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CEE7" w14:textId="77777777" w:rsidR="00C15929" w:rsidRPr="0071364F" w:rsidRDefault="00C15929" w:rsidP="00C15929">
      <w:pPr>
        <w:jc w:val="center"/>
        <w:rPr>
          <w:b/>
          <w:highlight w:val="lightGray"/>
        </w:rPr>
      </w:pPr>
      <w:r>
        <w:rPr>
          <w:b/>
          <w:bCs/>
        </w:rPr>
        <w:t>ATTACHMENT TO NOTICE OF EXEMPTION</w:t>
      </w:r>
    </w:p>
    <w:p w14:paraId="7DD91586" w14:textId="6D2160B8" w:rsidR="00C15929" w:rsidRPr="00C15929" w:rsidRDefault="00C15929" w:rsidP="00C15929">
      <w:pPr>
        <w:jc w:val="center"/>
        <w:rPr>
          <w:b/>
        </w:rPr>
      </w:pPr>
      <w:r>
        <w:rPr>
          <w:b/>
        </w:rPr>
        <w:t>Southern California Edison Western Joshua</w:t>
      </w:r>
      <w:r w:rsidRPr="00882491">
        <w:rPr>
          <w:b/>
        </w:rPr>
        <w:t xml:space="preserve"> </w:t>
      </w:r>
      <w:r>
        <w:rPr>
          <w:b/>
        </w:rPr>
        <w:t xml:space="preserve">Tree </w:t>
      </w:r>
      <w:r w:rsidRPr="00882491">
        <w:rPr>
          <w:b/>
        </w:rPr>
        <w:t xml:space="preserve">Emergency Vegetation </w:t>
      </w:r>
      <w:r>
        <w:rPr>
          <w:b/>
        </w:rPr>
        <w:t xml:space="preserve">Management </w:t>
      </w:r>
      <w:r w:rsidRPr="00882491">
        <w:rPr>
          <w:b/>
        </w:rPr>
        <w:t>Project</w:t>
      </w:r>
    </w:p>
    <w:p w14:paraId="44952376" w14:textId="5560928D" w:rsidR="00C15929" w:rsidRDefault="00C15929" w:rsidP="00C15929">
      <w:pPr>
        <w:tabs>
          <w:tab w:val="left" w:pos="540"/>
          <w:tab w:val="left" w:pos="4320"/>
          <w:tab w:val="left" w:pos="6289"/>
          <w:tab w:val="left" w:pos="7290"/>
          <w:tab w:val="left" w:pos="8010"/>
          <w:tab w:val="left" w:pos="9450"/>
          <w:tab w:val="left" w:pos="10170"/>
          <w:tab w:val="left" w:pos="10890"/>
          <w:tab w:val="left" w:pos="11610"/>
          <w:tab w:val="left" w:pos="12330"/>
          <w:tab w:val="left" w:pos="13050"/>
          <w:tab w:val="left" w:pos="13770"/>
          <w:tab w:val="left" w:pos="14490"/>
          <w:tab w:val="left" w:pos="15210"/>
          <w:tab w:val="left" w:pos="15930"/>
          <w:tab w:val="left" w:pos="16650"/>
        </w:tabs>
      </w:pPr>
      <w:r>
        <w:t>The California Department of Fish and Wildlife (CDFW) has approved an Incidental Take Permit (ITP) for Southern California Edison (SCE) vegetation management f</w:t>
      </w:r>
      <w:r w:rsidR="00263391">
        <w:t>or</w:t>
      </w:r>
      <w:r>
        <w:t xml:space="preserve"> western Joshua trees (</w:t>
      </w:r>
      <w:r w:rsidRPr="00C15929">
        <w:rPr>
          <w:i/>
          <w:iCs/>
        </w:rPr>
        <w:t>Yucca brevifolia</w:t>
      </w:r>
      <w:r>
        <w:t>). SCE has requested the</w:t>
      </w:r>
      <w:r w:rsidR="00501B85">
        <w:t xml:space="preserve"> </w:t>
      </w:r>
      <w:r w:rsidR="00501B85" w:rsidRPr="002604D1">
        <w:t xml:space="preserve">Western Joshua Tree </w:t>
      </w:r>
      <w:r w:rsidR="00501B85">
        <w:t>Emergency V</w:t>
      </w:r>
      <w:r w:rsidR="00501B85" w:rsidRPr="002604D1">
        <w:t xml:space="preserve">egetation </w:t>
      </w:r>
      <w:r w:rsidR="00501B85">
        <w:t>M</w:t>
      </w:r>
      <w:r w:rsidR="00501B85" w:rsidRPr="002604D1">
        <w:t>anagement project</w:t>
      </w:r>
      <w:r>
        <w:t xml:space="preserve"> ITP to reduce fire risk </w:t>
      </w:r>
      <w:r w:rsidR="00F05CFA">
        <w:t xml:space="preserve">from falling trees and breaking branches </w:t>
      </w:r>
      <w:r>
        <w:t>which could impact SCE power lines</w:t>
      </w:r>
      <w:r w:rsidR="00F05CFA">
        <w:t xml:space="preserve"> and poles</w:t>
      </w:r>
      <w:r>
        <w:t xml:space="preserve">. The ITP authorizes </w:t>
      </w:r>
      <w:r w:rsidR="00D020AE" w:rsidRPr="00A40E2D">
        <w:t xml:space="preserve">the </w:t>
      </w:r>
      <w:r w:rsidR="00D020AE">
        <w:t>trimming of f</w:t>
      </w:r>
      <w:r w:rsidR="00C7618F">
        <w:t>our</w:t>
      </w:r>
      <w:r w:rsidR="00D020AE">
        <w:t xml:space="preserve"> (</w:t>
      </w:r>
      <w:r w:rsidR="00C7618F">
        <w:t>4</w:t>
      </w:r>
      <w:r w:rsidR="00D020AE">
        <w:t xml:space="preserve">) western Joshua trees and </w:t>
      </w:r>
      <w:r w:rsidR="00D020AE" w:rsidRPr="00A40E2D">
        <w:t>removal</w:t>
      </w:r>
      <w:r w:rsidR="00D020AE">
        <w:t xml:space="preserve"> of f</w:t>
      </w:r>
      <w:r w:rsidR="00C7618F">
        <w:t>ive</w:t>
      </w:r>
      <w:r w:rsidR="00D020AE">
        <w:t xml:space="preserve"> (</w:t>
      </w:r>
      <w:r w:rsidR="00C7618F">
        <w:t>5</w:t>
      </w:r>
      <w:r w:rsidR="00D020AE">
        <w:t xml:space="preserve">) </w:t>
      </w:r>
      <w:r w:rsidR="00B07B1D">
        <w:t xml:space="preserve">dead/dying </w:t>
      </w:r>
      <w:r w:rsidR="00D020AE" w:rsidRPr="00A40E2D">
        <w:t>western Joshua trees</w:t>
      </w:r>
      <w:r w:rsidR="00D020AE">
        <w:t xml:space="preserve"> that have fallen or are about to fall </w:t>
      </w:r>
      <w:r w:rsidR="00D020AE" w:rsidRPr="00A40E2D">
        <w:t>within the SCE transmission and distribution lines</w:t>
      </w:r>
      <w:r w:rsidR="00D020AE">
        <w:t xml:space="preserve"> and facilities </w:t>
      </w:r>
      <w:r w:rsidR="00D020AE" w:rsidRPr="00A40E2D">
        <w:t>creating an imminent threat to public safety by creating an electrical and fire hazard</w:t>
      </w:r>
      <w:r w:rsidR="00E37710">
        <w:t xml:space="preserve">, </w:t>
      </w:r>
      <w:r>
        <w:t xml:space="preserve">provided SCE complies with all avoidance, minimization and mitigation </w:t>
      </w:r>
      <w:r w:rsidR="004F30A6">
        <w:t>requirements.</w:t>
      </w:r>
      <w:r>
        <w:t xml:space="preserve"> </w:t>
      </w:r>
    </w:p>
    <w:p w14:paraId="49569E37" w14:textId="6FCDED62" w:rsidR="00CB7E05" w:rsidRPr="000A63B3" w:rsidRDefault="00C15929" w:rsidP="00CB7E05">
      <w:pPr>
        <w:tabs>
          <w:tab w:val="num" w:pos="360"/>
        </w:tabs>
      </w:pPr>
      <w:r w:rsidRPr="000A63B3">
        <w:t xml:space="preserve">CDFW </w:t>
      </w:r>
      <w:r w:rsidR="00CB7E05">
        <w:t>approved the</w:t>
      </w:r>
      <w:r w:rsidR="00CB7E05" w:rsidRPr="00CB7E05">
        <w:t xml:space="preserve"> </w:t>
      </w:r>
      <w:bookmarkStart w:id="0" w:name="_Hlk126520575"/>
      <w:r w:rsidR="00CB7E05" w:rsidRPr="002604D1">
        <w:t xml:space="preserve">Western Joshua Tree </w:t>
      </w:r>
      <w:r w:rsidR="00CB7E05">
        <w:t>Emergency V</w:t>
      </w:r>
      <w:r w:rsidR="00CB7E05" w:rsidRPr="002604D1">
        <w:t xml:space="preserve">egetation </w:t>
      </w:r>
      <w:r w:rsidR="00CB7E05">
        <w:t>M</w:t>
      </w:r>
      <w:r w:rsidR="00CB7E05" w:rsidRPr="002604D1">
        <w:t>anagement project</w:t>
      </w:r>
      <w:r w:rsidR="00CB7E05">
        <w:t xml:space="preserve"> </w:t>
      </w:r>
      <w:bookmarkEnd w:id="0"/>
      <w:r>
        <w:t xml:space="preserve">ITP </w:t>
      </w:r>
      <w:r w:rsidR="00CB7E05">
        <w:t xml:space="preserve">relying on the </w:t>
      </w:r>
      <w:r w:rsidRPr="000A63B3">
        <w:t xml:space="preserve">California Environmental Quality Act (CEQA) statutory exemption for emergency </w:t>
      </w:r>
      <w:r w:rsidR="00CB7E05">
        <w:t>actions necessary to prevent or mitigate an emergency</w:t>
      </w:r>
      <w:r w:rsidRPr="000A63B3">
        <w:t>. (Cal. Pub. Res. Code, § 21080(b)(4); Cal. Code Regs., tit. 14, § 15269</w:t>
      </w:r>
      <w:r w:rsidRPr="00F61B5B">
        <w:t xml:space="preserve">.) </w:t>
      </w:r>
      <w:r w:rsidR="00F61B5B" w:rsidRPr="00F61B5B">
        <w:rPr>
          <w:color w:val="000000"/>
        </w:rPr>
        <w:t>For the purposes of CEQA, “’Emergency’ means a sudden, unexpected occurrence, involving a clear and imminent da</w:t>
      </w:r>
      <w:r w:rsidR="007D5C1C">
        <w:rPr>
          <w:color w:val="000000"/>
        </w:rPr>
        <w:t>nger</w:t>
      </w:r>
      <w:r w:rsidR="00F61B5B" w:rsidRPr="00F61B5B">
        <w:rPr>
          <w:color w:val="000000"/>
        </w:rPr>
        <w:t>, demanding immediate action to prevent or mitigate loss of, or damage to, life, health, property, or essential public services. “Emergency’ includes such occurrences as fire, flood, earthquake, or other soil or geologic movements, as well as such occurrences as riot, accident, or sabotage.”</w:t>
      </w:r>
      <w:r w:rsidR="0039029F">
        <w:rPr>
          <w:color w:val="000000"/>
        </w:rPr>
        <w:t xml:space="preserve"> (</w:t>
      </w:r>
      <w:r w:rsidR="0039029F" w:rsidRPr="000A63B3">
        <w:t>Cal. Pub. Res. Code, §</w:t>
      </w:r>
      <w:r w:rsidR="0039029F">
        <w:rPr>
          <w:color w:val="000000"/>
        </w:rPr>
        <w:t>21060.3.)</w:t>
      </w:r>
      <w:r w:rsidR="00F61B5B">
        <w:rPr>
          <w:color w:val="000000"/>
        </w:rPr>
        <w:t xml:space="preserve"> </w:t>
      </w:r>
      <w:r w:rsidR="00CB7E05" w:rsidRPr="00CB7E05">
        <w:t xml:space="preserve">The </w:t>
      </w:r>
      <w:r w:rsidR="00CB7E05" w:rsidRPr="002604D1">
        <w:t xml:space="preserve">Western Joshua Tree </w:t>
      </w:r>
      <w:r w:rsidR="00CB7E05">
        <w:t>Emergency V</w:t>
      </w:r>
      <w:r w:rsidR="00CB7E05" w:rsidRPr="002604D1">
        <w:t xml:space="preserve">egetation </w:t>
      </w:r>
      <w:r w:rsidR="00CB7E05">
        <w:t>M</w:t>
      </w:r>
      <w:r w:rsidR="00CB7E05" w:rsidRPr="002604D1">
        <w:t>anagement project</w:t>
      </w:r>
      <w:r w:rsidR="00CB7E05">
        <w:t xml:space="preserve"> </w:t>
      </w:r>
      <w:r w:rsidR="00CB7E05" w:rsidRPr="00CB7E05">
        <w:t xml:space="preserve">falls within the class because the amendment will </w:t>
      </w:r>
      <w:r w:rsidR="00CB7E05" w:rsidRPr="00B773C4">
        <w:t xml:space="preserve">allow SCE to conduct important fire risk reduction activities. </w:t>
      </w:r>
      <w:r w:rsidR="00B773C4" w:rsidRPr="00B773C4">
        <w:t xml:space="preserve">Fallen </w:t>
      </w:r>
      <w:r w:rsidR="00263391">
        <w:t>w</w:t>
      </w:r>
      <w:r w:rsidR="00F80FD9" w:rsidRPr="00B773C4">
        <w:t xml:space="preserve">estern Joshua trees </w:t>
      </w:r>
      <w:r w:rsidR="00B773C4" w:rsidRPr="00B773C4">
        <w:t xml:space="preserve">and </w:t>
      </w:r>
      <w:r w:rsidR="00F80FD9">
        <w:t>their b</w:t>
      </w:r>
      <w:r w:rsidR="00B773C4" w:rsidRPr="00B773C4">
        <w:t>ranches</w:t>
      </w:r>
      <w:r w:rsidR="00E37710" w:rsidRPr="00B773C4">
        <w:t>,</w:t>
      </w:r>
      <w:r w:rsidR="00F80FD9">
        <w:t xml:space="preserve"> </w:t>
      </w:r>
      <w:r w:rsidR="00B773C4" w:rsidRPr="00B773C4">
        <w:t>can pose a significant risk</w:t>
      </w:r>
      <w:r w:rsidR="00F80FD9" w:rsidRPr="00F80FD9">
        <w:t xml:space="preserve"> </w:t>
      </w:r>
      <w:r w:rsidR="00F80FD9" w:rsidRPr="00B773C4">
        <w:t xml:space="preserve">when </w:t>
      </w:r>
      <w:r w:rsidR="00F80FD9">
        <w:t>in close proximity</w:t>
      </w:r>
      <w:r w:rsidR="00F80FD9" w:rsidRPr="00B773C4">
        <w:t xml:space="preserve"> to SCE power poles and lines</w:t>
      </w:r>
      <w:r w:rsidR="00E37710" w:rsidRPr="00B773C4">
        <w:t xml:space="preserve">. </w:t>
      </w:r>
      <w:r w:rsidR="00B773C4" w:rsidRPr="00B773C4">
        <w:t>SCE’s ability to trim and remove hazardous trees prior to line or pole damage reduces the threat of fire to habitat and residential structures</w:t>
      </w:r>
      <w:r w:rsidR="00E37710" w:rsidRPr="00B773C4">
        <w:t xml:space="preserve">. </w:t>
      </w:r>
      <w:r w:rsidR="00CB7E05" w:rsidRPr="00B773C4">
        <w:t>Delaying these activities would create a risk to public health, safety, and welfare through increased risk of catastrophic fire. Many</w:t>
      </w:r>
      <w:r w:rsidR="00CB7E05" w:rsidRPr="000A63B3">
        <w:t xml:space="preserve"> recent catastrophic wildfires have been ignited by utility infrastructure, including downed powerlines and vegetation coming into contact with powerlines. </w:t>
      </w:r>
      <w:r w:rsidR="00CB7E05" w:rsidRPr="002604D1">
        <w:t>SCE</w:t>
      </w:r>
      <w:r w:rsidR="00CB7E05" w:rsidRPr="000A63B3">
        <w:t xml:space="preserve"> conducts fire risk reduction activities, including strategic undergrounding, wood to steel pole replacements, pole brushing and inspections, and vegetation management near powerlines, to mitigate the short-term and long-term risk of wildfires. </w:t>
      </w:r>
    </w:p>
    <w:p w14:paraId="3A1206DB" w14:textId="208EDFA7" w:rsidR="00ED5DBA" w:rsidRPr="00C15929" w:rsidRDefault="00ED5DBA" w:rsidP="00C15929"/>
    <w:sectPr w:rsidR="00ED5DBA" w:rsidRPr="00C15929" w:rsidSect="00FB6C9D">
      <w:headerReference w:type="default" r:id="rId11"/>
      <w:headerReference w:type="first" r:id="rId12"/>
      <w:footerReference w:type="first" r:id="rId13"/>
      <w:type w:val="continuous"/>
      <w:pgSz w:w="12240" w:h="15840" w:code="1"/>
      <w:pgMar w:top="1440" w:right="1440" w:bottom="1267" w:left="1440" w:header="547"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9961" w14:textId="77777777" w:rsidR="006E4658" w:rsidRDefault="006E4658">
      <w:r>
        <w:separator/>
      </w:r>
    </w:p>
  </w:endnote>
  <w:endnote w:type="continuationSeparator" w:id="0">
    <w:p w14:paraId="3268E1E7" w14:textId="77777777" w:rsidR="006E4658" w:rsidRDefault="006E4658">
      <w:r>
        <w:continuationSeparator/>
      </w:r>
    </w:p>
  </w:endnote>
  <w:endnote w:type="continuationNotice" w:id="1">
    <w:p w14:paraId="67657535" w14:textId="77777777" w:rsidR="006E4658" w:rsidRDefault="006E46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CABF" w14:textId="77777777" w:rsidR="00960AB0" w:rsidRPr="0001461F" w:rsidRDefault="00960AB0" w:rsidP="0013775F">
    <w:pPr>
      <w:pStyle w:val="Footer"/>
      <w:jc w:val="center"/>
      <w:rPr>
        <w:rFonts w:ascii="Monotype Corsiva" w:hAnsi="Monotype Corsiva"/>
        <w:i/>
        <w:sz w:val="36"/>
        <w:szCs w:val="36"/>
      </w:rPr>
    </w:pPr>
    <w:r w:rsidRPr="0001461F">
      <w:rPr>
        <w:rFonts w:ascii="Monotype Corsiva" w:hAnsi="Monotype Corsiva"/>
        <w:i/>
        <w:sz w:val="36"/>
        <w:szCs w:val="36"/>
      </w:rPr>
      <w:t xml:space="preserve">Conserving </w:t>
    </w:r>
    <w:smartTag w:uri="urn:schemas-microsoft-com:office:smarttags" w:element="State">
      <w:smartTag w:uri="urn:schemas-microsoft-com:office:smarttags" w:element="place">
        <w:r w:rsidRPr="0001461F">
          <w:rPr>
            <w:rFonts w:ascii="Monotype Corsiva" w:hAnsi="Monotype Corsiva"/>
            <w:i/>
            <w:sz w:val="36"/>
            <w:szCs w:val="36"/>
          </w:rPr>
          <w:t>California</w:t>
        </w:r>
      </w:smartTag>
    </w:smartTag>
    <w:r w:rsidRPr="0001461F">
      <w:rPr>
        <w:rFonts w:ascii="Monotype Corsiva" w:hAnsi="Monotype Corsiva"/>
        <w:i/>
        <w:sz w:val="36"/>
        <w:szCs w:val="36"/>
      </w:rPr>
      <w:t>’s Wildlife Since 1870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27F1" w14:textId="77777777" w:rsidR="006E4658" w:rsidRDefault="006E4658">
      <w:r>
        <w:separator/>
      </w:r>
    </w:p>
  </w:footnote>
  <w:footnote w:type="continuationSeparator" w:id="0">
    <w:p w14:paraId="705291C1" w14:textId="77777777" w:rsidR="006E4658" w:rsidRDefault="006E4658">
      <w:r>
        <w:continuationSeparator/>
      </w:r>
    </w:p>
  </w:footnote>
  <w:footnote w:type="continuationNotice" w:id="1">
    <w:p w14:paraId="046DEA82" w14:textId="77777777" w:rsidR="006E4658" w:rsidRDefault="006E46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84F0" w14:textId="77777777" w:rsidR="009F3ECE" w:rsidRDefault="009F3ECE">
    <w:pPr>
      <w:pStyle w:val="Header"/>
    </w:pPr>
  </w:p>
  <w:p w14:paraId="50185738" w14:textId="77777777" w:rsidR="00ED5DBA" w:rsidRDefault="00ED5DBA" w:rsidP="009136A8">
    <w:pPr>
      <w:spacing w:before="0" w:after="0"/>
    </w:pPr>
    <w:r>
      <w:t>Chris Nichols</w:t>
    </w:r>
  </w:p>
  <w:p w14:paraId="50D6EC37" w14:textId="77777777" w:rsidR="00ED5DBA" w:rsidRDefault="00ED5DBA" w:rsidP="009136A8">
    <w:pPr>
      <w:spacing w:before="0" w:after="0"/>
    </w:pPr>
    <w:r>
      <w:t>57958 Sun Mesa Dr.</w:t>
    </w:r>
  </w:p>
  <w:p w14:paraId="0051B54C" w14:textId="66C44BAC" w:rsidR="00750C2A" w:rsidRDefault="00ED5DBA" w:rsidP="009136A8">
    <w:pPr>
      <w:pStyle w:val="Header"/>
    </w:pPr>
    <w:r>
      <w:t>August 4, 2022</w:t>
    </w:r>
  </w:p>
  <w:p w14:paraId="59A4CA5F" w14:textId="77777777" w:rsidR="00750C2A" w:rsidRDefault="00750C2A">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29ED">
      <w:rPr>
        <w:rStyle w:val="PageNumber"/>
        <w:noProof/>
      </w:rPr>
      <w:t>2</w:t>
    </w:r>
    <w:r>
      <w:rPr>
        <w:rStyle w:val="PageNumber"/>
      </w:rPr>
      <w:fldChar w:fldCharType="end"/>
    </w:r>
  </w:p>
  <w:p w14:paraId="3DDED08B" w14:textId="77777777" w:rsidR="00750C2A" w:rsidRDefault="00750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0924" w14:textId="77777777" w:rsidR="006B5940" w:rsidRPr="00946AC0" w:rsidRDefault="00000000" w:rsidP="003A25E0">
    <w:pPr>
      <w:pStyle w:val="Header"/>
      <w:tabs>
        <w:tab w:val="clear" w:pos="8640"/>
        <w:tab w:val="right" w:pos="9259"/>
      </w:tabs>
      <w:rPr>
        <w:rFonts w:eastAsia="Arial Unicode MS"/>
        <w:b/>
        <w:sz w:val="20"/>
        <w:szCs w:val="20"/>
        <w:u w:val="single"/>
      </w:rPr>
    </w:pPr>
    <w:r>
      <w:rPr>
        <w:noProof/>
      </w:rPr>
      <w:object w:dxaOrig="1440" w:dyaOrig="1440" w14:anchorId="53F56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3.95pt;margin-top:-1.9pt;width:49.85pt;height:65.8pt;z-index:251658241">
          <v:imagedata r:id="rId1" o:title=""/>
        </v:shape>
        <o:OLEObject Type="Embed" ProgID="MSPhotoEd.3" ShapeID="_x0000_s1029" DrawAspect="Content" ObjectID="_1744461966" r:id="rId2"/>
      </w:object>
    </w:r>
    <w:r>
      <w:rPr>
        <w:noProof/>
        <w:color w:val="000000"/>
        <w:sz w:val="20"/>
        <w:szCs w:val="20"/>
      </w:rPr>
      <w:object w:dxaOrig="1440" w:dyaOrig="1440" w14:anchorId="0878B29D">
        <v:shape id="_x0000_s1025" type="#_x0000_t75" alt="Official Seal of the State of California " style="position:absolute;margin-left:465pt;margin-top:-10.85pt;width:59.75pt;height:68.3pt;z-index:-251658240">
          <v:imagedata r:id="rId3" o:title=""/>
        </v:shape>
        <o:OLEObject Type="Embed" ProgID="MSPhotoEd.3" ShapeID="_x0000_s1025" DrawAspect="Content" ObjectID="_1744461967" r:id="rId4"/>
      </w:object>
    </w:r>
    <w:r w:rsidR="00591060">
      <w:rPr>
        <w:rFonts w:eastAsia="Arial Unicode MS"/>
        <w:sz w:val="20"/>
        <w:szCs w:val="20"/>
        <w:u w:val="single"/>
      </w:rPr>
      <w:t xml:space="preserve">State of </w:t>
    </w:r>
    <w:r w:rsidR="006B5940">
      <w:rPr>
        <w:rFonts w:eastAsia="Arial Unicode MS"/>
        <w:sz w:val="20"/>
        <w:szCs w:val="20"/>
        <w:u w:val="single"/>
      </w:rPr>
      <w:t>California</w:t>
    </w:r>
    <w:r w:rsidR="00EC61D9">
      <w:rPr>
        <w:rFonts w:eastAsia="Arial Unicode MS"/>
        <w:sz w:val="20"/>
        <w:szCs w:val="20"/>
        <w:u w:val="single"/>
      </w:rPr>
      <w:t xml:space="preserve"> </w:t>
    </w:r>
    <w:r w:rsidR="00D038D1">
      <w:rPr>
        <w:rFonts w:eastAsia="Arial Unicode MS"/>
        <w:sz w:val="20"/>
        <w:szCs w:val="20"/>
        <w:u w:val="single"/>
      </w:rPr>
      <w:t>–</w:t>
    </w:r>
    <w:r w:rsidR="008D5E56">
      <w:rPr>
        <w:rFonts w:eastAsia="Arial Unicode MS"/>
        <w:sz w:val="20"/>
        <w:szCs w:val="20"/>
        <w:u w:val="single"/>
      </w:rPr>
      <w:t xml:space="preserve"> </w:t>
    </w:r>
    <w:r w:rsidR="006B5940" w:rsidRPr="00775EE9">
      <w:rPr>
        <w:rFonts w:eastAsia="Arial Unicode MS"/>
        <w:sz w:val="20"/>
        <w:szCs w:val="20"/>
        <w:u w:val="single"/>
      </w:rPr>
      <w:t>Natural Resources Agency</w:t>
    </w:r>
    <w:r w:rsidR="008776E7">
      <w:rPr>
        <w:rFonts w:eastAsia="Arial Unicode MS"/>
        <w:sz w:val="20"/>
        <w:szCs w:val="20"/>
        <w:u w:val="single"/>
      </w:rPr>
      <w:tab/>
    </w:r>
    <w:r w:rsidR="008776E7">
      <w:rPr>
        <w:rFonts w:eastAsia="Arial Unicode MS"/>
        <w:sz w:val="20"/>
        <w:szCs w:val="20"/>
        <w:u w:val="single"/>
      </w:rPr>
      <w:tab/>
    </w:r>
    <w:r w:rsidR="0076273B">
      <w:rPr>
        <w:rFonts w:eastAsia="Arial Unicode MS"/>
        <w:b/>
        <w:i/>
        <w:caps/>
        <w:sz w:val="18"/>
        <w:szCs w:val="18"/>
        <w:u w:val="single"/>
      </w:rPr>
      <w:t>gavin newsom</w:t>
    </w:r>
    <w:r w:rsidR="009F3ECE">
      <w:rPr>
        <w:rFonts w:eastAsia="Arial Unicode MS"/>
        <w:b/>
        <w:i/>
        <w:caps/>
        <w:sz w:val="18"/>
        <w:szCs w:val="18"/>
        <w:u w:val="single"/>
      </w:rPr>
      <w:t>,</w:t>
    </w:r>
    <w:r w:rsidR="0076273B">
      <w:rPr>
        <w:rFonts w:eastAsia="Arial Unicode MS"/>
        <w:b/>
        <w:i/>
        <w:caps/>
        <w:sz w:val="18"/>
        <w:szCs w:val="18"/>
        <w:u w:val="single"/>
      </w:rPr>
      <w:t xml:space="preserve"> </w:t>
    </w:r>
    <w:r w:rsidR="006B5940" w:rsidRPr="00946AC0">
      <w:rPr>
        <w:rFonts w:eastAsia="Arial Unicode MS"/>
        <w:b/>
        <w:i/>
        <w:sz w:val="18"/>
        <w:szCs w:val="18"/>
        <w:u w:val="single"/>
      </w:rPr>
      <w:t>Governor</w:t>
    </w:r>
  </w:p>
  <w:p w14:paraId="16BE7C6D" w14:textId="77777777" w:rsidR="00FB6C9D" w:rsidRDefault="006B5940" w:rsidP="009B1EDB">
    <w:pPr>
      <w:pStyle w:val="Header"/>
      <w:tabs>
        <w:tab w:val="clear" w:pos="8640"/>
        <w:tab w:val="right" w:pos="9259"/>
      </w:tabs>
      <w:rPr>
        <w:rFonts w:eastAsia="Arial Unicode MS"/>
      </w:rPr>
    </w:pPr>
    <w:r w:rsidRPr="00C36286">
      <w:rPr>
        <w:rFonts w:eastAsia="Arial Unicode MS"/>
        <w:sz w:val="22"/>
        <w:szCs w:val="22"/>
      </w:rPr>
      <w:t xml:space="preserve">DEPARTMENT OF FISH </w:t>
    </w:r>
    <w:smartTag w:uri="urn:schemas-microsoft-com:office:smarttags" w:element="stockticker">
      <w:r w:rsidRPr="00C36286">
        <w:rPr>
          <w:rFonts w:eastAsia="Arial Unicode MS"/>
          <w:sz w:val="22"/>
          <w:szCs w:val="22"/>
        </w:rPr>
        <w:t>AND</w:t>
      </w:r>
    </w:smartTag>
    <w:r w:rsidRPr="00C36286">
      <w:rPr>
        <w:rFonts w:eastAsia="Arial Unicode MS"/>
        <w:sz w:val="22"/>
        <w:szCs w:val="22"/>
      </w:rPr>
      <w:t xml:space="preserve"> </w:t>
    </w:r>
    <w:r w:rsidR="00A51A51">
      <w:rPr>
        <w:rFonts w:eastAsia="Arial Unicode MS"/>
        <w:sz w:val="22"/>
        <w:szCs w:val="22"/>
      </w:rPr>
      <w:t>WILDLIFE</w:t>
    </w:r>
    <w:r w:rsidR="008776E7">
      <w:rPr>
        <w:rFonts w:eastAsia="Arial Unicode MS"/>
      </w:rPr>
      <w:tab/>
    </w:r>
    <w:r w:rsidR="008776E7">
      <w:rPr>
        <w:rFonts w:eastAsia="Arial Unicode MS"/>
      </w:rPr>
      <w:tab/>
    </w:r>
    <w:r w:rsidR="001E5B00">
      <w:rPr>
        <w:rFonts w:eastAsia="Arial Unicode MS"/>
        <w:b/>
        <w:i/>
        <w:sz w:val="18"/>
        <w:szCs w:val="18"/>
      </w:rPr>
      <w:t>C</w:t>
    </w:r>
    <w:r w:rsidR="00B70AB8">
      <w:rPr>
        <w:rFonts w:eastAsia="Arial Unicode MS"/>
        <w:b/>
        <w:i/>
        <w:sz w:val="18"/>
        <w:szCs w:val="18"/>
      </w:rPr>
      <w:t>HARLTON H. BONHAM</w:t>
    </w:r>
    <w:r w:rsidR="009C6506">
      <w:rPr>
        <w:rFonts w:eastAsia="Arial Unicode MS"/>
        <w:b/>
        <w:i/>
        <w:sz w:val="18"/>
        <w:szCs w:val="18"/>
      </w:rPr>
      <w:t xml:space="preserve">, </w:t>
    </w:r>
    <w:r w:rsidR="004925A5" w:rsidRPr="00333BC2">
      <w:rPr>
        <w:rFonts w:eastAsia="Arial Unicode MS"/>
        <w:b/>
        <w:i/>
        <w:sz w:val="18"/>
        <w:szCs w:val="18"/>
      </w:rPr>
      <w:t xml:space="preserve">Director </w:t>
    </w:r>
    <w:r w:rsidR="00AA23B3">
      <w:rPr>
        <w:rFonts w:eastAsia="Arial Unicode MS"/>
        <w:i/>
        <w:sz w:val="18"/>
        <w:szCs w:val="18"/>
      </w:rPr>
      <w:br/>
    </w:r>
    <w:r w:rsidR="009B1EDB">
      <w:rPr>
        <w:rFonts w:eastAsia="Arial Unicode MS"/>
      </w:rPr>
      <w:t xml:space="preserve">Inland Deserts Region </w:t>
    </w:r>
  </w:p>
  <w:p w14:paraId="24B82CFA" w14:textId="77777777" w:rsidR="009B1EDB" w:rsidRPr="00F61B5B" w:rsidRDefault="0049358E" w:rsidP="009B1EDB">
    <w:pPr>
      <w:pStyle w:val="Header"/>
      <w:tabs>
        <w:tab w:val="clear" w:pos="8640"/>
        <w:tab w:val="right" w:pos="9259"/>
      </w:tabs>
      <w:rPr>
        <w:rFonts w:eastAsia="Arial Unicode MS"/>
        <w:lang w:val="fr-FR"/>
      </w:rPr>
    </w:pPr>
    <w:r w:rsidRPr="00F61B5B">
      <w:rPr>
        <w:rFonts w:eastAsia="Arial Unicode MS"/>
        <w:lang w:val="fr-FR"/>
      </w:rPr>
      <w:t>3602 Inland Empire Boulevard, Suite C-220</w:t>
    </w:r>
  </w:p>
  <w:p w14:paraId="48A24252" w14:textId="77777777" w:rsidR="009B1EDB" w:rsidRPr="009B1EDB" w:rsidRDefault="0049358E" w:rsidP="009B1EDB">
    <w:pPr>
      <w:pStyle w:val="Header"/>
      <w:tabs>
        <w:tab w:val="clear" w:pos="8640"/>
        <w:tab w:val="right" w:pos="9259"/>
      </w:tabs>
      <w:rPr>
        <w:rFonts w:eastAsia="Arial Unicode MS"/>
      </w:rPr>
    </w:pPr>
    <w:r>
      <w:rPr>
        <w:rFonts w:eastAsia="Arial Unicode MS"/>
      </w:rPr>
      <w:t>Ontario, CA 91764</w:t>
    </w:r>
  </w:p>
  <w:p w14:paraId="13D712EB" w14:textId="77777777" w:rsidR="00960AB0" w:rsidRDefault="00000000" w:rsidP="006B5940">
    <w:pPr>
      <w:pStyle w:val="Header"/>
      <w:rPr>
        <w:rFonts w:eastAsia="Arial Unicode MS"/>
        <w:sz w:val="20"/>
        <w:szCs w:val="20"/>
      </w:rPr>
    </w:pPr>
    <w:hyperlink r:id="rId5" w:history="1">
      <w:r w:rsidR="00B17FE2">
        <w:rPr>
          <w:rStyle w:val="Hyperlink"/>
          <w:rFonts w:eastAsia="Arial Unicode MS"/>
          <w:sz w:val="20"/>
          <w:szCs w:val="20"/>
        </w:rPr>
        <w:t>www.wildlife</w:t>
      </w:r>
      <w:r w:rsidR="00065393" w:rsidRPr="00C97EC9">
        <w:rPr>
          <w:rStyle w:val="Hyperlink"/>
          <w:rFonts w:eastAsia="Arial Unicode MS"/>
          <w:sz w:val="20"/>
          <w:szCs w:val="20"/>
        </w:rPr>
        <w:t>.ca.gov</w:t>
      </w:r>
    </w:hyperlink>
  </w:p>
  <w:p w14:paraId="3CFD6DA7" w14:textId="77777777" w:rsidR="00450AA2" w:rsidRPr="00A317D0" w:rsidRDefault="00450AA2" w:rsidP="006B5940">
    <w:pPr>
      <w:pStyle w:val="Header"/>
      <w:rPr>
        <w:rFonts w:eastAsia="Arial Unicode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2AA8"/>
    <w:multiLevelType w:val="hybridMultilevel"/>
    <w:tmpl w:val="69AC87C6"/>
    <w:lvl w:ilvl="0" w:tplc="59FEB984">
      <w:start w:val="1"/>
      <w:numFmt w:val="bullet"/>
      <w:lvlText w:val="-"/>
      <w:lvlJc w:val="left"/>
      <w:pPr>
        <w:ind w:left="720" w:hanging="360"/>
      </w:pPr>
      <w:rPr>
        <w:rFonts w:ascii="&quot;Calibri&quot;,sans-serif" w:hAnsi="&quot;Calibri&quot;,sans-serif" w:hint="default"/>
      </w:rPr>
    </w:lvl>
    <w:lvl w:ilvl="1" w:tplc="9ADA3DC6">
      <w:start w:val="1"/>
      <w:numFmt w:val="bullet"/>
      <w:lvlText w:val="o"/>
      <w:lvlJc w:val="left"/>
      <w:pPr>
        <w:ind w:left="1440" w:hanging="360"/>
      </w:pPr>
      <w:rPr>
        <w:rFonts w:ascii="Courier New" w:hAnsi="Courier New" w:hint="default"/>
      </w:rPr>
    </w:lvl>
    <w:lvl w:ilvl="2" w:tplc="1FA8BDD0">
      <w:start w:val="1"/>
      <w:numFmt w:val="bullet"/>
      <w:lvlText w:val=""/>
      <w:lvlJc w:val="left"/>
      <w:pPr>
        <w:ind w:left="2160" w:hanging="360"/>
      </w:pPr>
      <w:rPr>
        <w:rFonts w:ascii="Wingdings" w:hAnsi="Wingdings" w:hint="default"/>
      </w:rPr>
    </w:lvl>
    <w:lvl w:ilvl="3" w:tplc="4A24D8B4">
      <w:start w:val="1"/>
      <w:numFmt w:val="bullet"/>
      <w:lvlText w:val=""/>
      <w:lvlJc w:val="left"/>
      <w:pPr>
        <w:ind w:left="2880" w:hanging="360"/>
      </w:pPr>
      <w:rPr>
        <w:rFonts w:ascii="Symbol" w:hAnsi="Symbol" w:hint="default"/>
      </w:rPr>
    </w:lvl>
    <w:lvl w:ilvl="4" w:tplc="F1ACE27E">
      <w:start w:val="1"/>
      <w:numFmt w:val="bullet"/>
      <w:lvlText w:val="o"/>
      <w:lvlJc w:val="left"/>
      <w:pPr>
        <w:ind w:left="3600" w:hanging="360"/>
      </w:pPr>
      <w:rPr>
        <w:rFonts w:ascii="Courier New" w:hAnsi="Courier New" w:hint="default"/>
      </w:rPr>
    </w:lvl>
    <w:lvl w:ilvl="5" w:tplc="8B0A709E">
      <w:start w:val="1"/>
      <w:numFmt w:val="bullet"/>
      <w:lvlText w:val=""/>
      <w:lvlJc w:val="left"/>
      <w:pPr>
        <w:ind w:left="4320" w:hanging="360"/>
      </w:pPr>
      <w:rPr>
        <w:rFonts w:ascii="Wingdings" w:hAnsi="Wingdings" w:hint="default"/>
      </w:rPr>
    </w:lvl>
    <w:lvl w:ilvl="6" w:tplc="DECA7ADC">
      <w:start w:val="1"/>
      <w:numFmt w:val="bullet"/>
      <w:lvlText w:val=""/>
      <w:lvlJc w:val="left"/>
      <w:pPr>
        <w:ind w:left="5040" w:hanging="360"/>
      </w:pPr>
      <w:rPr>
        <w:rFonts w:ascii="Symbol" w:hAnsi="Symbol" w:hint="default"/>
      </w:rPr>
    </w:lvl>
    <w:lvl w:ilvl="7" w:tplc="BE30E69C">
      <w:start w:val="1"/>
      <w:numFmt w:val="bullet"/>
      <w:lvlText w:val="o"/>
      <w:lvlJc w:val="left"/>
      <w:pPr>
        <w:ind w:left="5760" w:hanging="360"/>
      </w:pPr>
      <w:rPr>
        <w:rFonts w:ascii="Courier New" w:hAnsi="Courier New" w:hint="default"/>
      </w:rPr>
    </w:lvl>
    <w:lvl w:ilvl="8" w:tplc="8FC05506">
      <w:start w:val="1"/>
      <w:numFmt w:val="bullet"/>
      <w:lvlText w:val=""/>
      <w:lvlJc w:val="left"/>
      <w:pPr>
        <w:ind w:left="6480" w:hanging="360"/>
      </w:pPr>
      <w:rPr>
        <w:rFonts w:ascii="Wingdings" w:hAnsi="Wingdings" w:hint="default"/>
      </w:rPr>
    </w:lvl>
  </w:abstractNum>
  <w:abstractNum w:abstractNumId="1" w15:restartNumberingAfterBreak="0">
    <w:nsid w:val="44FD564C"/>
    <w:multiLevelType w:val="hybridMultilevel"/>
    <w:tmpl w:val="8C88B87C"/>
    <w:lvl w:ilvl="0" w:tplc="5E204BF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53F46BE1"/>
    <w:multiLevelType w:val="hybridMultilevel"/>
    <w:tmpl w:val="D76E116A"/>
    <w:lvl w:ilvl="0" w:tplc="D2C2DD50">
      <w:start w:val="1"/>
      <w:numFmt w:val="decimal"/>
      <w:lvlText w:val="%1."/>
      <w:lvlJc w:val="left"/>
      <w:pPr>
        <w:tabs>
          <w:tab w:val="num" w:pos="1440"/>
        </w:tabs>
        <w:ind w:left="1440" w:hanging="720"/>
      </w:pPr>
      <w:rPr>
        <w:rFonts w:hint="default"/>
      </w:rPr>
    </w:lvl>
    <w:lvl w:ilvl="1" w:tplc="2D081B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21253E"/>
    <w:multiLevelType w:val="hybridMultilevel"/>
    <w:tmpl w:val="0DA85442"/>
    <w:lvl w:ilvl="0" w:tplc="EB2EDFB0">
      <w:start w:val="1"/>
      <w:numFmt w:val="bullet"/>
      <w:lvlText w:val="-"/>
      <w:lvlJc w:val="left"/>
      <w:pPr>
        <w:ind w:left="720" w:hanging="360"/>
      </w:pPr>
      <w:rPr>
        <w:rFonts w:ascii="Calibri" w:hAnsi="Calibri" w:hint="default"/>
      </w:rPr>
    </w:lvl>
    <w:lvl w:ilvl="1" w:tplc="ED4AD834">
      <w:start w:val="1"/>
      <w:numFmt w:val="bullet"/>
      <w:lvlText w:val="o"/>
      <w:lvlJc w:val="left"/>
      <w:pPr>
        <w:ind w:left="1440" w:hanging="360"/>
      </w:pPr>
      <w:rPr>
        <w:rFonts w:ascii="Courier New" w:hAnsi="Courier New" w:hint="default"/>
      </w:rPr>
    </w:lvl>
    <w:lvl w:ilvl="2" w:tplc="D1FE97D4">
      <w:start w:val="1"/>
      <w:numFmt w:val="bullet"/>
      <w:lvlText w:val=""/>
      <w:lvlJc w:val="left"/>
      <w:pPr>
        <w:ind w:left="2160" w:hanging="360"/>
      </w:pPr>
      <w:rPr>
        <w:rFonts w:ascii="Wingdings" w:hAnsi="Wingdings" w:hint="default"/>
      </w:rPr>
    </w:lvl>
    <w:lvl w:ilvl="3" w:tplc="27CC2732">
      <w:start w:val="1"/>
      <w:numFmt w:val="bullet"/>
      <w:lvlText w:val=""/>
      <w:lvlJc w:val="left"/>
      <w:pPr>
        <w:ind w:left="2880" w:hanging="360"/>
      </w:pPr>
      <w:rPr>
        <w:rFonts w:ascii="Symbol" w:hAnsi="Symbol" w:hint="default"/>
      </w:rPr>
    </w:lvl>
    <w:lvl w:ilvl="4" w:tplc="087E1F86">
      <w:start w:val="1"/>
      <w:numFmt w:val="bullet"/>
      <w:lvlText w:val="o"/>
      <w:lvlJc w:val="left"/>
      <w:pPr>
        <w:ind w:left="3600" w:hanging="360"/>
      </w:pPr>
      <w:rPr>
        <w:rFonts w:ascii="Courier New" w:hAnsi="Courier New" w:hint="default"/>
      </w:rPr>
    </w:lvl>
    <w:lvl w:ilvl="5" w:tplc="D68C4C78">
      <w:start w:val="1"/>
      <w:numFmt w:val="bullet"/>
      <w:lvlText w:val=""/>
      <w:lvlJc w:val="left"/>
      <w:pPr>
        <w:ind w:left="4320" w:hanging="360"/>
      </w:pPr>
      <w:rPr>
        <w:rFonts w:ascii="Wingdings" w:hAnsi="Wingdings" w:hint="default"/>
      </w:rPr>
    </w:lvl>
    <w:lvl w:ilvl="6" w:tplc="F148F6B4">
      <w:start w:val="1"/>
      <w:numFmt w:val="bullet"/>
      <w:lvlText w:val=""/>
      <w:lvlJc w:val="left"/>
      <w:pPr>
        <w:ind w:left="5040" w:hanging="360"/>
      </w:pPr>
      <w:rPr>
        <w:rFonts w:ascii="Symbol" w:hAnsi="Symbol" w:hint="default"/>
      </w:rPr>
    </w:lvl>
    <w:lvl w:ilvl="7" w:tplc="1A0A667C">
      <w:start w:val="1"/>
      <w:numFmt w:val="bullet"/>
      <w:lvlText w:val="o"/>
      <w:lvlJc w:val="left"/>
      <w:pPr>
        <w:ind w:left="5760" w:hanging="360"/>
      </w:pPr>
      <w:rPr>
        <w:rFonts w:ascii="Courier New" w:hAnsi="Courier New" w:hint="default"/>
      </w:rPr>
    </w:lvl>
    <w:lvl w:ilvl="8" w:tplc="0304317A">
      <w:start w:val="1"/>
      <w:numFmt w:val="bullet"/>
      <w:lvlText w:val=""/>
      <w:lvlJc w:val="left"/>
      <w:pPr>
        <w:ind w:left="6480" w:hanging="360"/>
      </w:pPr>
      <w:rPr>
        <w:rFonts w:ascii="Wingdings" w:hAnsi="Wingdings" w:hint="default"/>
      </w:rPr>
    </w:lvl>
  </w:abstractNum>
  <w:abstractNum w:abstractNumId="4" w15:restartNumberingAfterBreak="0">
    <w:nsid w:val="7B472889"/>
    <w:multiLevelType w:val="hybridMultilevel"/>
    <w:tmpl w:val="F956FBEA"/>
    <w:lvl w:ilvl="0" w:tplc="51324E2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7BD45408"/>
    <w:multiLevelType w:val="hybridMultilevel"/>
    <w:tmpl w:val="35B6D89A"/>
    <w:lvl w:ilvl="0" w:tplc="5E204BF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824085096">
    <w:abstractNumId w:val="0"/>
  </w:num>
  <w:num w:numId="2" w16cid:durableId="332923904">
    <w:abstractNumId w:val="3"/>
  </w:num>
  <w:num w:numId="3" w16cid:durableId="1647129714">
    <w:abstractNumId w:val="1"/>
  </w:num>
  <w:num w:numId="4" w16cid:durableId="332071682">
    <w:abstractNumId w:val="5"/>
  </w:num>
  <w:num w:numId="5" w16cid:durableId="727220119">
    <w:abstractNumId w:val="4"/>
  </w:num>
  <w:num w:numId="6" w16cid:durableId="144664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9E"/>
    <w:rsid w:val="000042C6"/>
    <w:rsid w:val="0001461F"/>
    <w:rsid w:val="00016633"/>
    <w:rsid w:val="00023C06"/>
    <w:rsid w:val="00052FF2"/>
    <w:rsid w:val="00060695"/>
    <w:rsid w:val="00065393"/>
    <w:rsid w:val="00075F80"/>
    <w:rsid w:val="0008032E"/>
    <w:rsid w:val="000827C2"/>
    <w:rsid w:val="000879F2"/>
    <w:rsid w:val="00094806"/>
    <w:rsid w:val="000A058B"/>
    <w:rsid w:val="000B2AB4"/>
    <w:rsid w:val="000C2EC8"/>
    <w:rsid w:val="000D50F1"/>
    <w:rsid w:val="000F036F"/>
    <w:rsid w:val="00103CF0"/>
    <w:rsid w:val="00111394"/>
    <w:rsid w:val="00117B58"/>
    <w:rsid w:val="00130449"/>
    <w:rsid w:val="001340FC"/>
    <w:rsid w:val="0013775F"/>
    <w:rsid w:val="001461A1"/>
    <w:rsid w:val="00150779"/>
    <w:rsid w:val="00155D76"/>
    <w:rsid w:val="0017477B"/>
    <w:rsid w:val="001858E8"/>
    <w:rsid w:val="0019331C"/>
    <w:rsid w:val="00196299"/>
    <w:rsid w:val="0019639A"/>
    <w:rsid w:val="00197459"/>
    <w:rsid w:val="001B5B66"/>
    <w:rsid w:val="001B7955"/>
    <w:rsid w:val="001E441E"/>
    <w:rsid w:val="001E5B00"/>
    <w:rsid w:val="001F25E6"/>
    <w:rsid w:val="0023269A"/>
    <w:rsid w:val="002403F9"/>
    <w:rsid w:val="00247371"/>
    <w:rsid w:val="00251E85"/>
    <w:rsid w:val="00263391"/>
    <w:rsid w:val="00265718"/>
    <w:rsid w:val="0028369E"/>
    <w:rsid w:val="00291046"/>
    <w:rsid w:val="002A5BE6"/>
    <w:rsid w:val="002B1015"/>
    <w:rsid w:val="002B1139"/>
    <w:rsid w:val="002B6AE4"/>
    <w:rsid w:val="002C3C31"/>
    <w:rsid w:val="002C6360"/>
    <w:rsid w:val="002C69CE"/>
    <w:rsid w:val="002D7BA7"/>
    <w:rsid w:val="002E02F9"/>
    <w:rsid w:val="002F139E"/>
    <w:rsid w:val="00320D9F"/>
    <w:rsid w:val="00321706"/>
    <w:rsid w:val="00336FB6"/>
    <w:rsid w:val="00360028"/>
    <w:rsid w:val="00362C33"/>
    <w:rsid w:val="00362EDB"/>
    <w:rsid w:val="003713F1"/>
    <w:rsid w:val="00373D43"/>
    <w:rsid w:val="00381380"/>
    <w:rsid w:val="0038380A"/>
    <w:rsid w:val="0039029F"/>
    <w:rsid w:val="00393CA5"/>
    <w:rsid w:val="00395837"/>
    <w:rsid w:val="00396D75"/>
    <w:rsid w:val="003A0FDE"/>
    <w:rsid w:val="003A25E0"/>
    <w:rsid w:val="003C1E9C"/>
    <w:rsid w:val="003C6DEE"/>
    <w:rsid w:val="00411AF9"/>
    <w:rsid w:val="00450AA2"/>
    <w:rsid w:val="004579D6"/>
    <w:rsid w:val="00474C97"/>
    <w:rsid w:val="0048068A"/>
    <w:rsid w:val="00484414"/>
    <w:rsid w:val="004859AA"/>
    <w:rsid w:val="004924B1"/>
    <w:rsid w:val="004925A5"/>
    <w:rsid w:val="0049358E"/>
    <w:rsid w:val="004A13D6"/>
    <w:rsid w:val="004F30A6"/>
    <w:rsid w:val="00501B85"/>
    <w:rsid w:val="00512850"/>
    <w:rsid w:val="00517153"/>
    <w:rsid w:val="005240D4"/>
    <w:rsid w:val="005443D2"/>
    <w:rsid w:val="00547B26"/>
    <w:rsid w:val="0055041F"/>
    <w:rsid w:val="00553EC6"/>
    <w:rsid w:val="00567F78"/>
    <w:rsid w:val="00591060"/>
    <w:rsid w:val="00595AF5"/>
    <w:rsid w:val="005D0777"/>
    <w:rsid w:val="0061432F"/>
    <w:rsid w:val="00651227"/>
    <w:rsid w:val="00666CF2"/>
    <w:rsid w:val="006713C5"/>
    <w:rsid w:val="006A565F"/>
    <w:rsid w:val="006B5940"/>
    <w:rsid w:val="006C482E"/>
    <w:rsid w:val="006C69D9"/>
    <w:rsid w:val="006D42B2"/>
    <w:rsid w:val="006D75DC"/>
    <w:rsid w:val="006E3BBF"/>
    <w:rsid w:val="006E4658"/>
    <w:rsid w:val="006F3775"/>
    <w:rsid w:val="00705CF5"/>
    <w:rsid w:val="00706503"/>
    <w:rsid w:val="00736F1E"/>
    <w:rsid w:val="00750609"/>
    <w:rsid w:val="00750C2A"/>
    <w:rsid w:val="0076273B"/>
    <w:rsid w:val="0076274F"/>
    <w:rsid w:val="0076629D"/>
    <w:rsid w:val="007729FE"/>
    <w:rsid w:val="00785110"/>
    <w:rsid w:val="007B29ED"/>
    <w:rsid w:val="007B5F70"/>
    <w:rsid w:val="007D2683"/>
    <w:rsid w:val="007D5C1C"/>
    <w:rsid w:val="007E1DA1"/>
    <w:rsid w:val="008010D2"/>
    <w:rsid w:val="00815230"/>
    <w:rsid w:val="00817542"/>
    <w:rsid w:val="00822D9E"/>
    <w:rsid w:val="00832638"/>
    <w:rsid w:val="00837A48"/>
    <w:rsid w:val="008428FE"/>
    <w:rsid w:val="00855781"/>
    <w:rsid w:val="00876CA1"/>
    <w:rsid w:val="008776E7"/>
    <w:rsid w:val="008A5F04"/>
    <w:rsid w:val="008B11C5"/>
    <w:rsid w:val="008B7A75"/>
    <w:rsid w:val="008C3AE7"/>
    <w:rsid w:val="008D5E56"/>
    <w:rsid w:val="008E41E1"/>
    <w:rsid w:val="008F4DD2"/>
    <w:rsid w:val="00904C2B"/>
    <w:rsid w:val="00912C0D"/>
    <w:rsid w:val="009136A8"/>
    <w:rsid w:val="00946AC0"/>
    <w:rsid w:val="00951BD2"/>
    <w:rsid w:val="00954810"/>
    <w:rsid w:val="00960AB0"/>
    <w:rsid w:val="00974D83"/>
    <w:rsid w:val="00987880"/>
    <w:rsid w:val="009A64D4"/>
    <w:rsid w:val="009B1EDB"/>
    <w:rsid w:val="009C484B"/>
    <w:rsid w:val="009C6506"/>
    <w:rsid w:val="009F3ECE"/>
    <w:rsid w:val="00A036A8"/>
    <w:rsid w:val="00A0639D"/>
    <w:rsid w:val="00A133BD"/>
    <w:rsid w:val="00A317D0"/>
    <w:rsid w:val="00A51A51"/>
    <w:rsid w:val="00A577CD"/>
    <w:rsid w:val="00A63D95"/>
    <w:rsid w:val="00AA07B8"/>
    <w:rsid w:val="00AA23B3"/>
    <w:rsid w:val="00AA63DE"/>
    <w:rsid w:val="00AC36D1"/>
    <w:rsid w:val="00AD7F28"/>
    <w:rsid w:val="00AF399D"/>
    <w:rsid w:val="00B07B1D"/>
    <w:rsid w:val="00B17FE2"/>
    <w:rsid w:val="00B32013"/>
    <w:rsid w:val="00B40397"/>
    <w:rsid w:val="00B4623C"/>
    <w:rsid w:val="00B70AB8"/>
    <w:rsid w:val="00B757E0"/>
    <w:rsid w:val="00B773C4"/>
    <w:rsid w:val="00BA0D97"/>
    <w:rsid w:val="00BA18FB"/>
    <w:rsid w:val="00BB0480"/>
    <w:rsid w:val="00BC1419"/>
    <w:rsid w:val="00BC3FF9"/>
    <w:rsid w:val="00BD59DD"/>
    <w:rsid w:val="00BE0F48"/>
    <w:rsid w:val="00BF59E8"/>
    <w:rsid w:val="00C15929"/>
    <w:rsid w:val="00C23BBE"/>
    <w:rsid w:val="00C23C62"/>
    <w:rsid w:val="00C36286"/>
    <w:rsid w:val="00C40721"/>
    <w:rsid w:val="00C6316D"/>
    <w:rsid w:val="00C7618F"/>
    <w:rsid w:val="00C91294"/>
    <w:rsid w:val="00C9319C"/>
    <w:rsid w:val="00CA3501"/>
    <w:rsid w:val="00CB7E05"/>
    <w:rsid w:val="00CC06EE"/>
    <w:rsid w:val="00CD1333"/>
    <w:rsid w:val="00CD4E3B"/>
    <w:rsid w:val="00CF42ED"/>
    <w:rsid w:val="00CF62AC"/>
    <w:rsid w:val="00D020AE"/>
    <w:rsid w:val="00D02F0E"/>
    <w:rsid w:val="00D038D1"/>
    <w:rsid w:val="00D12B1B"/>
    <w:rsid w:val="00D16324"/>
    <w:rsid w:val="00D40BA9"/>
    <w:rsid w:val="00D445A5"/>
    <w:rsid w:val="00D45A2C"/>
    <w:rsid w:val="00D63F9A"/>
    <w:rsid w:val="00D64B28"/>
    <w:rsid w:val="00D66287"/>
    <w:rsid w:val="00D91104"/>
    <w:rsid w:val="00D94B7A"/>
    <w:rsid w:val="00DA4717"/>
    <w:rsid w:val="00DB08A9"/>
    <w:rsid w:val="00E02E68"/>
    <w:rsid w:val="00E32BF4"/>
    <w:rsid w:val="00E37554"/>
    <w:rsid w:val="00E37710"/>
    <w:rsid w:val="00E43E5A"/>
    <w:rsid w:val="00E678F3"/>
    <w:rsid w:val="00EA21ED"/>
    <w:rsid w:val="00EA21F5"/>
    <w:rsid w:val="00EB6D34"/>
    <w:rsid w:val="00EC105B"/>
    <w:rsid w:val="00EC61D9"/>
    <w:rsid w:val="00ED5DBA"/>
    <w:rsid w:val="00F05CFA"/>
    <w:rsid w:val="00F23E05"/>
    <w:rsid w:val="00F3378F"/>
    <w:rsid w:val="00F371D4"/>
    <w:rsid w:val="00F61B5B"/>
    <w:rsid w:val="00F80FD9"/>
    <w:rsid w:val="00F8233C"/>
    <w:rsid w:val="00F90C85"/>
    <w:rsid w:val="00FB42D2"/>
    <w:rsid w:val="00FB6C9D"/>
    <w:rsid w:val="00FC17F5"/>
    <w:rsid w:val="00FF52D9"/>
    <w:rsid w:val="0348693F"/>
    <w:rsid w:val="14B04447"/>
    <w:rsid w:val="1D1A608E"/>
    <w:rsid w:val="1D33CB25"/>
    <w:rsid w:val="209708A3"/>
    <w:rsid w:val="278E0F68"/>
    <w:rsid w:val="2A24C28C"/>
    <w:rsid w:val="2FA82EA3"/>
    <w:rsid w:val="31C72ED8"/>
    <w:rsid w:val="33F98460"/>
    <w:rsid w:val="3F5942B5"/>
    <w:rsid w:val="427A7E2D"/>
    <w:rsid w:val="46DC8500"/>
    <w:rsid w:val="4B196ECA"/>
    <w:rsid w:val="4F90EBA5"/>
    <w:rsid w:val="51E89489"/>
    <w:rsid w:val="6070FC57"/>
    <w:rsid w:val="6C80352F"/>
    <w:rsid w:val="74D58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08D8B7F0"/>
  <w15:chartTrackingRefBased/>
  <w15:docId w15:val="{594C8F4E-9819-4799-8883-D85792CC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D0"/>
    <w:pPr>
      <w:spacing w:before="240" w:after="24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317D0"/>
    <w:pPr>
      <w:tabs>
        <w:tab w:val="center" w:pos="4320"/>
        <w:tab w:val="right" w:pos="8640"/>
      </w:tabs>
    </w:pPr>
    <w:rPr>
      <w:rFonts w:ascii="Arial" w:hAnsi="Arial" w:cs="Arial"/>
      <w:sz w:val="24"/>
      <w:szCs w:val="24"/>
    </w:rPr>
  </w:style>
  <w:style w:type="paragraph" w:styleId="Footer">
    <w:name w:val="footer"/>
    <w:basedOn w:val="Normal"/>
    <w:rsid w:val="002F139E"/>
    <w:pPr>
      <w:tabs>
        <w:tab w:val="center" w:pos="4320"/>
        <w:tab w:val="right" w:pos="8640"/>
      </w:tabs>
    </w:pPr>
  </w:style>
  <w:style w:type="character" w:styleId="Hyperlink">
    <w:name w:val="Hyperlink"/>
    <w:rsid w:val="00BA18FB"/>
    <w:rPr>
      <w:color w:val="0000FF"/>
      <w:u w:val="single"/>
    </w:rPr>
  </w:style>
  <w:style w:type="paragraph" w:customStyle="1" w:styleId="Style2">
    <w:name w:val="Style 2"/>
    <w:basedOn w:val="Normal"/>
    <w:rsid w:val="00E02E68"/>
    <w:pPr>
      <w:widowControl w:val="0"/>
      <w:autoSpaceDE w:val="0"/>
      <w:autoSpaceDN w:val="0"/>
      <w:adjustRightInd w:val="0"/>
      <w:spacing w:before="0" w:after="0"/>
    </w:pPr>
    <w:rPr>
      <w:rFonts w:ascii="Times New Roman" w:hAnsi="Times New Roman" w:cs="Times New Roman"/>
    </w:rPr>
  </w:style>
  <w:style w:type="paragraph" w:customStyle="1" w:styleId="Style4">
    <w:name w:val="Style 4"/>
    <w:basedOn w:val="Normal"/>
    <w:rsid w:val="00E02E68"/>
    <w:pPr>
      <w:widowControl w:val="0"/>
      <w:autoSpaceDE w:val="0"/>
      <w:autoSpaceDN w:val="0"/>
      <w:adjustRightInd w:val="0"/>
      <w:spacing w:before="0" w:after="0"/>
    </w:pPr>
    <w:rPr>
      <w:rFonts w:ascii="Times New Roman" w:hAnsi="Times New Roman" w:cs="Times New Roman"/>
    </w:rPr>
  </w:style>
  <w:style w:type="character" w:styleId="CommentReference">
    <w:name w:val="annotation reference"/>
    <w:semiHidden/>
    <w:rsid w:val="00E02E68"/>
    <w:rPr>
      <w:sz w:val="16"/>
      <w:szCs w:val="16"/>
    </w:rPr>
  </w:style>
  <w:style w:type="paragraph" w:styleId="CommentText">
    <w:name w:val="annotation text"/>
    <w:basedOn w:val="Normal"/>
    <w:semiHidden/>
    <w:rsid w:val="00E02E68"/>
    <w:pPr>
      <w:spacing w:before="0" w:after="0"/>
    </w:pPr>
    <w:rPr>
      <w:sz w:val="20"/>
      <w:szCs w:val="20"/>
    </w:rPr>
  </w:style>
  <w:style w:type="paragraph" w:styleId="BalloonText">
    <w:name w:val="Balloon Text"/>
    <w:basedOn w:val="Normal"/>
    <w:semiHidden/>
    <w:rsid w:val="00E02E68"/>
    <w:rPr>
      <w:rFonts w:ascii="Tahoma" w:hAnsi="Tahoma" w:cs="Tahoma"/>
      <w:sz w:val="16"/>
      <w:szCs w:val="16"/>
    </w:rPr>
  </w:style>
  <w:style w:type="character" w:styleId="PageNumber">
    <w:name w:val="page number"/>
    <w:basedOn w:val="DefaultParagraphFont"/>
    <w:rsid w:val="00750C2A"/>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651227"/>
    <w:rPr>
      <w:color w:val="605E5C"/>
      <w:shd w:val="clear" w:color="auto" w:fill="E1DFDD"/>
    </w:rPr>
  </w:style>
  <w:style w:type="paragraph" w:styleId="Title">
    <w:name w:val="Title"/>
    <w:basedOn w:val="Normal"/>
    <w:next w:val="Normal"/>
    <w:link w:val="TitleChar"/>
    <w:uiPriority w:val="10"/>
    <w:qFormat/>
    <w:rsid w:val="000879F2"/>
    <w:pPr>
      <w:spacing w:after="60"/>
      <w:outlineLvl w:val="0"/>
    </w:pPr>
    <w:rPr>
      <w:rFonts w:cs="Times New Roman"/>
      <w:b/>
      <w:bCs/>
      <w:kern w:val="28"/>
      <w:szCs w:val="32"/>
    </w:rPr>
  </w:style>
  <w:style w:type="character" w:customStyle="1" w:styleId="TitleChar">
    <w:name w:val="Title Char"/>
    <w:basedOn w:val="DefaultParagraphFont"/>
    <w:link w:val="Title"/>
    <w:uiPriority w:val="10"/>
    <w:rsid w:val="000879F2"/>
    <w:rPr>
      <w:rFonts w:ascii="Arial" w:hAnsi="Arial"/>
      <w:b/>
      <w:bCs/>
      <w:kern w:val="28"/>
      <w:sz w:val="24"/>
      <w:szCs w:val="32"/>
    </w:rPr>
  </w:style>
  <w:style w:type="character" w:customStyle="1" w:styleId="fontstyle01">
    <w:name w:val="fontstyle01"/>
    <w:basedOn w:val="DefaultParagraphFont"/>
    <w:rsid w:val="00CB7E05"/>
    <w:rPr>
      <w:rFonts w:ascii="ArialMT" w:hAnsi="ArialMT" w:hint="default"/>
      <w:b w:val="0"/>
      <w:bCs w:val="0"/>
      <w:i w:val="0"/>
      <w:iCs w:val="0"/>
      <w:color w:val="000000"/>
      <w:sz w:val="22"/>
      <w:szCs w:val="22"/>
    </w:rPr>
  </w:style>
  <w:style w:type="paragraph" w:styleId="Revision">
    <w:name w:val="Revision"/>
    <w:hidden/>
    <w:uiPriority w:val="99"/>
    <w:semiHidden/>
    <w:rsid w:val="00F61B5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http://www.wildlife.ca.gov/"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F75CB900A94A4EB24889625C855DF6" ma:contentTypeVersion="11" ma:contentTypeDescription="Create a new document." ma:contentTypeScope="" ma:versionID="94c391c81a291be4896ff362282f2a47">
  <xsd:schema xmlns:xsd="http://www.w3.org/2001/XMLSchema" xmlns:xs="http://www.w3.org/2001/XMLSchema" xmlns:p="http://schemas.microsoft.com/office/2006/metadata/properties" xmlns:ns2="419c10bf-d283-4c32-9bd7-a47830eb17f5" xmlns:ns3="8d5da340-4403-4437-8396-f07b54ed2081" targetNamespace="http://schemas.microsoft.com/office/2006/metadata/properties" ma:root="true" ma:fieldsID="2a5f9cd3dee185cd85e60e6bcf986206" ns2:_="" ns3:_="">
    <xsd:import namespace="419c10bf-d283-4c32-9bd7-a47830eb17f5"/>
    <xsd:import namespace="8d5da340-4403-4437-8396-f07b54ed20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10bf-d283-4c32-9bd7-a47830eb1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da340-4403-4437-8396-f07b54ed20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7D60E-85EF-459D-809F-59AFE0E2A59C}">
  <ds:schemaRefs>
    <ds:schemaRef ds:uri="http://schemas.microsoft.com/sharepoint/v3/contenttype/forms"/>
  </ds:schemaRefs>
</ds:datastoreItem>
</file>

<file path=customXml/itemProps2.xml><?xml version="1.0" encoding="utf-8"?>
<ds:datastoreItem xmlns:ds="http://schemas.openxmlformats.org/officeDocument/2006/customXml" ds:itemID="{4A30A84E-21F0-4EB6-853D-7E5E47FC6EF5}">
  <ds:schemaRefs>
    <ds:schemaRef ds:uri="http://schemas.openxmlformats.org/officeDocument/2006/bibliography"/>
  </ds:schemaRefs>
</ds:datastoreItem>
</file>

<file path=customXml/itemProps3.xml><?xml version="1.0" encoding="utf-8"?>
<ds:datastoreItem xmlns:ds="http://schemas.openxmlformats.org/officeDocument/2006/customXml" ds:itemID="{4604E21C-2114-4C3C-BAC4-CD8B06FA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10bf-d283-4c32-9bd7-a47830eb17f5"/>
    <ds:schemaRef ds:uri="8d5da340-4403-4437-8396-f07b54ed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EF878-4EAB-4D40-AD78-C516C0E5E2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March 6, 2006</vt:lpstr>
    </vt:vector>
  </TitlesOfParts>
  <Company>California Department of Fish &amp; Game</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2006</dc:title>
  <dc:subject/>
  <dc:creator>Angela Howe</dc:creator>
  <cp:keywords/>
  <cp:lastModifiedBy>CDFW</cp:lastModifiedBy>
  <cp:revision>3</cp:revision>
  <cp:lastPrinted>2019-06-03T21:21:00Z</cp:lastPrinted>
  <dcterms:created xsi:type="dcterms:W3CDTF">2023-05-01T22:39:00Z</dcterms:created>
  <dcterms:modified xsi:type="dcterms:W3CDTF">2023-05-01T22:56:00Z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Katrina.Banda@wildlife.ca.gov</vt:lpwstr>
  </property>
  <property fmtid="{D5CDD505-2E9C-101B-9397-08002B2CF9AE}" pid="5" name="MSIP_Label_6e685f86-ed8d-482b-be3a-2b7af73f9b7f_SetDate">
    <vt:lpwstr>2019-01-08T21:51:10.3669517Z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y fmtid="{D5CDD505-2E9C-101B-9397-08002B2CF9AE}" pid="10" name="ContentTypeId">
    <vt:lpwstr>0x01010006F75CB900A94A4EB24889625C855DF6</vt:lpwstr>
  </property>
</Properties>
</file>