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767D" w14:textId="77777777" w:rsidR="00323A67" w:rsidRPr="001C2342" w:rsidRDefault="00E1263A">
      <w:pPr>
        <w:rPr>
          <w:color w:val="FF0000"/>
          <w:sz w:val="20"/>
        </w:rPr>
      </w:pPr>
      <w:r w:rsidRPr="001C2342">
        <w:rPr>
          <w:rFonts w:ascii="Arial" w:eastAsia="Arial" w:hAnsi="Arial" w:cs="Arial"/>
          <w:noProof/>
          <w:color w:val="FF0000"/>
        </w:rPr>
        <mc:AlternateContent>
          <mc:Choice Requires="wpg">
            <w:drawing>
              <wp:anchor distT="0" distB="0" distL="114300" distR="114300" simplePos="0" relativeHeight="251651584" behindDoc="0" locked="0" layoutInCell="1" allowOverlap="1" wp14:anchorId="211432A2" wp14:editId="1EE73018">
                <wp:simplePos x="0" y="0"/>
                <wp:positionH relativeFrom="column">
                  <wp:posOffset>4476750</wp:posOffset>
                </wp:positionH>
                <wp:positionV relativeFrom="paragraph">
                  <wp:posOffset>-450845</wp:posOffset>
                </wp:positionV>
                <wp:extent cx="2195830" cy="1007106"/>
                <wp:effectExtent l="0" t="0" r="0" b="3175"/>
                <wp:wrapNone/>
                <wp:docPr id="2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1007106"/>
                          <a:chOff x="0" y="-3221"/>
                          <a:chExt cx="20000" cy="23221"/>
                        </a:xfrm>
                      </wpg:grpSpPr>
                      <wps:wsp>
                        <wps:cNvPr id="23" name="Freeform 2003"/>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24" name="Rectangle 2004"/>
                        <wps:cNvSpPr>
                          <a:spLocks noChangeArrowheads="1"/>
                        </wps:cNvSpPr>
                        <wps:spPr bwMode="auto">
                          <a:xfrm>
                            <a:off x="0" y="-3221"/>
                            <a:ext cx="19994" cy="232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FE76A" w14:textId="042F2351" w:rsidR="00BB447E" w:rsidRDefault="00BB447E" w:rsidP="00BB447E">
                              <w:pPr>
                                <w:tabs>
                                  <w:tab w:val="left" w:pos="8280"/>
                                </w:tabs>
                                <w:jc w:val="right"/>
                                <w:rPr>
                                  <w:rFonts w:ascii="Arial" w:eastAsia="Arial" w:hAnsi="Arial"/>
                                  <w:smallCaps/>
                                  <w:sz w:val="16"/>
                                </w:rPr>
                              </w:pPr>
                              <w:r>
                                <w:rPr>
                                  <w:rFonts w:ascii="Arial" w:eastAsia="Arial" w:hAnsi="Arial"/>
                                  <w:smallCaps/>
                                  <w:sz w:val="16"/>
                                </w:rPr>
                                <w:t>Julia Krog, Director</w:t>
                              </w:r>
                            </w:p>
                            <w:p w14:paraId="397D9896"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22538C7C"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Fax: 707-463-5709</w:t>
                              </w:r>
                            </w:p>
                            <w:p w14:paraId="7A412A4A"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FB Phone: 707-964-5379</w:t>
                              </w:r>
                            </w:p>
                            <w:p w14:paraId="31005065"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FB Fax: 707-961-2427</w:t>
                              </w:r>
                            </w:p>
                            <w:p w14:paraId="741901BD" w14:textId="77777777" w:rsidR="00BB447E" w:rsidRDefault="00EE266C" w:rsidP="00BB447E">
                              <w:pPr>
                                <w:tabs>
                                  <w:tab w:val="left" w:pos="8280"/>
                                </w:tabs>
                                <w:jc w:val="right"/>
                                <w:rPr>
                                  <w:rFonts w:ascii="Arial" w:eastAsia="Arial" w:hAnsi="Arial"/>
                                  <w:sz w:val="16"/>
                                </w:rPr>
                              </w:pPr>
                              <w:hyperlink r:id="rId7" w:history="1">
                                <w:r w:rsidR="00BB447E" w:rsidRPr="00515BAB">
                                  <w:rPr>
                                    <w:rStyle w:val="Hyperlink"/>
                                    <w:rFonts w:ascii="Arial" w:eastAsia="Arial" w:hAnsi="Arial"/>
                                    <w:sz w:val="16"/>
                                  </w:rPr>
                                  <w:t>pbs@mendocinocounty.org</w:t>
                                </w:r>
                              </w:hyperlink>
                              <w:r w:rsidR="00BB447E">
                                <w:rPr>
                                  <w:rFonts w:ascii="Arial" w:eastAsia="Arial" w:hAnsi="Arial"/>
                                  <w:sz w:val="16"/>
                                </w:rPr>
                                <w:t xml:space="preserve"> </w:t>
                              </w:r>
                            </w:p>
                            <w:p w14:paraId="7E64A1B3" w14:textId="77777777" w:rsidR="003102F9" w:rsidRDefault="00BB447E" w:rsidP="00BB447E">
                              <w:r>
                                <w:t xml:space="preserve">                     </w:t>
                              </w:r>
                              <w:hyperlink r:id="rId8" w:history="1">
                                <w:r w:rsidRPr="00515BAB">
                                  <w:rPr>
                                    <w:rStyle w:val="Hyperlink"/>
                                    <w:rFonts w:ascii="Arial" w:eastAsia="Arial" w:hAnsi="Arial"/>
                                    <w:sz w:val="16"/>
                                  </w:rPr>
                                  <w:t>www.mendocinocounty.org/pbs</w:t>
                                </w:r>
                              </w:hyperlink>
                            </w:p>
                            <w:p w14:paraId="759C3B8C" w14:textId="77777777" w:rsidR="00323A67" w:rsidRDefault="00EE266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432A2" id="Group 2002" o:spid="_x0000_s1026" style="position:absolute;margin-left:352.5pt;margin-top:-35.5pt;width:172.9pt;height:79.3pt;z-index:251651584" coordorigin=",-3221" coordsize="20000,2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">
                <v:shape id="Freeform 200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" path="m,l,19982r19994,l19994,,,e" filled="f" stroked="f" strokeweight=".25pt">
                  <v:path arrowok="t" o:connecttype="custom" o:connectlocs="0,0;0,19982;19994,19982;19994,0;0,0" o:connectangles="0,0,0,0,0"/>
                </v:shape>
                <v:rect id="Rectangle 2004" o:spid="_x0000_s1028" style="position:absolute;top:-3221;width:19994;height:2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14:paraId="489FE76A" w14:textId="042F2351" w:rsidR="00BB447E" w:rsidRDefault="00BB447E" w:rsidP="00BB447E">
                        <w:pPr>
                          <w:tabs>
                            <w:tab w:val="left" w:pos="8280"/>
                          </w:tabs>
                          <w:jc w:val="right"/>
                          <w:rPr>
                            <w:rFonts w:ascii="Arial" w:eastAsia="Arial" w:hAnsi="Arial"/>
                            <w:smallCaps/>
                            <w:sz w:val="16"/>
                          </w:rPr>
                        </w:pPr>
                        <w:r>
                          <w:rPr>
                            <w:rFonts w:ascii="Arial" w:eastAsia="Arial" w:hAnsi="Arial"/>
                            <w:smallCaps/>
                            <w:sz w:val="16"/>
                          </w:rPr>
                          <w:t>Julia Krog, Director</w:t>
                        </w:r>
                      </w:p>
                      <w:p w14:paraId="397D9896"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22538C7C"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Fax: 707-463-5709</w:t>
                        </w:r>
                      </w:p>
                      <w:p w14:paraId="7A412A4A"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FB Phone: 707-964-5379</w:t>
                        </w:r>
                      </w:p>
                      <w:p w14:paraId="31005065"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FB Fax: 707-961-2427</w:t>
                        </w:r>
                      </w:p>
                      <w:p w14:paraId="741901BD" w14:textId="77777777" w:rsidR="00BB447E" w:rsidRDefault="0029630B" w:rsidP="00BB447E">
                        <w:pPr>
                          <w:tabs>
                            <w:tab w:val="left" w:pos="8280"/>
                          </w:tabs>
                          <w:jc w:val="right"/>
                          <w:rPr>
                            <w:rFonts w:ascii="Arial" w:eastAsia="Arial" w:hAnsi="Arial"/>
                            <w:sz w:val="16"/>
                          </w:rPr>
                        </w:pPr>
                        <w:hyperlink r:id="rId9" w:history="1">
                          <w:r w:rsidR="00BB447E" w:rsidRPr="00515BAB">
                            <w:rPr>
                              <w:rStyle w:val="Hyperlink"/>
                              <w:rFonts w:ascii="Arial" w:eastAsia="Arial" w:hAnsi="Arial"/>
                              <w:sz w:val="16"/>
                            </w:rPr>
                            <w:t>pbs@mendocinocounty.org</w:t>
                          </w:r>
                        </w:hyperlink>
                        <w:r w:rsidR="00BB447E">
                          <w:rPr>
                            <w:rFonts w:ascii="Arial" w:eastAsia="Arial" w:hAnsi="Arial"/>
                            <w:sz w:val="16"/>
                          </w:rPr>
                          <w:t xml:space="preserve"> </w:t>
                        </w:r>
                      </w:p>
                      <w:p w14:paraId="7E64A1B3" w14:textId="77777777" w:rsidR="003102F9" w:rsidRDefault="00BB447E" w:rsidP="00BB447E">
                        <w:r>
                          <w:t xml:space="preserve">                     </w:t>
                        </w:r>
                        <w:hyperlink r:id="rId10" w:history="1">
                          <w:r w:rsidRPr="00515BAB">
                            <w:rPr>
                              <w:rStyle w:val="Hyperlink"/>
                              <w:rFonts w:ascii="Arial" w:eastAsia="Arial" w:hAnsi="Arial"/>
                              <w:sz w:val="16"/>
                            </w:rPr>
                            <w:t>www.mendocinocounty.org/pbs</w:t>
                          </w:r>
                        </w:hyperlink>
                      </w:p>
                      <w:p w14:paraId="759C3B8C" w14:textId="77777777" w:rsidR="00323A67" w:rsidRDefault="0029630B"/>
                    </w:txbxContent>
                  </v:textbox>
                </v:rect>
              </v:group>
            </w:pict>
          </mc:Fallback>
        </mc:AlternateContent>
      </w:r>
      <w:r w:rsidRPr="001C2342">
        <w:rPr>
          <w:rFonts w:ascii="Arial" w:eastAsia="Arial" w:hAnsi="Arial" w:cs="Arial"/>
          <w:noProof/>
          <w:color w:val="FF0000"/>
        </w:rPr>
        <mc:AlternateContent>
          <mc:Choice Requires="wps">
            <w:drawing>
              <wp:anchor distT="0" distB="0" distL="114300" distR="114300" simplePos="0" relativeHeight="251650560" behindDoc="0" locked="0" layoutInCell="1" allowOverlap="1" wp14:anchorId="262CC7E3" wp14:editId="1EFD07AA">
                <wp:simplePos x="0" y="0"/>
                <wp:positionH relativeFrom="margin">
                  <wp:posOffset>730250</wp:posOffset>
                </wp:positionH>
                <wp:positionV relativeFrom="paragraph">
                  <wp:posOffset>-494030</wp:posOffset>
                </wp:positionV>
                <wp:extent cx="5669915" cy="1006475"/>
                <wp:effectExtent l="0" t="1270" r="635" b="1905"/>
                <wp:wrapNone/>
                <wp:docPr id="2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8D052" w14:textId="77777777" w:rsidR="00323A67" w:rsidRDefault="00EE266C"/>
                          <w:p w14:paraId="058CB68E" w14:textId="77777777" w:rsidR="00323A67" w:rsidRDefault="00E1263A">
                            <w:pPr>
                              <w:rPr>
                                <w:rFonts w:ascii="Arial" w:eastAsia="Arial" w:hAnsi="Arial"/>
                                <w:b/>
                                <w:smallCaps/>
                                <w:noProof/>
                                <w:sz w:val="28"/>
                              </w:rPr>
                            </w:pPr>
                            <w:r>
                              <w:rPr>
                                <w:rFonts w:ascii="Arial" w:eastAsia="Arial" w:hAnsi="Arial"/>
                                <w:b/>
                                <w:smallCaps/>
                                <w:noProof/>
                                <w:sz w:val="28"/>
                              </w:rPr>
                              <w:t>County of Mendocino</w:t>
                            </w:r>
                          </w:p>
                          <w:p w14:paraId="0244141F" w14:textId="77777777" w:rsidR="00323A67" w:rsidRDefault="00E1263A">
                            <w:pPr>
                              <w:rPr>
                                <w:rFonts w:ascii="Arial" w:eastAsia="Arial" w:hAnsi="Arial"/>
                                <w:b/>
                                <w:smallCaps/>
                                <w:sz w:val="32"/>
                              </w:rPr>
                            </w:pPr>
                            <w:r>
                              <w:rPr>
                                <w:rFonts w:ascii="Arial" w:eastAsia="Arial" w:hAnsi="Arial"/>
                                <w:b/>
                                <w:smallCaps/>
                                <w:sz w:val="32"/>
                              </w:rPr>
                              <w:t xml:space="preserve">Department of Planning and Building Services </w:t>
                            </w:r>
                          </w:p>
                          <w:p w14:paraId="08C49506" w14:textId="77777777" w:rsidR="00A135DE" w:rsidRDefault="00E1263A">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7895BDA7" w14:textId="77777777" w:rsidR="00323A67" w:rsidRDefault="00E1263A">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C7E3" id="Rectangle 2005" o:spid="_x0000_s1029" style="position:absolute;margin-left:57.5pt;margin-top:-38.9pt;width:446.45pt;height:79.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" filled="f" stroked="f" strokeweight="1pt">
                <v:textbox inset="0,0,0,0">
                  <w:txbxContent>
                    <w:p w14:paraId="33E8D052" w14:textId="77777777" w:rsidR="00323A67" w:rsidRDefault="0029630B"/>
                    <w:p w14:paraId="058CB68E" w14:textId="77777777" w:rsidR="00323A67" w:rsidRDefault="00E1263A">
                      <w:pPr>
                        <w:rPr>
                          <w:rFonts w:ascii="Arial" w:eastAsia="Arial" w:hAnsi="Arial"/>
                          <w:b/>
                          <w:smallCaps/>
                          <w:noProof/>
                          <w:sz w:val="28"/>
                        </w:rPr>
                      </w:pPr>
                      <w:r>
                        <w:rPr>
                          <w:rFonts w:ascii="Arial" w:eastAsia="Arial" w:hAnsi="Arial"/>
                          <w:b/>
                          <w:smallCaps/>
                          <w:noProof/>
                          <w:sz w:val="28"/>
                        </w:rPr>
                        <w:t>County of Mendocino</w:t>
                      </w:r>
                    </w:p>
                    <w:p w14:paraId="0244141F" w14:textId="77777777" w:rsidR="00323A67" w:rsidRDefault="00E1263A">
                      <w:pPr>
                        <w:rPr>
                          <w:rFonts w:ascii="Arial" w:eastAsia="Arial" w:hAnsi="Arial"/>
                          <w:b/>
                          <w:smallCaps/>
                          <w:sz w:val="32"/>
                        </w:rPr>
                      </w:pPr>
                      <w:r>
                        <w:rPr>
                          <w:rFonts w:ascii="Arial" w:eastAsia="Arial" w:hAnsi="Arial"/>
                          <w:b/>
                          <w:smallCaps/>
                          <w:sz w:val="32"/>
                        </w:rPr>
                        <w:t xml:space="preserve">Department of Planning and Building Services </w:t>
                      </w:r>
                    </w:p>
                    <w:p w14:paraId="08C49506" w14:textId="77777777" w:rsidR="00A135DE" w:rsidRDefault="00E1263A">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7895BDA7" w14:textId="77777777" w:rsidR="00323A67" w:rsidRDefault="00E1263A">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p>
    <w:p w14:paraId="28646829" w14:textId="77777777" w:rsidR="00323A67" w:rsidRPr="001C2342" w:rsidRDefault="00EE266C">
      <w:pPr>
        <w:rPr>
          <w:rFonts w:ascii="Arial" w:eastAsia="Arial" w:hAnsi="Arial" w:cs="Arial"/>
          <w:color w:val="FF0000"/>
        </w:rPr>
      </w:pPr>
    </w:p>
    <w:p w14:paraId="2EFCC310" w14:textId="77777777" w:rsidR="00323A67" w:rsidRPr="001C2342" w:rsidRDefault="00E1263A">
      <w:pPr>
        <w:rPr>
          <w:rFonts w:ascii="Arial" w:eastAsia="Arial" w:hAnsi="Arial" w:cs="Arial"/>
          <w:color w:val="FF0000"/>
        </w:rPr>
      </w:pPr>
      <w:r w:rsidRPr="001C2342">
        <w:rPr>
          <w:rFonts w:ascii="Arial" w:eastAsia="Arial" w:hAnsi="Arial" w:cs="Arial"/>
          <w:noProof/>
          <w:color w:val="FF0000"/>
        </w:rPr>
        <mc:AlternateContent>
          <mc:Choice Requires="wps">
            <w:drawing>
              <wp:anchor distT="0" distB="0" distL="114300" distR="114300" simplePos="0" relativeHeight="251652608" behindDoc="0" locked="0" layoutInCell="1" allowOverlap="1" wp14:anchorId="6C1BC113" wp14:editId="7FCAD834">
                <wp:simplePos x="0" y="0"/>
                <wp:positionH relativeFrom="margin">
                  <wp:posOffset>-275590</wp:posOffset>
                </wp:positionH>
                <wp:positionV relativeFrom="paragraph">
                  <wp:posOffset>-800735</wp:posOffset>
                </wp:positionV>
                <wp:extent cx="1006475" cy="1006475"/>
                <wp:effectExtent l="635" t="0" r="2540" b="3810"/>
                <wp:wrapNone/>
                <wp:docPr id="20"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CCAC4" w14:textId="77777777" w:rsidR="00323A67" w:rsidRDefault="00E1263A">
                            <w:r>
                              <w:rPr>
                                <w:rFonts w:ascii="CG Times" w:eastAsia="CG Times" w:hAnsi="CG Times"/>
                                <w:b/>
                                <w:noProof/>
                                <w:sz w:val="20"/>
                              </w:rPr>
                              <w:drawing>
                                <wp:inline distT="0" distB="0" distL="0" distR="0" wp14:anchorId="069E1104" wp14:editId="78FF6C24">
                                  <wp:extent cx="962025" cy="9226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22655"/>
                                          </a:xfrm>
                                          <a:prstGeom prst="rect">
                                            <a:avLst/>
                                          </a:prstGeom>
                                          <a:noFill/>
                                          <a:ln>
                                            <a:noFill/>
                                          </a:ln>
                                        </pic:spPr>
                                      </pic:pic>
                                    </a:graphicData>
                                  </a:graphic>
                                </wp:inline>
                              </w:drawing>
                            </w:r>
                          </w:p>
                          <w:p w14:paraId="17FBA41C" w14:textId="77777777" w:rsidR="00323A67" w:rsidRDefault="00EE26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BC113" id="Rectangle 2006" o:spid="_x0000_s1030" style="position:absolute;margin-left:-21.7pt;margin-top:-63.05pt;width:79.25pt;height:79.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" filled="f" stroked="f" strokeweight="1pt">
                <v:textbox inset="0,0,0,0">
                  <w:txbxContent>
                    <w:p w14:paraId="57FCCAC4" w14:textId="77777777" w:rsidR="00323A67" w:rsidRDefault="00E1263A">
                      <w:r>
                        <w:rPr>
                          <w:rFonts w:ascii="CG Times" w:eastAsia="CG Times" w:hAnsi="CG Times"/>
                          <w:b/>
                          <w:noProof/>
                          <w:sz w:val="20"/>
                        </w:rPr>
                        <w:drawing>
                          <wp:inline distT="0" distB="0" distL="0" distR="0" wp14:anchorId="069E1104" wp14:editId="78FF6C24">
                            <wp:extent cx="962025" cy="9226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22655"/>
                                    </a:xfrm>
                                    <a:prstGeom prst="rect">
                                      <a:avLst/>
                                    </a:prstGeom>
                                    <a:noFill/>
                                    <a:ln>
                                      <a:noFill/>
                                    </a:ln>
                                  </pic:spPr>
                                </pic:pic>
                              </a:graphicData>
                            </a:graphic>
                          </wp:inline>
                        </w:drawing>
                      </w:r>
                    </w:p>
                    <w:p w14:paraId="17FBA41C" w14:textId="77777777" w:rsidR="00323A67" w:rsidRDefault="0029630B"/>
                  </w:txbxContent>
                </v:textbox>
                <w10:wrap anchorx="margin"/>
              </v:rect>
            </w:pict>
          </mc:Fallback>
        </mc:AlternateContent>
      </w:r>
    </w:p>
    <w:p w14:paraId="31D4124F" w14:textId="77777777" w:rsidR="00323A67" w:rsidRPr="001C2342" w:rsidRDefault="00E1263A">
      <w:pPr>
        <w:rPr>
          <w:rFonts w:ascii="Arial" w:eastAsia="Arial" w:hAnsi="Arial" w:cs="Arial"/>
          <w:color w:val="FF0000"/>
        </w:rPr>
      </w:pPr>
      <w:r w:rsidRPr="001C2342">
        <w:rPr>
          <w:rFonts w:ascii="Arial" w:eastAsia="Arial" w:hAnsi="Arial" w:cs="Arial"/>
          <w:noProof/>
          <w:color w:val="FF0000"/>
        </w:rPr>
        <mc:AlternateContent>
          <mc:Choice Requires="wps">
            <w:drawing>
              <wp:anchor distT="0" distB="0" distL="114300" distR="114300" simplePos="0" relativeHeight="251653632" behindDoc="0" locked="0" layoutInCell="1" allowOverlap="1" wp14:anchorId="23D54F15" wp14:editId="4947ACC6">
                <wp:simplePos x="0" y="0"/>
                <wp:positionH relativeFrom="margin">
                  <wp:posOffset>-184150</wp:posOffset>
                </wp:positionH>
                <wp:positionV relativeFrom="paragraph">
                  <wp:posOffset>88265</wp:posOffset>
                </wp:positionV>
                <wp:extent cx="6858000" cy="635"/>
                <wp:effectExtent l="6350" t="12065" r="12700" b="6350"/>
                <wp:wrapNone/>
                <wp:docPr id="19" name="Line 2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FAEA4" id="Line 2007"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6.95pt" to="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" strokeweight="1pt">
                <v:stroke startarrowwidth="wide" endarrowwidth="wide"/>
                <w10:wrap anchorx="margin"/>
              </v:line>
            </w:pict>
          </mc:Fallback>
        </mc:AlternateContent>
      </w:r>
      <w:r w:rsidRPr="001C2342">
        <w:rPr>
          <w:rFonts w:ascii="Arial" w:eastAsia="Arial" w:hAnsi="Arial" w:cs="Arial"/>
          <w:noProof/>
          <w:color w:val="FF0000"/>
        </w:rPr>
        <mc:AlternateContent>
          <mc:Choice Requires="wps">
            <w:drawing>
              <wp:anchor distT="0" distB="0" distL="114300" distR="114300" simplePos="0" relativeHeight="251654656" behindDoc="0" locked="0" layoutInCell="1" allowOverlap="1" wp14:anchorId="5DBC0118" wp14:editId="1082D568">
                <wp:simplePos x="0" y="0"/>
                <wp:positionH relativeFrom="margin">
                  <wp:posOffset>-184150</wp:posOffset>
                </wp:positionH>
                <wp:positionV relativeFrom="paragraph">
                  <wp:posOffset>124460</wp:posOffset>
                </wp:positionV>
                <wp:extent cx="6858000" cy="635"/>
                <wp:effectExtent l="15875" t="19685" r="12700" b="17780"/>
                <wp:wrapNone/>
                <wp:docPr id="18"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F8375" id="Line 200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9.8pt" to="5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" strokeweight="2pt">
                <v:stroke startarrowwidth="wide" endarrowwidth="wide"/>
                <w10:wrap anchorx="margin"/>
              </v:line>
            </w:pict>
          </mc:Fallback>
        </mc:AlternateContent>
      </w:r>
    </w:p>
    <w:p w14:paraId="2FCF1DD8" w14:textId="77777777" w:rsidR="00323A67" w:rsidRPr="001C2342" w:rsidRDefault="00EE266C">
      <w:pPr>
        <w:rPr>
          <w:rFonts w:ascii="Arial" w:eastAsia="Arial" w:hAnsi="Arial" w:cs="Arial"/>
          <w:color w:val="FF0000"/>
          <w:sz w:val="20"/>
        </w:rPr>
      </w:pPr>
    </w:p>
    <w:p w14:paraId="37B8A356" w14:textId="77777777" w:rsidR="00323A67" w:rsidRPr="001C2342" w:rsidRDefault="00EE266C">
      <w:pPr>
        <w:rPr>
          <w:rFonts w:ascii="Arial" w:eastAsia="Arial" w:hAnsi="Arial" w:cs="Arial"/>
          <w:color w:val="FF0000"/>
          <w:sz w:val="20"/>
        </w:rPr>
      </w:pPr>
    </w:p>
    <w:p w14:paraId="415EF91A" w14:textId="77777777" w:rsidR="00323A67" w:rsidRPr="00425766" w:rsidRDefault="00EE266C">
      <w:pPr>
        <w:rPr>
          <w:rFonts w:ascii="Arial" w:eastAsia="Arial" w:hAnsi="Arial" w:cs="Arial"/>
          <w:sz w:val="20"/>
        </w:rPr>
      </w:pPr>
    </w:p>
    <w:p w14:paraId="738732A2" w14:textId="3C374499" w:rsidR="00323A67" w:rsidRPr="00425766" w:rsidRDefault="00425766">
      <w:pPr>
        <w:rPr>
          <w:rFonts w:ascii="Arial" w:eastAsia="Arial" w:hAnsi="Arial" w:cs="Arial"/>
          <w:sz w:val="20"/>
        </w:rPr>
      </w:pPr>
      <w:r>
        <w:rPr>
          <w:rFonts w:ascii="Arial" w:eastAsia="Arial" w:hAnsi="Arial" w:cs="Arial"/>
          <w:sz w:val="20"/>
        </w:rPr>
        <w:t>February 16, 2023</w:t>
      </w:r>
    </w:p>
    <w:p w14:paraId="24AE690A" w14:textId="77777777" w:rsidR="00323A67" w:rsidRPr="00425766" w:rsidRDefault="00EE266C">
      <w:pPr>
        <w:rPr>
          <w:rFonts w:ascii="Arial" w:eastAsia="Arial" w:hAnsi="Arial" w:cs="Arial"/>
          <w:b/>
          <w:sz w:val="20"/>
        </w:rPr>
      </w:pPr>
    </w:p>
    <w:p w14:paraId="52006598" w14:textId="77777777" w:rsidR="00323A67" w:rsidRPr="00425766" w:rsidRDefault="00EE266C">
      <w:pPr>
        <w:rPr>
          <w:rFonts w:ascii="Arial" w:eastAsia="Arial" w:hAnsi="Arial" w:cs="Arial"/>
          <w:sz w:val="20"/>
        </w:rPr>
      </w:pPr>
    </w:p>
    <w:p w14:paraId="74466490" w14:textId="77777777" w:rsidR="007148D6" w:rsidRPr="00425766" w:rsidRDefault="007148D6" w:rsidP="007148D6">
      <w:pPr>
        <w:spacing w:line="360" w:lineRule="auto"/>
        <w:jc w:val="center"/>
        <w:rPr>
          <w:rFonts w:ascii="Arial" w:eastAsia="Arial" w:hAnsi="Arial" w:cs="Arial"/>
          <w:sz w:val="20"/>
          <w:u w:val="single"/>
        </w:rPr>
      </w:pPr>
      <w:r w:rsidRPr="00425766">
        <w:rPr>
          <w:rFonts w:ascii="Arial" w:eastAsia="Arial" w:hAnsi="Arial" w:cs="Arial"/>
          <w:sz w:val="20"/>
          <w:u w:val="single"/>
        </w:rPr>
        <w:t xml:space="preserve">NOTICE OF PUBLIC HEARING AND AVAILABILITY OF </w:t>
      </w:r>
    </w:p>
    <w:p w14:paraId="4B8CDB2D" w14:textId="77777777" w:rsidR="007148D6" w:rsidRPr="00425766" w:rsidRDefault="007148D6" w:rsidP="007148D6">
      <w:pPr>
        <w:spacing w:line="360" w:lineRule="auto"/>
        <w:jc w:val="center"/>
        <w:rPr>
          <w:rFonts w:ascii="Arial" w:eastAsia="Arial" w:hAnsi="Arial" w:cs="Arial"/>
          <w:caps/>
          <w:sz w:val="20"/>
        </w:rPr>
      </w:pPr>
      <w:r w:rsidRPr="00425766">
        <w:rPr>
          <w:rFonts w:ascii="Arial" w:eastAsia="Arial" w:hAnsi="Arial" w:cs="Arial"/>
          <w:sz w:val="20"/>
          <w:u w:val="single"/>
        </w:rPr>
        <w:t xml:space="preserve">DRAFT </w:t>
      </w:r>
      <w:r w:rsidRPr="00425766">
        <w:rPr>
          <w:rFonts w:ascii="Arial" w:eastAsia="Arial" w:hAnsi="Arial" w:cs="Arial"/>
          <w:caps/>
          <w:sz w:val="20"/>
          <w:u w:val="single"/>
        </w:rPr>
        <w:t>Negative Declaration</w:t>
      </w:r>
      <w:r w:rsidRPr="00425766">
        <w:rPr>
          <w:rFonts w:ascii="Arial" w:eastAsia="Arial" w:hAnsi="Arial" w:cs="Arial"/>
          <w:sz w:val="20"/>
          <w:u w:val="single"/>
        </w:rPr>
        <w:t xml:space="preserve"> FOR PUBLIC REVIEW</w:t>
      </w:r>
    </w:p>
    <w:p w14:paraId="75C138B8" w14:textId="77777777" w:rsidR="007148D6" w:rsidRPr="001C2342" w:rsidRDefault="007148D6" w:rsidP="007148D6">
      <w:pPr>
        <w:rPr>
          <w:rFonts w:ascii="Arial" w:eastAsia="Arial" w:hAnsi="Arial" w:cs="Arial"/>
          <w:sz w:val="20"/>
        </w:rPr>
      </w:pPr>
    </w:p>
    <w:p w14:paraId="10A9CFDA" w14:textId="77777777" w:rsidR="007148D6" w:rsidRPr="001C2342" w:rsidRDefault="007148D6" w:rsidP="007148D6">
      <w:pPr>
        <w:jc w:val="both"/>
        <w:rPr>
          <w:rFonts w:ascii="Arial" w:eastAsia="Arial" w:hAnsi="Arial" w:cs="Arial"/>
          <w:sz w:val="20"/>
        </w:rPr>
      </w:pPr>
    </w:p>
    <w:p w14:paraId="5D978BFA" w14:textId="0E9B4D08" w:rsidR="007148D6" w:rsidRPr="001C2342" w:rsidRDefault="007148D6" w:rsidP="007148D6">
      <w:pPr>
        <w:jc w:val="both"/>
        <w:rPr>
          <w:rFonts w:ascii="Arial" w:eastAsia="Arial" w:hAnsi="Arial" w:cs="Arial"/>
          <w:sz w:val="20"/>
        </w:rPr>
      </w:pPr>
      <w:r w:rsidRPr="001C2342">
        <w:rPr>
          <w:rFonts w:ascii="Arial" w:eastAsia="Arial" w:hAnsi="Arial" w:cs="Arial"/>
          <w:sz w:val="20"/>
        </w:rPr>
        <w:t>NOTICE IS HEREBY GIVEN THAT the Mendocino County Planning Commission</w:t>
      </w:r>
      <w:r w:rsidR="00ED3C27" w:rsidRPr="001C2342">
        <w:rPr>
          <w:rFonts w:ascii="Arial" w:eastAsia="Arial" w:hAnsi="Arial" w:cs="Arial"/>
          <w:sz w:val="20"/>
        </w:rPr>
        <w:t>,</w:t>
      </w:r>
      <w:r w:rsidRPr="001C2342">
        <w:rPr>
          <w:rFonts w:ascii="Arial" w:eastAsia="Arial" w:hAnsi="Arial" w:cs="Arial"/>
          <w:sz w:val="20"/>
        </w:rPr>
        <w:t xml:space="preserve"> at </w:t>
      </w:r>
      <w:r w:rsidR="00425766">
        <w:rPr>
          <w:rFonts w:ascii="Arial" w:eastAsia="Arial" w:hAnsi="Arial" w:cs="Arial"/>
          <w:sz w:val="20"/>
        </w:rPr>
        <w:t>a Special</w:t>
      </w:r>
      <w:r w:rsidRPr="001C2342">
        <w:rPr>
          <w:rFonts w:ascii="Arial" w:eastAsia="Arial" w:hAnsi="Arial" w:cs="Arial"/>
          <w:sz w:val="20"/>
        </w:rPr>
        <w:t xml:space="preserve"> </w:t>
      </w:r>
      <w:r w:rsidR="00425766">
        <w:rPr>
          <w:rFonts w:ascii="Arial" w:eastAsia="Arial" w:hAnsi="Arial" w:cs="Arial"/>
          <w:sz w:val="20"/>
        </w:rPr>
        <w:t>M</w:t>
      </w:r>
      <w:r w:rsidRPr="001C2342">
        <w:rPr>
          <w:rFonts w:ascii="Arial" w:eastAsia="Arial" w:hAnsi="Arial" w:cs="Arial"/>
          <w:sz w:val="20"/>
        </w:rPr>
        <w:t xml:space="preserve">eeting, on Thursday, </w:t>
      </w:r>
      <w:r w:rsidR="00425766">
        <w:rPr>
          <w:rFonts w:ascii="Arial" w:eastAsia="Arial" w:hAnsi="Arial" w:cs="Arial"/>
          <w:sz w:val="20"/>
        </w:rPr>
        <w:t>March 23</w:t>
      </w:r>
      <w:r w:rsidR="001C2342" w:rsidRPr="001C2342">
        <w:rPr>
          <w:rFonts w:ascii="Arial" w:eastAsia="Arial" w:hAnsi="Arial" w:cs="Arial"/>
          <w:sz w:val="20"/>
        </w:rPr>
        <w:t>, 2023</w:t>
      </w:r>
      <w:r w:rsidR="002D666A" w:rsidRPr="001C2342">
        <w:rPr>
          <w:rFonts w:ascii="Arial" w:eastAsia="Arial" w:hAnsi="Arial" w:cs="Arial"/>
          <w:sz w:val="20"/>
        </w:rPr>
        <w:t>,</w:t>
      </w:r>
      <w:r w:rsidRPr="001C2342">
        <w:rPr>
          <w:rFonts w:ascii="Arial" w:eastAsia="Arial" w:hAnsi="Arial" w:cs="Arial"/>
          <w:sz w:val="20"/>
        </w:rPr>
        <w:t xml:space="preserve"> at 9:00 a.m. will conduct a public hearing on the following project and the Draft Negative Declaration at the time listed or as soon thereafter as the item may be heard</w:t>
      </w:r>
      <w:r w:rsidRPr="001C2342">
        <w:rPr>
          <w:rFonts w:ascii="Arial" w:eastAsia="Arial" w:hAnsi="Arial" w:cs="Arial"/>
          <w:b/>
          <w:sz w:val="20"/>
        </w:rPr>
        <w:t xml:space="preserve">. </w:t>
      </w:r>
      <w:r w:rsidRPr="001C2342">
        <w:rPr>
          <w:rFonts w:ascii="Arial" w:eastAsia="Arial" w:hAnsi="Arial" w:cs="Arial"/>
          <w:sz w:val="20"/>
        </w:rPr>
        <w:t xml:space="preserve">This meeting will </w:t>
      </w:r>
      <w:r w:rsidR="00425766">
        <w:rPr>
          <w:rFonts w:ascii="Arial" w:eastAsia="Arial" w:hAnsi="Arial" w:cs="Arial"/>
          <w:sz w:val="20"/>
        </w:rPr>
        <w:t xml:space="preserve">take place in the </w:t>
      </w:r>
      <w:r w:rsidR="00425766" w:rsidRPr="00425766">
        <w:rPr>
          <w:rFonts w:ascii="Arial" w:eastAsia="Arial" w:hAnsi="Arial" w:cs="Arial"/>
          <w:b/>
          <w:bCs/>
          <w:sz w:val="20"/>
        </w:rPr>
        <w:t>Board of Supervisors Chambers, 501 Low Gap Road, Ukiah California</w:t>
      </w:r>
      <w:r w:rsidR="00425766">
        <w:rPr>
          <w:rFonts w:ascii="Arial" w:eastAsia="Arial" w:hAnsi="Arial" w:cs="Arial"/>
          <w:sz w:val="20"/>
        </w:rPr>
        <w:t>, and Virtual attendance will be available via Zoom</w:t>
      </w:r>
      <w:r w:rsidR="00425766" w:rsidRPr="005156BB">
        <w:rPr>
          <w:rFonts w:ascii="Arial" w:hAnsi="Arial" w:cs="Arial"/>
          <w:sz w:val="20"/>
        </w:rPr>
        <w:t xml:space="preserve">. Meetings are live streamed and available for viewing online on the Mendocino County YouTube page, at </w:t>
      </w:r>
      <w:hyperlink r:id="rId13" w:history="1">
        <w:r w:rsidR="00425766" w:rsidRPr="005156BB">
          <w:rPr>
            <w:rStyle w:val="Hyperlink"/>
            <w:rFonts w:ascii="Arial" w:hAnsi="Arial" w:cs="Arial"/>
            <w:sz w:val="20"/>
          </w:rPr>
          <w:t>https://www.youtube.com/MendocinoCountyVideo</w:t>
        </w:r>
      </w:hyperlink>
      <w:r w:rsidR="00425766">
        <w:rPr>
          <w:rStyle w:val="Hyperlink"/>
          <w:rFonts w:ascii="Arial" w:hAnsi="Arial" w:cs="Arial"/>
          <w:sz w:val="20"/>
        </w:rPr>
        <w:t>.</w:t>
      </w:r>
      <w:r w:rsidRPr="001C2342">
        <w:rPr>
          <w:rFonts w:ascii="Arial" w:eastAsia="Arial" w:hAnsi="Arial" w:cs="Arial"/>
          <w:sz w:val="20"/>
        </w:rPr>
        <w:t xml:space="preserve"> </w:t>
      </w:r>
      <w:r w:rsidR="00425766">
        <w:rPr>
          <w:rFonts w:ascii="Arial" w:eastAsia="Arial" w:hAnsi="Arial" w:cs="Arial"/>
          <w:sz w:val="20"/>
        </w:rPr>
        <w:t>In lieu of personal attendance</w:t>
      </w:r>
      <w:r w:rsidRPr="001C2342">
        <w:rPr>
          <w:rFonts w:ascii="Arial" w:eastAsia="Arial" w:hAnsi="Arial" w:cs="Arial"/>
          <w:sz w:val="20"/>
        </w:rPr>
        <w:t xml:space="preserve">, the public may participate digitally in meetings by sending comments to </w:t>
      </w:r>
      <w:hyperlink r:id="rId14" w:history="1">
        <w:r w:rsidR="00425766" w:rsidRPr="005B2F04">
          <w:rPr>
            <w:rStyle w:val="Hyperlink"/>
            <w:rFonts w:ascii="Arial" w:eastAsia="Arial" w:hAnsi="Arial" w:cs="Arial"/>
            <w:sz w:val="20"/>
          </w:rPr>
          <w:t>pbscommissions@mendocinocounty.org</w:t>
        </w:r>
      </w:hyperlink>
      <w:r w:rsidR="00425766">
        <w:rPr>
          <w:rFonts w:ascii="Arial" w:eastAsia="Arial" w:hAnsi="Arial" w:cs="Arial"/>
          <w:sz w:val="20"/>
          <w:u w:val="single"/>
        </w:rPr>
        <w:t xml:space="preserve"> </w:t>
      </w:r>
      <w:r w:rsidRPr="001C2342">
        <w:rPr>
          <w:rFonts w:ascii="Arial" w:eastAsia="Arial" w:hAnsi="Arial" w:cs="Arial"/>
          <w:sz w:val="20"/>
        </w:rPr>
        <w:t xml:space="preserve"> or via Telecommen</w:t>
      </w:r>
      <w:r w:rsidR="00425766">
        <w:rPr>
          <w:rFonts w:ascii="Arial" w:eastAsia="Arial" w:hAnsi="Arial" w:cs="Arial"/>
          <w:sz w:val="20"/>
        </w:rPr>
        <w:t>t</w:t>
      </w:r>
      <w:r w:rsidRPr="001C2342">
        <w:rPr>
          <w:rFonts w:ascii="Arial" w:eastAsia="Arial" w:hAnsi="Arial" w:cs="Arial"/>
          <w:sz w:val="20"/>
        </w:rPr>
        <w:t xml:space="preserve">.  The telecomment form may be found at: </w:t>
      </w:r>
      <w:hyperlink r:id="rId15" w:history="1">
        <w:r w:rsidR="00425766" w:rsidRPr="005B2F04">
          <w:rPr>
            <w:rStyle w:val="Hyperlink"/>
            <w:rFonts w:ascii="Arial" w:hAnsi="Arial" w:cs="Arial"/>
            <w:bCs/>
            <w:sz w:val="20"/>
          </w:rPr>
          <w:t>https://www.mendocinocounty.org/government/planning-building-services/meeting-agendas</w:t>
        </w:r>
      </w:hyperlink>
      <w:r w:rsidRPr="001C2342">
        <w:rPr>
          <w:rFonts w:ascii="Arial" w:eastAsia="Arial" w:hAnsi="Arial" w:cs="Arial"/>
          <w:sz w:val="20"/>
        </w:rPr>
        <w:t>.</w:t>
      </w:r>
    </w:p>
    <w:p w14:paraId="19E1CEFD" w14:textId="77777777" w:rsidR="00323A67" w:rsidRPr="001C2342" w:rsidRDefault="00EE266C">
      <w:pPr>
        <w:jc w:val="both"/>
        <w:rPr>
          <w:rFonts w:ascii="Arial" w:eastAsia="Arial" w:hAnsi="Arial" w:cs="Arial"/>
          <w:sz w:val="20"/>
        </w:rPr>
      </w:pPr>
    </w:p>
    <w:p w14:paraId="2C1F08DF" w14:textId="77777777" w:rsidR="001C2342" w:rsidRPr="001C2342" w:rsidRDefault="001C2342" w:rsidP="001C2342">
      <w:pPr>
        <w:ind w:left="720"/>
        <w:rPr>
          <w:rFonts w:ascii="Arial" w:eastAsia="Arial" w:hAnsi="Arial" w:cs="Arial"/>
          <w:sz w:val="20"/>
        </w:rPr>
      </w:pPr>
      <w:bookmarkStart w:id="0" w:name="_Hlk120438644"/>
      <w:r w:rsidRPr="001C2342">
        <w:rPr>
          <w:rFonts w:ascii="Arial" w:eastAsia="Arial" w:hAnsi="Arial" w:cs="Arial"/>
          <w:b/>
          <w:sz w:val="20"/>
        </w:rPr>
        <w:t>CASE#:</w:t>
      </w:r>
      <w:r w:rsidRPr="001C2342">
        <w:rPr>
          <w:rFonts w:ascii="Arial" w:eastAsia="Arial" w:hAnsi="Arial" w:cs="Arial"/>
          <w:sz w:val="20"/>
        </w:rPr>
        <w:t>  MS_2019-0004</w:t>
      </w:r>
    </w:p>
    <w:p w14:paraId="3DA41C5E" w14:textId="77777777" w:rsidR="001C2342" w:rsidRPr="001C2342" w:rsidRDefault="001C2342" w:rsidP="001C2342">
      <w:pPr>
        <w:ind w:left="720"/>
        <w:rPr>
          <w:rFonts w:ascii="Arial" w:eastAsia="Arial" w:hAnsi="Arial" w:cs="Arial"/>
          <w:sz w:val="20"/>
        </w:rPr>
      </w:pPr>
      <w:r w:rsidRPr="001C2342">
        <w:rPr>
          <w:rFonts w:ascii="Arial" w:eastAsia="Arial" w:hAnsi="Arial" w:cs="Arial"/>
          <w:b/>
          <w:sz w:val="20"/>
        </w:rPr>
        <w:t>DATE FILED:</w:t>
      </w:r>
      <w:r w:rsidRPr="001C2342">
        <w:rPr>
          <w:rFonts w:ascii="Arial" w:eastAsia="Arial" w:hAnsi="Arial" w:cs="Arial"/>
          <w:sz w:val="20"/>
        </w:rPr>
        <w:t>  9/11/2019</w:t>
      </w:r>
    </w:p>
    <w:p w14:paraId="5BE11551" w14:textId="2F01F9F1" w:rsidR="001C2342" w:rsidRPr="001C2342" w:rsidRDefault="001C2342" w:rsidP="001C2342">
      <w:pPr>
        <w:ind w:left="720"/>
        <w:rPr>
          <w:rFonts w:ascii="Arial" w:eastAsia="Arial" w:hAnsi="Arial" w:cs="Arial"/>
          <w:sz w:val="20"/>
        </w:rPr>
      </w:pPr>
      <w:r w:rsidRPr="001C2342">
        <w:rPr>
          <w:rFonts w:ascii="Arial" w:eastAsia="Arial" w:hAnsi="Arial" w:cs="Arial"/>
          <w:b/>
          <w:sz w:val="20"/>
        </w:rPr>
        <w:t>OWNER</w:t>
      </w:r>
      <w:r w:rsidR="008A30E2" w:rsidRPr="001C2342">
        <w:rPr>
          <w:rFonts w:ascii="Arial" w:eastAsia="Arial" w:hAnsi="Arial" w:cs="Arial"/>
          <w:b/>
          <w:sz w:val="20"/>
        </w:rPr>
        <w:t>:</w:t>
      </w:r>
      <w:r w:rsidR="008A30E2" w:rsidRPr="001C2342">
        <w:rPr>
          <w:rFonts w:ascii="Arial" w:eastAsia="Arial" w:hAnsi="Arial" w:cs="Arial"/>
          <w:sz w:val="20"/>
        </w:rPr>
        <w:t>  ANNA SOMMERS </w:t>
      </w:r>
      <w:r w:rsidR="008A30E2">
        <w:rPr>
          <w:rFonts w:ascii="Arial" w:eastAsia="Arial" w:hAnsi="Arial" w:cs="Arial"/>
          <w:sz w:val="20"/>
        </w:rPr>
        <w:t>&amp;</w:t>
      </w:r>
      <w:r w:rsidR="008A30E2" w:rsidRPr="001C2342">
        <w:rPr>
          <w:rFonts w:ascii="Arial" w:eastAsia="Arial" w:hAnsi="Arial" w:cs="Arial"/>
          <w:sz w:val="20"/>
        </w:rPr>
        <w:t> RUTH SLOCUM</w:t>
      </w:r>
      <w:r w:rsidR="008A30E2">
        <w:rPr>
          <w:rFonts w:ascii="Arial" w:eastAsia="Arial" w:hAnsi="Arial" w:cs="Arial"/>
          <w:sz w:val="20"/>
        </w:rPr>
        <w:t xml:space="preserve"> &amp; ROBIN MADISON</w:t>
      </w:r>
    </w:p>
    <w:p w14:paraId="64FBB617" w14:textId="41010B67" w:rsidR="001C2342" w:rsidRPr="001C2342" w:rsidRDefault="001C2342" w:rsidP="001C2342">
      <w:pPr>
        <w:ind w:left="720"/>
        <w:rPr>
          <w:rFonts w:ascii="Arial" w:eastAsia="Arial" w:hAnsi="Arial" w:cs="Arial"/>
          <w:sz w:val="20"/>
        </w:rPr>
      </w:pPr>
      <w:r w:rsidRPr="001C2342">
        <w:rPr>
          <w:rFonts w:ascii="Arial" w:eastAsia="Arial" w:hAnsi="Arial" w:cs="Arial"/>
          <w:b/>
          <w:sz w:val="20"/>
        </w:rPr>
        <w:t>APPLICANT:</w:t>
      </w:r>
      <w:r w:rsidRPr="001C2342">
        <w:rPr>
          <w:rFonts w:ascii="Arial" w:eastAsia="Arial" w:hAnsi="Arial" w:cs="Arial"/>
          <w:sz w:val="20"/>
        </w:rPr>
        <w:t>  </w:t>
      </w:r>
      <w:r w:rsidR="008A30E2" w:rsidRPr="001C2342">
        <w:rPr>
          <w:rFonts w:ascii="Arial" w:eastAsia="Arial" w:hAnsi="Arial" w:cs="Arial"/>
          <w:sz w:val="20"/>
        </w:rPr>
        <w:t>ANNA SOMMERS</w:t>
      </w:r>
    </w:p>
    <w:p w14:paraId="476F8D7F" w14:textId="77777777" w:rsidR="001C2342" w:rsidRPr="001C2342" w:rsidRDefault="001C2342" w:rsidP="001C2342">
      <w:pPr>
        <w:ind w:left="720"/>
        <w:rPr>
          <w:rFonts w:ascii="Arial" w:eastAsia="Arial" w:hAnsi="Arial" w:cs="Arial"/>
          <w:sz w:val="20"/>
        </w:rPr>
      </w:pPr>
      <w:r w:rsidRPr="001C2342">
        <w:rPr>
          <w:rFonts w:ascii="Arial" w:eastAsia="Arial" w:hAnsi="Arial" w:cs="Arial"/>
          <w:b/>
          <w:sz w:val="20"/>
        </w:rPr>
        <w:t>REQUEST:</w:t>
      </w:r>
      <w:r w:rsidRPr="001C2342">
        <w:rPr>
          <w:rFonts w:ascii="Arial" w:eastAsia="Arial" w:hAnsi="Arial" w:cs="Arial"/>
          <w:sz w:val="20"/>
        </w:rPr>
        <w:t>  Subdivision of a 44.08± acre lot into two (2) lots, each 22.04± acres in size. This proposed subdivision is to accommodate a previously constructed residential dwelling unit that presently exceeds the maximum dwelling density for its zoning district. This proposed subdivision will bring the property into conformance with regard to the number of residential structures per lot.  No further development is proposed.</w:t>
      </w:r>
    </w:p>
    <w:p w14:paraId="1D941369" w14:textId="77777777" w:rsidR="001C2342" w:rsidRPr="001C2342" w:rsidRDefault="001C2342" w:rsidP="001C2342">
      <w:pPr>
        <w:ind w:left="720"/>
        <w:jc w:val="both"/>
        <w:rPr>
          <w:rFonts w:ascii="Arial" w:eastAsia="Arial" w:hAnsi="Arial" w:cs="Arial"/>
          <w:sz w:val="20"/>
        </w:rPr>
      </w:pPr>
      <w:r w:rsidRPr="001C2342">
        <w:rPr>
          <w:rFonts w:ascii="Arial" w:eastAsia="Arial" w:hAnsi="Arial" w:cs="Arial"/>
          <w:b/>
          <w:sz w:val="20"/>
        </w:rPr>
        <w:t>ENVIRONMENTAL DETERMINATION:</w:t>
      </w:r>
      <w:r w:rsidRPr="001C2342">
        <w:rPr>
          <w:rFonts w:ascii="Arial" w:eastAsia="Arial" w:hAnsi="Arial" w:cs="Arial"/>
          <w:sz w:val="20"/>
        </w:rPr>
        <w:t xml:space="preserve">   Negative Declaration</w:t>
      </w:r>
    </w:p>
    <w:p w14:paraId="54B9678E" w14:textId="77777777" w:rsidR="001C2342" w:rsidRPr="001C2342" w:rsidRDefault="001C2342" w:rsidP="001C2342">
      <w:pPr>
        <w:ind w:left="720"/>
        <w:rPr>
          <w:rFonts w:ascii="Arial" w:eastAsia="Arial" w:hAnsi="Arial" w:cs="Arial"/>
          <w:sz w:val="20"/>
        </w:rPr>
      </w:pPr>
      <w:r w:rsidRPr="001C2342">
        <w:rPr>
          <w:rFonts w:ascii="Arial" w:eastAsia="Arial" w:hAnsi="Arial" w:cs="Arial"/>
          <w:b/>
          <w:sz w:val="20"/>
        </w:rPr>
        <w:t>LOCATION:</w:t>
      </w:r>
      <w:r w:rsidRPr="001C2342">
        <w:rPr>
          <w:rFonts w:ascii="Arial" w:eastAsia="Arial" w:hAnsi="Arial" w:cs="Arial"/>
          <w:sz w:val="20"/>
        </w:rPr>
        <w:t>  7.5 ± miles southeast of the City of Willits center, lying on the west side of Westview Road (private), 1.1± miles west of its intersection with Williams Ranch Road (private), located at 5600 Westview Rd., Willits; APN: 147-061-13.</w:t>
      </w:r>
    </w:p>
    <w:p w14:paraId="67C68634" w14:textId="4F12D3A6" w:rsidR="001C2342" w:rsidRPr="001C2342" w:rsidRDefault="001C2342" w:rsidP="001C2342">
      <w:pPr>
        <w:ind w:left="720"/>
        <w:rPr>
          <w:rFonts w:ascii="Arial" w:eastAsia="Arial" w:hAnsi="Arial" w:cs="Arial"/>
          <w:sz w:val="20"/>
        </w:rPr>
      </w:pPr>
      <w:r w:rsidRPr="001C2342">
        <w:rPr>
          <w:rFonts w:ascii="Arial" w:eastAsia="Arial" w:hAnsi="Arial" w:cs="Arial"/>
          <w:b/>
          <w:sz w:val="20"/>
        </w:rPr>
        <w:t>SUPERVISORIAL DISTRICT:</w:t>
      </w:r>
      <w:r w:rsidRPr="001C2342">
        <w:rPr>
          <w:rFonts w:ascii="Arial" w:eastAsia="Arial" w:hAnsi="Arial" w:cs="Arial"/>
          <w:sz w:val="20"/>
        </w:rPr>
        <w:t xml:space="preserve">  </w:t>
      </w:r>
      <w:r w:rsidR="003B096B">
        <w:rPr>
          <w:rFonts w:ascii="Arial" w:eastAsia="Arial" w:hAnsi="Arial" w:cs="Arial"/>
          <w:sz w:val="20"/>
        </w:rPr>
        <w:t>4</w:t>
      </w:r>
      <w:r w:rsidR="003B096B" w:rsidRPr="00F2273D">
        <w:rPr>
          <w:rFonts w:ascii="Arial" w:eastAsia="Arial" w:hAnsi="Arial" w:cs="Arial"/>
          <w:sz w:val="20"/>
          <w:vertAlign w:val="superscript"/>
        </w:rPr>
        <w:t>th</w:t>
      </w:r>
      <w:r w:rsidR="003B096B">
        <w:rPr>
          <w:rFonts w:ascii="Arial" w:eastAsia="Arial" w:hAnsi="Arial" w:cs="Arial"/>
          <w:sz w:val="20"/>
        </w:rPr>
        <w:t xml:space="preserve"> (Gjerde)</w:t>
      </w:r>
    </w:p>
    <w:p w14:paraId="46176E01" w14:textId="77777777" w:rsidR="001C2342" w:rsidRPr="001C2342" w:rsidRDefault="001C2342" w:rsidP="001C2342">
      <w:pPr>
        <w:ind w:left="720"/>
        <w:rPr>
          <w:rFonts w:ascii="Arial" w:eastAsia="Arial" w:hAnsi="Arial" w:cs="Arial"/>
          <w:sz w:val="20"/>
        </w:rPr>
      </w:pPr>
      <w:r w:rsidRPr="001C2342">
        <w:rPr>
          <w:rFonts w:ascii="Arial" w:eastAsia="Arial" w:hAnsi="Arial" w:cs="Arial"/>
          <w:b/>
          <w:sz w:val="20"/>
        </w:rPr>
        <w:t>STAFF PLANNER:</w:t>
      </w:r>
      <w:r w:rsidRPr="001C2342">
        <w:rPr>
          <w:rFonts w:ascii="Arial" w:eastAsia="Arial" w:hAnsi="Arial" w:cs="Arial"/>
          <w:sz w:val="20"/>
        </w:rPr>
        <w:t>  MARK CLISER</w:t>
      </w:r>
    </w:p>
    <w:bookmarkEnd w:id="0"/>
    <w:p w14:paraId="016CEF5A" w14:textId="77777777" w:rsidR="00E42DE5" w:rsidRPr="001C2342" w:rsidRDefault="00EE266C">
      <w:pPr>
        <w:ind w:left="651"/>
        <w:jc w:val="both"/>
        <w:rPr>
          <w:rFonts w:ascii="Arial" w:eastAsia="Arial" w:hAnsi="Arial" w:cs="Arial"/>
          <w:color w:val="FF0000"/>
          <w:sz w:val="20"/>
        </w:rPr>
      </w:pPr>
    </w:p>
    <w:p w14:paraId="4B26FC34" w14:textId="7CEE9A62" w:rsidR="007148D6" w:rsidRPr="00A14996" w:rsidRDefault="007148D6" w:rsidP="007148D6">
      <w:pPr>
        <w:jc w:val="both"/>
        <w:rPr>
          <w:rFonts w:ascii="Arial" w:hAnsi="Arial" w:cs="Arial"/>
          <w:u w:val="single"/>
        </w:rPr>
      </w:pPr>
      <w:r w:rsidRPr="00A14996">
        <w:rPr>
          <w:rFonts w:ascii="Arial" w:eastAsia="Arial" w:hAnsi="Arial" w:cs="Arial"/>
          <w:sz w:val="20"/>
        </w:rPr>
        <w:t>The staff report</w:t>
      </w:r>
      <w:r w:rsidR="00ED3C27" w:rsidRPr="00A14996">
        <w:rPr>
          <w:rFonts w:ascii="Arial" w:eastAsia="Arial" w:hAnsi="Arial" w:cs="Arial"/>
          <w:sz w:val="20"/>
        </w:rPr>
        <w:t>, draft negative declaration,</w:t>
      </w:r>
      <w:r w:rsidRPr="00A14996">
        <w:rPr>
          <w:rFonts w:ascii="Arial" w:eastAsia="Arial" w:hAnsi="Arial" w:cs="Arial"/>
          <w:sz w:val="20"/>
        </w:rPr>
        <w:t xml:space="preserve"> and notice will be available </w:t>
      </w:r>
      <w:r w:rsidR="008A30E2">
        <w:rPr>
          <w:rFonts w:ascii="Arial" w:eastAsia="Arial" w:hAnsi="Arial" w:cs="Arial"/>
          <w:sz w:val="20"/>
        </w:rPr>
        <w:t>30</w:t>
      </w:r>
      <w:r w:rsidRPr="00A14996">
        <w:rPr>
          <w:rFonts w:ascii="Arial" w:eastAsia="Arial" w:hAnsi="Arial" w:cs="Arial"/>
          <w:sz w:val="20"/>
        </w:rPr>
        <w:t xml:space="preserve"> days before the hearing on the Department of Planning and Building Services website at: </w:t>
      </w:r>
      <w:hyperlink r:id="rId16" w:history="1">
        <w:r w:rsidR="00425766" w:rsidRPr="005B2F04">
          <w:rPr>
            <w:rStyle w:val="Hyperlink"/>
            <w:rFonts w:ascii="Arial" w:hAnsi="Arial" w:cs="Arial"/>
            <w:sz w:val="20"/>
          </w:rPr>
          <w:t>https://www.mendocinocounty.org/government/planning-building-services/meeting-agendas/planning-commission</w:t>
        </w:r>
      </w:hyperlink>
      <w:r w:rsidRPr="00A14996">
        <w:rPr>
          <w:rStyle w:val="Hyperlink"/>
          <w:rFonts w:ascii="Arial" w:hAnsi="Arial" w:cs="Arial"/>
          <w:color w:val="auto"/>
          <w:sz w:val="20"/>
        </w:rPr>
        <w:t>.</w:t>
      </w:r>
    </w:p>
    <w:p w14:paraId="31A62CB0" w14:textId="77777777" w:rsidR="007148D6" w:rsidRPr="00A14996" w:rsidRDefault="007148D6" w:rsidP="007148D6">
      <w:pPr>
        <w:jc w:val="both"/>
        <w:rPr>
          <w:rFonts w:ascii="Arial" w:eastAsia="Arial" w:hAnsi="Arial" w:cs="Arial"/>
          <w:sz w:val="20"/>
        </w:rPr>
      </w:pPr>
    </w:p>
    <w:p w14:paraId="4F0D1A0D" w14:textId="09353813" w:rsidR="007148D6" w:rsidRPr="00A14996" w:rsidRDefault="007148D6" w:rsidP="007148D6">
      <w:pPr>
        <w:jc w:val="both"/>
        <w:rPr>
          <w:rStyle w:val="Hyperlink"/>
          <w:rFonts w:ascii="Arial" w:hAnsi="Arial" w:cs="Arial"/>
          <w:color w:val="auto"/>
          <w:sz w:val="20"/>
        </w:rPr>
      </w:pPr>
      <w:r w:rsidRPr="00A14996">
        <w:rPr>
          <w:rFonts w:ascii="Arial" w:eastAsia="Arial" w:hAnsi="Arial" w:cs="Arial"/>
          <w:sz w:val="20"/>
        </w:rPr>
        <w:t xml:space="preserve">Your comments regarding the above project(s) are invited.  Written comments should be submitted by mail to the Department of Planning and Building Services Commission Staff, at 860 North Bush Street, Ukiah, California. </w:t>
      </w:r>
      <w:r w:rsidR="00425766">
        <w:rPr>
          <w:rFonts w:ascii="Arial" w:eastAsia="Arial" w:hAnsi="Arial" w:cs="Arial"/>
          <w:sz w:val="20"/>
        </w:rPr>
        <w:t>T</w:t>
      </w:r>
      <w:r w:rsidR="00425766" w:rsidRPr="005156BB">
        <w:rPr>
          <w:rFonts w:ascii="Arial" w:eastAsia="Arial" w:hAnsi="Arial" w:cs="Arial"/>
          <w:sz w:val="20"/>
        </w:rPr>
        <w:t>he public may participate digitally in meetings in lieu of personal attendance</w:t>
      </w:r>
      <w:r w:rsidR="00425766">
        <w:rPr>
          <w:rFonts w:ascii="Arial" w:eastAsia="Arial" w:hAnsi="Arial" w:cs="Arial"/>
          <w:sz w:val="20"/>
        </w:rPr>
        <w:t xml:space="preserve"> by </w:t>
      </w:r>
      <w:r w:rsidRPr="00A14996">
        <w:rPr>
          <w:rFonts w:ascii="Arial" w:hAnsi="Arial" w:cs="Arial"/>
          <w:sz w:val="20"/>
        </w:rPr>
        <w:t xml:space="preserve">sending comments to </w:t>
      </w:r>
      <w:hyperlink r:id="rId17" w:history="1">
        <w:r w:rsidR="00425766" w:rsidRPr="005B2F04">
          <w:rPr>
            <w:rStyle w:val="Hyperlink"/>
            <w:rFonts w:ascii="Arial" w:hAnsi="Arial" w:cs="Arial"/>
            <w:sz w:val="20"/>
          </w:rPr>
          <w:t>pbscommissions@mendocinocounty.org</w:t>
        </w:r>
      </w:hyperlink>
      <w:r w:rsidR="002D666A" w:rsidRPr="00A14996">
        <w:rPr>
          <w:rFonts w:ascii="Arial" w:hAnsi="Arial" w:cs="Arial"/>
          <w:sz w:val="20"/>
        </w:rPr>
        <w:t>,</w:t>
      </w:r>
      <w:r w:rsidRPr="00A14996">
        <w:rPr>
          <w:rFonts w:ascii="Arial" w:hAnsi="Arial" w:cs="Arial"/>
          <w:sz w:val="20"/>
        </w:rPr>
        <w:t xml:space="preserve"> or orally via telecomment </w:t>
      </w:r>
      <w:r w:rsidR="008A30E2">
        <w:rPr>
          <w:rFonts w:ascii="Arial" w:hAnsi="Arial" w:cs="Arial"/>
          <w:sz w:val="20"/>
        </w:rPr>
        <w:t xml:space="preserve">by </w:t>
      </w:r>
      <w:r w:rsidR="00425766">
        <w:rPr>
          <w:rFonts w:ascii="Arial" w:hAnsi="Arial" w:cs="Arial"/>
          <w:sz w:val="20"/>
        </w:rPr>
        <w:t>March 22</w:t>
      </w:r>
      <w:r w:rsidR="008A30E2">
        <w:rPr>
          <w:rFonts w:ascii="Arial" w:hAnsi="Arial" w:cs="Arial"/>
          <w:sz w:val="20"/>
        </w:rPr>
        <w:t xml:space="preserve">, 2023 </w:t>
      </w:r>
      <w:r w:rsidRPr="00A14996">
        <w:rPr>
          <w:rFonts w:ascii="Arial" w:hAnsi="Arial" w:cs="Arial"/>
          <w:sz w:val="20"/>
        </w:rPr>
        <w:t xml:space="preserve">in lieu of personal attendance.  All public comment will be made available to the Commissioners, staff, and the general public as they are received and processed by staff, and can be viewed as attachments to this meeting agenda at </w:t>
      </w:r>
      <w:hyperlink r:id="rId18" w:history="1">
        <w:r w:rsidR="00425766" w:rsidRPr="005B2F04">
          <w:rPr>
            <w:rStyle w:val="Hyperlink"/>
            <w:rFonts w:ascii="Arial" w:hAnsi="Arial" w:cs="Arial"/>
            <w:sz w:val="20"/>
          </w:rPr>
          <w:t>https://www.mendocinocounty.org/government/planning-building-services/meeting-agendas/planning-commission</w:t>
        </w:r>
      </w:hyperlink>
      <w:r w:rsidRPr="00A14996">
        <w:rPr>
          <w:rStyle w:val="Hyperlink"/>
          <w:rFonts w:ascii="Arial" w:hAnsi="Arial" w:cs="Arial"/>
          <w:color w:val="auto"/>
          <w:sz w:val="20"/>
        </w:rPr>
        <w:t>.</w:t>
      </w:r>
    </w:p>
    <w:p w14:paraId="44AD54D1" w14:textId="77777777" w:rsidR="007148D6" w:rsidRPr="001C2342" w:rsidRDefault="007148D6" w:rsidP="007148D6">
      <w:pPr>
        <w:jc w:val="both"/>
        <w:rPr>
          <w:rFonts w:ascii="Arial" w:eastAsia="Arial" w:hAnsi="Arial" w:cs="Arial"/>
          <w:color w:val="FF0000"/>
          <w:sz w:val="20"/>
        </w:rPr>
      </w:pPr>
    </w:p>
    <w:p w14:paraId="2AA900A3" w14:textId="77777777" w:rsidR="007148D6" w:rsidRPr="00A14996" w:rsidRDefault="007148D6" w:rsidP="007148D6">
      <w:pPr>
        <w:jc w:val="both"/>
        <w:rPr>
          <w:rFonts w:ascii="Arial" w:eastAsia="Arial" w:hAnsi="Arial" w:cs="Arial"/>
          <w:sz w:val="20"/>
        </w:rPr>
      </w:pPr>
      <w:r w:rsidRPr="00A14996">
        <w:rPr>
          <w:rFonts w:ascii="Arial" w:eastAsia="Arial" w:hAnsi="Arial" w:cs="Arial"/>
          <w:sz w:val="20"/>
        </w:rPr>
        <w:t>The Planning Commission's action regarding this item shall be final unless appealed to the Board of Supervisors.  The last day to file an appeal is the 10th day after the Planning Commission's decision.  To file an appeal of the Planning Commission's decision, a written statement must be filed with the Clerk of the Board with a filing fee prior to the expiration of the above noted appeal period.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appear and present testimony in this matter.</w:t>
      </w:r>
    </w:p>
    <w:p w14:paraId="308A2EDA" w14:textId="77777777" w:rsidR="007148D6" w:rsidRPr="001C2342" w:rsidRDefault="007148D6" w:rsidP="007148D6">
      <w:pPr>
        <w:jc w:val="both"/>
        <w:rPr>
          <w:rFonts w:ascii="Arial" w:eastAsia="Arial" w:hAnsi="Arial" w:cs="Arial"/>
          <w:color w:val="FF0000"/>
          <w:sz w:val="20"/>
        </w:rPr>
      </w:pPr>
    </w:p>
    <w:p w14:paraId="40343F88" w14:textId="77777777" w:rsidR="007148D6" w:rsidRPr="00A14996" w:rsidRDefault="007148D6" w:rsidP="007148D6">
      <w:pPr>
        <w:jc w:val="both"/>
        <w:rPr>
          <w:rFonts w:ascii="Arial" w:eastAsia="Arial" w:hAnsi="Arial" w:cs="Arial"/>
          <w:sz w:val="20"/>
        </w:rPr>
      </w:pPr>
      <w:r w:rsidRPr="00A14996">
        <w:rPr>
          <w:rFonts w:ascii="Arial" w:eastAsia="Arial" w:hAnsi="Arial" w:cs="Arial"/>
          <w:sz w:val="20"/>
        </w:rPr>
        <w:lastRenderedPageBreak/>
        <w:t>Additional information regarding the above noted item may be obtained by calling the Department of Planning and Building Services at 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14:paraId="2F76122F" w14:textId="77777777" w:rsidR="007148D6" w:rsidRPr="00A14996" w:rsidRDefault="007148D6" w:rsidP="007148D6">
      <w:pPr>
        <w:jc w:val="both"/>
        <w:rPr>
          <w:rFonts w:ascii="Arial" w:eastAsia="Arial" w:hAnsi="Arial" w:cs="Arial"/>
          <w:sz w:val="20"/>
        </w:rPr>
      </w:pPr>
    </w:p>
    <w:p w14:paraId="5FA45D61" w14:textId="77777777" w:rsidR="007148D6" w:rsidRPr="00A14996" w:rsidRDefault="007148D6" w:rsidP="007148D6">
      <w:pPr>
        <w:jc w:val="both"/>
        <w:rPr>
          <w:rFonts w:ascii="Arial" w:eastAsia="Arial" w:hAnsi="Arial" w:cs="Arial"/>
          <w:sz w:val="20"/>
        </w:rPr>
      </w:pPr>
      <w:r w:rsidRPr="00A14996">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Building Services by calling (707) 234-6650 at least five days prior to the meeting.</w:t>
      </w:r>
    </w:p>
    <w:p w14:paraId="3F9F36F1" w14:textId="77777777" w:rsidR="007148D6" w:rsidRPr="00A14996" w:rsidRDefault="007148D6" w:rsidP="007148D6">
      <w:pPr>
        <w:jc w:val="both"/>
        <w:rPr>
          <w:rFonts w:ascii="Arial" w:eastAsia="Arial" w:hAnsi="Arial" w:cs="Arial"/>
          <w:sz w:val="20"/>
        </w:rPr>
      </w:pPr>
    </w:p>
    <w:p w14:paraId="5A0B9A2F" w14:textId="664C0170" w:rsidR="007148D6" w:rsidRPr="00A14996" w:rsidRDefault="00F86573" w:rsidP="007148D6">
      <w:pPr>
        <w:jc w:val="both"/>
        <w:rPr>
          <w:rFonts w:ascii="Arial" w:eastAsia="Arial" w:hAnsi="Arial" w:cs="Arial"/>
          <w:sz w:val="20"/>
        </w:rPr>
      </w:pPr>
      <w:r w:rsidRPr="00A14996">
        <w:rPr>
          <w:rFonts w:ascii="Arial" w:eastAsia="Arial" w:hAnsi="Arial"/>
          <w:caps/>
          <w:sz w:val="20"/>
        </w:rPr>
        <w:t>JULIA KROG</w:t>
      </w:r>
      <w:r w:rsidR="007148D6" w:rsidRPr="00A14996">
        <w:rPr>
          <w:rFonts w:ascii="Arial" w:eastAsia="Arial" w:hAnsi="Arial" w:cs="Arial"/>
          <w:sz w:val="20"/>
        </w:rPr>
        <w:t>, Director of Planning and Building Services</w:t>
      </w:r>
    </w:p>
    <w:p w14:paraId="0A26E6BA" w14:textId="77777777" w:rsidR="007A6549" w:rsidRPr="001C2342" w:rsidRDefault="007A6549">
      <w:pPr>
        <w:rPr>
          <w:color w:val="FF0000"/>
        </w:rPr>
        <w:sectPr w:rsidR="007A6549" w:rsidRPr="001C2342">
          <w:pgSz w:w="12240" w:h="15840" w:code="1"/>
          <w:pgMar w:top="1080" w:right="900" w:bottom="800" w:left="900" w:header="720" w:footer="720" w:gutter="0"/>
          <w:cols w:space="720"/>
          <w:docGrid w:linePitch="360"/>
        </w:sectPr>
      </w:pPr>
    </w:p>
    <w:p w14:paraId="116E2565" w14:textId="77777777" w:rsidR="00323A67" w:rsidRPr="001C2342" w:rsidRDefault="00E1263A">
      <w:pPr>
        <w:rPr>
          <w:rFonts w:ascii="Arial" w:eastAsia="Arial" w:hAnsi="Arial" w:cs="Arial"/>
          <w:color w:val="FF0000"/>
        </w:rPr>
      </w:pPr>
      <w:r w:rsidRPr="001C2342">
        <w:rPr>
          <w:rFonts w:ascii="Arial" w:eastAsia="Arial" w:hAnsi="Arial" w:cs="Arial"/>
          <w:noProof/>
          <w:color w:val="FF0000"/>
        </w:rPr>
        <w:lastRenderedPageBreak/>
        <mc:AlternateContent>
          <mc:Choice Requires="wpg">
            <w:drawing>
              <wp:anchor distT="0" distB="0" distL="114300" distR="114300" simplePos="0" relativeHeight="251656704" behindDoc="0" locked="0" layoutInCell="1" allowOverlap="1" wp14:anchorId="0641A88A" wp14:editId="1FEB5AA0">
                <wp:simplePos x="0" y="0"/>
                <wp:positionH relativeFrom="column">
                  <wp:posOffset>4559300</wp:posOffset>
                </wp:positionH>
                <wp:positionV relativeFrom="paragraph">
                  <wp:posOffset>-431800</wp:posOffset>
                </wp:positionV>
                <wp:extent cx="2201539" cy="1028065"/>
                <wp:effectExtent l="0" t="0" r="8890" b="635"/>
                <wp:wrapNone/>
                <wp:docPr id="15" name="Group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39" cy="1028065"/>
                          <a:chOff x="0" y="-4328"/>
                          <a:chExt cx="20052" cy="24328"/>
                        </a:xfrm>
                      </wpg:grpSpPr>
                      <wps:wsp>
                        <wps:cNvPr id="16" name="Freeform 2010"/>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7" name="Rectangle 2011"/>
                        <wps:cNvSpPr>
                          <a:spLocks noChangeArrowheads="1"/>
                        </wps:cNvSpPr>
                        <wps:spPr bwMode="auto">
                          <a:xfrm>
                            <a:off x="58" y="-4328"/>
                            <a:ext cx="19994" cy="2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5AC35A" w14:textId="70B91164" w:rsidR="00BB447E" w:rsidRDefault="00AF0A26" w:rsidP="00BB447E">
                              <w:pPr>
                                <w:tabs>
                                  <w:tab w:val="left" w:pos="8280"/>
                                </w:tabs>
                                <w:jc w:val="right"/>
                                <w:rPr>
                                  <w:rFonts w:ascii="Arial" w:eastAsia="Arial" w:hAnsi="Arial"/>
                                  <w:smallCaps/>
                                  <w:sz w:val="16"/>
                                </w:rPr>
                              </w:pPr>
                              <w:r>
                                <w:rPr>
                                  <w:rFonts w:ascii="Arial" w:eastAsia="Arial" w:hAnsi="Arial"/>
                                  <w:smallCaps/>
                                  <w:sz w:val="16"/>
                                </w:rPr>
                                <w:t>JULIA KROG, DIRECTOR</w:t>
                              </w:r>
                            </w:p>
                            <w:p w14:paraId="01051B68"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3BF911BD"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Fax: 707-463-5709</w:t>
                              </w:r>
                            </w:p>
                            <w:p w14:paraId="5D2A58E6"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FB Phone: 707-964-5379</w:t>
                              </w:r>
                            </w:p>
                            <w:p w14:paraId="3CA161AC"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FB Fax: 707-961-2427</w:t>
                              </w:r>
                            </w:p>
                            <w:p w14:paraId="162CCF77" w14:textId="77777777" w:rsidR="00BB447E" w:rsidRDefault="00EE266C" w:rsidP="00BB447E">
                              <w:pPr>
                                <w:tabs>
                                  <w:tab w:val="left" w:pos="8280"/>
                                </w:tabs>
                                <w:jc w:val="right"/>
                                <w:rPr>
                                  <w:rFonts w:ascii="Arial" w:eastAsia="Arial" w:hAnsi="Arial"/>
                                  <w:sz w:val="16"/>
                                </w:rPr>
                              </w:pPr>
                              <w:hyperlink r:id="rId19" w:history="1">
                                <w:r w:rsidR="00BB447E" w:rsidRPr="00515BAB">
                                  <w:rPr>
                                    <w:rStyle w:val="Hyperlink"/>
                                    <w:rFonts w:ascii="Arial" w:eastAsia="Arial" w:hAnsi="Arial"/>
                                    <w:sz w:val="16"/>
                                  </w:rPr>
                                  <w:t>pbs@mendocinocounty.org</w:t>
                                </w:r>
                              </w:hyperlink>
                              <w:r w:rsidR="00BB447E">
                                <w:rPr>
                                  <w:rFonts w:ascii="Arial" w:eastAsia="Arial" w:hAnsi="Arial"/>
                                  <w:sz w:val="16"/>
                                </w:rPr>
                                <w:t xml:space="preserve"> </w:t>
                              </w:r>
                            </w:p>
                            <w:p w14:paraId="501FC2C0" w14:textId="77777777" w:rsidR="003102F9" w:rsidRDefault="00BB447E" w:rsidP="00BB447E">
                              <w:r>
                                <w:t xml:space="preserve">                     </w:t>
                              </w:r>
                              <w:hyperlink r:id="rId20" w:history="1">
                                <w:r w:rsidRPr="00515BAB">
                                  <w:rPr>
                                    <w:rStyle w:val="Hyperlink"/>
                                    <w:rFonts w:ascii="Arial" w:eastAsia="Arial" w:hAnsi="Arial"/>
                                    <w:sz w:val="16"/>
                                  </w:rPr>
                                  <w:t>www.mendocinocounty.org/pbs</w:t>
                                </w:r>
                              </w:hyperlink>
                            </w:p>
                            <w:p w14:paraId="6D7F1444" w14:textId="77777777" w:rsidR="00323A67" w:rsidRDefault="00EE266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1A88A" id="Group 2009" o:spid="_x0000_s1031" style="position:absolute;margin-left:359pt;margin-top:-34pt;width:173.35pt;height:80.95pt;z-index:251656704" coordorigin=",-4328" coordsize="20052,2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">
                <v:shape id="Freeform 2010" o:spid="_x0000_s103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" path="m,l,19982r19994,l19994,,,e" filled="f" stroked="f" strokeweight=".25pt">
                  <v:path arrowok="t" o:connecttype="custom" o:connectlocs="0,0;0,19982;19994,19982;19994,0;0,0" o:connectangles="0,0,0,0,0"/>
                </v:shape>
                <v:rect id="Rectangle 2011" o:spid="_x0000_s1033" style="position:absolute;left:58;top:-4328;width:19994;height:2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14:paraId="3C5AC35A" w14:textId="70B91164" w:rsidR="00BB447E" w:rsidRDefault="00AF0A26" w:rsidP="00BB447E">
                        <w:pPr>
                          <w:tabs>
                            <w:tab w:val="left" w:pos="8280"/>
                          </w:tabs>
                          <w:jc w:val="right"/>
                          <w:rPr>
                            <w:rFonts w:ascii="Arial" w:eastAsia="Arial" w:hAnsi="Arial"/>
                            <w:smallCaps/>
                            <w:sz w:val="16"/>
                          </w:rPr>
                        </w:pPr>
                        <w:r>
                          <w:rPr>
                            <w:rFonts w:ascii="Arial" w:eastAsia="Arial" w:hAnsi="Arial"/>
                            <w:smallCaps/>
                            <w:sz w:val="16"/>
                          </w:rPr>
                          <w:t>JULIA KROG, DIRECTOR</w:t>
                        </w:r>
                      </w:p>
                      <w:p w14:paraId="01051B68"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3BF911BD"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Fax: 707-463-5709</w:t>
                        </w:r>
                      </w:p>
                      <w:p w14:paraId="5D2A58E6"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FB Phone: 707-964-5379</w:t>
                        </w:r>
                      </w:p>
                      <w:p w14:paraId="3CA161AC"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FB Fax: 707-961-2427</w:t>
                        </w:r>
                      </w:p>
                      <w:p w14:paraId="162CCF77" w14:textId="77777777" w:rsidR="00BB447E" w:rsidRDefault="0029630B" w:rsidP="00BB447E">
                        <w:pPr>
                          <w:tabs>
                            <w:tab w:val="left" w:pos="8280"/>
                          </w:tabs>
                          <w:jc w:val="right"/>
                          <w:rPr>
                            <w:rFonts w:ascii="Arial" w:eastAsia="Arial" w:hAnsi="Arial"/>
                            <w:sz w:val="16"/>
                          </w:rPr>
                        </w:pPr>
                        <w:hyperlink r:id="rId21" w:history="1">
                          <w:r w:rsidR="00BB447E" w:rsidRPr="00515BAB">
                            <w:rPr>
                              <w:rStyle w:val="Hyperlink"/>
                              <w:rFonts w:ascii="Arial" w:eastAsia="Arial" w:hAnsi="Arial"/>
                              <w:sz w:val="16"/>
                            </w:rPr>
                            <w:t>pbs@mendocinocounty.org</w:t>
                          </w:r>
                        </w:hyperlink>
                        <w:r w:rsidR="00BB447E">
                          <w:rPr>
                            <w:rFonts w:ascii="Arial" w:eastAsia="Arial" w:hAnsi="Arial"/>
                            <w:sz w:val="16"/>
                          </w:rPr>
                          <w:t xml:space="preserve"> </w:t>
                        </w:r>
                      </w:p>
                      <w:p w14:paraId="501FC2C0" w14:textId="77777777" w:rsidR="003102F9" w:rsidRDefault="00BB447E" w:rsidP="00BB447E">
                        <w:r>
                          <w:t xml:space="preserve">                     </w:t>
                        </w:r>
                        <w:hyperlink r:id="rId22" w:history="1">
                          <w:r w:rsidRPr="00515BAB">
                            <w:rPr>
                              <w:rStyle w:val="Hyperlink"/>
                              <w:rFonts w:ascii="Arial" w:eastAsia="Arial" w:hAnsi="Arial"/>
                              <w:sz w:val="16"/>
                            </w:rPr>
                            <w:t>www.mendocinocounty.org/pbs</w:t>
                          </w:r>
                        </w:hyperlink>
                      </w:p>
                      <w:p w14:paraId="6D7F1444" w14:textId="77777777" w:rsidR="00323A67" w:rsidRDefault="0029630B"/>
                    </w:txbxContent>
                  </v:textbox>
                </v:rect>
              </v:group>
            </w:pict>
          </mc:Fallback>
        </mc:AlternateContent>
      </w:r>
      <w:r w:rsidRPr="001C2342">
        <w:rPr>
          <w:rFonts w:ascii="Arial" w:eastAsia="Arial" w:hAnsi="Arial" w:cs="Arial"/>
          <w:noProof/>
          <w:color w:val="FF0000"/>
        </w:rPr>
        <mc:AlternateContent>
          <mc:Choice Requires="wps">
            <w:drawing>
              <wp:anchor distT="0" distB="0" distL="114300" distR="114300" simplePos="0" relativeHeight="251655680" behindDoc="0" locked="0" layoutInCell="1" allowOverlap="1" wp14:anchorId="23007136" wp14:editId="6303EA39">
                <wp:simplePos x="0" y="0"/>
                <wp:positionH relativeFrom="margin">
                  <wp:posOffset>807085</wp:posOffset>
                </wp:positionH>
                <wp:positionV relativeFrom="paragraph">
                  <wp:posOffset>-434975</wp:posOffset>
                </wp:positionV>
                <wp:extent cx="5669915" cy="1069975"/>
                <wp:effectExtent l="0" t="3175" r="0" b="3175"/>
                <wp:wrapNone/>
                <wp:docPr id="14" name="Rectangl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69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A5C146" w14:textId="77777777" w:rsidR="00323A67" w:rsidRDefault="00EE266C"/>
                          <w:p w14:paraId="06F45507" w14:textId="77777777" w:rsidR="00323A67" w:rsidRDefault="00E1263A">
                            <w:pPr>
                              <w:pStyle w:val="Heading4"/>
                            </w:pPr>
                            <w:r>
                              <w:t>County of Mendocino</w:t>
                            </w:r>
                          </w:p>
                          <w:p w14:paraId="666EA2AA" w14:textId="77777777" w:rsidR="00323A67" w:rsidRDefault="00E1263A">
                            <w:pPr>
                              <w:rPr>
                                <w:rFonts w:ascii="Arial" w:eastAsia="Arial" w:hAnsi="Arial"/>
                                <w:b/>
                                <w:smallCaps/>
                                <w:sz w:val="32"/>
                              </w:rPr>
                            </w:pPr>
                            <w:r>
                              <w:rPr>
                                <w:rFonts w:ascii="Arial" w:eastAsia="Arial" w:hAnsi="Arial"/>
                                <w:b/>
                                <w:smallCaps/>
                                <w:sz w:val="32"/>
                              </w:rPr>
                              <w:t xml:space="preserve">Department of Planning and Building Services </w:t>
                            </w:r>
                          </w:p>
                          <w:p w14:paraId="3D634BA5" w14:textId="77777777" w:rsidR="00A135DE" w:rsidRDefault="00E1263A">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2559C465" w14:textId="77777777" w:rsidR="00323A67" w:rsidRDefault="00E1263A">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7136" id="Rectangle 2012" o:spid="_x0000_s1034" style="position:absolute;margin-left:63.55pt;margin-top:-34.25pt;width:446.45pt;height:8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" filled="f" stroked="f" strokeweight="1pt">
                <v:textbox inset="0,0,0,0">
                  <w:txbxContent>
                    <w:p w14:paraId="19A5C146" w14:textId="77777777" w:rsidR="00323A67" w:rsidRDefault="0029630B"/>
                    <w:p w14:paraId="06F45507" w14:textId="77777777" w:rsidR="00323A67" w:rsidRDefault="00E1263A">
                      <w:pPr>
                        <w:pStyle w:val="Heading4"/>
                      </w:pPr>
                      <w:r>
                        <w:t>County of Mendocino</w:t>
                      </w:r>
                    </w:p>
                    <w:p w14:paraId="666EA2AA" w14:textId="77777777" w:rsidR="00323A67" w:rsidRDefault="00E1263A">
                      <w:pPr>
                        <w:rPr>
                          <w:rFonts w:ascii="Arial" w:eastAsia="Arial" w:hAnsi="Arial"/>
                          <w:b/>
                          <w:smallCaps/>
                          <w:sz w:val="32"/>
                        </w:rPr>
                      </w:pPr>
                      <w:r>
                        <w:rPr>
                          <w:rFonts w:ascii="Arial" w:eastAsia="Arial" w:hAnsi="Arial"/>
                          <w:b/>
                          <w:smallCaps/>
                          <w:sz w:val="32"/>
                        </w:rPr>
                        <w:t xml:space="preserve">Department of Planning and Building Services </w:t>
                      </w:r>
                    </w:p>
                    <w:p w14:paraId="3D634BA5" w14:textId="77777777" w:rsidR="00A135DE" w:rsidRDefault="00E1263A">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2559C465" w14:textId="77777777" w:rsidR="00323A67" w:rsidRDefault="00E1263A">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p>
    <w:p w14:paraId="499D5388" w14:textId="77777777" w:rsidR="00323A67" w:rsidRPr="001C2342" w:rsidRDefault="00EE266C">
      <w:pPr>
        <w:rPr>
          <w:rFonts w:ascii="Arial" w:eastAsia="Arial" w:hAnsi="Arial" w:cs="Arial"/>
          <w:color w:val="FF0000"/>
        </w:rPr>
      </w:pPr>
    </w:p>
    <w:p w14:paraId="339A58F5" w14:textId="77777777" w:rsidR="00323A67" w:rsidRPr="001C2342" w:rsidRDefault="00EE266C">
      <w:pPr>
        <w:rPr>
          <w:rFonts w:ascii="Arial" w:eastAsia="Arial" w:hAnsi="Arial" w:cs="Arial"/>
          <w:color w:val="FF0000"/>
        </w:rPr>
      </w:pPr>
    </w:p>
    <w:p w14:paraId="43536C98" w14:textId="77777777" w:rsidR="00323A67" w:rsidRPr="001C2342" w:rsidRDefault="00E1263A">
      <w:pPr>
        <w:rPr>
          <w:rFonts w:ascii="Arial" w:eastAsia="Arial" w:hAnsi="Arial" w:cs="Arial"/>
          <w:color w:val="FF0000"/>
          <w:sz w:val="18"/>
        </w:rPr>
      </w:pPr>
      <w:r w:rsidRPr="001C2342">
        <w:rPr>
          <w:rFonts w:ascii="Arial" w:eastAsia="Arial" w:hAnsi="Arial" w:cs="Arial"/>
          <w:noProof/>
          <w:color w:val="FF0000"/>
        </w:rPr>
        <mc:AlternateContent>
          <mc:Choice Requires="wps">
            <w:drawing>
              <wp:anchor distT="0" distB="0" distL="114300" distR="114300" simplePos="0" relativeHeight="251658752" behindDoc="0" locked="0" layoutInCell="1" allowOverlap="1" wp14:anchorId="283D8318" wp14:editId="5ADB0942">
                <wp:simplePos x="0" y="0"/>
                <wp:positionH relativeFrom="margin">
                  <wp:posOffset>-107315</wp:posOffset>
                </wp:positionH>
                <wp:positionV relativeFrom="paragraph">
                  <wp:posOffset>116205</wp:posOffset>
                </wp:positionV>
                <wp:extent cx="6858000" cy="635"/>
                <wp:effectExtent l="6985" t="11430" r="12065" b="6985"/>
                <wp:wrapNone/>
                <wp:docPr id="13"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46261" id="Line 201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9.15pt" to="531.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" strokeweight="1pt">
                <v:stroke startarrowwidth="wide" endarrowwidth="wide"/>
                <w10:wrap anchorx="margin"/>
              </v:line>
            </w:pict>
          </mc:Fallback>
        </mc:AlternateContent>
      </w:r>
      <w:r w:rsidRPr="001C2342">
        <w:rPr>
          <w:rFonts w:ascii="Arial" w:eastAsia="Arial" w:hAnsi="Arial" w:cs="Arial"/>
          <w:noProof/>
          <w:color w:val="FF0000"/>
        </w:rPr>
        <mc:AlternateContent>
          <mc:Choice Requires="wps">
            <w:drawing>
              <wp:anchor distT="0" distB="0" distL="114300" distR="114300" simplePos="0" relativeHeight="251657728" behindDoc="0" locked="0" layoutInCell="1" allowOverlap="1" wp14:anchorId="1FFF0524" wp14:editId="1574F997">
                <wp:simplePos x="0" y="0"/>
                <wp:positionH relativeFrom="margin">
                  <wp:posOffset>-198755</wp:posOffset>
                </wp:positionH>
                <wp:positionV relativeFrom="paragraph">
                  <wp:posOffset>-916940</wp:posOffset>
                </wp:positionV>
                <wp:extent cx="1006475" cy="1006475"/>
                <wp:effectExtent l="1270" t="0" r="1905" b="0"/>
                <wp:wrapNone/>
                <wp:docPr id="12"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6148E5" w14:textId="77777777" w:rsidR="00323A67" w:rsidRDefault="00E1263A">
                            <w:r>
                              <w:rPr>
                                <w:rFonts w:ascii="CG Times" w:eastAsia="CG Times" w:hAnsi="CG Times"/>
                                <w:b/>
                                <w:noProof/>
                                <w:sz w:val="20"/>
                              </w:rPr>
                              <w:drawing>
                                <wp:inline distT="0" distB="0" distL="0" distR="0" wp14:anchorId="79E488ED" wp14:editId="4F65E302">
                                  <wp:extent cx="962025" cy="9226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22655"/>
                                          </a:xfrm>
                                          <a:prstGeom prst="rect">
                                            <a:avLst/>
                                          </a:prstGeom>
                                          <a:noFill/>
                                          <a:ln>
                                            <a:noFill/>
                                          </a:ln>
                                        </pic:spPr>
                                      </pic:pic>
                                    </a:graphicData>
                                  </a:graphic>
                                </wp:inline>
                              </w:drawing>
                            </w:r>
                          </w:p>
                          <w:p w14:paraId="5F3672A6" w14:textId="77777777" w:rsidR="00323A67" w:rsidRDefault="00EE26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0524" id="Rectangle 2014" o:spid="_x0000_s1035" style="position:absolute;margin-left:-15.65pt;margin-top:-72.2pt;width:79.25pt;height:7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" filled="f" stroked="f" strokeweight="1pt">
                <v:textbox inset="0,0,0,0">
                  <w:txbxContent>
                    <w:p w14:paraId="706148E5" w14:textId="77777777" w:rsidR="00323A67" w:rsidRDefault="00E1263A">
                      <w:r>
                        <w:rPr>
                          <w:rFonts w:ascii="CG Times" w:eastAsia="CG Times" w:hAnsi="CG Times"/>
                          <w:b/>
                          <w:noProof/>
                          <w:sz w:val="20"/>
                        </w:rPr>
                        <w:drawing>
                          <wp:inline distT="0" distB="0" distL="0" distR="0" wp14:anchorId="79E488ED" wp14:editId="4F65E302">
                            <wp:extent cx="962025" cy="9226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22655"/>
                                    </a:xfrm>
                                    <a:prstGeom prst="rect">
                                      <a:avLst/>
                                    </a:prstGeom>
                                    <a:noFill/>
                                    <a:ln>
                                      <a:noFill/>
                                    </a:ln>
                                  </pic:spPr>
                                </pic:pic>
                              </a:graphicData>
                            </a:graphic>
                          </wp:inline>
                        </w:drawing>
                      </w:r>
                    </w:p>
                    <w:p w14:paraId="5F3672A6" w14:textId="77777777" w:rsidR="00323A67" w:rsidRDefault="0029630B"/>
                  </w:txbxContent>
                </v:textbox>
                <w10:wrap anchorx="margin"/>
              </v:rect>
            </w:pict>
          </mc:Fallback>
        </mc:AlternateContent>
      </w:r>
    </w:p>
    <w:p w14:paraId="7279E8E5" w14:textId="77777777" w:rsidR="00323A67" w:rsidRPr="001C2342" w:rsidRDefault="00E1263A">
      <w:pPr>
        <w:rPr>
          <w:rFonts w:ascii="Arial" w:eastAsia="Arial" w:hAnsi="Arial" w:cs="Arial"/>
          <w:b/>
          <w:color w:val="FF0000"/>
          <w:sz w:val="20"/>
        </w:rPr>
      </w:pPr>
      <w:r w:rsidRPr="001C2342">
        <w:rPr>
          <w:rFonts w:ascii="Arial" w:eastAsia="Arial" w:hAnsi="Arial" w:cs="Arial"/>
          <w:noProof/>
          <w:color w:val="FF0000"/>
        </w:rPr>
        <mc:AlternateContent>
          <mc:Choice Requires="wps">
            <w:drawing>
              <wp:anchor distT="0" distB="0" distL="114300" distR="114300" simplePos="0" relativeHeight="251659776" behindDoc="0" locked="0" layoutInCell="1" allowOverlap="1" wp14:anchorId="4397E295" wp14:editId="34DC47F8">
                <wp:simplePos x="0" y="0"/>
                <wp:positionH relativeFrom="margin">
                  <wp:posOffset>-107315</wp:posOffset>
                </wp:positionH>
                <wp:positionV relativeFrom="paragraph">
                  <wp:posOffset>20955</wp:posOffset>
                </wp:positionV>
                <wp:extent cx="6858000" cy="635"/>
                <wp:effectExtent l="16510" t="20955" r="21590" b="16510"/>
                <wp:wrapNone/>
                <wp:docPr id="11"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7EAAD" id="Line 201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1.65pt" to="53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" strokeweight="2pt">
                <v:stroke startarrowwidth="wide" endarrowwidth="wide"/>
                <w10:wrap anchorx="margin"/>
              </v:line>
            </w:pict>
          </mc:Fallback>
        </mc:AlternateContent>
      </w:r>
    </w:p>
    <w:p w14:paraId="49E885B0" w14:textId="77777777" w:rsidR="00A135DE" w:rsidRPr="00A14996" w:rsidRDefault="00EE266C">
      <w:pPr>
        <w:rPr>
          <w:rFonts w:ascii="Arial" w:eastAsia="Arial" w:hAnsi="Arial" w:cs="Arial"/>
          <w:sz w:val="20"/>
          <w:highlight w:val="magenta"/>
        </w:rPr>
      </w:pPr>
    </w:p>
    <w:p w14:paraId="785D8B5F" w14:textId="5655739E" w:rsidR="00323A67" w:rsidRPr="00A14996" w:rsidRDefault="003806C0">
      <w:pPr>
        <w:rPr>
          <w:rFonts w:ascii="Arial" w:eastAsia="Arial" w:hAnsi="Arial" w:cs="Arial"/>
          <w:sz w:val="20"/>
        </w:rPr>
      </w:pPr>
      <w:r>
        <w:rPr>
          <w:rFonts w:ascii="Arial" w:eastAsia="Arial" w:hAnsi="Arial" w:cs="Arial"/>
          <w:sz w:val="20"/>
        </w:rPr>
        <w:t>February 16, 2023</w:t>
      </w:r>
    </w:p>
    <w:p w14:paraId="37B8C4EE" w14:textId="77777777" w:rsidR="00323A67" w:rsidRPr="001C2342" w:rsidRDefault="00EE266C">
      <w:pPr>
        <w:rPr>
          <w:rFonts w:ascii="Arial" w:eastAsia="Arial" w:hAnsi="Arial" w:cs="Arial"/>
          <w:color w:val="FF0000"/>
          <w:sz w:val="20"/>
        </w:rPr>
      </w:pPr>
    </w:p>
    <w:p w14:paraId="4667BD65" w14:textId="77777777" w:rsidR="00AA0A4F" w:rsidRPr="001C2342" w:rsidRDefault="00AA0A4F" w:rsidP="00AA0A4F">
      <w:pPr>
        <w:rPr>
          <w:rFonts w:ascii="Arial" w:eastAsia="Arial" w:hAnsi="Arial" w:cs="Arial"/>
          <w:color w:val="FF0000"/>
          <w:sz w:val="16"/>
        </w:rPr>
        <w:sectPr w:rsidR="00AA0A4F" w:rsidRPr="001C2342">
          <w:headerReference w:type="default" r:id="rId23"/>
          <w:pgSz w:w="12240" w:h="15840" w:code="1"/>
          <w:pgMar w:top="1080" w:right="900" w:bottom="800" w:left="900" w:header="720" w:footer="720" w:gutter="0"/>
          <w:cols w:space="720"/>
          <w:docGrid w:linePitch="360"/>
        </w:sectPr>
      </w:pPr>
    </w:p>
    <w:p w14:paraId="14D9AADA" w14:textId="14F94E45" w:rsidR="00AA0A4F" w:rsidRPr="00A14996" w:rsidRDefault="003806C0" w:rsidP="00AA0A4F">
      <w:pPr>
        <w:rPr>
          <w:rFonts w:ascii="Arial" w:eastAsia="Arial" w:hAnsi="Arial" w:cs="Arial"/>
          <w:sz w:val="16"/>
        </w:rPr>
      </w:pPr>
      <w:r>
        <w:rPr>
          <w:rFonts w:ascii="Arial" w:eastAsia="Arial" w:hAnsi="Arial" w:cs="Arial"/>
          <w:sz w:val="16"/>
        </w:rPr>
        <w:t xml:space="preserve">FB </w:t>
      </w:r>
      <w:r w:rsidR="001A6B86" w:rsidRPr="00A14996">
        <w:rPr>
          <w:rFonts w:ascii="Arial" w:eastAsia="Arial" w:hAnsi="Arial" w:cs="Arial"/>
          <w:sz w:val="16"/>
        </w:rPr>
        <w:t>Planning - Ukiah</w:t>
      </w:r>
    </w:p>
    <w:p w14:paraId="7D7C3AE4" w14:textId="77777777" w:rsidR="00AA0A4F" w:rsidRPr="00A14996" w:rsidRDefault="00AA0A4F" w:rsidP="00AA0A4F">
      <w:pPr>
        <w:rPr>
          <w:rFonts w:ascii="Arial" w:eastAsia="Arial" w:hAnsi="Arial" w:cs="Arial"/>
          <w:sz w:val="16"/>
        </w:rPr>
      </w:pPr>
      <w:r w:rsidRPr="00A14996">
        <w:rPr>
          <w:rFonts w:ascii="Arial" w:eastAsia="Arial" w:hAnsi="Arial" w:cs="Arial"/>
          <w:sz w:val="16"/>
        </w:rPr>
        <w:t xml:space="preserve">Department of Transportation </w:t>
      </w:r>
    </w:p>
    <w:p w14:paraId="0B2ADCCC" w14:textId="77777777" w:rsidR="00A14996" w:rsidRPr="00A14996" w:rsidRDefault="00AA0A4F" w:rsidP="00AA0A4F">
      <w:pPr>
        <w:rPr>
          <w:rFonts w:ascii="Arial" w:eastAsia="Arial" w:hAnsi="Arial" w:cs="Arial"/>
          <w:sz w:val="16"/>
        </w:rPr>
      </w:pPr>
      <w:r w:rsidRPr="00A14996">
        <w:rPr>
          <w:rFonts w:ascii="Arial" w:eastAsia="Arial" w:hAnsi="Arial" w:cs="Arial"/>
          <w:sz w:val="16"/>
        </w:rPr>
        <w:t>Environmental Health - Ukiah</w:t>
      </w:r>
    </w:p>
    <w:p w14:paraId="5CB7A3DF" w14:textId="77777777" w:rsidR="00AA0A4F" w:rsidRPr="00A14996" w:rsidRDefault="001A6B86" w:rsidP="00AA0A4F">
      <w:pPr>
        <w:rPr>
          <w:rFonts w:ascii="Arial" w:eastAsia="Arial" w:hAnsi="Arial" w:cs="Arial"/>
          <w:sz w:val="16"/>
        </w:rPr>
      </w:pPr>
      <w:r w:rsidRPr="00A14996">
        <w:rPr>
          <w:rFonts w:ascii="Arial" w:eastAsia="Arial" w:hAnsi="Arial" w:cs="Arial"/>
          <w:sz w:val="16"/>
        </w:rPr>
        <w:t>CalFire - Prevention</w:t>
      </w:r>
    </w:p>
    <w:p w14:paraId="0C168CDD" w14:textId="77777777" w:rsidR="00AA0A4F" w:rsidRPr="00A14996" w:rsidRDefault="001A6B86" w:rsidP="00AA0A4F">
      <w:pPr>
        <w:rPr>
          <w:rFonts w:ascii="Arial" w:eastAsia="Arial" w:hAnsi="Arial" w:cs="Arial"/>
          <w:sz w:val="16"/>
        </w:rPr>
      </w:pPr>
      <w:r w:rsidRPr="00A14996">
        <w:rPr>
          <w:rFonts w:ascii="Arial" w:eastAsia="Arial" w:hAnsi="Arial" w:cs="Arial"/>
          <w:sz w:val="16"/>
        </w:rPr>
        <w:t>Dept. of Fish and Wildlife</w:t>
      </w:r>
    </w:p>
    <w:p w14:paraId="3ECB3998" w14:textId="156D4BDF" w:rsidR="009A46F9" w:rsidRPr="00A14996" w:rsidRDefault="00AA0A4F" w:rsidP="00AA0A4F">
      <w:pPr>
        <w:rPr>
          <w:rFonts w:ascii="Arial" w:eastAsia="Arial" w:hAnsi="Arial" w:cs="Arial"/>
          <w:sz w:val="16"/>
        </w:rPr>
      </w:pPr>
      <w:r w:rsidRPr="00A14996">
        <w:rPr>
          <w:rFonts w:ascii="Arial" w:eastAsia="Arial" w:hAnsi="Arial" w:cs="Arial"/>
          <w:sz w:val="16"/>
        </w:rPr>
        <w:t xml:space="preserve">Redwood Valley Rancheria </w:t>
      </w:r>
    </w:p>
    <w:p w14:paraId="4C4C2A85" w14:textId="77777777" w:rsidR="00A14996" w:rsidRPr="00A14996" w:rsidRDefault="00AA0A4F" w:rsidP="00AA0A4F">
      <w:pPr>
        <w:rPr>
          <w:rFonts w:ascii="Arial" w:eastAsia="Arial" w:hAnsi="Arial" w:cs="Arial"/>
          <w:sz w:val="16"/>
        </w:rPr>
      </w:pPr>
      <w:r w:rsidRPr="00A14996">
        <w:rPr>
          <w:rFonts w:ascii="Arial" w:eastAsia="Arial" w:hAnsi="Arial" w:cs="Arial"/>
          <w:sz w:val="16"/>
        </w:rPr>
        <w:t>Cloverdale Rancheria</w:t>
      </w:r>
    </w:p>
    <w:p w14:paraId="5F01A238" w14:textId="462C96F6" w:rsidR="00323A67" w:rsidRPr="00A14996" w:rsidRDefault="00AA0A4F" w:rsidP="00AA0A4F">
      <w:pPr>
        <w:rPr>
          <w:rFonts w:ascii="Arial" w:eastAsia="Arial" w:hAnsi="Arial" w:cs="Arial"/>
          <w:sz w:val="16"/>
        </w:rPr>
      </w:pPr>
      <w:r w:rsidRPr="00A14996">
        <w:rPr>
          <w:rFonts w:ascii="Arial" w:eastAsia="Arial" w:hAnsi="Arial" w:cs="Arial"/>
          <w:sz w:val="16"/>
        </w:rPr>
        <w:t>Sherwood Valley Band of Pomo Indians</w:t>
      </w:r>
    </w:p>
    <w:p w14:paraId="6890DE14" w14:textId="57664634" w:rsidR="00A14996" w:rsidRPr="00A14996" w:rsidRDefault="00A14996" w:rsidP="00AA0A4F">
      <w:pPr>
        <w:rPr>
          <w:rFonts w:ascii="Arial" w:eastAsia="Arial" w:hAnsi="Arial" w:cs="Arial"/>
          <w:sz w:val="16"/>
        </w:rPr>
      </w:pPr>
      <w:r w:rsidRPr="00A14996">
        <w:rPr>
          <w:rFonts w:ascii="Arial" w:eastAsia="Arial" w:hAnsi="Arial" w:cs="Arial"/>
          <w:sz w:val="16"/>
        </w:rPr>
        <w:t>Regional Water Quality Control Board</w:t>
      </w:r>
    </w:p>
    <w:p w14:paraId="5CB914E2" w14:textId="77777777" w:rsidR="00AA0A4F" w:rsidRPr="00A14996" w:rsidRDefault="00AA0A4F">
      <w:pPr>
        <w:rPr>
          <w:rFonts w:ascii="Arial" w:eastAsia="Arial" w:hAnsi="Arial" w:cs="Arial"/>
          <w:sz w:val="20"/>
        </w:rPr>
        <w:sectPr w:rsidR="00AA0A4F" w:rsidRPr="00A14996" w:rsidSect="00AA0A4F">
          <w:type w:val="continuous"/>
          <w:pgSz w:w="12240" w:h="15840" w:code="1"/>
          <w:pgMar w:top="1080" w:right="900" w:bottom="800" w:left="900" w:header="720" w:footer="720" w:gutter="0"/>
          <w:cols w:num="3" w:space="720"/>
          <w:docGrid w:linePitch="360"/>
        </w:sectPr>
      </w:pPr>
    </w:p>
    <w:p w14:paraId="43631A70" w14:textId="163BE878" w:rsidR="00323A67" w:rsidRPr="001C2342" w:rsidRDefault="00EE266C">
      <w:pPr>
        <w:rPr>
          <w:rFonts w:ascii="Arial" w:eastAsia="Arial" w:hAnsi="Arial" w:cs="Arial"/>
          <w:color w:val="FF0000"/>
          <w:sz w:val="20"/>
        </w:rPr>
      </w:pPr>
    </w:p>
    <w:p w14:paraId="4BFA0996" w14:textId="77777777" w:rsidR="00323A67" w:rsidRPr="001C2342" w:rsidRDefault="00EE266C">
      <w:pPr>
        <w:pStyle w:val="Header"/>
        <w:tabs>
          <w:tab w:val="clear" w:pos="4320"/>
          <w:tab w:val="clear" w:pos="8640"/>
        </w:tabs>
        <w:overflowPunct/>
        <w:autoSpaceDE/>
        <w:autoSpaceDN/>
        <w:adjustRightInd/>
        <w:textAlignment w:val="auto"/>
        <w:rPr>
          <w:rFonts w:ascii="Arial" w:eastAsia="Arial" w:hAnsi="Arial" w:cs="Arial"/>
          <w:color w:val="FF0000"/>
        </w:rPr>
      </w:pPr>
    </w:p>
    <w:p w14:paraId="27774392" w14:textId="77777777" w:rsidR="00AF0A26" w:rsidRPr="00264D04" w:rsidRDefault="00AF0A26" w:rsidP="00AF0A26">
      <w:pPr>
        <w:spacing w:line="360" w:lineRule="auto"/>
        <w:jc w:val="center"/>
        <w:rPr>
          <w:rFonts w:ascii="Arial" w:eastAsia="Arial" w:hAnsi="Arial" w:cs="Arial"/>
          <w:sz w:val="20"/>
          <w:u w:val="single"/>
        </w:rPr>
      </w:pPr>
      <w:r w:rsidRPr="00264D04">
        <w:rPr>
          <w:rFonts w:ascii="Arial" w:eastAsia="Arial" w:hAnsi="Arial" w:cs="Arial"/>
          <w:sz w:val="20"/>
          <w:u w:val="single"/>
        </w:rPr>
        <w:t xml:space="preserve">NOTICE OF PUBLIC HEARING AND AVAILABILITY OF </w:t>
      </w:r>
    </w:p>
    <w:p w14:paraId="25680C09" w14:textId="77777777" w:rsidR="00AF0A26" w:rsidRPr="00264D04" w:rsidRDefault="00AF0A26" w:rsidP="00AF0A26">
      <w:pPr>
        <w:spacing w:line="360" w:lineRule="auto"/>
        <w:jc w:val="center"/>
        <w:rPr>
          <w:rFonts w:ascii="Arial" w:eastAsia="Arial" w:hAnsi="Arial" w:cs="Arial"/>
          <w:caps/>
          <w:sz w:val="20"/>
        </w:rPr>
      </w:pPr>
      <w:r w:rsidRPr="00264D04">
        <w:rPr>
          <w:rFonts w:ascii="Arial" w:eastAsia="Arial" w:hAnsi="Arial" w:cs="Arial"/>
          <w:sz w:val="20"/>
          <w:u w:val="single"/>
        </w:rPr>
        <w:t xml:space="preserve">DRAFT </w:t>
      </w:r>
      <w:r w:rsidRPr="00264D04">
        <w:rPr>
          <w:rFonts w:ascii="Arial" w:eastAsia="Arial" w:hAnsi="Arial" w:cs="Arial"/>
          <w:caps/>
          <w:sz w:val="20"/>
          <w:u w:val="single"/>
        </w:rPr>
        <w:t>Negative Declaration</w:t>
      </w:r>
      <w:r w:rsidRPr="00264D04">
        <w:rPr>
          <w:rFonts w:ascii="Arial" w:eastAsia="Arial" w:hAnsi="Arial" w:cs="Arial"/>
          <w:sz w:val="20"/>
          <w:u w:val="single"/>
        </w:rPr>
        <w:t xml:space="preserve"> FOR PUBLIC REVIEW</w:t>
      </w:r>
    </w:p>
    <w:p w14:paraId="0FD85CA3" w14:textId="77777777" w:rsidR="00323A67" w:rsidRPr="00264D04" w:rsidRDefault="00EE266C">
      <w:pPr>
        <w:rPr>
          <w:rFonts w:ascii="Arial" w:eastAsia="Arial" w:hAnsi="Arial" w:cs="Arial"/>
          <w:sz w:val="20"/>
          <w:u w:val="single"/>
        </w:rPr>
      </w:pPr>
    </w:p>
    <w:p w14:paraId="30995564" w14:textId="77777777" w:rsidR="003806C0" w:rsidRPr="001C2342" w:rsidRDefault="003806C0" w:rsidP="003806C0">
      <w:pPr>
        <w:jc w:val="both"/>
        <w:rPr>
          <w:rFonts w:ascii="Arial" w:eastAsia="Arial" w:hAnsi="Arial" w:cs="Arial"/>
          <w:sz w:val="20"/>
        </w:rPr>
      </w:pPr>
    </w:p>
    <w:p w14:paraId="056DADCE" w14:textId="05D0F54C" w:rsidR="003806C0" w:rsidRPr="001C2342" w:rsidRDefault="003806C0" w:rsidP="003806C0">
      <w:pPr>
        <w:jc w:val="both"/>
        <w:rPr>
          <w:rFonts w:ascii="Arial" w:eastAsia="Arial" w:hAnsi="Arial" w:cs="Arial"/>
          <w:sz w:val="20"/>
        </w:rPr>
      </w:pPr>
      <w:r w:rsidRPr="001C2342">
        <w:rPr>
          <w:rFonts w:ascii="Arial" w:eastAsia="Arial" w:hAnsi="Arial" w:cs="Arial"/>
          <w:sz w:val="20"/>
        </w:rPr>
        <w:t xml:space="preserve">NOTICE IS HEREBY GIVEN THAT the Mendocino County Planning Commission, at </w:t>
      </w:r>
      <w:r>
        <w:rPr>
          <w:rFonts w:ascii="Arial" w:eastAsia="Arial" w:hAnsi="Arial" w:cs="Arial"/>
          <w:sz w:val="20"/>
        </w:rPr>
        <w:t>a Special</w:t>
      </w:r>
      <w:r w:rsidRPr="001C2342">
        <w:rPr>
          <w:rFonts w:ascii="Arial" w:eastAsia="Arial" w:hAnsi="Arial" w:cs="Arial"/>
          <w:sz w:val="20"/>
        </w:rPr>
        <w:t xml:space="preserve"> </w:t>
      </w:r>
      <w:r>
        <w:rPr>
          <w:rFonts w:ascii="Arial" w:eastAsia="Arial" w:hAnsi="Arial" w:cs="Arial"/>
          <w:sz w:val="20"/>
        </w:rPr>
        <w:t>M</w:t>
      </w:r>
      <w:r w:rsidRPr="001C2342">
        <w:rPr>
          <w:rFonts w:ascii="Arial" w:eastAsia="Arial" w:hAnsi="Arial" w:cs="Arial"/>
          <w:sz w:val="20"/>
        </w:rPr>
        <w:t xml:space="preserve">eeting, on Thursday, </w:t>
      </w:r>
      <w:r>
        <w:rPr>
          <w:rFonts w:ascii="Arial" w:eastAsia="Arial" w:hAnsi="Arial" w:cs="Arial"/>
          <w:sz w:val="20"/>
        </w:rPr>
        <w:t>March 23</w:t>
      </w:r>
      <w:r w:rsidRPr="001C2342">
        <w:rPr>
          <w:rFonts w:ascii="Arial" w:eastAsia="Arial" w:hAnsi="Arial" w:cs="Arial"/>
          <w:sz w:val="20"/>
        </w:rPr>
        <w:t>, 2023, at 9:00 a.m. will conduct a public hearing on the following project and the Draft Negative Declaration at the time listed or as soon thereafter as the item may be heard</w:t>
      </w:r>
      <w:r w:rsidRPr="001C2342">
        <w:rPr>
          <w:rFonts w:ascii="Arial" w:eastAsia="Arial" w:hAnsi="Arial" w:cs="Arial"/>
          <w:b/>
          <w:sz w:val="20"/>
        </w:rPr>
        <w:t xml:space="preserve">. </w:t>
      </w:r>
      <w:r w:rsidRPr="001C2342">
        <w:rPr>
          <w:rFonts w:ascii="Arial" w:eastAsia="Arial" w:hAnsi="Arial" w:cs="Arial"/>
          <w:sz w:val="20"/>
        </w:rPr>
        <w:t xml:space="preserve">This meeting will </w:t>
      </w:r>
      <w:r>
        <w:rPr>
          <w:rFonts w:ascii="Arial" w:eastAsia="Arial" w:hAnsi="Arial" w:cs="Arial"/>
          <w:sz w:val="20"/>
        </w:rPr>
        <w:t xml:space="preserve">take place in the </w:t>
      </w:r>
      <w:r w:rsidRPr="00425766">
        <w:rPr>
          <w:rFonts w:ascii="Arial" w:eastAsia="Arial" w:hAnsi="Arial" w:cs="Arial"/>
          <w:b/>
          <w:bCs/>
          <w:sz w:val="20"/>
        </w:rPr>
        <w:t>Board of Supervisors Chambers, 501 Low Gap Road, Ukiah California</w:t>
      </w:r>
      <w:r>
        <w:rPr>
          <w:rFonts w:ascii="Arial" w:eastAsia="Arial" w:hAnsi="Arial" w:cs="Arial"/>
          <w:sz w:val="20"/>
        </w:rPr>
        <w:t>, and Virtual attendance will be available via Zoom</w:t>
      </w:r>
      <w:r w:rsidR="00EE266C">
        <w:rPr>
          <w:rFonts w:ascii="Arial" w:eastAsia="Arial" w:hAnsi="Arial" w:cs="Arial"/>
          <w:sz w:val="20"/>
        </w:rPr>
        <w:t>.</w:t>
      </w:r>
      <w:r w:rsidRPr="005156BB">
        <w:rPr>
          <w:rFonts w:ascii="Arial" w:hAnsi="Arial" w:cs="Arial"/>
          <w:sz w:val="20"/>
        </w:rPr>
        <w:t xml:space="preserve"> Meetings are live streamed and available for viewing online on the Mendocino County YouTube page, at </w:t>
      </w:r>
      <w:hyperlink r:id="rId24" w:history="1">
        <w:r w:rsidRPr="005156BB">
          <w:rPr>
            <w:rStyle w:val="Hyperlink"/>
            <w:rFonts w:ascii="Arial" w:hAnsi="Arial" w:cs="Arial"/>
            <w:sz w:val="20"/>
          </w:rPr>
          <w:t>https://www.youtube.com/MendocinoCountyVideo</w:t>
        </w:r>
      </w:hyperlink>
      <w:r>
        <w:rPr>
          <w:rStyle w:val="Hyperlink"/>
          <w:rFonts w:ascii="Arial" w:hAnsi="Arial" w:cs="Arial"/>
          <w:sz w:val="20"/>
        </w:rPr>
        <w:t>.</w:t>
      </w:r>
      <w:r w:rsidRPr="001C2342">
        <w:rPr>
          <w:rFonts w:ascii="Arial" w:eastAsia="Arial" w:hAnsi="Arial" w:cs="Arial"/>
          <w:sz w:val="20"/>
        </w:rPr>
        <w:t xml:space="preserve"> </w:t>
      </w:r>
      <w:r>
        <w:rPr>
          <w:rFonts w:ascii="Arial" w:eastAsia="Arial" w:hAnsi="Arial" w:cs="Arial"/>
          <w:sz w:val="20"/>
        </w:rPr>
        <w:t>In lieu of personal attendance</w:t>
      </w:r>
      <w:r w:rsidRPr="001C2342">
        <w:rPr>
          <w:rFonts w:ascii="Arial" w:eastAsia="Arial" w:hAnsi="Arial" w:cs="Arial"/>
          <w:sz w:val="20"/>
        </w:rPr>
        <w:t xml:space="preserve">, the public may participate digitally in meetings by sending comments to </w:t>
      </w:r>
      <w:hyperlink r:id="rId25" w:history="1">
        <w:r w:rsidRPr="005B2F04">
          <w:rPr>
            <w:rStyle w:val="Hyperlink"/>
            <w:rFonts w:ascii="Arial" w:eastAsia="Arial" w:hAnsi="Arial" w:cs="Arial"/>
            <w:sz w:val="20"/>
          </w:rPr>
          <w:t>pbscommissions@mendocinocounty.org</w:t>
        </w:r>
      </w:hyperlink>
      <w:r>
        <w:rPr>
          <w:rFonts w:ascii="Arial" w:eastAsia="Arial" w:hAnsi="Arial" w:cs="Arial"/>
          <w:sz w:val="20"/>
          <w:u w:val="single"/>
        </w:rPr>
        <w:t xml:space="preserve"> </w:t>
      </w:r>
      <w:r w:rsidRPr="001C2342">
        <w:rPr>
          <w:rFonts w:ascii="Arial" w:eastAsia="Arial" w:hAnsi="Arial" w:cs="Arial"/>
          <w:sz w:val="20"/>
        </w:rPr>
        <w:t xml:space="preserve"> or via Telecommen</w:t>
      </w:r>
      <w:r>
        <w:rPr>
          <w:rFonts w:ascii="Arial" w:eastAsia="Arial" w:hAnsi="Arial" w:cs="Arial"/>
          <w:sz w:val="20"/>
        </w:rPr>
        <w:t>t</w:t>
      </w:r>
      <w:r w:rsidRPr="001C2342">
        <w:rPr>
          <w:rFonts w:ascii="Arial" w:eastAsia="Arial" w:hAnsi="Arial" w:cs="Arial"/>
          <w:sz w:val="20"/>
        </w:rPr>
        <w:t xml:space="preserve">.  The telecomment form may be found at: </w:t>
      </w:r>
      <w:hyperlink r:id="rId26" w:history="1">
        <w:r w:rsidRPr="005B2F04">
          <w:rPr>
            <w:rStyle w:val="Hyperlink"/>
            <w:rFonts w:ascii="Arial" w:hAnsi="Arial" w:cs="Arial"/>
            <w:bCs/>
            <w:sz w:val="20"/>
          </w:rPr>
          <w:t>https://www.mendocinocounty.org/government/planning-building-services/meeting-agendas</w:t>
        </w:r>
      </w:hyperlink>
      <w:r w:rsidRPr="001C2342">
        <w:rPr>
          <w:rFonts w:ascii="Arial" w:eastAsia="Arial" w:hAnsi="Arial" w:cs="Arial"/>
          <w:sz w:val="20"/>
        </w:rPr>
        <w:t>.</w:t>
      </w:r>
    </w:p>
    <w:p w14:paraId="5BB179F5" w14:textId="77777777" w:rsidR="003806C0" w:rsidRPr="001C2342" w:rsidRDefault="003806C0" w:rsidP="003806C0">
      <w:pPr>
        <w:jc w:val="both"/>
        <w:rPr>
          <w:rFonts w:ascii="Arial" w:eastAsia="Arial" w:hAnsi="Arial" w:cs="Arial"/>
          <w:sz w:val="20"/>
        </w:rPr>
      </w:pPr>
    </w:p>
    <w:p w14:paraId="42A0A474"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CASE#:</w:t>
      </w:r>
      <w:r w:rsidRPr="001C2342">
        <w:rPr>
          <w:rFonts w:ascii="Arial" w:eastAsia="Arial" w:hAnsi="Arial" w:cs="Arial"/>
          <w:sz w:val="20"/>
        </w:rPr>
        <w:t>  MS_2019-0004</w:t>
      </w:r>
    </w:p>
    <w:p w14:paraId="27D1BC46"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DATE FILED:</w:t>
      </w:r>
      <w:r w:rsidRPr="001C2342">
        <w:rPr>
          <w:rFonts w:ascii="Arial" w:eastAsia="Arial" w:hAnsi="Arial" w:cs="Arial"/>
          <w:sz w:val="20"/>
        </w:rPr>
        <w:t>  9/11/2019</w:t>
      </w:r>
    </w:p>
    <w:p w14:paraId="3430A3DF"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OWNER:</w:t>
      </w:r>
      <w:r w:rsidRPr="001C2342">
        <w:rPr>
          <w:rFonts w:ascii="Arial" w:eastAsia="Arial" w:hAnsi="Arial" w:cs="Arial"/>
          <w:sz w:val="20"/>
        </w:rPr>
        <w:t>  ANNA SOMMERS </w:t>
      </w:r>
      <w:r>
        <w:rPr>
          <w:rFonts w:ascii="Arial" w:eastAsia="Arial" w:hAnsi="Arial" w:cs="Arial"/>
          <w:sz w:val="20"/>
        </w:rPr>
        <w:t>&amp;</w:t>
      </w:r>
      <w:r w:rsidRPr="001C2342">
        <w:rPr>
          <w:rFonts w:ascii="Arial" w:eastAsia="Arial" w:hAnsi="Arial" w:cs="Arial"/>
          <w:sz w:val="20"/>
        </w:rPr>
        <w:t> RUTH SLOCUM</w:t>
      </w:r>
      <w:r>
        <w:rPr>
          <w:rFonts w:ascii="Arial" w:eastAsia="Arial" w:hAnsi="Arial" w:cs="Arial"/>
          <w:sz w:val="20"/>
        </w:rPr>
        <w:t xml:space="preserve"> &amp; ROBIN MADISON</w:t>
      </w:r>
    </w:p>
    <w:p w14:paraId="490B5EB4"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APPLICANT:</w:t>
      </w:r>
      <w:r w:rsidRPr="001C2342">
        <w:rPr>
          <w:rFonts w:ascii="Arial" w:eastAsia="Arial" w:hAnsi="Arial" w:cs="Arial"/>
          <w:sz w:val="20"/>
        </w:rPr>
        <w:t>  ANNA SOMMERS</w:t>
      </w:r>
    </w:p>
    <w:p w14:paraId="543CFE2D"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REQUEST:</w:t>
      </w:r>
      <w:r w:rsidRPr="001C2342">
        <w:rPr>
          <w:rFonts w:ascii="Arial" w:eastAsia="Arial" w:hAnsi="Arial" w:cs="Arial"/>
          <w:sz w:val="20"/>
        </w:rPr>
        <w:t>  Subdivision of a 44.08± acre lot into two (2) lots, each 22.04± acres in size. This proposed subdivision is to accommodate a previously constructed residential dwelling unit that presently exceeds the maximum dwelling density for its zoning district. This proposed subdivision will bring the property into conformance with regard to the number of residential structures per lot.  No further development is proposed.</w:t>
      </w:r>
    </w:p>
    <w:p w14:paraId="42EFD592" w14:textId="77777777" w:rsidR="003806C0" w:rsidRPr="001C2342" w:rsidRDefault="003806C0" w:rsidP="003806C0">
      <w:pPr>
        <w:ind w:left="720"/>
        <w:jc w:val="both"/>
        <w:rPr>
          <w:rFonts w:ascii="Arial" w:eastAsia="Arial" w:hAnsi="Arial" w:cs="Arial"/>
          <w:sz w:val="20"/>
        </w:rPr>
      </w:pPr>
      <w:r w:rsidRPr="001C2342">
        <w:rPr>
          <w:rFonts w:ascii="Arial" w:eastAsia="Arial" w:hAnsi="Arial" w:cs="Arial"/>
          <w:b/>
          <w:sz w:val="20"/>
        </w:rPr>
        <w:t>ENVIRONMENTAL DETERMINATION:</w:t>
      </w:r>
      <w:r w:rsidRPr="001C2342">
        <w:rPr>
          <w:rFonts w:ascii="Arial" w:eastAsia="Arial" w:hAnsi="Arial" w:cs="Arial"/>
          <w:sz w:val="20"/>
        </w:rPr>
        <w:t xml:space="preserve">   Negative Declaration</w:t>
      </w:r>
    </w:p>
    <w:p w14:paraId="05E117FC"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LOCATION:</w:t>
      </w:r>
      <w:r w:rsidRPr="001C2342">
        <w:rPr>
          <w:rFonts w:ascii="Arial" w:eastAsia="Arial" w:hAnsi="Arial" w:cs="Arial"/>
          <w:sz w:val="20"/>
        </w:rPr>
        <w:t>  7.5 ± miles southeast of the City of Willits center, lying on the west side of Westview Road (private), 1.1± miles west of its intersection with Williams Ranch Road (private), located at 5600 Westview Rd., Willits; APN: 147-061-13.</w:t>
      </w:r>
    </w:p>
    <w:p w14:paraId="2761DF23"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SUPERVISORIAL DISTRICT:</w:t>
      </w:r>
      <w:r w:rsidRPr="001C2342">
        <w:rPr>
          <w:rFonts w:ascii="Arial" w:eastAsia="Arial" w:hAnsi="Arial" w:cs="Arial"/>
          <w:sz w:val="20"/>
        </w:rPr>
        <w:t xml:space="preserve">  </w:t>
      </w:r>
      <w:r>
        <w:rPr>
          <w:rFonts w:ascii="Arial" w:eastAsia="Arial" w:hAnsi="Arial" w:cs="Arial"/>
          <w:sz w:val="20"/>
        </w:rPr>
        <w:t>4</w:t>
      </w:r>
      <w:r w:rsidRPr="00F2273D">
        <w:rPr>
          <w:rFonts w:ascii="Arial" w:eastAsia="Arial" w:hAnsi="Arial" w:cs="Arial"/>
          <w:sz w:val="20"/>
          <w:vertAlign w:val="superscript"/>
        </w:rPr>
        <w:t>th</w:t>
      </w:r>
      <w:r>
        <w:rPr>
          <w:rFonts w:ascii="Arial" w:eastAsia="Arial" w:hAnsi="Arial" w:cs="Arial"/>
          <w:sz w:val="20"/>
        </w:rPr>
        <w:t xml:space="preserve"> (Gjerde)</w:t>
      </w:r>
    </w:p>
    <w:p w14:paraId="70BA0B38" w14:textId="77777777" w:rsidR="003806C0" w:rsidRPr="001C2342" w:rsidRDefault="003806C0" w:rsidP="003806C0">
      <w:pPr>
        <w:ind w:left="720"/>
        <w:rPr>
          <w:rFonts w:ascii="Arial" w:eastAsia="Arial" w:hAnsi="Arial" w:cs="Arial"/>
          <w:sz w:val="20"/>
        </w:rPr>
      </w:pPr>
      <w:r w:rsidRPr="001C2342">
        <w:rPr>
          <w:rFonts w:ascii="Arial" w:eastAsia="Arial" w:hAnsi="Arial" w:cs="Arial"/>
          <w:b/>
          <w:sz w:val="20"/>
        </w:rPr>
        <w:t>STAFF PLANNER:</w:t>
      </w:r>
      <w:r w:rsidRPr="001C2342">
        <w:rPr>
          <w:rFonts w:ascii="Arial" w:eastAsia="Arial" w:hAnsi="Arial" w:cs="Arial"/>
          <w:sz w:val="20"/>
        </w:rPr>
        <w:t>  MARK CLISER</w:t>
      </w:r>
    </w:p>
    <w:p w14:paraId="2C4D4474" w14:textId="77777777" w:rsidR="003806C0" w:rsidRPr="001C2342" w:rsidRDefault="003806C0" w:rsidP="003806C0">
      <w:pPr>
        <w:ind w:left="651"/>
        <w:jc w:val="both"/>
        <w:rPr>
          <w:rFonts w:ascii="Arial" w:eastAsia="Arial" w:hAnsi="Arial" w:cs="Arial"/>
          <w:color w:val="FF0000"/>
          <w:sz w:val="20"/>
        </w:rPr>
      </w:pPr>
    </w:p>
    <w:p w14:paraId="2B47D934" w14:textId="77777777" w:rsidR="003806C0" w:rsidRPr="00A14996" w:rsidRDefault="003806C0" w:rsidP="003806C0">
      <w:pPr>
        <w:jc w:val="both"/>
        <w:rPr>
          <w:rFonts w:ascii="Arial" w:hAnsi="Arial" w:cs="Arial"/>
          <w:u w:val="single"/>
        </w:rPr>
      </w:pPr>
      <w:r w:rsidRPr="00A14996">
        <w:rPr>
          <w:rFonts w:ascii="Arial" w:eastAsia="Arial" w:hAnsi="Arial" w:cs="Arial"/>
          <w:sz w:val="20"/>
        </w:rPr>
        <w:t xml:space="preserve">The staff report, draft negative declaration, and notice will be available </w:t>
      </w:r>
      <w:r>
        <w:rPr>
          <w:rFonts w:ascii="Arial" w:eastAsia="Arial" w:hAnsi="Arial" w:cs="Arial"/>
          <w:sz w:val="20"/>
        </w:rPr>
        <w:t>30</w:t>
      </w:r>
      <w:r w:rsidRPr="00A14996">
        <w:rPr>
          <w:rFonts w:ascii="Arial" w:eastAsia="Arial" w:hAnsi="Arial" w:cs="Arial"/>
          <w:sz w:val="20"/>
        </w:rPr>
        <w:t xml:space="preserve"> days before the hearing on the Department of Planning and Building Services website at: </w:t>
      </w:r>
      <w:hyperlink r:id="rId27" w:history="1">
        <w:r w:rsidRPr="005B2F04">
          <w:rPr>
            <w:rStyle w:val="Hyperlink"/>
            <w:rFonts w:ascii="Arial" w:hAnsi="Arial" w:cs="Arial"/>
            <w:sz w:val="20"/>
          </w:rPr>
          <w:t>https://www.mendocinocounty.org/government/planning-building-services/meeting-agendas/planning-commission</w:t>
        </w:r>
      </w:hyperlink>
      <w:r w:rsidRPr="00A14996">
        <w:rPr>
          <w:rStyle w:val="Hyperlink"/>
          <w:rFonts w:ascii="Arial" w:hAnsi="Arial" w:cs="Arial"/>
          <w:color w:val="auto"/>
          <w:sz w:val="20"/>
        </w:rPr>
        <w:t>.</w:t>
      </w:r>
    </w:p>
    <w:p w14:paraId="7E64692B" w14:textId="77777777" w:rsidR="003806C0" w:rsidRPr="00A14996" w:rsidRDefault="003806C0" w:rsidP="003806C0">
      <w:pPr>
        <w:jc w:val="both"/>
        <w:rPr>
          <w:rFonts w:ascii="Arial" w:eastAsia="Arial" w:hAnsi="Arial" w:cs="Arial"/>
          <w:sz w:val="20"/>
        </w:rPr>
      </w:pPr>
    </w:p>
    <w:p w14:paraId="6D23892F" w14:textId="2F7837E4" w:rsidR="003806C0" w:rsidRPr="00A14996" w:rsidRDefault="003806C0" w:rsidP="003806C0">
      <w:pPr>
        <w:jc w:val="both"/>
        <w:rPr>
          <w:rStyle w:val="Hyperlink"/>
          <w:rFonts w:ascii="Arial" w:hAnsi="Arial" w:cs="Arial"/>
          <w:color w:val="auto"/>
          <w:sz w:val="20"/>
        </w:rPr>
      </w:pPr>
      <w:r w:rsidRPr="00A14996">
        <w:rPr>
          <w:rFonts w:ascii="Arial" w:eastAsia="Arial" w:hAnsi="Arial" w:cs="Arial"/>
          <w:sz w:val="20"/>
        </w:rPr>
        <w:t xml:space="preserve">Your comments regarding the above project(s) are invited.  Written comments should be submitted by mail to the Department of Planning and Building Services Commission Staff, at 860 North Bush Street, Ukiah, California. </w:t>
      </w:r>
      <w:r>
        <w:rPr>
          <w:rFonts w:ascii="Arial" w:eastAsia="Arial" w:hAnsi="Arial" w:cs="Arial"/>
          <w:sz w:val="20"/>
        </w:rPr>
        <w:t>T</w:t>
      </w:r>
      <w:r w:rsidRPr="005156BB">
        <w:rPr>
          <w:rFonts w:ascii="Arial" w:eastAsia="Arial" w:hAnsi="Arial" w:cs="Arial"/>
          <w:sz w:val="20"/>
        </w:rPr>
        <w:t>he public may participate digitally in meetings in lieu of personal attendance</w:t>
      </w:r>
      <w:r>
        <w:rPr>
          <w:rFonts w:ascii="Arial" w:eastAsia="Arial" w:hAnsi="Arial" w:cs="Arial"/>
          <w:sz w:val="20"/>
        </w:rPr>
        <w:t xml:space="preserve"> by </w:t>
      </w:r>
      <w:r w:rsidRPr="00A14996">
        <w:rPr>
          <w:rFonts w:ascii="Arial" w:hAnsi="Arial" w:cs="Arial"/>
          <w:sz w:val="20"/>
        </w:rPr>
        <w:t xml:space="preserve">sending comments to </w:t>
      </w:r>
      <w:hyperlink r:id="rId28" w:history="1">
        <w:r w:rsidRPr="005B2F04">
          <w:rPr>
            <w:rStyle w:val="Hyperlink"/>
            <w:rFonts w:ascii="Arial" w:hAnsi="Arial" w:cs="Arial"/>
            <w:sz w:val="20"/>
          </w:rPr>
          <w:t>pbscommissions@mendocinocounty.org</w:t>
        </w:r>
      </w:hyperlink>
      <w:r w:rsidRPr="00A14996">
        <w:rPr>
          <w:rFonts w:ascii="Arial" w:hAnsi="Arial" w:cs="Arial"/>
          <w:sz w:val="20"/>
        </w:rPr>
        <w:t xml:space="preserve">, or orally via telecomment </w:t>
      </w:r>
      <w:r>
        <w:rPr>
          <w:rFonts w:ascii="Arial" w:hAnsi="Arial" w:cs="Arial"/>
          <w:sz w:val="20"/>
        </w:rPr>
        <w:t xml:space="preserve">by March 22, 2023 </w:t>
      </w:r>
      <w:r w:rsidRPr="00A14996">
        <w:rPr>
          <w:rFonts w:ascii="Arial" w:hAnsi="Arial" w:cs="Arial"/>
          <w:sz w:val="20"/>
        </w:rPr>
        <w:t xml:space="preserve">in lieu of personal attendance.  All public comment will be made available to the Commissioners, staff, and the general public as they are received and processed by staff, and can be viewed as attachments to this meeting agenda at </w:t>
      </w:r>
      <w:hyperlink r:id="rId29" w:history="1">
        <w:r w:rsidRPr="005B2F04">
          <w:rPr>
            <w:rStyle w:val="Hyperlink"/>
            <w:rFonts w:ascii="Arial" w:hAnsi="Arial" w:cs="Arial"/>
            <w:sz w:val="20"/>
          </w:rPr>
          <w:t>https://www.mendocinocounty.org/government/planning-building-services/meeting-agendas/planning-commission</w:t>
        </w:r>
      </w:hyperlink>
      <w:r w:rsidRPr="00A14996">
        <w:rPr>
          <w:rStyle w:val="Hyperlink"/>
          <w:rFonts w:ascii="Arial" w:hAnsi="Arial" w:cs="Arial"/>
          <w:color w:val="auto"/>
          <w:sz w:val="20"/>
        </w:rPr>
        <w:t>.</w:t>
      </w:r>
    </w:p>
    <w:p w14:paraId="0752C5F1" w14:textId="77777777" w:rsidR="003806C0" w:rsidRPr="001C2342" w:rsidRDefault="003806C0" w:rsidP="003806C0">
      <w:pPr>
        <w:jc w:val="both"/>
        <w:rPr>
          <w:rFonts w:ascii="Arial" w:eastAsia="Arial" w:hAnsi="Arial" w:cs="Arial"/>
          <w:color w:val="FF0000"/>
          <w:sz w:val="20"/>
        </w:rPr>
      </w:pPr>
    </w:p>
    <w:p w14:paraId="0D805764" w14:textId="77777777" w:rsidR="003806C0" w:rsidRPr="00A14996" w:rsidRDefault="003806C0" w:rsidP="003806C0">
      <w:pPr>
        <w:jc w:val="both"/>
        <w:rPr>
          <w:rFonts w:ascii="Arial" w:eastAsia="Arial" w:hAnsi="Arial" w:cs="Arial"/>
          <w:sz w:val="20"/>
        </w:rPr>
      </w:pPr>
      <w:r w:rsidRPr="00A14996">
        <w:rPr>
          <w:rFonts w:ascii="Arial" w:eastAsia="Arial" w:hAnsi="Arial" w:cs="Arial"/>
          <w:sz w:val="20"/>
        </w:rPr>
        <w:t>The Planning Commission's action regarding this item shall be final unless appealed to the Board of Supervisors.  The last day to file an appeal is the 10th day after the Planning Commission's decision.  To file an appeal of the Planning Commission's decision, a written statement must be filed with the Clerk of the Board with a filing fee prior to the expiration of the above noted appeal period.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appear and present testimony in this matter.</w:t>
      </w:r>
    </w:p>
    <w:p w14:paraId="0FA54A95" w14:textId="77777777" w:rsidR="003806C0" w:rsidRPr="001C2342" w:rsidRDefault="003806C0" w:rsidP="003806C0">
      <w:pPr>
        <w:jc w:val="both"/>
        <w:rPr>
          <w:rFonts w:ascii="Arial" w:eastAsia="Arial" w:hAnsi="Arial" w:cs="Arial"/>
          <w:color w:val="FF0000"/>
          <w:sz w:val="20"/>
        </w:rPr>
      </w:pPr>
    </w:p>
    <w:p w14:paraId="532AF2E5" w14:textId="77777777" w:rsidR="003806C0" w:rsidRPr="00A14996" w:rsidRDefault="003806C0" w:rsidP="003806C0">
      <w:pPr>
        <w:jc w:val="both"/>
        <w:rPr>
          <w:rFonts w:ascii="Arial" w:eastAsia="Arial" w:hAnsi="Arial" w:cs="Arial"/>
          <w:sz w:val="20"/>
        </w:rPr>
      </w:pPr>
      <w:r w:rsidRPr="00A14996">
        <w:rPr>
          <w:rFonts w:ascii="Arial" w:eastAsia="Arial" w:hAnsi="Arial" w:cs="Arial"/>
          <w:sz w:val="20"/>
        </w:rPr>
        <w:t>Additional information regarding the above noted item may be obtained by calling the Department of Planning and Building Services at 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14:paraId="31B520F2" w14:textId="77777777" w:rsidR="003806C0" w:rsidRPr="00A14996" w:rsidRDefault="003806C0" w:rsidP="003806C0">
      <w:pPr>
        <w:jc w:val="both"/>
        <w:rPr>
          <w:rFonts w:ascii="Arial" w:eastAsia="Arial" w:hAnsi="Arial" w:cs="Arial"/>
          <w:sz w:val="20"/>
        </w:rPr>
      </w:pPr>
    </w:p>
    <w:p w14:paraId="0CBDB105" w14:textId="77777777" w:rsidR="003806C0" w:rsidRPr="00A14996" w:rsidRDefault="003806C0" w:rsidP="003806C0">
      <w:pPr>
        <w:jc w:val="both"/>
        <w:rPr>
          <w:rFonts w:ascii="Arial" w:eastAsia="Arial" w:hAnsi="Arial" w:cs="Arial"/>
          <w:sz w:val="20"/>
        </w:rPr>
      </w:pPr>
      <w:r w:rsidRPr="00A14996">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Building Services by calling (707) 234-6650 at least five days prior to the meeting.</w:t>
      </w:r>
    </w:p>
    <w:p w14:paraId="643CBCC5" w14:textId="77777777" w:rsidR="003806C0" w:rsidRPr="00A14996" w:rsidRDefault="003806C0" w:rsidP="003806C0">
      <w:pPr>
        <w:jc w:val="both"/>
        <w:rPr>
          <w:rFonts w:ascii="Arial" w:eastAsia="Arial" w:hAnsi="Arial" w:cs="Arial"/>
          <w:sz w:val="20"/>
        </w:rPr>
      </w:pPr>
    </w:p>
    <w:p w14:paraId="0922B500" w14:textId="77777777" w:rsidR="003806C0" w:rsidRPr="00A14996" w:rsidRDefault="003806C0" w:rsidP="003806C0">
      <w:pPr>
        <w:jc w:val="both"/>
        <w:rPr>
          <w:rFonts w:ascii="Arial" w:eastAsia="Arial" w:hAnsi="Arial" w:cs="Arial"/>
          <w:sz w:val="20"/>
        </w:rPr>
      </w:pPr>
      <w:r w:rsidRPr="00A14996">
        <w:rPr>
          <w:rFonts w:ascii="Arial" w:eastAsia="Arial" w:hAnsi="Arial"/>
          <w:caps/>
          <w:sz w:val="20"/>
        </w:rPr>
        <w:t>JULIA KROG</w:t>
      </w:r>
      <w:r w:rsidRPr="00A14996">
        <w:rPr>
          <w:rFonts w:ascii="Arial" w:eastAsia="Arial" w:hAnsi="Arial" w:cs="Arial"/>
          <w:sz w:val="20"/>
        </w:rPr>
        <w:t>, Director of Planning and Building Services</w:t>
      </w:r>
    </w:p>
    <w:p w14:paraId="0BE39156" w14:textId="77777777" w:rsidR="007148D6" w:rsidRPr="001C2342" w:rsidRDefault="007148D6">
      <w:pPr>
        <w:rPr>
          <w:color w:val="FF0000"/>
        </w:rPr>
        <w:sectPr w:rsidR="007148D6" w:rsidRPr="001C2342" w:rsidSect="00AA0A4F">
          <w:type w:val="continuous"/>
          <w:pgSz w:w="12240" w:h="15840" w:code="1"/>
          <w:pgMar w:top="1080" w:right="900" w:bottom="800" w:left="900" w:header="720" w:footer="720" w:gutter="0"/>
          <w:cols w:space="720"/>
          <w:docGrid w:linePitch="360"/>
        </w:sectPr>
      </w:pPr>
    </w:p>
    <w:p w14:paraId="344B4AC3" w14:textId="77777777" w:rsidR="00323A67" w:rsidRPr="001C2342" w:rsidRDefault="00E1263A">
      <w:pPr>
        <w:rPr>
          <w:rFonts w:ascii="Arial" w:eastAsia="Arial" w:hAnsi="Arial" w:cs="Arial"/>
          <w:color w:val="FF0000"/>
        </w:rPr>
      </w:pPr>
      <w:r w:rsidRPr="001C2342">
        <w:rPr>
          <w:rFonts w:ascii="Arial" w:eastAsia="Arial" w:hAnsi="Arial" w:cs="Arial"/>
          <w:noProof/>
          <w:color w:val="FF0000"/>
        </w:rPr>
        <w:lastRenderedPageBreak/>
        <mc:AlternateContent>
          <mc:Choice Requires="wpg">
            <w:drawing>
              <wp:anchor distT="0" distB="0" distL="114300" distR="114300" simplePos="0" relativeHeight="251661824" behindDoc="0" locked="0" layoutInCell="1" allowOverlap="1" wp14:anchorId="01C1C6C5" wp14:editId="01F32699">
                <wp:simplePos x="0" y="0"/>
                <wp:positionH relativeFrom="column">
                  <wp:posOffset>4559300</wp:posOffset>
                </wp:positionH>
                <wp:positionV relativeFrom="paragraph">
                  <wp:posOffset>-317490</wp:posOffset>
                </wp:positionV>
                <wp:extent cx="2195830" cy="1028055"/>
                <wp:effectExtent l="0" t="0" r="0" b="1270"/>
                <wp:wrapNone/>
                <wp:docPr id="8" name="Group 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1028055"/>
                          <a:chOff x="0" y="-4182"/>
                          <a:chExt cx="20000" cy="24182"/>
                        </a:xfrm>
                      </wpg:grpSpPr>
                      <wps:wsp>
                        <wps:cNvPr id="9" name="Freeform 2017"/>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0" name="Rectangle 2018"/>
                        <wps:cNvSpPr>
                          <a:spLocks noChangeArrowheads="1"/>
                        </wps:cNvSpPr>
                        <wps:spPr bwMode="auto">
                          <a:xfrm>
                            <a:off x="0" y="-4182"/>
                            <a:ext cx="19994" cy="241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C5BA37" w14:textId="41F2226E" w:rsidR="00BB447E" w:rsidRDefault="00BB447E" w:rsidP="00BB447E">
                              <w:pPr>
                                <w:tabs>
                                  <w:tab w:val="left" w:pos="8280"/>
                                </w:tabs>
                                <w:jc w:val="right"/>
                                <w:rPr>
                                  <w:rFonts w:ascii="Arial" w:eastAsia="Arial" w:hAnsi="Arial"/>
                                  <w:smallCaps/>
                                  <w:sz w:val="16"/>
                                </w:rPr>
                              </w:pPr>
                              <w:r>
                                <w:rPr>
                                  <w:rFonts w:ascii="Arial" w:eastAsia="Arial" w:hAnsi="Arial"/>
                                  <w:smallCaps/>
                                  <w:sz w:val="16"/>
                                </w:rPr>
                                <w:t xml:space="preserve">Julia </w:t>
                              </w:r>
                              <w:r w:rsidR="00AF0A26">
                                <w:rPr>
                                  <w:rFonts w:ascii="Arial" w:eastAsia="Arial" w:hAnsi="Arial"/>
                                  <w:smallCaps/>
                                  <w:sz w:val="16"/>
                                </w:rPr>
                                <w:t>K</w:t>
                              </w:r>
                              <w:r>
                                <w:rPr>
                                  <w:rFonts w:ascii="Arial" w:eastAsia="Arial" w:hAnsi="Arial"/>
                                  <w:smallCaps/>
                                  <w:sz w:val="16"/>
                                </w:rPr>
                                <w:t>rog,</w:t>
                              </w:r>
                              <w:r w:rsidR="00AF0A26">
                                <w:rPr>
                                  <w:rFonts w:ascii="Arial" w:eastAsia="Arial" w:hAnsi="Arial"/>
                                  <w:smallCaps/>
                                  <w:sz w:val="16"/>
                                </w:rPr>
                                <w:t xml:space="preserve"> </w:t>
                              </w:r>
                              <w:r>
                                <w:rPr>
                                  <w:rFonts w:ascii="Arial" w:eastAsia="Arial" w:hAnsi="Arial"/>
                                  <w:smallCaps/>
                                  <w:sz w:val="16"/>
                                </w:rPr>
                                <w:t>Director</w:t>
                              </w:r>
                            </w:p>
                            <w:p w14:paraId="4C85A626"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3E43D54C"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Fax: 707-463-5709</w:t>
                              </w:r>
                            </w:p>
                            <w:p w14:paraId="4B5AA81D"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FB Phone: 707-964-5379</w:t>
                              </w:r>
                            </w:p>
                            <w:p w14:paraId="6FF042C3"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FB Fax: 707-961-2427</w:t>
                              </w:r>
                            </w:p>
                            <w:p w14:paraId="6F3E380F" w14:textId="77777777" w:rsidR="00BB447E" w:rsidRDefault="00EE266C" w:rsidP="00BB447E">
                              <w:pPr>
                                <w:tabs>
                                  <w:tab w:val="left" w:pos="8280"/>
                                </w:tabs>
                                <w:jc w:val="right"/>
                                <w:rPr>
                                  <w:rFonts w:ascii="Arial" w:eastAsia="Arial" w:hAnsi="Arial"/>
                                  <w:sz w:val="16"/>
                                </w:rPr>
                              </w:pPr>
                              <w:hyperlink r:id="rId30" w:history="1">
                                <w:r w:rsidR="00BB447E" w:rsidRPr="00515BAB">
                                  <w:rPr>
                                    <w:rStyle w:val="Hyperlink"/>
                                    <w:rFonts w:ascii="Arial" w:eastAsia="Arial" w:hAnsi="Arial"/>
                                    <w:sz w:val="16"/>
                                  </w:rPr>
                                  <w:t>pbs@mendocinocounty.org</w:t>
                                </w:r>
                              </w:hyperlink>
                              <w:r w:rsidR="00BB447E">
                                <w:rPr>
                                  <w:rFonts w:ascii="Arial" w:eastAsia="Arial" w:hAnsi="Arial"/>
                                  <w:sz w:val="16"/>
                                </w:rPr>
                                <w:t xml:space="preserve"> </w:t>
                              </w:r>
                            </w:p>
                            <w:p w14:paraId="40F99627" w14:textId="77777777" w:rsidR="003102F9" w:rsidRDefault="00BB447E" w:rsidP="00BB447E">
                              <w:r>
                                <w:t xml:space="preserve">                     </w:t>
                              </w:r>
                              <w:hyperlink r:id="rId31" w:history="1">
                                <w:r w:rsidRPr="00515BAB">
                                  <w:rPr>
                                    <w:rStyle w:val="Hyperlink"/>
                                    <w:rFonts w:ascii="Arial" w:eastAsia="Arial" w:hAnsi="Arial"/>
                                    <w:sz w:val="16"/>
                                  </w:rPr>
                                  <w:t>www.mendocinocounty.org/pbs</w:t>
                                </w:r>
                              </w:hyperlink>
                            </w:p>
                            <w:p w14:paraId="42023600" w14:textId="77777777" w:rsidR="00323A67" w:rsidRDefault="00EE266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1C6C5" id="Group 2016" o:spid="_x0000_s1036" style="position:absolute;margin-left:359pt;margin-top:-25pt;width:172.9pt;height:80.95pt;z-index:251661824" coordorigin=",-4182" coordsize="20000,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">
                <v:shape id="Freeform 2017" o:spid="_x0000_s103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" path="m,l,19982r19994,l19994,,,e" filled="f" stroked="f" strokeweight=".25pt">
                  <v:path arrowok="t" o:connecttype="custom" o:connectlocs="0,0;0,19982;19994,19982;19994,0;0,0" o:connectangles="0,0,0,0,0"/>
                </v:shape>
                <v:rect id="Rectangle 2018" o:spid="_x0000_s1038" style="position:absolute;top:-4182;width:19994;height:24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" filled="f" stroked="f" strokeweight=".25pt">
                  <v:textbox inset="1pt,1pt,1pt,1pt">
                    <w:txbxContent>
                      <w:p w14:paraId="50C5BA37" w14:textId="41F2226E" w:rsidR="00BB447E" w:rsidRDefault="00BB447E" w:rsidP="00BB447E">
                        <w:pPr>
                          <w:tabs>
                            <w:tab w:val="left" w:pos="8280"/>
                          </w:tabs>
                          <w:jc w:val="right"/>
                          <w:rPr>
                            <w:rFonts w:ascii="Arial" w:eastAsia="Arial" w:hAnsi="Arial"/>
                            <w:smallCaps/>
                            <w:sz w:val="16"/>
                          </w:rPr>
                        </w:pPr>
                        <w:r>
                          <w:rPr>
                            <w:rFonts w:ascii="Arial" w:eastAsia="Arial" w:hAnsi="Arial"/>
                            <w:smallCaps/>
                            <w:sz w:val="16"/>
                          </w:rPr>
                          <w:t xml:space="preserve">Julia </w:t>
                        </w:r>
                        <w:r w:rsidR="00AF0A26">
                          <w:rPr>
                            <w:rFonts w:ascii="Arial" w:eastAsia="Arial" w:hAnsi="Arial"/>
                            <w:smallCaps/>
                            <w:sz w:val="16"/>
                          </w:rPr>
                          <w:t>K</w:t>
                        </w:r>
                        <w:r>
                          <w:rPr>
                            <w:rFonts w:ascii="Arial" w:eastAsia="Arial" w:hAnsi="Arial"/>
                            <w:smallCaps/>
                            <w:sz w:val="16"/>
                          </w:rPr>
                          <w:t>rog,</w:t>
                        </w:r>
                        <w:r w:rsidR="00AF0A26">
                          <w:rPr>
                            <w:rFonts w:ascii="Arial" w:eastAsia="Arial" w:hAnsi="Arial"/>
                            <w:smallCaps/>
                            <w:sz w:val="16"/>
                          </w:rPr>
                          <w:t xml:space="preserve"> </w:t>
                        </w:r>
                        <w:r>
                          <w:rPr>
                            <w:rFonts w:ascii="Arial" w:eastAsia="Arial" w:hAnsi="Arial"/>
                            <w:smallCaps/>
                            <w:sz w:val="16"/>
                          </w:rPr>
                          <w:t>Director</w:t>
                        </w:r>
                      </w:p>
                      <w:p w14:paraId="4C85A626"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3E43D54C"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Fax: 707-463-5709</w:t>
                        </w:r>
                      </w:p>
                      <w:p w14:paraId="4B5AA81D" w14:textId="77777777" w:rsidR="00BB447E" w:rsidRDefault="00BB447E" w:rsidP="00BB447E">
                        <w:pPr>
                          <w:tabs>
                            <w:tab w:val="left" w:pos="8280"/>
                          </w:tabs>
                          <w:jc w:val="right"/>
                          <w:rPr>
                            <w:rFonts w:ascii="Arial" w:eastAsia="Arial" w:hAnsi="Arial"/>
                            <w:smallCaps/>
                            <w:sz w:val="16"/>
                          </w:rPr>
                        </w:pPr>
                        <w:r>
                          <w:rPr>
                            <w:rFonts w:ascii="Arial" w:eastAsia="Arial" w:hAnsi="Arial"/>
                            <w:smallCaps/>
                            <w:sz w:val="16"/>
                          </w:rPr>
                          <w:t>FB Phone: 707-964-5379</w:t>
                        </w:r>
                      </w:p>
                      <w:p w14:paraId="6FF042C3" w14:textId="77777777" w:rsidR="00BB447E" w:rsidRDefault="00BB447E" w:rsidP="00BB447E">
                        <w:pPr>
                          <w:tabs>
                            <w:tab w:val="left" w:pos="8280"/>
                          </w:tabs>
                          <w:jc w:val="right"/>
                          <w:rPr>
                            <w:rFonts w:ascii="Arial" w:eastAsia="Arial" w:hAnsi="Arial"/>
                            <w:sz w:val="16"/>
                          </w:rPr>
                        </w:pPr>
                        <w:r>
                          <w:rPr>
                            <w:rFonts w:ascii="Arial" w:eastAsia="Arial" w:hAnsi="Arial"/>
                            <w:smallCaps/>
                            <w:sz w:val="16"/>
                          </w:rPr>
                          <w:t>FB Fax: 707-961-2427</w:t>
                        </w:r>
                      </w:p>
                      <w:p w14:paraId="6F3E380F" w14:textId="77777777" w:rsidR="00BB447E" w:rsidRDefault="0029630B" w:rsidP="00BB447E">
                        <w:pPr>
                          <w:tabs>
                            <w:tab w:val="left" w:pos="8280"/>
                          </w:tabs>
                          <w:jc w:val="right"/>
                          <w:rPr>
                            <w:rFonts w:ascii="Arial" w:eastAsia="Arial" w:hAnsi="Arial"/>
                            <w:sz w:val="16"/>
                          </w:rPr>
                        </w:pPr>
                        <w:hyperlink r:id="rId32" w:history="1">
                          <w:r w:rsidR="00BB447E" w:rsidRPr="00515BAB">
                            <w:rPr>
                              <w:rStyle w:val="Hyperlink"/>
                              <w:rFonts w:ascii="Arial" w:eastAsia="Arial" w:hAnsi="Arial"/>
                              <w:sz w:val="16"/>
                            </w:rPr>
                            <w:t>pbs@mendocinocounty.org</w:t>
                          </w:r>
                        </w:hyperlink>
                        <w:r w:rsidR="00BB447E">
                          <w:rPr>
                            <w:rFonts w:ascii="Arial" w:eastAsia="Arial" w:hAnsi="Arial"/>
                            <w:sz w:val="16"/>
                          </w:rPr>
                          <w:t xml:space="preserve"> </w:t>
                        </w:r>
                      </w:p>
                      <w:p w14:paraId="40F99627" w14:textId="77777777" w:rsidR="003102F9" w:rsidRDefault="00BB447E" w:rsidP="00BB447E">
                        <w:r>
                          <w:t xml:space="preserve">                     </w:t>
                        </w:r>
                        <w:hyperlink r:id="rId33" w:history="1">
                          <w:r w:rsidRPr="00515BAB">
                            <w:rPr>
                              <w:rStyle w:val="Hyperlink"/>
                              <w:rFonts w:ascii="Arial" w:eastAsia="Arial" w:hAnsi="Arial"/>
                              <w:sz w:val="16"/>
                            </w:rPr>
                            <w:t>www.mendocinocounty.org/pbs</w:t>
                          </w:r>
                        </w:hyperlink>
                      </w:p>
                      <w:p w14:paraId="42023600" w14:textId="77777777" w:rsidR="00323A67" w:rsidRDefault="0029630B"/>
                    </w:txbxContent>
                  </v:textbox>
                </v:rect>
              </v:group>
            </w:pict>
          </mc:Fallback>
        </mc:AlternateContent>
      </w:r>
      <w:r w:rsidRPr="001C2342">
        <w:rPr>
          <w:rFonts w:ascii="Arial" w:eastAsia="Arial" w:hAnsi="Arial" w:cs="Arial"/>
          <w:noProof/>
          <w:color w:val="FF0000"/>
        </w:rPr>
        <mc:AlternateContent>
          <mc:Choice Requires="wps">
            <w:drawing>
              <wp:anchor distT="0" distB="0" distL="114300" distR="114300" simplePos="0" relativeHeight="251660800" behindDoc="0" locked="0" layoutInCell="1" allowOverlap="1" wp14:anchorId="681C6372" wp14:editId="241FEF2B">
                <wp:simplePos x="0" y="0"/>
                <wp:positionH relativeFrom="margin">
                  <wp:posOffset>807085</wp:posOffset>
                </wp:positionH>
                <wp:positionV relativeFrom="paragraph">
                  <wp:posOffset>-320675</wp:posOffset>
                </wp:positionV>
                <wp:extent cx="5669915" cy="1006475"/>
                <wp:effectExtent l="0" t="3175" r="0" b="0"/>
                <wp:wrapNone/>
                <wp:docPr id="7" name="Rectangle 2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7CCFB3" w14:textId="77777777" w:rsidR="00323A67" w:rsidRDefault="00EE266C"/>
                          <w:p w14:paraId="0738CBDD" w14:textId="77777777" w:rsidR="00323A67" w:rsidRDefault="00E1263A">
                            <w:pPr>
                              <w:rPr>
                                <w:rFonts w:ascii="Arial" w:eastAsia="Arial" w:hAnsi="Arial"/>
                                <w:b/>
                                <w:smallCaps/>
                                <w:noProof/>
                                <w:sz w:val="28"/>
                              </w:rPr>
                            </w:pPr>
                            <w:r>
                              <w:rPr>
                                <w:rFonts w:ascii="Arial" w:eastAsia="Arial" w:hAnsi="Arial"/>
                                <w:b/>
                                <w:smallCaps/>
                                <w:noProof/>
                                <w:sz w:val="28"/>
                              </w:rPr>
                              <w:t>County of Mendocino</w:t>
                            </w:r>
                          </w:p>
                          <w:p w14:paraId="28F19BDA" w14:textId="77777777" w:rsidR="00323A67" w:rsidRDefault="00E1263A">
                            <w:pPr>
                              <w:rPr>
                                <w:rFonts w:ascii="Arial" w:eastAsia="Arial" w:hAnsi="Arial"/>
                                <w:b/>
                                <w:smallCaps/>
                                <w:sz w:val="32"/>
                              </w:rPr>
                            </w:pPr>
                            <w:r>
                              <w:rPr>
                                <w:rFonts w:ascii="Arial" w:eastAsia="Arial" w:hAnsi="Arial"/>
                                <w:b/>
                                <w:smallCaps/>
                                <w:sz w:val="32"/>
                              </w:rPr>
                              <w:t xml:space="preserve">Department of Planning and Building Services </w:t>
                            </w:r>
                          </w:p>
                          <w:p w14:paraId="57F4C75F" w14:textId="77777777" w:rsidR="00A135DE" w:rsidRDefault="00E1263A">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649164CC" w14:textId="77777777" w:rsidR="00323A67" w:rsidRDefault="00E1263A">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6372" id="Rectangle 2019" o:spid="_x0000_s1039" style="position:absolute;margin-left:63.55pt;margin-top:-25.25pt;width:446.45pt;height:79.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" filled="f" stroked="f" strokeweight="1pt">
                <v:textbox inset="0,0,0,0">
                  <w:txbxContent>
                    <w:p w14:paraId="187CCFB3" w14:textId="77777777" w:rsidR="00323A67" w:rsidRDefault="0029630B"/>
                    <w:p w14:paraId="0738CBDD" w14:textId="77777777" w:rsidR="00323A67" w:rsidRDefault="00E1263A">
                      <w:pPr>
                        <w:rPr>
                          <w:rFonts w:ascii="Arial" w:eastAsia="Arial" w:hAnsi="Arial"/>
                          <w:b/>
                          <w:smallCaps/>
                          <w:noProof/>
                          <w:sz w:val="28"/>
                        </w:rPr>
                      </w:pPr>
                      <w:r>
                        <w:rPr>
                          <w:rFonts w:ascii="Arial" w:eastAsia="Arial" w:hAnsi="Arial"/>
                          <w:b/>
                          <w:smallCaps/>
                          <w:noProof/>
                          <w:sz w:val="28"/>
                        </w:rPr>
                        <w:t>County of Mendocino</w:t>
                      </w:r>
                    </w:p>
                    <w:p w14:paraId="28F19BDA" w14:textId="77777777" w:rsidR="00323A67" w:rsidRDefault="00E1263A">
                      <w:pPr>
                        <w:rPr>
                          <w:rFonts w:ascii="Arial" w:eastAsia="Arial" w:hAnsi="Arial"/>
                          <w:b/>
                          <w:smallCaps/>
                          <w:sz w:val="32"/>
                        </w:rPr>
                      </w:pPr>
                      <w:r>
                        <w:rPr>
                          <w:rFonts w:ascii="Arial" w:eastAsia="Arial" w:hAnsi="Arial"/>
                          <w:b/>
                          <w:smallCaps/>
                          <w:sz w:val="32"/>
                        </w:rPr>
                        <w:t xml:space="preserve">Department of Planning and Building Services </w:t>
                      </w:r>
                    </w:p>
                    <w:p w14:paraId="57F4C75F" w14:textId="77777777" w:rsidR="00A135DE" w:rsidRDefault="00E1263A">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649164CC" w14:textId="77777777" w:rsidR="00323A67" w:rsidRDefault="00E1263A">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r w:rsidRPr="001C2342">
        <w:rPr>
          <w:rFonts w:ascii="Arial" w:eastAsia="Arial" w:hAnsi="Arial" w:cs="Arial"/>
          <w:noProof/>
          <w:color w:val="FF0000"/>
        </w:rPr>
        <mc:AlternateContent>
          <mc:Choice Requires="wps">
            <w:drawing>
              <wp:anchor distT="0" distB="0" distL="114300" distR="114300" simplePos="0" relativeHeight="251662848" behindDoc="0" locked="0" layoutInCell="1" allowOverlap="1" wp14:anchorId="7826FFE3" wp14:editId="0B339B4F">
                <wp:simplePos x="0" y="0"/>
                <wp:positionH relativeFrom="margin">
                  <wp:posOffset>-198755</wp:posOffset>
                </wp:positionH>
                <wp:positionV relativeFrom="paragraph">
                  <wp:posOffset>-320675</wp:posOffset>
                </wp:positionV>
                <wp:extent cx="1006475" cy="1006475"/>
                <wp:effectExtent l="1270" t="3175" r="1905" b="0"/>
                <wp:wrapNone/>
                <wp:docPr id="6"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67582" w14:textId="77777777" w:rsidR="00323A67" w:rsidRDefault="00E1263A">
                            <w:r>
                              <w:rPr>
                                <w:rFonts w:ascii="CG Times" w:eastAsia="CG Times" w:hAnsi="CG Times"/>
                                <w:b/>
                                <w:noProof/>
                                <w:sz w:val="20"/>
                              </w:rPr>
                              <w:drawing>
                                <wp:inline distT="0" distB="0" distL="0" distR="0" wp14:anchorId="12C2A7C2" wp14:editId="50AA83C2">
                                  <wp:extent cx="962025" cy="9226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22655"/>
                                          </a:xfrm>
                                          <a:prstGeom prst="rect">
                                            <a:avLst/>
                                          </a:prstGeom>
                                          <a:noFill/>
                                          <a:ln>
                                            <a:noFill/>
                                          </a:ln>
                                        </pic:spPr>
                                      </pic:pic>
                                    </a:graphicData>
                                  </a:graphic>
                                </wp:inline>
                              </w:drawing>
                            </w:r>
                          </w:p>
                          <w:p w14:paraId="6DF6DBAF" w14:textId="77777777" w:rsidR="00323A67" w:rsidRDefault="00EE26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FFE3" id="Rectangle 2020" o:spid="_x0000_s1040" style="position:absolute;margin-left:-15.65pt;margin-top:-25.25pt;width:79.25pt;height:79.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" filled="f" stroked="f" strokeweight="1pt">
                <v:textbox inset="0,0,0,0">
                  <w:txbxContent>
                    <w:p w14:paraId="55A67582" w14:textId="77777777" w:rsidR="00323A67" w:rsidRDefault="00E1263A">
                      <w:r>
                        <w:rPr>
                          <w:rFonts w:ascii="CG Times" w:eastAsia="CG Times" w:hAnsi="CG Times"/>
                          <w:b/>
                          <w:noProof/>
                          <w:sz w:val="20"/>
                        </w:rPr>
                        <w:drawing>
                          <wp:inline distT="0" distB="0" distL="0" distR="0" wp14:anchorId="12C2A7C2" wp14:editId="50AA83C2">
                            <wp:extent cx="962025" cy="9226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22655"/>
                                    </a:xfrm>
                                    <a:prstGeom prst="rect">
                                      <a:avLst/>
                                    </a:prstGeom>
                                    <a:noFill/>
                                    <a:ln>
                                      <a:noFill/>
                                    </a:ln>
                                  </pic:spPr>
                                </pic:pic>
                              </a:graphicData>
                            </a:graphic>
                          </wp:inline>
                        </w:drawing>
                      </w:r>
                    </w:p>
                    <w:p w14:paraId="6DF6DBAF" w14:textId="77777777" w:rsidR="00323A67" w:rsidRDefault="0029630B"/>
                  </w:txbxContent>
                </v:textbox>
                <w10:wrap anchorx="margin"/>
              </v:rect>
            </w:pict>
          </mc:Fallback>
        </mc:AlternateContent>
      </w:r>
    </w:p>
    <w:p w14:paraId="477FEF5C" w14:textId="77777777" w:rsidR="00323A67" w:rsidRPr="001C2342" w:rsidRDefault="00EE266C">
      <w:pPr>
        <w:rPr>
          <w:rFonts w:ascii="Arial" w:eastAsia="Arial" w:hAnsi="Arial" w:cs="Arial"/>
          <w:color w:val="FF0000"/>
        </w:rPr>
      </w:pPr>
    </w:p>
    <w:p w14:paraId="120E7211" w14:textId="77777777" w:rsidR="00323A67" w:rsidRPr="001C2342" w:rsidRDefault="00EE266C">
      <w:pPr>
        <w:rPr>
          <w:rFonts w:ascii="Arial" w:eastAsia="Arial" w:hAnsi="Arial" w:cs="Arial"/>
          <w:color w:val="FF0000"/>
        </w:rPr>
      </w:pPr>
    </w:p>
    <w:p w14:paraId="4F3AC141" w14:textId="77777777" w:rsidR="00323A67" w:rsidRPr="001C2342" w:rsidRDefault="00EE266C">
      <w:pPr>
        <w:spacing w:line="240" w:lineRule="atLeast"/>
        <w:rPr>
          <w:rFonts w:ascii="Arial" w:eastAsia="Arial" w:hAnsi="Arial" w:cs="Arial"/>
          <w:color w:val="FF0000"/>
        </w:rPr>
      </w:pPr>
    </w:p>
    <w:p w14:paraId="1C14B49B" w14:textId="77777777" w:rsidR="00323A67" w:rsidRPr="001C2342" w:rsidRDefault="00E1263A">
      <w:pPr>
        <w:spacing w:line="240" w:lineRule="atLeast"/>
        <w:rPr>
          <w:rFonts w:ascii="Arial" w:eastAsia="Arial" w:hAnsi="Arial" w:cs="Arial"/>
          <w:color w:val="FF0000"/>
        </w:rPr>
      </w:pPr>
      <w:r w:rsidRPr="001C2342">
        <w:rPr>
          <w:rFonts w:ascii="Arial" w:eastAsia="Arial" w:hAnsi="Arial" w:cs="Arial"/>
          <w:noProof/>
          <w:color w:val="FF0000"/>
        </w:rPr>
        <mc:AlternateContent>
          <mc:Choice Requires="wps">
            <w:drawing>
              <wp:anchor distT="0" distB="0" distL="114300" distR="114300" simplePos="0" relativeHeight="251663872" behindDoc="0" locked="0" layoutInCell="1" allowOverlap="1" wp14:anchorId="55D9D248" wp14:editId="2064F0EB">
                <wp:simplePos x="0" y="0"/>
                <wp:positionH relativeFrom="margin">
                  <wp:posOffset>-107315</wp:posOffset>
                </wp:positionH>
                <wp:positionV relativeFrom="paragraph">
                  <wp:posOffset>69850</wp:posOffset>
                </wp:positionV>
                <wp:extent cx="6858000" cy="635"/>
                <wp:effectExtent l="6985" t="12700" r="12065" b="15240"/>
                <wp:wrapNone/>
                <wp:docPr id="5" name="Line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E361B" id="Line 202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5.5pt" to="531.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" strokeweight="1pt">
                <v:stroke startarrowwidth="wide" endarrowwidth="wide"/>
                <w10:wrap anchorx="margin"/>
              </v:line>
            </w:pict>
          </mc:Fallback>
        </mc:AlternateContent>
      </w:r>
      <w:r w:rsidRPr="001C2342">
        <w:rPr>
          <w:rFonts w:ascii="Arial" w:eastAsia="Arial" w:hAnsi="Arial" w:cs="Arial"/>
          <w:noProof/>
          <w:color w:val="FF0000"/>
        </w:rPr>
        <mc:AlternateContent>
          <mc:Choice Requires="wps">
            <w:drawing>
              <wp:anchor distT="0" distB="0" distL="114300" distR="114300" simplePos="0" relativeHeight="251664896" behindDoc="0" locked="0" layoutInCell="1" allowOverlap="1" wp14:anchorId="5B7B3C43" wp14:editId="21C3CED4">
                <wp:simplePos x="0" y="0"/>
                <wp:positionH relativeFrom="margin">
                  <wp:posOffset>-107315</wp:posOffset>
                </wp:positionH>
                <wp:positionV relativeFrom="paragraph">
                  <wp:posOffset>106045</wp:posOffset>
                </wp:positionV>
                <wp:extent cx="6858000" cy="635"/>
                <wp:effectExtent l="16510" t="20320" r="21590" b="17145"/>
                <wp:wrapNone/>
                <wp:docPr id="4" name="Line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E8ADE" id="Line 2022"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8.35pt" to="531.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" strokeweight="2pt">
                <v:stroke startarrowwidth="wide" endarrowwidth="wide"/>
                <w10:wrap anchorx="margin"/>
              </v:line>
            </w:pict>
          </mc:Fallback>
        </mc:AlternateContent>
      </w:r>
    </w:p>
    <w:p w14:paraId="6161578D" w14:textId="77777777" w:rsidR="00323A67" w:rsidRPr="001C2342" w:rsidRDefault="00EE266C">
      <w:pPr>
        <w:spacing w:line="240" w:lineRule="atLeast"/>
        <w:rPr>
          <w:rFonts w:ascii="Arial" w:eastAsia="Arial" w:hAnsi="Arial" w:cs="Arial"/>
          <w:color w:val="FF0000"/>
        </w:rPr>
      </w:pPr>
    </w:p>
    <w:p w14:paraId="6E68B3BB" w14:textId="77777777" w:rsidR="00323A67" w:rsidRPr="001C2342" w:rsidRDefault="00EE266C">
      <w:pPr>
        <w:spacing w:line="240" w:lineRule="atLeast"/>
        <w:rPr>
          <w:rFonts w:ascii="Arial" w:eastAsia="Arial" w:hAnsi="Arial" w:cs="Arial"/>
          <w:color w:val="FF0000"/>
        </w:rPr>
      </w:pPr>
    </w:p>
    <w:p w14:paraId="41C40246" w14:textId="153CDBC1" w:rsidR="00323A67" w:rsidRPr="00264D04" w:rsidRDefault="0029630B">
      <w:pPr>
        <w:spacing w:line="240" w:lineRule="atLeast"/>
        <w:rPr>
          <w:rFonts w:ascii="Arial" w:eastAsia="Arial" w:hAnsi="Arial" w:cs="Arial"/>
          <w:b/>
          <w:sz w:val="20"/>
        </w:rPr>
      </w:pPr>
      <w:r>
        <w:rPr>
          <w:rFonts w:ascii="Arial" w:eastAsia="Arial" w:hAnsi="Arial" w:cs="Arial"/>
          <w:b/>
          <w:sz w:val="20"/>
        </w:rPr>
        <w:t>February 10, 2023</w:t>
      </w:r>
    </w:p>
    <w:p w14:paraId="1797FC4B" w14:textId="77777777" w:rsidR="00323A67" w:rsidRPr="00264D04" w:rsidRDefault="00EE266C">
      <w:pPr>
        <w:spacing w:line="240" w:lineRule="atLeast"/>
        <w:rPr>
          <w:rFonts w:ascii="Arial" w:eastAsia="Arial" w:hAnsi="Arial" w:cs="Arial"/>
          <w:b/>
          <w:sz w:val="20"/>
        </w:rPr>
      </w:pPr>
    </w:p>
    <w:p w14:paraId="3CB679F3" w14:textId="59787AE7" w:rsidR="00323A67" w:rsidRPr="00264D04" w:rsidRDefault="00E1263A">
      <w:pPr>
        <w:tabs>
          <w:tab w:val="left" w:pos="1530"/>
        </w:tabs>
        <w:spacing w:line="240" w:lineRule="atLeast"/>
        <w:rPr>
          <w:rFonts w:ascii="Arial" w:eastAsia="Arial" w:hAnsi="Arial" w:cs="Arial"/>
          <w:b/>
          <w:sz w:val="20"/>
        </w:rPr>
      </w:pPr>
      <w:r w:rsidRPr="00264D04">
        <w:rPr>
          <w:rFonts w:ascii="Arial" w:eastAsia="Arial" w:hAnsi="Arial" w:cs="Arial"/>
          <w:b/>
          <w:sz w:val="20"/>
        </w:rPr>
        <w:t>TO:</w:t>
      </w:r>
      <w:r w:rsidRPr="00264D04">
        <w:rPr>
          <w:rFonts w:ascii="Arial" w:eastAsia="Arial" w:hAnsi="Arial" w:cs="Arial"/>
          <w:b/>
          <w:sz w:val="20"/>
        </w:rPr>
        <w:tab/>
      </w:r>
      <w:r w:rsidR="008A30E2">
        <w:rPr>
          <w:rFonts w:ascii="Arial" w:eastAsia="Arial" w:hAnsi="Arial" w:cs="Arial"/>
          <w:b/>
          <w:sz w:val="20"/>
        </w:rPr>
        <w:t xml:space="preserve">Willits News </w:t>
      </w:r>
    </w:p>
    <w:p w14:paraId="3F713BAA" w14:textId="77777777" w:rsidR="00323A67" w:rsidRPr="00264D04" w:rsidRDefault="00EE266C">
      <w:pPr>
        <w:tabs>
          <w:tab w:val="left" w:pos="1530"/>
        </w:tabs>
        <w:spacing w:line="240" w:lineRule="atLeast"/>
        <w:rPr>
          <w:rFonts w:ascii="Arial" w:eastAsia="Arial" w:hAnsi="Arial" w:cs="Arial"/>
          <w:b/>
          <w:sz w:val="20"/>
        </w:rPr>
      </w:pPr>
    </w:p>
    <w:p w14:paraId="760AC12C" w14:textId="355537AA" w:rsidR="00323A67" w:rsidRPr="00264D04" w:rsidRDefault="00E1263A">
      <w:pPr>
        <w:tabs>
          <w:tab w:val="left" w:pos="1530"/>
        </w:tabs>
        <w:spacing w:line="240" w:lineRule="atLeast"/>
        <w:rPr>
          <w:rFonts w:ascii="Arial" w:eastAsia="Arial" w:hAnsi="Arial" w:cs="Arial"/>
          <w:b/>
          <w:sz w:val="20"/>
        </w:rPr>
      </w:pPr>
      <w:r w:rsidRPr="00264D04">
        <w:rPr>
          <w:rFonts w:ascii="Arial" w:eastAsia="Arial" w:hAnsi="Arial" w:cs="Arial"/>
          <w:b/>
          <w:sz w:val="20"/>
        </w:rPr>
        <w:t>FROM:</w:t>
      </w:r>
      <w:r w:rsidRPr="00264D04">
        <w:rPr>
          <w:rFonts w:ascii="Arial" w:eastAsia="Arial" w:hAnsi="Arial" w:cs="Arial"/>
          <w:b/>
          <w:sz w:val="20"/>
        </w:rPr>
        <w:tab/>
      </w:r>
      <w:r w:rsidR="00AF0A26" w:rsidRPr="00264D04">
        <w:rPr>
          <w:rFonts w:ascii="Arial" w:eastAsia="Arial" w:hAnsi="Arial" w:cs="Arial"/>
          <w:b/>
          <w:sz w:val="20"/>
        </w:rPr>
        <w:t>Adrienne Thompson</w:t>
      </w:r>
    </w:p>
    <w:p w14:paraId="15A19BB7" w14:textId="77777777" w:rsidR="00323A67" w:rsidRPr="00264D04" w:rsidRDefault="00EE266C">
      <w:pPr>
        <w:tabs>
          <w:tab w:val="left" w:pos="1530"/>
        </w:tabs>
        <w:spacing w:line="240" w:lineRule="atLeast"/>
        <w:rPr>
          <w:rFonts w:ascii="Arial" w:eastAsia="Arial" w:hAnsi="Arial" w:cs="Arial"/>
          <w:b/>
          <w:sz w:val="20"/>
        </w:rPr>
      </w:pPr>
    </w:p>
    <w:p w14:paraId="73DF7027" w14:textId="77777777" w:rsidR="00323A67" w:rsidRPr="00264D04" w:rsidRDefault="00E1263A">
      <w:pPr>
        <w:tabs>
          <w:tab w:val="left" w:pos="1530"/>
        </w:tabs>
        <w:spacing w:line="240" w:lineRule="atLeast"/>
        <w:rPr>
          <w:rFonts w:ascii="Arial" w:eastAsia="Arial" w:hAnsi="Arial" w:cs="Arial"/>
          <w:b/>
          <w:sz w:val="20"/>
        </w:rPr>
      </w:pPr>
      <w:r w:rsidRPr="00264D04">
        <w:rPr>
          <w:rFonts w:ascii="Arial" w:eastAsia="Arial" w:hAnsi="Arial" w:cs="Arial"/>
          <w:b/>
          <w:sz w:val="20"/>
        </w:rPr>
        <w:t>SUBJECT:</w:t>
      </w:r>
      <w:r w:rsidRPr="00264D04">
        <w:rPr>
          <w:rFonts w:ascii="Arial" w:eastAsia="Arial" w:hAnsi="Arial" w:cs="Arial"/>
          <w:b/>
          <w:sz w:val="20"/>
        </w:rPr>
        <w:tab/>
        <w:t>Publication of Legal Notice.</w:t>
      </w:r>
    </w:p>
    <w:p w14:paraId="5DDE7C9B" w14:textId="77777777" w:rsidR="00323A67" w:rsidRPr="00264D04" w:rsidRDefault="00EE266C">
      <w:pPr>
        <w:spacing w:line="240" w:lineRule="atLeast"/>
        <w:rPr>
          <w:rFonts w:ascii="Arial" w:eastAsia="Arial" w:hAnsi="Arial" w:cs="Arial"/>
          <w:b/>
          <w:sz w:val="20"/>
        </w:rPr>
      </w:pPr>
    </w:p>
    <w:p w14:paraId="3B5F2AA3" w14:textId="02B239F2" w:rsidR="00323A67" w:rsidRPr="00264D04" w:rsidRDefault="00E1263A">
      <w:pPr>
        <w:spacing w:line="240" w:lineRule="atLeast"/>
        <w:rPr>
          <w:rFonts w:ascii="Arial" w:eastAsia="Arial" w:hAnsi="Arial" w:cs="Arial"/>
          <w:b/>
          <w:bCs/>
          <w:sz w:val="20"/>
        </w:rPr>
      </w:pPr>
      <w:r w:rsidRPr="00264D04">
        <w:rPr>
          <w:rFonts w:ascii="Arial" w:eastAsia="Arial" w:hAnsi="Arial" w:cs="Arial"/>
          <w:b/>
          <w:bCs/>
          <w:sz w:val="20"/>
        </w:rPr>
        <w:t xml:space="preserve">Please publish the following notice one time on </w:t>
      </w:r>
      <w:r w:rsidR="0029630B">
        <w:rPr>
          <w:rFonts w:ascii="Arial" w:eastAsia="Arial" w:hAnsi="Arial" w:cs="Arial"/>
          <w:b/>
          <w:bCs/>
          <w:sz w:val="20"/>
        </w:rPr>
        <w:t>February 15, 2023</w:t>
      </w:r>
      <w:r w:rsidRPr="00264D04">
        <w:rPr>
          <w:rFonts w:ascii="Arial" w:eastAsia="Arial" w:hAnsi="Arial" w:cs="Arial"/>
          <w:b/>
          <w:bCs/>
          <w:sz w:val="20"/>
        </w:rPr>
        <w:t xml:space="preserve"> in the Legal Notices Section of the </w:t>
      </w:r>
      <w:r w:rsidR="0029630B">
        <w:rPr>
          <w:rFonts w:ascii="Arial" w:eastAsia="Arial" w:hAnsi="Arial" w:cs="Arial"/>
          <w:b/>
          <w:bCs/>
          <w:sz w:val="20"/>
        </w:rPr>
        <w:t>Willits News.</w:t>
      </w:r>
    </w:p>
    <w:p w14:paraId="4CF3915F" w14:textId="77777777" w:rsidR="00323A67" w:rsidRPr="00264D04" w:rsidRDefault="00EE266C">
      <w:pPr>
        <w:pStyle w:val="Header"/>
        <w:tabs>
          <w:tab w:val="clear" w:pos="4320"/>
          <w:tab w:val="clear" w:pos="8640"/>
        </w:tabs>
        <w:overflowPunct/>
        <w:autoSpaceDE/>
        <w:autoSpaceDN/>
        <w:adjustRightInd/>
        <w:spacing w:line="240" w:lineRule="atLeast"/>
        <w:textAlignment w:val="auto"/>
        <w:rPr>
          <w:rFonts w:ascii="Arial" w:eastAsia="Arial" w:hAnsi="Arial" w:cs="Arial"/>
          <w:b/>
          <w:bCs/>
        </w:rPr>
      </w:pPr>
    </w:p>
    <w:p w14:paraId="371CC167" w14:textId="77777777" w:rsidR="00323A67" w:rsidRPr="00264D04" w:rsidRDefault="00EE266C">
      <w:pPr>
        <w:pStyle w:val="Header"/>
        <w:tabs>
          <w:tab w:val="clear" w:pos="4320"/>
          <w:tab w:val="clear" w:pos="8640"/>
        </w:tabs>
        <w:overflowPunct/>
        <w:autoSpaceDE/>
        <w:autoSpaceDN/>
        <w:adjustRightInd/>
        <w:spacing w:line="240" w:lineRule="atLeast"/>
        <w:textAlignment w:val="auto"/>
        <w:rPr>
          <w:rFonts w:ascii="Arial" w:eastAsia="Arial" w:hAnsi="Arial" w:cs="Arial"/>
        </w:rPr>
      </w:pPr>
    </w:p>
    <w:p w14:paraId="23A28080" w14:textId="77777777" w:rsidR="00AF0A26" w:rsidRPr="00264D04" w:rsidRDefault="00AF0A26" w:rsidP="00AF0A26">
      <w:pPr>
        <w:spacing w:line="360" w:lineRule="auto"/>
        <w:jc w:val="center"/>
        <w:rPr>
          <w:rFonts w:ascii="Arial" w:eastAsia="Arial" w:hAnsi="Arial" w:cs="Arial"/>
          <w:sz w:val="20"/>
          <w:u w:val="single"/>
        </w:rPr>
      </w:pPr>
      <w:r w:rsidRPr="00264D04">
        <w:rPr>
          <w:rFonts w:ascii="Arial" w:eastAsia="Arial" w:hAnsi="Arial" w:cs="Arial"/>
          <w:sz w:val="20"/>
          <w:u w:val="single"/>
        </w:rPr>
        <w:t xml:space="preserve">NOTICE OF PUBLIC HEARING AND AVAILABILITY OF </w:t>
      </w:r>
    </w:p>
    <w:p w14:paraId="2C287010" w14:textId="77777777" w:rsidR="00AF0A26" w:rsidRPr="00264D04" w:rsidRDefault="00AF0A26" w:rsidP="00AF0A26">
      <w:pPr>
        <w:spacing w:line="360" w:lineRule="auto"/>
        <w:jc w:val="center"/>
        <w:rPr>
          <w:rFonts w:ascii="Arial" w:eastAsia="Arial" w:hAnsi="Arial" w:cs="Arial"/>
          <w:caps/>
          <w:sz w:val="20"/>
        </w:rPr>
      </w:pPr>
      <w:r w:rsidRPr="00264D04">
        <w:rPr>
          <w:rFonts w:ascii="Arial" w:eastAsia="Arial" w:hAnsi="Arial" w:cs="Arial"/>
          <w:sz w:val="20"/>
          <w:u w:val="single"/>
        </w:rPr>
        <w:t xml:space="preserve">DRAFT </w:t>
      </w:r>
      <w:r w:rsidRPr="00264D04">
        <w:rPr>
          <w:rFonts w:ascii="Arial" w:eastAsia="Arial" w:hAnsi="Arial" w:cs="Arial"/>
          <w:caps/>
          <w:sz w:val="20"/>
          <w:u w:val="single"/>
        </w:rPr>
        <w:t>Negative Declaration</w:t>
      </w:r>
      <w:r w:rsidRPr="00264D04">
        <w:rPr>
          <w:rFonts w:ascii="Arial" w:eastAsia="Arial" w:hAnsi="Arial" w:cs="Arial"/>
          <w:sz w:val="20"/>
          <w:u w:val="single"/>
        </w:rPr>
        <w:t xml:space="preserve"> FOR PUBLIC REVIEW</w:t>
      </w:r>
    </w:p>
    <w:p w14:paraId="47C93716" w14:textId="77777777" w:rsidR="00323A67" w:rsidRPr="00264D04" w:rsidRDefault="00EE266C" w:rsidP="00AF0A26">
      <w:pPr>
        <w:spacing w:line="360" w:lineRule="auto"/>
        <w:jc w:val="center"/>
        <w:rPr>
          <w:rFonts w:ascii="Arial" w:eastAsia="Arial" w:hAnsi="Arial" w:cs="Arial"/>
          <w:sz w:val="20"/>
          <w:u w:val="single"/>
        </w:rPr>
      </w:pPr>
    </w:p>
    <w:p w14:paraId="58F0D5DA" w14:textId="77777777" w:rsidR="00AF0A26" w:rsidRPr="00264D04" w:rsidRDefault="00AF0A26" w:rsidP="003806C0">
      <w:pPr>
        <w:spacing w:line="360" w:lineRule="auto"/>
        <w:rPr>
          <w:rFonts w:ascii="Arial" w:eastAsia="Arial" w:hAnsi="Arial" w:cs="Arial"/>
          <w:sz w:val="20"/>
          <w:u w:val="single"/>
        </w:rPr>
      </w:pPr>
    </w:p>
    <w:p w14:paraId="2865DB89" w14:textId="77777777" w:rsidR="003806C0" w:rsidRPr="001C2342" w:rsidRDefault="003806C0" w:rsidP="003806C0">
      <w:pPr>
        <w:spacing w:line="360" w:lineRule="auto"/>
        <w:jc w:val="both"/>
        <w:rPr>
          <w:rFonts w:ascii="Arial" w:eastAsia="Arial" w:hAnsi="Arial" w:cs="Arial"/>
          <w:sz w:val="20"/>
        </w:rPr>
      </w:pPr>
      <w:r w:rsidRPr="001C2342">
        <w:rPr>
          <w:rFonts w:ascii="Arial" w:eastAsia="Arial" w:hAnsi="Arial" w:cs="Arial"/>
          <w:sz w:val="20"/>
        </w:rPr>
        <w:t xml:space="preserve">NOTICE IS HEREBY GIVEN THAT the Mendocino County Planning Commission, at </w:t>
      </w:r>
      <w:r>
        <w:rPr>
          <w:rFonts w:ascii="Arial" w:eastAsia="Arial" w:hAnsi="Arial" w:cs="Arial"/>
          <w:sz w:val="20"/>
        </w:rPr>
        <w:t>a Special</w:t>
      </w:r>
      <w:r w:rsidRPr="001C2342">
        <w:rPr>
          <w:rFonts w:ascii="Arial" w:eastAsia="Arial" w:hAnsi="Arial" w:cs="Arial"/>
          <w:sz w:val="20"/>
        </w:rPr>
        <w:t xml:space="preserve"> </w:t>
      </w:r>
      <w:r>
        <w:rPr>
          <w:rFonts w:ascii="Arial" w:eastAsia="Arial" w:hAnsi="Arial" w:cs="Arial"/>
          <w:sz w:val="20"/>
        </w:rPr>
        <w:t>M</w:t>
      </w:r>
      <w:r w:rsidRPr="001C2342">
        <w:rPr>
          <w:rFonts w:ascii="Arial" w:eastAsia="Arial" w:hAnsi="Arial" w:cs="Arial"/>
          <w:sz w:val="20"/>
        </w:rPr>
        <w:t xml:space="preserve">eeting, on Thursday, </w:t>
      </w:r>
      <w:r>
        <w:rPr>
          <w:rFonts w:ascii="Arial" w:eastAsia="Arial" w:hAnsi="Arial" w:cs="Arial"/>
          <w:sz w:val="20"/>
        </w:rPr>
        <w:t>March 23</w:t>
      </w:r>
      <w:r w:rsidRPr="001C2342">
        <w:rPr>
          <w:rFonts w:ascii="Arial" w:eastAsia="Arial" w:hAnsi="Arial" w:cs="Arial"/>
          <w:sz w:val="20"/>
        </w:rPr>
        <w:t>, 2023, at 9:00 a.m. will conduct a public hearing on the following project and the Draft Negative Declaration at the time listed or as soon thereafter as the item may be heard</w:t>
      </w:r>
      <w:r w:rsidRPr="001C2342">
        <w:rPr>
          <w:rFonts w:ascii="Arial" w:eastAsia="Arial" w:hAnsi="Arial" w:cs="Arial"/>
          <w:b/>
          <w:sz w:val="20"/>
        </w:rPr>
        <w:t xml:space="preserve">. </w:t>
      </w:r>
      <w:r w:rsidRPr="001C2342">
        <w:rPr>
          <w:rFonts w:ascii="Arial" w:eastAsia="Arial" w:hAnsi="Arial" w:cs="Arial"/>
          <w:sz w:val="20"/>
        </w:rPr>
        <w:t xml:space="preserve">This meeting will </w:t>
      </w:r>
      <w:r>
        <w:rPr>
          <w:rFonts w:ascii="Arial" w:eastAsia="Arial" w:hAnsi="Arial" w:cs="Arial"/>
          <w:sz w:val="20"/>
        </w:rPr>
        <w:t xml:space="preserve">take place in the </w:t>
      </w:r>
      <w:r w:rsidRPr="00425766">
        <w:rPr>
          <w:rFonts w:ascii="Arial" w:eastAsia="Arial" w:hAnsi="Arial" w:cs="Arial"/>
          <w:b/>
          <w:bCs/>
          <w:sz w:val="20"/>
        </w:rPr>
        <w:t>Board of Supervisors Chambers, 501 Low Gap Road, Ukiah California</w:t>
      </w:r>
      <w:r>
        <w:rPr>
          <w:rFonts w:ascii="Arial" w:eastAsia="Arial" w:hAnsi="Arial" w:cs="Arial"/>
          <w:sz w:val="20"/>
        </w:rPr>
        <w:t xml:space="preserve">, and Virtual attendance will be available via Zoom </w:t>
      </w:r>
      <w:r w:rsidRPr="005156BB">
        <w:rPr>
          <w:rFonts w:ascii="Arial" w:hAnsi="Arial" w:cs="Arial"/>
          <w:sz w:val="20"/>
        </w:rPr>
        <w:t xml:space="preserve">(pursuant to </w:t>
      </w:r>
      <w:r w:rsidRPr="002C7D32">
        <w:rPr>
          <w:rFonts w:ascii="Arial" w:hAnsi="Arial" w:cs="Arial"/>
          <w:sz w:val="20"/>
        </w:rPr>
        <w:t>Government Code section 54953(e)(1)(A)</w:t>
      </w:r>
      <w:r w:rsidRPr="005156BB">
        <w:rPr>
          <w:rFonts w:ascii="Arial" w:hAnsi="Arial" w:cs="Arial"/>
          <w:sz w:val="20"/>
        </w:rPr>
        <w:t xml:space="preserve">). Meetings are live streamed and available for viewing online on the Mendocino County YouTube page, at </w:t>
      </w:r>
      <w:hyperlink r:id="rId34" w:history="1">
        <w:r w:rsidRPr="005156BB">
          <w:rPr>
            <w:rStyle w:val="Hyperlink"/>
            <w:rFonts w:ascii="Arial" w:hAnsi="Arial" w:cs="Arial"/>
            <w:sz w:val="20"/>
          </w:rPr>
          <w:t>https://www.youtube.com/MendocinoCountyVideo</w:t>
        </w:r>
      </w:hyperlink>
      <w:r>
        <w:rPr>
          <w:rStyle w:val="Hyperlink"/>
          <w:rFonts w:ascii="Arial" w:hAnsi="Arial" w:cs="Arial"/>
          <w:sz w:val="20"/>
        </w:rPr>
        <w:t>.</w:t>
      </w:r>
      <w:r w:rsidRPr="001C2342">
        <w:rPr>
          <w:rFonts w:ascii="Arial" w:eastAsia="Arial" w:hAnsi="Arial" w:cs="Arial"/>
          <w:sz w:val="20"/>
        </w:rPr>
        <w:t xml:space="preserve"> </w:t>
      </w:r>
      <w:r>
        <w:rPr>
          <w:rFonts w:ascii="Arial" w:eastAsia="Arial" w:hAnsi="Arial" w:cs="Arial"/>
          <w:sz w:val="20"/>
        </w:rPr>
        <w:t>In lieu of personal attendance</w:t>
      </w:r>
      <w:r w:rsidRPr="001C2342">
        <w:rPr>
          <w:rFonts w:ascii="Arial" w:eastAsia="Arial" w:hAnsi="Arial" w:cs="Arial"/>
          <w:sz w:val="20"/>
        </w:rPr>
        <w:t xml:space="preserve">, the public may participate digitally in meetings by sending comments to </w:t>
      </w:r>
      <w:hyperlink r:id="rId35" w:history="1">
        <w:r w:rsidRPr="005B2F04">
          <w:rPr>
            <w:rStyle w:val="Hyperlink"/>
            <w:rFonts w:ascii="Arial" w:eastAsia="Arial" w:hAnsi="Arial" w:cs="Arial"/>
            <w:sz w:val="20"/>
          </w:rPr>
          <w:t>pbscommissions@mendocinocounty.org</w:t>
        </w:r>
      </w:hyperlink>
      <w:r>
        <w:rPr>
          <w:rFonts w:ascii="Arial" w:eastAsia="Arial" w:hAnsi="Arial" w:cs="Arial"/>
          <w:sz w:val="20"/>
          <w:u w:val="single"/>
        </w:rPr>
        <w:t xml:space="preserve"> </w:t>
      </w:r>
      <w:r w:rsidRPr="001C2342">
        <w:rPr>
          <w:rFonts w:ascii="Arial" w:eastAsia="Arial" w:hAnsi="Arial" w:cs="Arial"/>
          <w:sz w:val="20"/>
        </w:rPr>
        <w:t xml:space="preserve"> or via Telecommen</w:t>
      </w:r>
      <w:r>
        <w:rPr>
          <w:rFonts w:ascii="Arial" w:eastAsia="Arial" w:hAnsi="Arial" w:cs="Arial"/>
          <w:sz w:val="20"/>
        </w:rPr>
        <w:t>t</w:t>
      </w:r>
      <w:r w:rsidRPr="001C2342">
        <w:rPr>
          <w:rFonts w:ascii="Arial" w:eastAsia="Arial" w:hAnsi="Arial" w:cs="Arial"/>
          <w:sz w:val="20"/>
        </w:rPr>
        <w:t xml:space="preserve">.  The telecomment form may be found at: </w:t>
      </w:r>
      <w:hyperlink r:id="rId36" w:history="1">
        <w:r w:rsidRPr="005B2F04">
          <w:rPr>
            <w:rStyle w:val="Hyperlink"/>
            <w:rFonts w:ascii="Arial" w:hAnsi="Arial" w:cs="Arial"/>
            <w:bCs/>
            <w:sz w:val="20"/>
          </w:rPr>
          <w:t>https://www.mendocinocounty.org/government/planning-building-services/meeting-agendas</w:t>
        </w:r>
      </w:hyperlink>
      <w:r w:rsidRPr="001C2342">
        <w:rPr>
          <w:rFonts w:ascii="Arial" w:eastAsia="Arial" w:hAnsi="Arial" w:cs="Arial"/>
          <w:sz w:val="20"/>
        </w:rPr>
        <w:t>.</w:t>
      </w:r>
    </w:p>
    <w:p w14:paraId="66A3EE95" w14:textId="77777777" w:rsidR="003806C0" w:rsidRPr="001C2342" w:rsidRDefault="003806C0" w:rsidP="003806C0">
      <w:pPr>
        <w:spacing w:line="360" w:lineRule="auto"/>
        <w:jc w:val="both"/>
        <w:rPr>
          <w:rFonts w:ascii="Arial" w:eastAsia="Arial" w:hAnsi="Arial" w:cs="Arial"/>
          <w:sz w:val="20"/>
        </w:rPr>
      </w:pPr>
    </w:p>
    <w:p w14:paraId="3A04C5D6"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t>CASE#:</w:t>
      </w:r>
      <w:r w:rsidRPr="001C2342">
        <w:rPr>
          <w:rFonts w:ascii="Arial" w:eastAsia="Arial" w:hAnsi="Arial" w:cs="Arial"/>
          <w:sz w:val="20"/>
        </w:rPr>
        <w:t>  MS_2019-0004</w:t>
      </w:r>
    </w:p>
    <w:p w14:paraId="6426784F"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t>DATE FILED:</w:t>
      </w:r>
      <w:r w:rsidRPr="001C2342">
        <w:rPr>
          <w:rFonts w:ascii="Arial" w:eastAsia="Arial" w:hAnsi="Arial" w:cs="Arial"/>
          <w:sz w:val="20"/>
        </w:rPr>
        <w:t>  9/11/2019</w:t>
      </w:r>
    </w:p>
    <w:p w14:paraId="32E2592C"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t>OWNER:</w:t>
      </w:r>
      <w:r w:rsidRPr="001C2342">
        <w:rPr>
          <w:rFonts w:ascii="Arial" w:eastAsia="Arial" w:hAnsi="Arial" w:cs="Arial"/>
          <w:sz w:val="20"/>
        </w:rPr>
        <w:t>  ANNA SOMMERS </w:t>
      </w:r>
      <w:r>
        <w:rPr>
          <w:rFonts w:ascii="Arial" w:eastAsia="Arial" w:hAnsi="Arial" w:cs="Arial"/>
          <w:sz w:val="20"/>
        </w:rPr>
        <w:t>&amp;</w:t>
      </w:r>
      <w:r w:rsidRPr="001C2342">
        <w:rPr>
          <w:rFonts w:ascii="Arial" w:eastAsia="Arial" w:hAnsi="Arial" w:cs="Arial"/>
          <w:sz w:val="20"/>
        </w:rPr>
        <w:t> RUTH SLOCUM</w:t>
      </w:r>
      <w:r>
        <w:rPr>
          <w:rFonts w:ascii="Arial" w:eastAsia="Arial" w:hAnsi="Arial" w:cs="Arial"/>
          <w:sz w:val="20"/>
        </w:rPr>
        <w:t xml:space="preserve"> &amp; ROBIN MADISON</w:t>
      </w:r>
    </w:p>
    <w:p w14:paraId="3083CB18"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t>APPLICANT:</w:t>
      </w:r>
      <w:r w:rsidRPr="001C2342">
        <w:rPr>
          <w:rFonts w:ascii="Arial" w:eastAsia="Arial" w:hAnsi="Arial" w:cs="Arial"/>
          <w:sz w:val="20"/>
        </w:rPr>
        <w:t>  ANNA SOMMERS</w:t>
      </w:r>
    </w:p>
    <w:p w14:paraId="4B1336F4"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t>REQUEST:</w:t>
      </w:r>
      <w:r w:rsidRPr="001C2342">
        <w:rPr>
          <w:rFonts w:ascii="Arial" w:eastAsia="Arial" w:hAnsi="Arial" w:cs="Arial"/>
          <w:sz w:val="20"/>
        </w:rPr>
        <w:t>  Subdivision of a 44.08± acre lot into two (2) lots, each 22.04± acres in size. This proposed subdivision is to accommodate a previously constructed residential dwelling unit that presently exceeds the maximum dwelling density for its zoning district. This proposed subdivision will bring the property into conformance with regard to the number of residential structures per lot.  No further development is proposed.</w:t>
      </w:r>
    </w:p>
    <w:p w14:paraId="3B30034F" w14:textId="77777777" w:rsidR="003806C0" w:rsidRPr="001C2342" w:rsidRDefault="003806C0" w:rsidP="003806C0">
      <w:pPr>
        <w:spacing w:line="360" w:lineRule="auto"/>
        <w:ind w:left="720"/>
        <w:jc w:val="both"/>
        <w:rPr>
          <w:rFonts w:ascii="Arial" w:eastAsia="Arial" w:hAnsi="Arial" w:cs="Arial"/>
          <w:sz w:val="20"/>
        </w:rPr>
      </w:pPr>
      <w:r w:rsidRPr="001C2342">
        <w:rPr>
          <w:rFonts w:ascii="Arial" w:eastAsia="Arial" w:hAnsi="Arial" w:cs="Arial"/>
          <w:b/>
          <w:sz w:val="20"/>
        </w:rPr>
        <w:t>ENVIRONMENTAL DETERMINATION:</w:t>
      </w:r>
      <w:r w:rsidRPr="001C2342">
        <w:rPr>
          <w:rFonts w:ascii="Arial" w:eastAsia="Arial" w:hAnsi="Arial" w:cs="Arial"/>
          <w:sz w:val="20"/>
        </w:rPr>
        <w:t xml:space="preserve">   Negative Declaration</w:t>
      </w:r>
    </w:p>
    <w:p w14:paraId="3BFBD148"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t>LOCATION:</w:t>
      </w:r>
      <w:r w:rsidRPr="001C2342">
        <w:rPr>
          <w:rFonts w:ascii="Arial" w:eastAsia="Arial" w:hAnsi="Arial" w:cs="Arial"/>
          <w:sz w:val="20"/>
        </w:rPr>
        <w:t>  7.5 ± miles southeast of the City of Willits center, lying on the west side of Westview Road (private), 1.1± miles west of its intersection with Williams Ranch Road (private), located at 5600 Westview Rd., Willits; APN: 147-061-13.</w:t>
      </w:r>
    </w:p>
    <w:p w14:paraId="469879FE"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t>SUPERVISORIAL DISTRICT:</w:t>
      </w:r>
      <w:r w:rsidRPr="001C2342">
        <w:rPr>
          <w:rFonts w:ascii="Arial" w:eastAsia="Arial" w:hAnsi="Arial" w:cs="Arial"/>
          <w:sz w:val="20"/>
        </w:rPr>
        <w:t xml:space="preserve">  </w:t>
      </w:r>
      <w:r>
        <w:rPr>
          <w:rFonts w:ascii="Arial" w:eastAsia="Arial" w:hAnsi="Arial" w:cs="Arial"/>
          <w:sz w:val="20"/>
        </w:rPr>
        <w:t>4</w:t>
      </w:r>
      <w:r w:rsidRPr="00F2273D">
        <w:rPr>
          <w:rFonts w:ascii="Arial" w:eastAsia="Arial" w:hAnsi="Arial" w:cs="Arial"/>
          <w:sz w:val="20"/>
          <w:vertAlign w:val="superscript"/>
        </w:rPr>
        <w:t>th</w:t>
      </w:r>
      <w:r>
        <w:rPr>
          <w:rFonts w:ascii="Arial" w:eastAsia="Arial" w:hAnsi="Arial" w:cs="Arial"/>
          <w:sz w:val="20"/>
        </w:rPr>
        <w:t xml:space="preserve"> (Gjerde)</w:t>
      </w:r>
    </w:p>
    <w:p w14:paraId="628CE003" w14:textId="77777777" w:rsidR="003806C0" w:rsidRPr="001C2342" w:rsidRDefault="003806C0" w:rsidP="003806C0">
      <w:pPr>
        <w:spacing w:line="360" w:lineRule="auto"/>
        <w:ind w:left="720"/>
        <w:rPr>
          <w:rFonts w:ascii="Arial" w:eastAsia="Arial" w:hAnsi="Arial" w:cs="Arial"/>
          <w:sz w:val="20"/>
        </w:rPr>
      </w:pPr>
      <w:r w:rsidRPr="001C2342">
        <w:rPr>
          <w:rFonts w:ascii="Arial" w:eastAsia="Arial" w:hAnsi="Arial" w:cs="Arial"/>
          <w:b/>
          <w:sz w:val="20"/>
        </w:rPr>
        <w:lastRenderedPageBreak/>
        <w:t>STAFF PLANNER:</w:t>
      </w:r>
      <w:r w:rsidRPr="001C2342">
        <w:rPr>
          <w:rFonts w:ascii="Arial" w:eastAsia="Arial" w:hAnsi="Arial" w:cs="Arial"/>
          <w:sz w:val="20"/>
        </w:rPr>
        <w:t>  MARK CLISER</w:t>
      </w:r>
    </w:p>
    <w:p w14:paraId="517AABA8" w14:textId="77777777" w:rsidR="003806C0" w:rsidRPr="001C2342" w:rsidRDefault="003806C0" w:rsidP="003806C0">
      <w:pPr>
        <w:spacing w:line="360" w:lineRule="auto"/>
        <w:ind w:left="651"/>
        <w:jc w:val="both"/>
        <w:rPr>
          <w:rFonts w:ascii="Arial" w:eastAsia="Arial" w:hAnsi="Arial" w:cs="Arial"/>
          <w:color w:val="FF0000"/>
          <w:sz w:val="20"/>
        </w:rPr>
      </w:pPr>
    </w:p>
    <w:p w14:paraId="6A181A54" w14:textId="77777777" w:rsidR="003806C0" w:rsidRPr="00A14996" w:rsidRDefault="003806C0" w:rsidP="003806C0">
      <w:pPr>
        <w:spacing w:line="360" w:lineRule="auto"/>
        <w:jc w:val="both"/>
        <w:rPr>
          <w:rFonts w:ascii="Arial" w:hAnsi="Arial" w:cs="Arial"/>
          <w:u w:val="single"/>
        </w:rPr>
      </w:pPr>
      <w:r w:rsidRPr="00A14996">
        <w:rPr>
          <w:rFonts w:ascii="Arial" w:eastAsia="Arial" w:hAnsi="Arial" w:cs="Arial"/>
          <w:sz w:val="20"/>
        </w:rPr>
        <w:t xml:space="preserve">The staff report, draft negative declaration, and notice will be available </w:t>
      </w:r>
      <w:r>
        <w:rPr>
          <w:rFonts w:ascii="Arial" w:eastAsia="Arial" w:hAnsi="Arial" w:cs="Arial"/>
          <w:sz w:val="20"/>
        </w:rPr>
        <w:t>30</w:t>
      </w:r>
      <w:r w:rsidRPr="00A14996">
        <w:rPr>
          <w:rFonts w:ascii="Arial" w:eastAsia="Arial" w:hAnsi="Arial" w:cs="Arial"/>
          <w:sz w:val="20"/>
        </w:rPr>
        <w:t xml:space="preserve"> days before the hearing on the Department of Planning and Building Services website at: </w:t>
      </w:r>
      <w:hyperlink r:id="rId37" w:history="1">
        <w:r w:rsidRPr="005B2F04">
          <w:rPr>
            <w:rStyle w:val="Hyperlink"/>
            <w:rFonts w:ascii="Arial" w:hAnsi="Arial" w:cs="Arial"/>
            <w:sz w:val="20"/>
          </w:rPr>
          <w:t>https://www.mendocinocounty.org/government/planning-building-services/meeting-agendas/planning-commission</w:t>
        </w:r>
      </w:hyperlink>
      <w:r w:rsidRPr="00A14996">
        <w:rPr>
          <w:rStyle w:val="Hyperlink"/>
          <w:rFonts w:ascii="Arial" w:hAnsi="Arial" w:cs="Arial"/>
          <w:color w:val="auto"/>
          <w:sz w:val="20"/>
        </w:rPr>
        <w:t>.</w:t>
      </w:r>
    </w:p>
    <w:p w14:paraId="39B7019A" w14:textId="77777777" w:rsidR="003806C0" w:rsidRPr="00A14996" w:rsidRDefault="003806C0" w:rsidP="003806C0">
      <w:pPr>
        <w:spacing w:line="360" w:lineRule="auto"/>
        <w:jc w:val="both"/>
        <w:rPr>
          <w:rFonts w:ascii="Arial" w:eastAsia="Arial" w:hAnsi="Arial" w:cs="Arial"/>
          <w:sz w:val="20"/>
        </w:rPr>
      </w:pPr>
    </w:p>
    <w:p w14:paraId="3CC538CD" w14:textId="77777777" w:rsidR="003806C0" w:rsidRPr="00A14996" w:rsidRDefault="003806C0" w:rsidP="003806C0">
      <w:pPr>
        <w:spacing w:line="360" w:lineRule="auto"/>
        <w:jc w:val="both"/>
        <w:rPr>
          <w:rStyle w:val="Hyperlink"/>
          <w:rFonts w:ascii="Arial" w:hAnsi="Arial" w:cs="Arial"/>
          <w:color w:val="auto"/>
          <w:sz w:val="20"/>
        </w:rPr>
      </w:pPr>
      <w:r w:rsidRPr="00A14996">
        <w:rPr>
          <w:rFonts w:ascii="Arial" w:eastAsia="Arial" w:hAnsi="Arial" w:cs="Arial"/>
          <w:sz w:val="20"/>
        </w:rPr>
        <w:t xml:space="preserve">Your comments regarding the above project(s) are invited.  Written comments should be submitted by mail to the Department of Planning and Building Services Commission Staff, at 860 North Bush Street, Ukiah, California. </w:t>
      </w:r>
      <w:r>
        <w:rPr>
          <w:rFonts w:ascii="Arial" w:eastAsia="Arial" w:hAnsi="Arial" w:cs="Arial"/>
          <w:sz w:val="20"/>
        </w:rPr>
        <w:t>T</w:t>
      </w:r>
      <w:r w:rsidRPr="005156BB">
        <w:rPr>
          <w:rFonts w:ascii="Arial" w:eastAsia="Arial" w:hAnsi="Arial" w:cs="Arial"/>
          <w:sz w:val="20"/>
        </w:rPr>
        <w:t>he public may participate digitally in meetings in lieu of personal attendance</w:t>
      </w:r>
      <w:r>
        <w:rPr>
          <w:rFonts w:ascii="Arial" w:eastAsia="Arial" w:hAnsi="Arial" w:cs="Arial"/>
          <w:sz w:val="20"/>
        </w:rPr>
        <w:t xml:space="preserve"> by </w:t>
      </w:r>
      <w:r w:rsidRPr="00A14996">
        <w:rPr>
          <w:rFonts w:ascii="Arial" w:hAnsi="Arial" w:cs="Arial"/>
          <w:sz w:val="20"/>
        </w:rPr>
        <w:t xml:space="preserve">sending comments to </w:t>
      </w:r>
      <w:hyperlink r:id="rId38" w:history="1">
        <w:r w:rsidRPr="005B2F04">
          <w:rPr>
            <w:rStyle w:val="Hyperlink"/>
            <w:rFonts w:ascii="Arial" w:hAnsi="Arial" w:cs="Arial"/>
            <w:sz w:val="20"/>
          </w:rPr>
          <w:t>pbscommissions@mendocinocounty.org</w:t>
        </w:r>
      </w:hyperlink>
      <w:r w:rsidRPr="00A14996">
        <w:rPr>
          <w:rFonts w:ascii="Arial" w:hAnsi="Arial" w:cs="Arial"/>
          <w:sz w:val="20"/>
        </w:rPr>
        <w:t xml:space="preserve">, or orally via telecomment </w:t>
      </w:r>
      <w:r>
        <w:rPr>
          <w:rFonts w:ascii="Arial" w:hAnsi="Arial" w:cs="Arial"/>
          <w:sz w:val="20"/>
        </w:rPr>
        <w:t xml:space="preserve">by March 22, 2023 </w:t>
      </w:r>
      <w:r w:rsidRPr="00A14996">
        <w:rPr>
          <w:rFonts w:ascii="Arial" w:hAnsi="Arial" w:cs="Arial"/>
          <w:sz w:val="20"/>
        </w:rPr>
        <w:t xml:space="preserve">in lieu of personal attendance.  All public comment will be made immediately available to the Commissioners, staff, and the general public as they are received and processed by staff, and can be viewed as attachments to this meeting agenda at </w:t>
      </w:r>
      <w:hyperlink r:id="rId39" w:history="1">
        <w:r w:rsidRPr="005B2F04">
          <w:rPr>
            <w:rStyle w:val="Hyperlink"/>
            <w:rFonts w:ascii="Arial" w:hAnsi="Arial" w:cs="Arial"/>
            <w:sz w:val="20"/>
          </w:rPr>
          <w:t>https://www.mendocinocounty.org/government/planning-building-services/meeting-agendas/planning-commission</w:t>
        </w:r>
      </w:hyperlink>
      <w:r w:rsidRPr="00A14996">
        <w:rPr>
          <w:rStyle w:val="Hyperlink"/>
          <w:rFonts w:ascii="Arial" w:hAnsi="Arial" w:cs="Arial"/>
          <w:color w:val="auto"/>
          <w:sz w:val="20"/>
        </w:rPr>
        <w:t>.</w:t>
      </w:r>
    </w:p>
    <w:p w14:paraId="7520F1BA" w14:textId="77777777" w:rsidR="003806C0" w:rsidRPr="001C2342" w:rsidRDefault="003806C0" w:rsidP="003806C0">
      <w:pPr>
        <w:spacing w:line="360" w:lineRule="auto"/>
        <w:jc w:val="both"/>
        <w:rPr>
          <w:rFonts w:ascii="Arial" w:eastAsia="Arial" w:hAnsi="Arial" w:cs="Arial"/>
          <w:color w:val="FF0000"/>
          <w:sz w:val="20"/>
        </w:rPr>
      </w:pPr>
    </w:p>
    <w:p w14:paraId="0BE663EF" w14:textId="77777777" w:rsidR="003806C0" w:rsidRPr="00A14996" w:rsidRDefault="003806C0" w:rsidP="003806C0">
      <w:pPr>
        <w:spacing w:line="360" w:lineRule="auto"/>
        <w:jc w:val="both"/>
        <w:rPr>
          <w:rFonts w:ascii="Arial" w:eastAsia="Arial" w:hAnsi="Arial" w:cs="Arial"/>
          <w:sz w:val="20"/>
        </w:rPr>
      </w:pPr>
      <w:r w:rsidRPr="00A14996">
        <w:rPr>
          <w:rFonts w:ascii="Arial" w:eastAsia="Arial" w:hAnsi="Arial" w:cs="Arial"/>
          <w:sz w:val="20"/>
        </w:rPr>
        <w:t>The Planning Commission's action regarding this item shall be final unless appealed to the Board of Supervisors.  The last day to file an appeal is the 10th day after the Planning Commission's decision.  To file an appeal of the Planning Commission's decision, a written statement must be filed with the Clerk of the Board with a filing fee prior to the expiration of the above noted appeal period.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appear and present testimony in this matter.</w:t>
      </w:r>
    </w:p>
    <w:p w14:paraId="209488F0" w14:textId="77777777" w:rsidR="003806C0" w:rsidRPr="001C2342" w:rsidRDefault="003806C0" w:rsidP="003806C0">
      <w:pPr>
        <w:spacing w:line="360" w:lineRule="auto"/>
        <w:jc w:val="both"/>
        <w:rPr>
          <w:rFonts w:ascii="Arial" w:eastAsia="Arial" w:hAnsi="Arial" w:cs="Arial"/>
          <w:color w:val="FF0000"/>
          <w:sz w:val="20"/>
        </w:rPr>
      </w:pPr>
    </w:p>
    <w:p w14:paraId="7D56331B" w14:textId="77777777" w:rsidR="003806C0" w:rsidRPr="00A14996" w:rsidRDefault="003806C0" w:rsidP="003806C0">
      <w:pPr>
        <w:spacing w:line="360" w:lineRule="auto"/>
        <w:jc w:val="both"/>
        <w:rPr>
          <w:rFonts w:ascii="Arial" w:eastAsia="Arial" w:hAnsi="Arial" w:cs="Arial"/>
          <w:sz w:val="20"/>
        </w:rPr>
      </w:pPr>
      <w:r w:rsidRPr="00A14996">
        <w:rPr>
          <w:rFonts w:ascii="Arial" w:eastAsia="Arial" w:hAnsi="Arial" w:cs="Arial"/>
          <w:sz w:val="20"/>
        </w:rPr>
        <w:t>Additional information regarding the above noted item may be obtained by calling the Department of Planning and Building Services at 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14:paraId="6EF37D6E" w14:textId="77777777" w:rsidR="003806C0" w:rsidRPr="00A14996" w:rsidRDefault="003806C0" w:rsidP="003806C0">
      <w:pPr>
        <w:spacing w:line="360" w:lineRule="auto"/>
        <w:jc w:val="both"/>
        <w:rPr>
          <w:rFonts w:ascii="Arial" w:eastAsia="Arial" w:hAnsi="Arial" w:cs="Arial"/>
          <w:sz w:val="20"/>
        </w:rPr>
      </w:pPr>
    </w:p>
    <w:p w14:paraId="0E1FD116" w14:textId="77777777" w:rsidR="003806C0" w:rsidRPr="00A14996" w:rsidRDefault="003806C0" w:rsidP="003806C0">
      <w:pPr>
        <w:spacing w:line="360" w:lineRule="auto"/>
        <w:jc w:val="both"/>
        <w:rPr>
          <w:rFonts w:ascii="Arial" w:eastAsia="Arial" w:hAnsi="Arial" w:cs="Arial"/>
          <w:sz w:val="20"/>
        </w:rPr>
      </w:pPr>
      <w:r w:rsidRPr="00A14996">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Building Services by calling (707) 234-6650 at least five days prior to the meeting.</w:t>
      </w:r>
    </w:p>
    <w:p w14:paraId="75A4F0A9" w14:textId="77777777" w:rsidR="003806C0" w:rsidRPr="00A14996" w:rsidRDefault="003806C0" w:rsidP="003806C0">
      <w:pPr>
        <w:spacing w:line="360" w:lineRule="auto"/>
        <w:jc w:val="both"/>
        <w:rPr>
          <w:rFonts w:ascii="Arial" w:eastAsia="Arial" w:hAnsi="Arial" w:cs="Arial"/>
          <w:sz w:val="20"/>
        </w:rPr>
      </w:pPr>
    </w:p>
    <w:p w14:paraId="53B18206" w14:textId="77777777" w:rsidR="003806C0" w:rsidRPr="00A14996" w:rsidRDefault="003806C0" w:rsidP="003806C0">
      <w:pPr>
        <w:spacing w:line="360" w:lineRule="auto"/>
        <w:jc w:val="both"/>
        <w:rPr>
          <w:rFonts w:ascii="Arial" w:eastAsia="Arial" w:hAnsi="Arial" w:cs="Arial"/>
          <w:sz w:val="20"/>
        </w:rPr>
      </w:pPr>
      <w:r w:rsidRPr="00A14996">
        <w:rPr>
          <w:rFonts w:ascii="Arial" w:eastAsia="Arial" w:hAnsi="Arial"/>
          <w:caps/>
          <w:sz w:val="20"/>
        </w:rPr>
        <w:t>JULIA KROG</w:t>
      </w:r>
      <w:r w:rsidRPr="00A14996">
        <w:rPr>
          <w:rFonts w:ascii="Arial" w:eastAsia="Arial" w:hAnsi="Arial" w:cs="Arial"/>
          <w:sz w:val="20"/>
        </w:rPr>
        <w:t>, Director of Planning and Building Services</w:t>
      </w:r>
    </w:p>
    <w:p w14:paraId="2DCCB3A3" w14:textId="77777777" w:rsidR="00E42DE5" w:rsidRPr="001C2342" w:rsidRDefault="00EE266C" w:rsidP="00F917EA">
      <w:pPr>
        <w:spacing w:line="360" w:lineRule="auto"/>
        <w:jc w:val="both"/>
        <w:rPr>
          <w:rFonts w:ascii="Arial" w:eastAsia="Arial" w:hAnsi="Arial" w:cs="Arial"/>
          <w:color w:val="FF0000"/>
          <w:sz w:val="20"/>
        </w:rPr>
      </w:pPr>
    </w:p>
    <w:sectPr w:rsidR="00E42DE5" w:rsidRPr="001C2342" w:rsidSect="00BB447E">
      <w:headerReference w:type="default" r:id="rId40"/>
      <w:pgSz w:w="12240" w:h="15840" w:code="1"/>
      <w:pgMar w:top="580" w:right="900" w:bottom="80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BBEE" w14:textId="77777777" w:rsidR="007A6549" w:rsidRDefault="00E1263A">
      <w:r>
        <w:separator/>
      </w:r>
    </w:p>
  </w:endnote>
  <w:endnote w:type="continuationSeparator" w:id="0">
    <w:p w14:paraId="36B3B3D4" w14:textId="77777777" w:rsidR="007A6549" w:rsidRDefault="00E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CG Time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9E8A" w14:textId="77777777" w:rsidR="007A6549" w:rsidRDefault="00E1263A">
      <w:r>
        <w:separator/>
      </w:r>
    </w:p>
  </w:footnote>
  <w:footnote w:type="continuationSeparator" w:id="0">
    <w:p w14:paraId="3A9CD566" w14:textId="77777777" w:rsidR="007A6549" w:rsidRDefault="00E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0D81" w14:textId="77777777" w:rsidR="00041F31" w:rsidRDefault="00EE2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DB6B" w14:textId="77777777" w:rsidR="00323A67" w:rsidRDefault="00EE2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singleLevel"/>
    <w:tmpl w:val="99799376"/>
    <w:lvl w:ilvl="0">
      <w:start w:val="1"/>
      <w:numFmt w:val="lowerLetter"/>
      <w:pStyle w:val="Quicka"/>
      <w:lvlText w:val="%1)"/>
      <w:lvlJc w:val="left"/>
      <w:pPr>
        <w:tabs>
          <w:tab w:val="num" w:pos="698"/>
        </w:tabs>
      </w:pPr>
      <w:rPr>
        <w:rFonts w:ascii="Times New Roman" w:eastAsia="Times New Roman" w:hAnsi="Times New Roman" w:cs="Times New Roman"/>
        <w:sz w:val="20"/>
        <w:szCs w:val="20"/>
      </w:rPr>
    </w:lvl>
  </w:abstractNum>
  <w:num w:numId="1" w16cid:durableId="2036418946">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217"/>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B4"/>
    <w:rsid w:val="000D5437"/>
    <w:rsid w:val="00184462"/>
    <w:rsid w:val="001A6B86"/>
    <w:rsid w:val="001C2342"/>
    <w:rsid w:val="002303B4"/>
    <w:rsid w:val="00264D04"/>
    <w:rsid w:val="0029630B"/>
    <w:rsid w:val="002D666A"/>
    <w:rsid w:val="0036177D"/>
    <w:rsid w:val="003752FB"/>
    <w:rsid w:val="003806C0"/>
    <w:rsid w:val="003B096B"/>
    <w:rsid w:val="003C2A08"/>
    <w:rsid w:val="00425766"/>
    <w:rsid w:val="00481E59"/>
    <w:rsid w:val="004A1F22"/>
    <w:rsid w:val="004A20AE"/>
    <w:rsid w:val="005B34FF"/>
    <w:rsid w:val="005F6B78"/>
    <w:rsid w:val="00681E29"/>
    <w:rsid w:val="00687A73"/>
    <w:rsid w:val="007148D6"/>
    <w:rsid w:val="007525A8"/>
    <w:rsid w:val="007525CD"/>
    <w:rsid w:val="007A6549"/>
    <w:rsid w:val="008A30E2"/>
    <w:rsid w:val="009223E6"/>
    <w:rsid w:val="009A46F9"/>
    <w:rsid w:val="00A14996"/>
    <w:rsid w:val="00AA0A4F"/>
    <w:rsid w:val="00AF0A26"/>
    <w:rsid w:val="00B14D57"/>
    <w:rsid w:val="00B24A1B"/>
    <w:rsid w:val="00B46B18"/>
    <w:rsid w:val="00B5261F"/>
    <w:rsid w:val="00B82999"/>
    <w:rsid w:val="00BB447E"/>
    <w:rsid w:val="00C62311"/>
    <w:rsid w:val="00CD56F4"/>
    <w:rsid w:val="00CE6C11"/>
    <w:rsid w:val="00E1263A"/>
    <w:rsid w:val="00E319BF"/>
    <w:rsid w:val="00E723F0"/>
    <w:rsid w:val="00ED3C27"/>
    <w:rsid w:val="00EE266C"/>
    <w:rsid w:val="00F2273D"/>
    <w:rsid w:val="00F86573"/>
    <w:rsid w:val="00F917EA"/>
    <w:rsid w:val="00FB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A213303"/>
  <w15:docId w15:val="{34EE8112-626F-41CF-8235-D9490C9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04"/>
    <w:rPr>
      <w:sz w:val="22"/>
    </w:rPr>
  </w:style>
  <w:style w:type="paragraph" w:styleId="Heading1">
    <w:name w:val="heading 1"/>
    <w:basedOn w:val="Normal"/>
    <w:next w:val="Normal"/>
    <w:link w:val="Heading1Char"/>
    <w:qFormat/>
    <w:pPr>
      <w:keepNext/>
      <w:jc w:val="center"/>
      <w:outlineLvl w:val="0"/>
    </w:pPr>
    <w:rPr>
      <w:rFonts w:ascii="Arial" w:eastAsia="Arial" w:hAnsi="Arial" w:cs="Arial"/>
      <w:b/>
      <w:sz w:val="32"/>
    </w:rPr>
  </w:style>
  <w:style w:type="paragraph" w:styleId="Heading2">
    <w:name w:val="heading 2"/>
    <w:basedOn w:val="Normal"/>
    <w:next w:val="Normal"/>
    <w:link w:val="Heading2Char"/>
    <w:qFormat/>
    <w:pPr>
      <w:keepNext/>
      <w:pBdr>
        <w:top w:val="single" w:sz="6" w:space="1" w:color="auto"/>
      </w:pBdr>
      <w:tabs>
        <w:tab w:val="center" w:pos="4590"/>
        <w:tab w:val="right" w:pos="9360"/>
      </w:tabs>
      <w:outlineLvl w:val="1"/>
    </w:pPr>
    <w:rPr>
      <w:rFonts w:ascii="Arial" w:eastAsia="Arial" w:hAnsi="Arial" w:cs="Arial"/>
      <w:b/>
      <w:bCs/>
      <w:sz w:val="20"/>
    </w:rPr>
  </w:style>
  <w:style w:type="paragraph" w:styleId="Heading3">
    <w:name w:val="heading 3"/>
    <w:basedOn w:val="Normal"/>
    <w:next w:val="Normal"/>
    <w:qFormat/>
    <w:pPr>
      <w:keepNext/>
      <w:outlineLvl w:val="2"/>
    </w:pPr>
    <w:rPr>
      <w:rFonts w:ascii="Arial" w:eastAsia="Arial" w:hAnsi="Arial" w:cs="Arial"/>
      <w:b/>
      <w:sz w:val="20"/>
      <w:szCs w:val="24"/>
    </w:rPr>
  </w:style>
  <w:style w:type="paragraph" w:styleId="Heading4">
    <w:name w:val="heading 4"/>
    <w:basedOn w:val="Normal"/>
    <w:next w:val="Normal"/>
    <w:qFormat/>
    <w:pPr>
      <w:keepNext/>
      <w:outlineLvl w:val="3"/>
    </w:pPr>
    <w:rPr>
      <w:rFonts w:ascii="Arial" w:eastAsia="Arial" w:hAnsi="Arial"/>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480" w:lineRule="atLeast"/>
      <w:jc w:val="both"/>
    </w:p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576"/>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sz w:val="20"/>
    </w:rPr>
  </w:style>
  <w:style w:type="paragraph" w:styleId="Title">
    <w:name w:val="Title"/>
    <w:basedOn w:val="Normal"/>
    <w:qFormat/>
    <w:pPr>
      <w:jc w:val="center"/>
    </w:pPr>
    <w:rPr>
      <w:rFonts w:ascii="Arial" w:eastAsia="Arial" w:hAnsi="Arial" w:cs="Arial"/>
      <w:b/>
      <w:sz w:val="24"/>
      <w:szCs w:val="24"/>
    </w:rPr>
  </w:style>
  <w:style w:type="paragraph" w:styleId="BlockText">
    <w:name w:val="Block Text"/>
    <w:basedOn w:val="Normal"/>
    <w:semiHidden/>
    <w:pPr>
      <w:ind w:left="252" w:right="432"/>
      <w:jc w:val="both"/>
    </w:pPr>
    <w:rPr>
      <w:rFonts w:ascii="Arial" w:eastAsia="Arial" w:hAnsi="Arial" w:cs="Arial"/>
      <w:sz w:val="20"/>
      <w:szCs w:val="24"/>
    </w:rPr>
  </w:style>
  <w:style w:type="character" w:customStyle="1" w:styleId="Heading1Char">
    <w:name w:val="Heading 1 Char"/>
    <w:link w:val="Heading1"/>
    <w:rPr>
      <w:rFonts w:ascii="Arial" w:eastAsia="Arial" w:hAnsi="Arial" w:cs="Arial"/>
      <w:b/>
      <w:sz w:val="32"/>
    </w:rPr>
  </w:style>
  <w:style w:type="character" w:customStyle="1" w:styleId="Heading2Char">
    <w:name w:val="Heading 2 Char"/>
    <w:link w:val="Heading2"/>
    <w:rPr>
      <w:rFonts w:ascii="Arial" w:eastAsia="Arial" w:hAnsi="Arial" w:cs="Arial"/>
      <w:b/>
      <w:bCs/>
    </w:rPr>
  </w:style>
  <w:style w:type="paragraph" w:styleId="ListParagraph">
    <w:name w:val="List Paragraph"/>
    <w:basedOn w:val="Normal"/>
    <w:qFormat/>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semiHidden/>
    <w:unhideWhenUsed/>
    <w:rPr>
      <w:rFonts w:ascii="Tahoma" w:eastAsia="Calibri" w:hAnsi="Tahoma" w:cs="Tahoma"/>
      <w:sz w:val="16"/>
      <w:szCs w:val="16"/>
    </w:rPr>
  </w:style>
  <w:style w:type="character" w:customStyle="1" w:styleId="BalloonTextChar">
    <w:name w:val="Balloon Text Char"/>
    <w:link w:val="BalloonText"/>
    <w:semiHidden/>
    <w:rPr>
      <w:rFonts w:ascii="Tahoma" w:eastAsia="Calibri"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pPr>
    <w:rPr>
      <w:rFonts w:ascii="Calibri" w:eastAsia="Calibri" w:hAnsi="Calibri"/>
      <w:sz w:val="20"/>
    </w:rPr>
  </w:style>
  <w:style w:type="character" w:customStyle="1" w:styleId="CommentTextChar">
    <w:name w:val="Comment Text Char"/>
    <w:link w:val="CommentText"/>
    <w:rPr>
      <w:rFonts w:ascii="Calibri" w:eastAsia="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b/>
      <w:bCs/>
    </w:rPr>
  </w:style>
  <w:style w:type="character" w:customStyle="1" w:styleId="BodyTextIndentChar">
    <w:name w:val="Body Text Indent Char"/>
    <w:link w:val="BodyTextIndent"/>
    <w:rPr>
      <w:rFonts w:ascii="Arial" w:eastAsia="Arial" w:hAnsi="Arial" w:cs="Arial"/>
      <w:sz w:val="22"/>
    </w:rPr>
  </w:style>
  <w:style w:type="paragraph" w:styleId="BodyTextIndent2">
    <w:name w:val="Body Text Indent 2"/>
    <w:basedOn w:val="Normal"/>
    <w:link w:val="BodyTextIndent2Char"/>
    <w:semiHidden/>
    <w:pPr>
      <w:ind w:left="1440" w:hanging="1440"/>
    </w:pPr>
    <w:rPr>
      <w:rFonts w:ascii="Arial" w:eastAsia="Arial" w:hAnsi="Arial" w:cs="Arial"/>
      <w:sz w:val="20"/>
    </w:rPr>
  </w:style>
  <w:style w:type="character" w:customStyle="1" w:styleId="BodyTextIndent2Char">
    <w:name w:val="Body Text Indent 2 Char"/>
    <w:link w:val="BodyTextIndent2"/>
    <w:rPr>
      <w:rFonts w:ascii="Arial" w:eastAsia="Arial" w:hAnsi="Arial" w:cs="Arial"/>
    </w:rPr>
  </w:style>
  <w:style w:type="paragraph" w:styleId="EndnoteText">
    <w:name w:val="endnote text"/>
    <w:basedOn w:val="Normal"/>
    <w:link w:val="EndnoteTextChar"/>
    <w:semiHidden/>
    <w:pPr>
      <w:widowControl w:val="0"/>
    </w:pPr>
    <w:rPr>
      <w:rFonts w:ascii="Palatino" w:eastAsia="Palatino" w:hAnsi="Palatino"/>
      <w:snapToGrid w:val="0"/>
      <w:sz w:val="24"/>
    </w:rPr>
  </w:style>
  <w:style w:type="character" w:customStyle="1" w:styleId="EndnoteTextChar">
    <w:name w:val="Endnote Text Char"/>
    <w:link w:val="EndnoteText"/>
    <w:rPr>
      <w:rFonts w:ascii="Palatino" w:eastAsia="Palatino" w:hAnsi="Palatino"/>
      <w:snapToGrid w:val="0"/>
      <w:sz w:val="24"/>
    </w:rPr>
  </w:style>
  <w:style w:type="paragraph" w:customStyle="1" w:styleId="Trin-Dent">
    <w:name w:val="Trin-Dent"/>
    <w:basedOn w:val="Normal"/>
    <w:pPr>
      <w:suppressAutoHyphens/>
      <w:spacing w:before="120" w:after="120"/>
      <w:ind w:left="720"/>
    </w:pPr>
    <w:rPr>
      <w:spacing w:val="-3"/>
      <w:sz w:val="24"/>
    </w:rPr>
  </w:style>
  <w:style w:type="paragraph" w:customStyle="1" w:styleId="SloughSub1">
    <w:name w:val="SloughSub1"/>
    <w:basedOn w:val="Normal"/>
    <w:pPr>
      <w:spacing w:after="120"/>
    </w:pPr>
    <w:rPr>
      <w:b/>
      <w:sz w:val="24"/>
    </w:rPr>
  </w:style>
  <w:style w:type="paragraph" w:styleId="TOAHeading">
    <w:name w:val="toa heading"/>
    <w:basedOn w:val="Normal"/>
    <w:next w:val="Normal"/>
    <w:semiHidden/>
    <w:pPr>
      <w:widowControl w:val="0"/>
      <w:tabs>
        <w:tab w:val="right" w:pos="9360"/>
      </w:tabs>
      <w:suppressAutoHyphens/>
    </w:pPr>
    <w:rPr>
      <w:rFonts w:ascii="Palatino" w:eastAsia="Palatino" w:hAnsi="Palatino"/>
      <w:snapToGrid w:val="0"/>
      <w:sz w:val="20"/>
    </w:rPr>
  </w:style>
  <w:style w:type="paragraph" w:customStyle="1" w:styleId="Quicka">
    <w:name w:val="Quick a)"/>
    <w:basedOn w:val="Normal"/>
    <w:pPr>
      <w:widowControl w:val="0"/>
      <w:numPr>
        <w:numId w:val="1"/>
      </w:numPr>
      <w:autoSpaceDE w:val="0"/>
      <w:autoSpaceDN w:val="0"/>
      <w:adjustRightInd w:val="0"/>
    </w:pPr>
    <w:rPr>
      <w:sz w:val="20"/>
      <w:szCs w:val="24"/>
    </w:rPr>
  </w:style>
  <w:style w:type="character" w:customStyle="1" w:styleId="BodyTextChar">
    <w:name w:val="Body Text Char"/>
    <w:link w:val="BodyText"/>
    <w:semiHidden/>
    <w:rPr>
      <w:sz w:val="22"/>
    </w:rPr>
  </w:style>
  <w:style w:type="character" w:customStyle="1" w:styleId="BodyText2Char">
    <w:name w:val="Body Text 2 Char"/>
    <w:link w:val="BodyText2"/>
    <w:rPr>
      <w:rFonts w:ascii="Arial" w:eastAsia="Arial" w:hAnsi="Arial" w:cs="Arial"/>
    </w:rPr>
  </w:style>
  <w:style w:type="paragraph" w:styleId="Bibliography">
    <w:name w:val="Bibliography"/>
    <w:basedOn w:val="Normal"/>
    <w:next w:val="Normal"/>
    <w:semiHidden/>
    <w:unhideWhenUsed/>
    <w:pPr>
      <w:spacing w:after="200" w:line="276" w:lineRule="auto"/>
    </w:pPr>
    <w:rPr>
      <w:rFonts w:ascii="Calibri" w:eastAsia="Calibri" w:hAnsi="Calibri"/>
      <w:szCs w:val="22"/>
    </w:rPr>
  </w:style>
  <w:style w:type="character" w:customStyle="1" w:styleId="HeaderChar">
    <w:name w:val="Header Char"/>
    <w:link w:val="Header"/>
  </w:style>
  <w:style w:type="character" w:customStyle="1" w:styleId="FooterChar">
    <w:name w:val="Footer Char"/>
    <w:link w:val="Foote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pPr>
      <w:spacing w:after="120"/>
      <w:ind w:left="101"/>
    </w:pPr>
    <w:rPr>
      <w:color w:val="000000"/>
      <w:szCs w:val="24"/>
      <w:shd w:val="solid" w:color="FFFFFF" w:fill="auto"/>
      <w:lang w:val="ru-RU" w:eastAsia="ru-RU"/>
    </w:rPr>
  </w:style>
  <w:style w:type="paragraph" w:styleId="Revision">
    <w:name w:val="Revision"/>
    <w:hidden/>
    <w:uiPriority w:val="99"/>
    <w:semiHidden/>
    <w:rsid w:val="00687A73"/>
    <w:rPr>
      <w:sz w:val="22"/>
    </w:rPr>
  </w:style>
  <w:style w:type="character" w:styleId="UnresolvedMention">
    <w:name w:val="Unresolved Mention"/>
    <w:basedOn w:val="DefaultParagraphFont"/>
    <w:uiPriority w:val="99"/>
    <w:semiHidden/>
    <w:unhideWhenUsed/>
    <w:rsid w:val="0042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MendocinoCountyVideo" TargetMode="External"/><Relationship Id="rId18" Type="http://schemas.openxmlformats.org/officeDocument/2006/relationships/hyperlink" Target="https://www.mendocinocounty.org/government/planning-building-services/meeting-agendas/planning-commission" TargetMode="External"/><Relationship Id="rId26" Type="http://schemas.openxmlformats.org/officeDocument/2006/relationships/hyperlink" Target="https://www.mendocinocounty.org/government/planning-building-services/meeting-agendas" TargetMode="External"/><Relationship Id="rId39" Type="http://schemas.openxmlformats.org/officeDocument/2006/relationships/hyperlink" Target="https://www.mendocinocounty.org/government/planning-building-services/meeting-agendas/planning-commission" TargetMode="External"/><Relationship Id="rId21" Type="http://schemas.openxmlformats.org/officeDocument/2006/relationships/hyperlink" Target="mailto:pbs@mendocinocounty.org" TargetMode="External"/><Relationship Id="rId34" Type="http://schemas.openxmlformats.org/officeDocument/2006/relationships/hyperlink" Target="https://www.youtube.com/MendocinoCountyVideo" TargetMode="External"/><Relationship Id="rId42" Type="http://schemas.openxmlformats.org/officeDocument/2006/relationships/theme" Target="theme/theme1.xml"/><Relationship Id="rId7" Type="http://schemas.openxmlformats.org/officeDocument/2006/relationships/hyperlink" Target="mailto:pbs@mendocinocounty.org" TargetMode="External"/><Relationship Id="rId2" Type="http://schemas.openxmlformats.org/officeDocument/2006/relationships/styles" Target="styles.xml"/><Relationship Id="rId16" Type="http://schemas.openxmlformats.org/officeDocument/2006/relationships/hyperlink" Target="https://www.mendocinocounty.org/government/planning-building-services/meeting-agendas/planning-commission" TargetMode="External"/><Relationship Id="rId20" Type="http://schemas.openxmlformats.org/officeDocument/2006/relationships/hyperlink" Target="http://www.mendocinocounty.org/pbs" TargetMode="External"/><Relationship Id="rId29" Type="http://schemas.openxmlformats.org/officeDocument/2006/relationships/hyperlink" Target="https://www.mendocinocounty.org/government/planning-building-services/meeting-agendas/planning-commiss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youtube.com/MendocinoCountyVideo" TargetMode="External"/><Relationship Id="rId32" Type="http://schemas.openxmlformats.org/officeDocument/2006/relationships/hyperlink" Target="mailto:pbs@mendocinocounty.org" TargetMode="External"/><Relationship Id="rId37" Type="http://schemas.openxmlformats.org/officeDocument/2006/relationships/hyperlink" Target="https://www.mendocinocounty.org/government/planning-building-services/meeting-agendas/planning-commission"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endocinocounty.org/government/planning-building-services/meeting-agendas" TargetMode="External"/><Relationship Id="rId23" Type="http://schemas.openxmlformats.org/officeDocument/2006/relationships/header" Target="header1.xml"/><Relationship Id="rId28" Type="http://schemas.openxmlformats.org/officeDocument/2006/relationships/hyperlink" Target="mailto:pbscommissions@mendocinocounty.org" TargetMode="External"/><Relationship Id="rId36" Type="http://schemas.openxmlformats.org/officeDocument/2006/relationships/hyperlink" Target="https://www.mendocinocounty.org/government/planning-building-services/meeting-agendas" TargetMode="External"/><Relationship Id="rId10" Type="http://schemas.openxmlformats.org/officeDocument/2006/relationships/hyperlink" Target="http://www.mendocinocounty.org/pbs" TargetMode="External"/><Relationship Id="rId19" Type="http://schemas.openxmlformats.org/officeDocument/2006/relationships/hyperlink" Target="mailto:pbs@mendocinocounty.org" TargetMode="External"/><Relationship Id="rId31" Type="http://schemas.openxmlformats.org/officeDocument/2006/relationships/hyperlink" Target="http://www.mendocinocounty.org/pbs" TargetMode="External"/><Relationship Id="rId4" Type="http://schemas.openxmlformats.org/officeDocument/2006/relationships/webSettings" Target="webSettings.xml"/><Relationship Id="rId9" Type="http://schemas.openxmlformats.org/officeDocument/2006/relationships/hyperlink" Target="mailto:pbs@mendocinocounty.org" TargetMode="External"/><Relationship Id="rId14" Type="http://schemas.openxmlformats.org/officeDocument/2006/relationships/hyperlink" Target="mailto:pbscommissions@mendocinocounty.org" TargetMode="External"/><Relationship Id="rId22" Type="http://schemas.openxmlformats.org/officeDocument/2006/relationships/hyperlink" Target="http://www.mendocinocounty.org/pbs" TargetMode="External"/><Relationship Id="rId27" Type="http://schemas.openxmlformats.org/officeDocument/2006/relationships/hyperlink" Target="https://www.mendocinocounty.org/government/planning-building-services/meeting-agendas/planning-commission" TargetMode="External"/><Relationship Id="rId30" Type="http://schemas.openxmlformats.org/officeDocument/2006/relationships/hyperlink" Target="mailto:pbs@mendocinocounty.org" TargetMode="External"/><Relationship Id="rId35" Type="http://schemas.openxmlformats.org/officeDocument/2006/relationships/hyperlink" Target="mailto:pbscommissions@mendocinocounty.org" TargetMode="External"/><Relationship Id="rId8" Type="http://schemas.openxmlformats.org/officeDocument/2006/relationships/hyperlink" Target="http://www.mendocinocounty.org/pbs" TargetMode="External"/><Relationship Id="rId3"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pbscommissions@mendocinocounty.org" TargetMode="External"/><Relationship Id="rId25" Type="http://schemas.openxmlformats.org/officeDocument/2006/relationships/hyperlink" Target="mailto:pbscommissions@mendocinocounty.org" TargetMode="External"/><Relationship Id="rId33" Type="http://schemas.openxmlformats.org/officeDocument/2006/relationships/hyperlink" Target="http://www.mendocinocounty.org/pbs" TargetMode="External"/><Relationship Id="rId38" Type="http://schemas.openxmlformats.org/officeDocument/2006/relationships/hyperlink" Target="mailto:pbscommissions@mendocino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2056</Words>
  <Characters>14104</Characters>
  <Application>Microsoft Office Word</Application>
  <DocSecurity>0</DocSecurity>
  <Lines>117</Lines>
  <Paragraphs>32</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creator>Valued Gateway Client</dc:creator>
  <cp:lastModifiedBy>Adrienne Thompson</cp:lastModifiedBy>
  <cp:revision>8</cp:revision>
  <cp:lastPrinted>2022-04-28T19:52:00Z</cp:lastPrinted>
  <dcterms:created xsi:type="dcterms:W3CDTF">2023-02-04T16:15:00Z</dcterms:created>
  <dcterms:modified xsi:type="dcterms:W3CDTF">2023-02-14T22:55:00Z</dcterms:modified>
</cp:coreProperties>
</file>