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E9781" w14:textId="7E571D91" w:rsidR="002A145B" w:rsidRPr="00386B67" w:rsidRDefault="00CD7BC5" w:rsidP="00991E7E">
      <w:pPr>
        <w:tabs>
          <w:tab w:val="left" w:pos="-1440"/>
        </w:tabs>
        <w:jc w:val="center"/>
        <w:rPr>
          <w:rFonts w:asciiTheme="minorHAnsi" w:hAnsiTheme="minorHAnsi" w:cs="Arial"/>
          <w:b/>
          <w:sz w:val="28"/>
          <w:szCs w:val="28"/>
        </w:rPr>
      </w:pPr>
      <w:r w:rsidRPr="00386B67">
        <w:rPr>
          <w:rFonts w:asciiTheme="minorHAnsi" w:hAnsiTheme="minorHAnsi" w:cs="Arial"/>
          <w:b/>
          <w:sz w:val="28"/>
          <w:szCs w:val="28"/>
        </w:rPr>
        <w:t>Notice of Exemption</w:t>
      </w:r>
    </w:p>
    <w:p w14:paraId="25D98BC3" w14:textId="77777777" w:rsidR="00CD7BC5" w:rsidRDefault="00CD7BC5" w:rsidP="004E051B">
      <w:pPr>
        <w:tabs>
          <w:tab w:val="left" w:pos="-1440"/>
        </w:tabs>
        <w:rPr>
          <w:rFonts w:asciiTheme="minorHAnsi" w:hAnsiTheme="minorHAnsi" w:cs="Arial"/>
          <w:sz w:val="22"/>
          <w:szCs w:val="22"/>
        </w:rPr>
      </w:pPr>
    </w:p>
    <w:p w14:paraId="1FE714AA" w14:textId="1070BC1D" w:rsidR="00CD7BC5" w:rsidRPr="002A145B" w:rsidRDefault="00386B67" w:rsidP="00CD7BC5">
      <w:pPr>
        <w:tabs>
          <w:tab w:val="left" w:pos="-1440"/>
        </w:tabs>
        <w:rPr>
          <w:rFonts w:asciiTheme="minorHAnsi" w:hAnsiTheme="minorHAnsi" w:cs="Arial"/>
          <w:sz w:val="20"/>
          <w:szCs w:val="20"/>
        </w:rPr>
      </w:pPr>
      <w:r w:rsidRPr="002A145B">
        <w:rPr>
          <w:rFonts w:asciiTheme="minorHAnsi" w:hAnsiTheme="minorHAnsi" w:cs="Arial"/>
          <w:b/>
          <w:sz w:val="20"/>
          <w:szCs w:val="20"/>
        </w:rPr>
        <w:t>TO:</w:t>
      </w:r>
      <w:r w:rsidRPr="002A145B">
        <w:rPr>
          <w:rFonts w:asciiTheme="minorHAnsi" w:hAnsiTheme="minorHAnsi" w:cs="Arial"/>
          <w:sz w:val="20"/>
          <w:szCs w:val="20"/>
        </w:rPr>
        <w:tab/>
      </w:r>
      <w:r w:rsidR="001F7BCA" w:rsidRPr="002A145B">
        <w:rPr>
          <w:rFonts w:ascii="Century Gothic" w:hAnsi="Century Gothic" w:cs="Microsoft Sans Serif"/>
          <w:sz w:val="20"/>
          <w:szCs w:val="20"/>
        </w:rPr>
        <w:t>■</w:t>
      </w:r>
      <w:r w:rsidRPr="002A145B">
        <w:rPr>
          <w:rFonts w:asciiTheme="minorHAnsi" w:hAnsiTheme="minorHAnsi" w:cs="Arial"/>
          <w:sz w:val="20"/>
          <w:szCs w:val="20"/>
        </w:rPr>
        <w:tab/>
      </w:r>
      <w:r w:rsidR="00CD7BC5" w:rsidRPr="002A145B">
        <w:rPr>
          <w:rFonts w:asciiTheme="minorHAnsi" w:hAnsiTheme="minorHAnsi" w:cs="Arial"/>
          <w:sz w:val="20"/>
          <w:szCs w:val="20"/>
        </w:rPr>
        <w:t>Office of Planning and Research</w:t>
      </w:r>
      <w:r w:rsidR="00CD7BC5" w:rsidRPr="002A145B">
        <w:rPr>
          <w:rFonts w:asciiTheme="minorHAnsi" w:hAnsiTheme="minorHAnsi" w:cs="Arial"/>
          <w:sz w:val="20"/>
          <w:szCs w:val="20"/>
        </w:rPr>
        <w:tab/>
      </w:r>
      <w:r w:rsidR="00CD7BC5" w:rsidRPr="002A145B">
        <w:rPr>
          <w:rFonts w:asciiTheme="minorHAnsi" w:hAnsiTheme="minorHAnsi" w:cs="Arial"/>
          <w:sz w:val="20"/>
          <w:szCs w:val="20"/>
        </w:rPr>
        <w:tab/>
      </w:r>
      <w:r w:rsidR="00CD7BC5" w:rsidRPr="002A145B">
        <w:rPr>
          <w:rFonts w:asciiTheme="minorHAnsi" w:hAnsiTheme="minorHAnsi" w:cs="Arial"/>
          <w:sz w:val="20"/>
          <w:szCs w:val="20"/>
        </w:rPr>
        <w:tab/>
      </w:r>
      <w:r w:rsidRPr="002A145B">
        <w:rPr>
          <w:rFonts w:asciiTheme="minorHAnsi" w:hAnsiTheme="minorHAnsi" w:cs="Arial"/>
          <w:b/>
          <w:sz w:val="20"/>
          <w:szCs w:val="20"/>
        </w:rPr>
        <w:t>FROM:</w:t>
      </w:r>
      <w:r w:rsidRPr="002A145B">
        <w:rPr>
          <w:rFonts w:asciiTheme="minorHAnsi" w:hAnsiTheme="minorHAnsi" w:cs="Arial"/>
          <w:sz w:val="20"/>
          <w:szCs w:val="20"/>
        </w:rPr>
        <w:tab/>
      </w:r>
      <w:r w:rsidRPr="002A145B">
        <w:rPr>
          <w:rFonts w:asciiTheme="minorHAnsi" w:hAnsiTheme="minorHAnsi" w:cs="Arial"/>
          <w:sz w:val="20"/>
          <w:szCs w:val="20"/>
        </w:rPr>
        <w:tab/>
      </w:r>
      <w:r w:rsidR="00CD7BC5" w:rsidRPr="002A145B">
        <w:rPr>
          <w:rFonts w:asciiTheme="minorHAnsi" w:hAnsiTheme="minorHAnsi" w:cs="Arial"/>
          <w:sz w:val="20"/>
          <w:szCs w:val="20"/>
        </w:rPr>
        <w:t xml:space="preserve">City of </w:t>
      </w:r>
      <w:r w:rsidR="00446C56">
        <w:rPr>
          <w:rFonts w:asciiTheme="minorHAnsi" w:hAnsiTheme="minorHAnsi" w:cs="Arial"/>
          <w:sz w:val="20"/>
          <w:szCs w:val="20"/>
        </w:rPr>
        <w:t>Shafter</w:t>
      </w:r>
    </w:p>
    <w:p w14:paraId="7F107EA4" w14:textId="6C373AD1" w:rsidR="00CD7BC5" w:rsidRPr="002A145B" w:rsidRDefault="00CD7BC5" w:rsidP="00CD7BC5">
      <w:pPr>
        <w:tabs>
          <w:tab w:val="left" w:pos="-1440"/>
        </w:tabs>
        <w:rPr>
          <w:rFonts w:asciiTheme="minorHAnsi" w:hAnsiTheme="minorHAnsi" w:cs="Arial"/>
          <w:sz w:val="20"/>
          <w:szCs w:val="20"/>
        </w:rPr>
      </w:pPr>
      <w:r w:rsidRPr="002A145B">
        <w:rPr>
          <w:rFonts w:asciiTheme="minorHAnsi" w:hAnsiTheme="minorHAnsi" w:cs="Arial"/>
          <w:sz w:val="20"/>
          <w:szCs w:val="20"/>
        </w:rPr>
        <w:tab/>
      </w:r>
      <w:r w:rsidRPr="002A145B">
        <w:rPr>
          <w:rFonts w:asciiTheme="minorHAnsi" w:hAnsiTheme="minorHAnsi" w:cs="Arial"/>
          <w:sz w:val="20"/>
          <w:szCs w:val="20"/>
        </w:rPr>
        <w:tab/>
        <w:t>PO Box 3044, 1400 Tenth Street, Room 222</w:t>
      </w:r>
      <w:r w:rsidRPr="002A145B">
        <w:rPr>
          <w:rFonts w:asciiTheme="minorHAnsi" w:hAnsiTheme="minorHAnsi" w:cs="Arial"/>
          <w:sz w:val="20"/>
          <w:szCs w:val="20"/>
        </w:rPr>
        <w:tab/>
      </w:r>
      <w:r w:rsidRPr="002A145B">
        <w:rPr>
          <w:rFonts w:asciiTheme="minorHAnsi" w:hAnsiTheme="minorHAnsi" w:cs="Arial"/>
          <w:sz w:val="20"/>
          <w:szCs w:val="20"/>
        </w:rPr>
        <w:tab/>
      </w:r>
      <w:r w:rsidRPr="002A145B">
        <w:rPr>
          <w:rFonts w:asciiTheme="minorHAnsi" w:hAnsiTheme="minorHAnsi" w:cs="Arial"/>
          <w:sz w:val="20"/>
          <w:szCs w:val="20"/>
        </w:rPr>
        <w:tab/>
      </w:r>
      <w:r w:rsidR="002A145B">
        <w:rPr>
          <w:rFonts w:asciiTheme="minorHAnsi" w:hAnsiTheme="minorHAnsi" w:cs="Arial"/>
          <w:sz w:val="20"/>
          <w:szCs w:val="20"/>
        </w:rPr>
        <w:tab/>
      </w:r>
      <w:r w:rsidRPr="002A145B">
        <w:rPr>
          <w:rFonts w:asciiTheme="minorHAnsi" w:hAnsiTheme="minorHAnsi" w:cs="Arial"/>
          <w:sz w:val="20"/>
          <w:szCs w:val="20"/>
        </w:rPr>
        <w:t xml:space="preserve">Planning </w:t>
      </w:r>
      <w:r w:rsidR="0006554E">
        <w:rPr>
          <w:rFonts w:asciiTheme="minorHAnsi" w:hAnsiTheme="minorHAnsi" w:cs="Arial"/>
          <w:sz w:val="20"/>
          <w:szCs w:val="20"/>
        </w:rPr>
        <w:t>D</w:t>
      </w:r>
      <w:r w:rsidR="00446C56">
        <w:rPr>
          <w:rFonts w:asciiTheme="minorHAnsi" w:hAnsiTheme="minorHAnsi" w:cs="Arial"/>
          <w:sz w:val="20"/>
          <w:szCs w:val="20"/>
        </w:rPr>
        <w:t>epartment</w:t>
      </w:r>
    </w:p>
    <w:p w14:paraId="0056CB7E" w14:textId="4FA36D0C" w:rsidR="00CD7BC5" w:rsidRPr="002A145B" w:rsidRDefault="00CD7BC5" w:rsidP="00CD7BC5">
      <w:pPr>
        <w:tabs>
          <w:tab w:val="left" w:pos="-1440"/>
        </w:tabs>
        <w:rPr>
          <w:rFonts w:asciiTheme="minorHAnsi" w:hAnsiTheme="minorHAnsi" w:cs="Arial"/>
          <w:sz w:val="20"/>
          <w:szCs w:val="20"/>
        </w:rPr>
      </w:pPr>
      <w:r w:rsidRPr="002A145B">
        <w:rPr>
          <w:rFonts w:asciiTheme="minorHAnsi" w:hAnsiTheme="minorHAnsi" w:cs="Arial"/>
          <w:sz w:val="20"/>
          <w:szCs w:val="20"/>
        </w:rPr>
        <w:tab/>
      </w:r>
      <w:r w:rsidRPr="002A145B">
        <w:rPr>
          <w:rFonts w:asciiTheme="minorHAnsi" w:hAnsiTheme="minorHAnsi" w:cs="Arial"/>
          <w:sz w:val="20"/>
          <w:szCs w:val="20"/>
        </w:rPr>
        <w:tab/>
        <w:t xml:space="preserve">Sacramento, CA  95812-3044         </w:t>
      </w:r>
      <w:r w:rsidRPr="002A145B">
        <w:rPr>
          <w:rFonts w:asciiTheme="minorHAnsi" w:hAnsiTheme="minorHAnsi" w:cs="Arial"/>
          <w:sz w:val="20"/>
          <w:szCs w:val="20"/>
        </w:rPr>
        <w:tab/>
      </w:r>
      <w:r w:rsidRPr="002A145B">
        <w:rPr>
          <w:rFonts w:asciiTheme="minorHAnsi" w:hAnsiTheme="minorHAnsi" w:cs="Arial"/>
          <w:sz w:val="20"/>
          <w:szCs w:val="20"/>
        </w:rPr>
        <w:tab/>
      </w:r>
      <w:r w:rsidRPr="002A145B">
        <w:rPr>
          <w:rFonts w:asciiTheme="minorHAnsi" w:hAnsiTheme="minorHAnsi" w:cs="Arial"/>
          <w:sz w:val="20"/>
          <w:szCs w:val="20"/>
        </w:rPr>
        <w:tab/>
      </w:r>
      <w:r w:rsidRPr="002A145B">
        <w:rPr>
          <w:rFonts w:asciiTheme="minorHAnsi" w:hAnsiTheme="minorHAnsi" w:cs="Arial"/>
          <w:sz w:val="20"/>
          <w:szCs w:val="20"/>
        </w:rPr>
        <w:tab/>
      </w:r>
      <w:r w:rsidR="002A145B">
        <w:rPr>
          <w:rFonts w:asciiTheme="minorHAnsi" w:hAnsiTheme="minorHAnsi" w:cs="Arial"/>
          <w:sz w:val="20"/>
          <w:szCs w:val="20"/>
        </w:rPr>
        <w:tab/>
      </w:r>
      <w:r w:rsidR="00446C56">
        <w:rPr>
          <w:rFonts w:asciiTheme="minorHAnsi" w:hAnsiTheme="minorHAnsi" w:cs="Arial"/>
          <w:sz w:val="20"/>
          <w:szCs w:val="20"/>
        </w:rPr>
        <w:t>336 Pacific Avenue</w:t>
      </w:r>
      <w:r w:rsidRPr="002A145B">
        <w:rPr>
          <w:rFonts w:asciiTheme="minorHAnsi" w:hAnsiTheme="minorHAnsi" w:cs="Arial"/>
          <w:sz w:val="20"/>
          <w:szCs w:val="20"/>
        </w:rPr>
        <w:tab/>
      </w:r>
      <w:r w:rsidRPr="002A145B">
        <w:rPr>
          <w:rFonts w:asciiTheme="minorHAnsi" w:hAnsiTheme="minorHAnsi" w:cs="Arial"/>
          <w:sz w:val="20"/>
          <w:szCs w:val="20"/>
        </w:rPr>
        <w:tab/>
      </w:r>
      <w:r w:rsidRPr="002A145B">
        <w:rPr>
          <w:rFonts w:asciiTheme="minorHAnsi" w:hAnsiTheme="minorHAnsi" w:cs="Arial"/>
          <w:sz w:val="20"/>
          <w:szCs w:val="20"/>
        </w:rPr>
        <w:tab/>
      </w:r>
      <w:r w:rsidRPr="002A145B">
        <w:rPr>
          <w:rFonts w:asciiTheme="minorHAnsi" w:hAnsiTheme="minorHAnsi" w:cs="Arial"/>
          <w:sz w:val="20"/>
          <w:szCs w:val="20"/>
        </w:rPr>
        <w:tab/>
      </w:r>
      <w:r w:rsidRPr="002A145B">
        <w:rPr>
          <w:rFonts w:asciiTheme="minorHAnsi" w:hAnsiTheme="minorHAnsi" w:cs="Arial"/>
          <w:sz w:val="20"/>
          <w:szCs w:val="20"/>
        </w:rPr>
        <w:tab/>
      </w:r>
      <w:r w:rsidRPr="002A145B">
        <w:rPr>
          <w:rFonts w:asciiTheme="minorHAnsi" w:hAnsiTheme="minorHAnsi" w:cs="Arial"/>
          <w:sz w:val="20"/>
          <w:szCs w:val="20"/>
        </w:rPr>
        <w:tab/>
      </w:r>
      <w:r w:rsidRPr="002A145B">
        <w:rPr>
          <w:rFonts w:asciiTheme="minorHAnsi" w:hAnsiTheme="minorHAnsi" w:cs="Arial"/>
          <w:sz w:val="20"/>
          <w:szCs w:val="20"/>
        </w:rPr>
        <w:tab/>
      </w:r>
      <w:r w:rsidRPr="002A145B">
        <w:rPr>
          <w:rFonts w:asciiTheme="minorHAnsi" w:hAnsiTheme="minorHAnsi" w:cs="Arial"/>
          <w:sz w:val="20"/>
          <w:szCs w:val="20"/>
        </w:rPr>
        <w:tab/>
      </w:r>
      <w:r w:rsidR="00FB6F25" w:rsidRPr="002A145B">
        <w:rPr>
          <w:rFonts w:asciiTheme="minorHAnsi" w:hAnsiTheme="minorHAnsi" w:cs="Arial"/>
          <w:sz w:val="20"/>
          <w:szCs w:val="20"/>
        </w:rPr>
        <w:tab/>
      </w:r>
      <w:r w:rsidR="00FB6F25" w:rsidRPr="002A145B">
        <w:rPr>
          <w:rFonts w:asciiTheme="minorHAnsi" w:hAnsiTheme="minorHAnsi" w:cs="Arial"/>
          <w:sz w:val="20"/>
          <w:szCs w:val="20"/>
        </w:rPr>
        <w:tab/>
      </w:r>
      <w:r w:rsidR="00FB6F25" w:rsidRPr="002A145B">
        <w:rPr>
          <w:rFonts w:asciiTheme="minorHAnsi" w:hAnsiTheme="minorHAnsi" w:cs="Arial"/>
          <w:sz w:val="20"/>
          <w:szCs w:val="20"/>
        </w:rPr>
        <w:tab/>
      </w:r>
      <w:r w:rsidR="00FB6F25" w:rsidRPr="002A145B">
        <w:rPr>
          <w:rFonts w:asciiTheme="minorHAnsi" w:hAnsiTheme="minorHAnsi" w:cs="Arial"/>
          <w:sz w:val="20"/>
          <w:szCs w:val="20"/>
        </w:rPr>
        <w:tab/>
      </w:r>
      <w:r w:rsidR="00446C56">
        <w:rPr>
          <w:rFonts w:asciiTheme="minorHAnsi" w:hAnsiTheme="minorHAnsi" w:cs="Arial"/>
          <w:sz w:val="20"/>
          <w:szCs w:val="20"/>
        </w:rPr>
        <w:t>Shafter</w:t>
      </w:r>
      <w:r w:rsidRPr="002A145B">
        <w:rPr>
          <w:rFonts w:asciiTheme="minorHAnsi" w:hAnsiTheme="minorHAnsi" w:cs="Arial"/>
          <w:sz w:val="20"/>
          <w:szCs w:val="20"/>
        </w:rPr>
        <w:t>, CA  93</w:t>
      </w:r>
      <w:r w:rsidR="00446C56">
        <w:rPr>
          <w:rFonts w:asciiTheme="minorHAnsi" w:hAnsiTheme="minorHAnsi" w:cs="Arial"/>
          <w:sz w:val="20"/>
          <w:szCs w:val="20"/>
        </w:rPr>
        <w:t>263</w:t>
      </w:r>
    </w:p>
    <w:p w14:paraId="1CC945F1" w14:textId="66430278" w:rsidR="00CD7BC5" w:rsidRPr="002A145B" w:rsidRDefault="00CD7BC5" w:rsidP="00CD7BC5">
      <w:pPr>
        <w:tabs>
          <w:tab w:val="left" w:pos="-1440"/>
        </w:tabs>
        <w:rPr>
          <w:rFonts w:asciiTheme="minorHAnsi" w:hAnsiTheme="minorHAnsi" w:cs="Arial"/>
          <w:sz w:val="20"/>
          <w:szCs w:val="20"/>
        </w:rPr>
      </w:pPr>
      <w:r w:rsidRPr="002A145B">
        <w:rPr>
          <w:rFonts w:asciiTheme="minorHAnsi" w:hAnsiTheme="minorHAnsi" w:cs="Arial"/>
          <w:sz w:val="20"/>
          <w:szCs w:val="20"/>
        </w:rPr>
        <w:tab/>
      </w:r>
      <w:bookmarkStart w:id="0" w:name="_Hlk118964396"/>
      <w:r w:rsidR="00386B67" w:rsidRPr="002A145B">
        <w:rPr>
          <w:rFonts w:ascii="Century Gothic" w:hAnsi="Century Gothic" w:cs="Microsoft Sans Serif"/>
          <w:sz w:val="20"/>
          <w:szCs w:val="20"/>
        </w:rPr>
        <w:t>■</w:t>
      </w:r>
      <w:bookmarkEnd w:id="0"/>
      <w:r w:rsidRPr="002A145B">
        <w:rPr>
          <w:rFonts w:asciiTheme="minorHAnsi" w:hAnsiTheme="minorHAnsi" w:cs="Arial"/>
          <w:sz w:val="20"/>
          <w:szCs w:val="20"/>
        </w:rPr>
        <w:tab/>
        <w:t>County Clerk</w:t>
      </w:r>
    </w:p>
    <w:p w14:paraId="708CE59F" w14:textId="77777777" w:rsidR="00CD7BC5" w:rsidRPr="002A145B" w:rsidRDefault="00CD7BC5" w:rsidP="00CD7BC5">
      <w:pPr>
        <w:tabs>
          <w:tab w:val="left" w:pos="-1440"/>
        </w:tabs>
        <w:rPr>
          <w:rFonts w:asciiTheme="minorHAnsi" w:hAnsiTheme="minorHAnsi" w:cs="Arial"/>
          <w:sz w:val="20"/>
          <w:szCs w:val="20"/>
        </w:rPr>
      </w:pPr>
      <w:r w:rsidRPr="002A145B">
        <w:rPr>
          <w:rFonts w:asciiTheme="minorHAnsi" w:hAnsiTheme="minorHAnsi" w:cs="Arial"/>
          <w:sz w:val="20"/>
          <w:szCs w:val="20"/>
        </w:rPr>
        <w:tab/>
      </w:r>
      <w:r w:rsidRPr="002A145B">
        <w:rPr>
          <w:rFonts w:asciiTheme="minorHAnsi" w:hAnsiTheme="minorHAnsi" w:cs="Arial"/>
          <w:sz w:val="20"/>
          <w:szCs w:val="20"/>
        </w:rPr>
        <w:tab/>
        <w:t>County of Kern</w:t>
      </w:r>
    </w:p>
    <w:p w14:paraId="68520064" w14:textId="77777777" w:rsidR="00CD7BC5" w:rsidRPr="002A145B" w:rsidRDefault="00CD7BC5" w:rsidP="00CD7BC5">
      <w:pPr>
        <w:tabs>
          <w:tab w:val="left" w:pos="-1440"/>
        </w:tabs>
        <w:rPr>
          <w:rFonts w:asciiTheme="minorHAnsi" w:hAnsiTheme="minorHAnsi" w:cs="Arial"/>
          <w:sz w:val="20"/>
          <w:szCs w:val="20"/>
        </w:rPr>
      </w:pPr>
      <w:r w:rsidRPr="002A145B">
        <w:rPr>
          <w:rFonts w:asciiTheme="minorHAnsi" w:hAnsiTheme="minorHAnsi" w:cs="Arial"/>
          <w:sz w:val="20"/>
          <w:szCs w:val="20"/>
        </w:rPr>
        <w:tab/>
      </w:r>
      <w:r w:rsidRPr="002A145B">
        <w:rPr>
          <w:rFonts w:asciiTheme="minorHAnsi" w:hAnsiTheme="minorHAnsi" w:cs="Arial"/>
          <w:sz w:val="20"/>
          <w:szCs w:val="20"/>
        </w:rPr>
        <w:tab/>
        <w:t>1115 Truxtun Avenue</w:t>
      </w:r>
    </w:p>
    <w:p w14:paraId="2CE5F14B" w14:textId="77777777" w:rsidR="00CD7BC5" w:rsidRPr="002A145B" w:rsidRDefault="00CD7BC5" w:rsidP="00CD7BC5">
      <w:pPr>
        <w:tabs>
          <w:tab w:val="left" w:pos="-1440"/>
        </w:tabs>
        <w:rPr>
          <w:rFonts w:asciiTheme="minorHAnsi" w:hAnsiTheme="minorHAnsi" w:cs="Arial"/>
          <w:sz w:val="20"/>
          <w:szCs w:val="20"/>
        </w:rPr>
      </w:pPr>
      <w:r w:rsidRPr="002A145B">
        <w:rPr>
          <w:rFonts w:asciiTheme="minorHAnsi" w:hAnsiTheme="minorHAnsi" w:cs="Arial"/>
          <w:sz w:val="20"/>
          <w:szCs w:val="20"/>
        </w:rPr>
        <w:tab/>
      </w:r>
      <w:r w:rsidRPr="002A145B">
        <w:rPr>
          <w:rFonts w:asciiTheme="minorHAnsi" w:hAnsiTheme="minorHAnsi" w:cs="Arial"/>
          <w:sz w:val="20"/>
          <w:szCs w:val="20"/>
        </w:rPr>
        <w:tab/>
        <w:t>Bakersfield, CA  93301</w:t>
      </w:r>
    </w:p>
    <w:p w14:paraId="0C66927B" w14:textId="77777777" w:rsidR="00CD7BC5" w:rsidRPr="002A145B" w:rsidRDefault="00CD7BC5" w:rsidP="00CD7BC5">
      <w:pPr>
        <w:tabs>
          <w:tab w:val="left" w:pos="-1440"/>
        </w:tabs>
        <w:rPr>
          <w:rFonts w:asciiTheme="minorHAnsi" w:hAnsiTheme="minorHAnsi" w:cs="Arial"/>
          <w:sz w:val="20"/>
          <w:szCs w:val="20"/>
        </w:rPr>
      </w:pPr>
    </w:p>
    <w:p w14:paraId="79566BD7" w14:textId="015B479E" w:rsidR="00CD7BC5" w:rsidRPr="002A145B" w:rsidRDefault="00CD7BC5" w:rsidP="003427DF">
      <w:pPr>
        <w:tabs>
          <w:tab w:val="left" w:pos="-1440"/>
        </w:tabs>
        <w:jc w:val="both"/>
        <w:rPr>
          <w:rFonts w:asciiTheme="minorHAnsi" w:hAnsiTheme="minorHAnsi" w:cs="Arial"/>
          <w:sz w:val="20"/>
          <w:szCs w:val="20"/>
        </w:rPr>
      </w:pPr>
      <w:r w:rsidRPr="002A145B">
        <w:rPr>
          <w:rFonts w:asciiTheme="minorHAnsi" w:hAnsiTheme="minorHAnsi" w:cs="Arial"/>
          <w:b/>
          <w:sz w:val="20"/>
          <w:szCs w:val="20"/>
        </w:rPr>
        <w:t>Project Title:</w:t>
      </w:r>
      <w:r w:rsidRPr="002A145B">
        <w:rPr>
          <w:rFonts w:asciiTheme="minorHAnsi" w:hAnsiTheme="minorHAnsi" w:cs="Arial"/>
          <w:sz w:val="20"/>
          <w:szCs w:val="20"/>
        </w:rPr>
        <w:t xml:space="preserve"> </w:t>
      </w:r>
      <w:r w:rsidR="00AC3A1D">
        <w:rPr>
          <w:rFonts w:asciiTheme="minorHAnsi" w:hAnsiTheme="minorHAnsi" w:cs="Arial"/>
          <w:sz w:val="20"/>
          <w:szCs w:val="20"/>
        </w:rPr>
        <w:t>Mannel and Veterans Park Lighting Improvements</w:t>
      </w:r>
    </w:p>
    <w:p w14:paraId="12937D13" w14:textId="77777777" w:rsidR="003427DF" w:rsidRPr="002A145B" w:rsidRDefault="003427DF" w:rsidP="00CD7BC5">
      <w:pPr>
        <w:tabs>
          <w:tab w:val="left" w:pos="-1440"/>
        </w:tabs>
        <w:rPr>
          <w:rFonts w:asciiTheme="minorHAnsi" w:hAnsiTheme="minorHAnsi" w:cs="Arial"/>
          <w:b/>
          <w:sz w:val="20"/>
          <w:szCs w:val="20"/>
        </w:rPr>
      </w:pPr>
    </w:p>
    <w:p w14:paraId="143F6B06" w14:textId="3D1EF407" w:rsidR="00CD7BC5" w:rsidRPr="002A145B" w:rsidRDefault="00CD7BC5" w:rsidP="00CD7BC5">
      <w:pPr>
        <w:tabs>
          <w:tab w:val="left" w:pos="-1440"/>
        </w:tabs>
        <w:rPr>
          <w:rFonts w:asciiTheme="minorHAnsi" w:hAnsiTheme="minorHAnsi" w:cs="Arial"/>
          <w:sz w:val="20"/>
          <w:szCs w:val="20"/>
        </w:rPr>
      </w:pPr>
      <w:r w:rsidRPr="002A145B">
        <w:rPr>
          <w:rFonts w:asciiTheme="minorHAnsi" w:hAnsiTheme="minorHAnsi" w:cs="Arial"/>
          <w:b/>
          <w:sz w:val="20"/>
          <w:szCs w:val="20"/>
        </w:rPr>
        <w:t>Project Location-Specific:</w:t>
      </w:r>
      <w:r w:rsidRPr="002A145B">
        <w:rPr>
          <w:rFonts w:asciiTheme="minorHAnsi" w:hAnsiTheme="minorHAnsi" w:cs="Arial"/>
          <w:sz w:val="20"/>
          <w:szCs w:val="20"/>
        </w:rPr>
        <w:t xml:space="preserve"> </w:t>
      </w:r>
      <w:r w:rsidR="002A145B" w:rsidRPr="002A145B">
        <w:rPr>
          <w:rFonts w:asciiTheme="minorHAnsi" w:hAnsiTheme="minorHAnsi" w:cs="Arial"/>
          <w:sz w:val="20"/>
          <w:szCs w:val="20"/>
        </w:rPr>
        <w:t>See “Description of Project.”</w:t>
      </w:r>
      <w:r w:rsidRPr="002A145B">
        <w:rPr>
          <w:rFonts w:asciiTheme="minorHAnsi" w:hAnsiTheme="minorHAnsi" w:cs="Arial"/>
          <w:sz w:val="20"/>
          <w:szCs w:val="20"/>
        </w:rPr>
        <w:t xml:space="preserve"> </w:t>
      </w:r>
    </w:p>
    <w:p w14:paraId="3F31FA53" w14:textId="77777777" w:rsidR="003427DF" w:rsidRPr="002A145B" w:rsidRDefault="003427DF" w:rsidP="00CD7BC5">
      <w:pPr>
        <w:tabs>
          <w:tab w:val="left" w:pos="-1440"/>
        </w:tabs>
        <w:rPr>
          <w:rFonts w:asciiTheme="minorHAnsi" w:hAnsiTheme="minorHAnsi" w:cs="Arial"/>
          <w:b/>
          <w:sz w:val="20"/>
          <w:szCs w:val="20"/>
        </w:rPr>
      </w:pPr>
    </w:p>
    <w:p w14:paraId="5FF97A3A" w14:textId="16478B21" w:rsidR="00CD7BC5" w:rsidRPr="002A145B" w:rsidRDefault="00CD7BC5" w:rsidP="00CD7BC5">
      <w:pPr>
        <w:tabs>
          <w:tab w:val="left" w:pos="-1440"/>
        </w:tabs>
        <w:rPr>
          <w:rFonts w:asciiTheme="minorHAnsi" w:hAnsiTheme="minorHAnsi" w:cs="Arial"/>
          <w:sz w:val="20"/>
          <w:szCs w:val="20"/>
        </w:rPr>
      </w:pPr>
      <w:r w:rsidRPr="002A145B">
        <w:rPr>
          <w:rFonts w:asciiTheme="minorHAnsi" w:hAnsiTheme="minorHAnsi" w:cs="Arial"/>
          <w:b/>
          <w:sz w:val="20"/>
          <w:szCs w:val="20"/>
        </w:rPr>
        <w:t>Project Location-City:</w:t>
      </w:r>
      <w:r w:rsidRPr="002A145B">
        <w:rPr>
          <w:rFonts w:asciiTheme="minorHAnsi" w:hAnsiTheme="minorHAnsi" w:cs="Arial"/>
          <w:sz w:val="20"/>
          <w:szCs w:val="20"/>
        </w:rPr>
        <w:t xml:space="preserve"> </w:t>
      </w:r>
      <w:r w:rsidR="00446C56">
        <w:rPr>
          <w:rFonts w:asciiTheme="minorHAnsi" w:hAnsiTheme="minorHAnsi" w:cs="Arial"/>
          <w:sz w:val="20"/>
          <w:szCs w:val="20"/>
        </w:rPr>
        <w:t>Shafter</w:t>
      </w:r>
      <w:r w:rsidRPr="002A145B">
        <w:rPr>
          <w:rFonts w:asciiTheme="minorHAnsi" w:hAnsiTheme="minorHAnsi" w:cs="Arial"/>
          <w:sz w:val="20"/>
          <w:szCs w:val="20"/>
        </w:rPr>
        <w:tab/>
      </w:r>
      <w:r w:rsidR="00386B67" w:rsidRPr="002A145B">
        <w:rPr>
          <w:rFonts w:asciiTheme="minorHAnsi" w:hAnsiTheme="minorHAnsi" w:cs="Arial"/>
          <w:sz w:val="20"/>
          <w:szCs w:val="20"/>
        </w:rPr>
        <w:tab/>
      </w:r>
      <w:r w:rsidR="00386B67" w:rsidRPr="002A145B">
        <w:rPr>
          <w:rFonts w:asciiTheme="minorHAnsi" w:hAnsiTheme="minorHAnsi" w:cs="Arial"/>
          <w:sz w:val="20"/>
          <w:szCs w:val="20"/>
        </w:rPr>
        <w:tab/>
      </w:r>
      <w:r w:rsidR="002A145B">
        <w:rPr>
          <w:rFonts w:asciiTheme="minorHAnsi" w:hAnsiTheme="minorHAnsi" w:cs="Arial"/>
          <w:sz w:val="20"/>
          <w:szCs w:val="20"/>
        </w:rPr>
        <w:tab/>
      </w:r>
      <w:r w:rsidRPr="002A145B">
        <w:rPr>
          <w:rFonts w:asciiTheme="minorHAnsi" w:hAnsiTheme="minorHAnsi" w:cs="Arial"/>
          <w:b/>
          <w:sz w:val="20"/>
          <w:szCs w:val="20"/>
        </w:rPr>
        <w:t>Project Location-County:</w:t>
      </w:r>
      <w:r w:rsidRPr="002A145B">
        <w:rPr>
          <w:rFonts w:asciiTheme="minorHAnsi" w:hAnsiTheme="minorHAnsi" w:cs="Arial"/>
          <w:sz w:val="20"/>
          <w:szCs w:val="20"/>
        </w:rPr>
        <w:t xml:space="preserve"> Kern </w:t>
      </w:r>
    </w:p>
    <w:p w14:paraId="00D2F3FE" w14:textId="77777777" w:rsidR="00CD7BC5" w:rsidRPr="002A145B" w:rsidRDefault="00CD7BC5" w:rsidP="00CD7BC5">
      <w:pPr>
        <w:tabs>
          <w:tab w:val="left" w:pos="-1440"/>
        </w:tabs>
        <w:rPr>
          <w:rFonts w:asciiTheme="minorHAnsi" w:hAnsiTheme="minorHAnsi" w:cs="Arial"/>
          <w:sz w:val="20"/>
          <w:szCs w:val="20"/>
        </w:rPr>
      </w:pPr>
    </w:p>
    <w:p w14:paraId="2FE871ED" w14:textId="66C39C46" w:rsidR="00AC3A1D" w:rsidRPr="00AC3A1D" w:rsidRDefault="002A145B" w:rsidP="00AC3A1D">
      <w:pPr>
        <w:jc w:val="both"/>
        <w:rPr>
          <w:rFonts w:asciiTheme="minorHAnsi" w:hAnsiTheme="minorHAnsi" w:cs="Arial"/>
          <w:sz w:val="20"/>
          <w:szCs w:val="20"/>
        </w:rPr>
      </w:pPr>
      <w:r w:rsidRPr="002A145B">
        <w:rPr>
          <w:rFonts w:asciiTheme="minorHAnsi" w:hAnsiTheme="minorHAnsi" w:cs="Arial"/>
          <w:b/>
          <w:sz w:val="20"/>
          <w:szCs w:val="20"/>
        </w:rPr>
        <w:t>Description of Nature, Purpose</w:t>
      </w:r>
      <w:r>
        <w:rPr>
          <w:rFonts w:asciiTheme="minorHAnsi" w:hAnsiTheme="minorHAnsi" w:cs="Arial"/>
          <w:b/>
          <w:sz w:val="20"/>
          <w:szCs w:val="20"/>
        </w:rPr>
        <w:t>,</w:t>
      </w:r>
      <w:r w:rsidRPr="002A145B">
        <w:rPr>
          <w:rFonts w:asciiTheme="minorHAnsi" w:hAnsiTheme="minorHAnsi" w:cs="Arial"/>
          <w:b/>
          <w:sz w:val="20"/>
          <w:szCs w:val="20"/>
        </w:rPr>
        <w:t xml:space="preserve"> and Beneficiaries of Project: </w:t>
      </w:r>
      <w:r w:rsidR="00AC3A1D">
        <w:rPr>
          <w:rFonts w:asciiTheme="minorHAnsi" w:hAnsiTheme="minorHAnsi" w:cs="Arial"/>
          <w:sz w:val="20"/>
          <w:szCs w:val="20"/>
        </w:rPr>
        <w:t>For</w:t>
      </w:r>
      <w:r w:rsidR="00AC3A1D" w:rsidRPr="00AC3A1D">
        <w:rPr>
          <w:rFonts w:asciiTheme="minorHAnsi" w:hAnsiTheme="minorHAnsi" w:cs="Arial"/>
          <w:sz w:val="20"/>
          <w:szCs w:val="20"/>
        </w:rPr>
        <w:t xml:space="preserve"> Mannel Park, the existing decorative lighting will be demolished and removed from service</w:t>
      </w:r>
      <w:r w:rsidR="00AC3A1D">
        <w:rPr>
          <w:rFonts w:asciiTheme="minorHAnsi" w:hAnsiTheme="minorHAnsi" w:cs="Arial"/>
          <w:sz w:val="20"/>
          <w:szCs w:val="20"/>
        </w:rPr>
        <w:t xml:space="preserve"> and new lights will be installed. The </w:t>
      </w:r>
      <w:r w:rsidR="00AC3A1D" w:rsidRPr="00AC3A1D">
        <w:rPr>
          <w:rFonts w:asciiTheme="minorHAnsi" w:hAnsiTheme="minorHAnsi" w:cs="Arial"/>
          <w:sz w:val="20"/>
          <w:szCs w:val="20"/>
        </w:rPr>
        <w:t xml:space="preserve">new lights will closely resemble the existing light with decorative LED fixtures. In addition, new service conduits and wiring will also be installed throughout </w:t>
      </w:r>
      <w:r w:rsidR="00AC3A1D">
        <w:rPr>
          <w:rFonts w:asciiTheme="minorHAnsi" w:hAnsiTheme="minorHAnsi" w:cs="Arial"/>
          <w:sz w:val="20"/>
          <w:szCs w:val="20"/>
        </w:rPr>
        <w:t>Mannel Park</w:t>
      </w:r>
      <w:r w:rsidR="00AC3A1D" w:rsidRPr="00AC3A1D">
        <w:rPr>
          <w:rFonts w:asciiTheme="minorHAnsi" w:hAnsiTheme="minorHAnsi" w:cs="Arial"/>
          <w:sz w:val="20"/>
          <w:szCs w:val="20"/>
        </w:rPr>
        <w:t xml:space="preserve"> to improve the reliability of the electrical services. Service conduits will also be extended to current and future shade structure locations. For Veterans Park, the decorative light, previously described for Mannel Park, will be installed along the existing pedestrian paths near the north and west park boundaries and the north side of the parking lot.</w:t>
      </w:r>
      <w:r w:rsidR="00AC3A1D">
        <w:rPr>
          <w:rFonts w:asciiTheme="minorHAnsi" w:hAnsiTheme="minorHAnsi" w:cs="Arial"/>
          <w:sz w:val="20"/>
          <w:szCs w:val="20"/>
        </w:rPr>
        <w:t xml:space="preserve"> The beneficiaries of the project are the citizens of Shafter.</w:t>
      </w:r>
      <w:r w:rsidR="00AC3A1D" w:rsidRPr="00AC3A1D">
        <w:rPr>
          <w:rFonts w:asciiTheme="minorHAnsi" w:hAnsiTheme="minorHAnsi" w:cs="Arial"/>
          <w:sz w:val="20"/>
          <w:szCs w:val="20"/>
        </w:rPr>
        <w:t xml:space="preserve"> </w:t>
      </w:r>
    </w:p>
    <w:p w14:paraId="340A6B24" w14:textId="03675A15" w:rsidR="00CD7BC5" w:rsidRPr="002A145B" w:rsidRDefault="00CD7BC5" w:rsidP="00AC3A1D">
      <w:pPr>
        <w:tabs>
          <w:tab w:val="left" w:pos="-1440"/>
        </w:tabs>
        <w:jc w:val="both"/>
        <w:rPr>
          <w:rFonts w:asciiTheme="minorHAnsi" w:hAnsiTheme="minorHAnsi" w:cs="Arial"/>
          <w:sz w:val="20"/>
          <w:szCs w:val="20"/>
        </w:rPr>
      </w:pPr>
    </w:p>
    <w:p w14:paraId="083751CA" w14:textId="5D4A9B6F" w:rsidR="00CD7BC5" w:rsidRPr="002A145B" w:rsidRDefault="00CD7BC5" w:rsidP="00CD7BC5">
      <w:pPr>
        <w:tabs>
          <w:tab w:val="left" w:pos="-1440"/>
        </w:tabs>
        <w:rPr>
          <w:rFonts w:asciiTheme="minorHAnsi" w:hAnsiTheme="minorHAnsi" w:cs="Arial"/>
          <w:sz w:val="20"/>
          <w:szCs w:val="20"/>
        </w:rPr>
      </w:pPr>
      <w:r w:rsidRPr="002A145B">
        <w:rPr>
          <w:rFonts w:asciiTheme="minorHAnsi" w:hAnsiTheme="minorHAnsi" w:cs="Arial"/>
          <w:b/>
          <w:sz w:val="20"/>
          <w:szCs w:val="20"/>
        </w:rPr>
        <w:t>Name of Public Agency Approving Project:</w:t>
      </w:r>
      <w:r w:rsidRPr="002A145B">
        <w:rPr>
          <w:rFonts w:asciiTheme="minorHAnsi" w:hAnsiTheme="minorHAnsi" w:cs="Arial"/>
          <w:sz w:val="20"/>
          <w:szCs w:val="20"/>
        </w:rPr>
        <w:t xml:space="preserve"> </w:t>
      </w:r>
      <w:r w:rsidR="003644E5" w:rsidRPr="002A145B">
        <w:rPr>
          <w:rFonts w:asciiTheme="minorHAnsi" w:hAnsiTheme="minorHAnsi" w:cs="Arial"/>
          <w:sz w:val="20"/>
          <w:szCs w:val="20"/>
        </w:rPr>
        <w:t xml:space="preserve">City of </w:t>
      </w:r>
      <w:r w:rsidR="00FC633B">
        <w:rPr>
          <w:rFonts w:asciiTheme="minorHAnsi" w:hAnsiTheme="minorHAnsi" w:cs="Arial"/>
          <w:sz w:val="20"/>
          <w:szCs w:val="20"/>
        </w:rPr>
        <w:t>Shafter</w:t>
      </w:r>
    </w:p>
    <w:p w14:paraId="7B5D135F" w14:textId="77777777" w:rsidR="003427DF" w:rsidRPr="002A145B" w:rsidRDefault="003427DF" w:rsidP="00CD7BC5">
      <w:pPr>
        <w:tabs>
          <w:tab w:val="left" w:pos="-1440"/>
        </w:tabs>
        <w:rPr>
          <w:rFonts w:asciiTheme="minorHAnsi" w:hAnsiTheme="minorHAnsi" w:cs="Arial"/>
          <w:b/>
          <w:sz w:val="20"/>
          <w:szCs w:val="20"/>
        </w:rPr>
      </w:pPr>
    </w:p>
    <w:p w14:paraId="4D495D2B" w14:textId="76FA4D34" w:rsidR="00CD7BC5" w:rsidRPr="002A145B" w:rsidRDefault="00CD7BC5" w:rsidP="00CD7BC5">
      <w:pPr>
        <w:tabs>
          <w:tab w:val="left" w:pos="-1440"/>
        </w:tabs>
        <w:rPr>
          <w:rFonts w:asciiTheme="minorHAnsi" w:hAnsiTheme="minorHAnsi" w:cs="Arial"/>
          <w:sz w:val="20"/>
          <w:szCs w:val="20"/>
        </w:rPr>
      </w:pPr>
      <w:r w:rsidRPr="002A145B">
        <w:rPr>
          <w:rFonts w:asciiTheme="minorHAnsi" w:hAnsiTheme="minorHAnsi" w:cs="Arial"/>
          <w:b/>
          <w:sz w:val="20"/>
          <w:szCs w:val="20"/>
        </w:rPr>
        <w:t>Name of Person or Agency Carrying Out Project:</w:t>
      </w:r>
      <w:r w:rsidRPr="002A145B">
        <w:rPr>
          <w:rFonts w:asciiTheme="minorHAnsi" w:hAnsiTheme="minorHAnsi" w:cs="Arial"/>
          <w:sz w:val="20"/>
          <w:szCs w:val="20"/>
        </w:rPr>
        <w:t xml:space="preserve"> </w:t>
      </w:r>
      <w:r w:rsidR="00AC3A1D">
        <w:rPr>
          <w:rFonts w:asciiTheme="minorHAnsi" w:hAnsiTheme="minorHAnsi" w:cs="Arial"/>
          <w:sz w:val="20"/>
          <w:szCs w:val="20"/>
        </w:rPr>
        <w:t>Public Works Department</w:t>
      </w:r>
    </w:p>
    <w:p w14:paraId="12880999" w14:textId="77777777" w:rsidR="00CD7BC5" w:rsidRPr="002A145B" w:rsidRDefault="00CD7BC5" w:rsidP="00CD7BC5">
      <w:pPr>
        <w:tabs>
          <w:tab w:val="left" w:pos="-1440"/>
        </w:tabs>
        <w:rPr>
          <w:rFonts w:asciiTheme="minorHAnsi" w:hAnsiTheme="minorHAnsi" w:cs="Arial"/>
          <w:sz w:val="20"/>
          <w:szCs w:val="20"/>
        </w:rPr>
      </w:pPr>
    </w:p>
    <w:p w14:paraId="07E4F74C" w14:textId="468FFAA0" w:rsidR="00CD7BC5" w:rsidRPr="002A145B" w:rsidRDefault="00CD7BC5" w:rsidP="00CD7BC5">
      <w:pPr>
        <w:tabs>
          <w:tab w:val="left" w:pos="-1440"/>
        </w:tabs>
        <w:rPr>
          <w:rFonts w:asciiTheme="minorHAnsi" w:hAnsiTheme="minorHAnsi" w:cs="Arial"/>
          <w:b/>
          <w:sz w:val="20"/>
          <w:szCs w:val="20"/>
        </w:rPr>
      </w:pPr>
      <w:r w:rsidRPr="002A145B">
        <w:rPr>
          <w:rFonts w:asciiTheme="minorHAnsi" w:hAnsiTheme="minorHAnsi" w:cs="Arial"/>
          <w:b/>
          <w:sz w:val="20"/>
          <w:szCs w:val="20"/>
        </w:rPr>
        <w:t>Exempt Status</w:t>
      </w:r>
      <w:r w:rsidR="002A145B">
        <w:rPr>
          <w:rFonts w:asciiTheme="minorHAnsi" w:hAnsiTheme="minorHAnsi" w:cs="Arial"/>
          <w:b/>
          <w:sz w:val="20"/>
          <w:szCs w:val="20"/>
        </w:rPr>
        <w:t xml:space="preserve"> (check one)</w:t>
      </w:r>
      <w:r w:rsidRPr="002A145B">
        <w:rPr>
          <w:rFonts w:asciiTheme="minorHAnsi" w:hAnsiTheme="minorHAnsi" w:cs="Arial"/>
          <w:b/>
          <w:sz w:val="20"/>
          <w:szCs w:val="20"/>
        </w:rPr>
        <w:t>:</w:t>
      </w:r>
    </w:p>
    <w:p w14:paraId="68AF115C" w14:textId="77777777" w:rsidR="00386B67" w:rsidRPr="002A145B" w:rsidRDefault="00386B67" w:rsidP="002A145B">
      <w:pPr>
        <w:tabs>
          <w:tab w:val="left" w:pos="-1440"/>
        </w:tabs>
        <w:ind w:left="720"/>
        <w:rPr>
          <w:rFonts w:asciiTheme="minorHAnsi" w:hAnsiTheme="minorHAnsi" w:cs="Arial"/>
          <w:sz w:val="20"/>
          <w:szCs w:val="20"/>
        </w:rPr>
      </w:pPr>
      <w:r w:rsidRPr="002A145B">
        <w:rPr>
          <w:rFonts w:ascii="Century Gothic" w:hAnsi="Century Gothic" w:cs="Microsoft Sans Serif"/>
          <w:sz w:val="20"/>
          <w:szCs w:val="20"/>
        </w:rPr>
        <w:t>□</w:t>
      </w:r>
      <w:r w:rsidRPr="002A145B">
        <w:rPr>
          <w:rFonts w:asciiTheme="minorHAnsi" w:hAnsiTheme="minorHAnsi" w:cs="Arial"/>
          <w:sz w:val="20"/>
          <w:szCs w:val="20"/>
        </w:rPr>
        <w:t xml:space="preserve">   </w:t>
      </w:r>
      <w:r w:rsidRPr="002A145B">
        <w:rPr>
          <w:rFonts w:asciiTheme="minorHAnsi" w:hAnsiTheme="minorHAnsi" w:cs="Arial"/>
          <w:sz w:val="20"/>
          <w:szCs w:val="20"/>
        </w:rPr>
        <w:tab/>
      </w:r>
      <w:r w:rsidRPr="002A145B">
        <w:rPr>
          <w:rFonts w:asciiTheme="minorHAnsi" w:hAnsiTheme="minorHAnsi" w:cs="Arial"/>
          <w:b/>
          <w:sz w:val="20"/>
          <w:szCs w:val="20"/>
        </w:rPr>
        <w:t>Ministerial (Sec. 21080(b)(1); 15268);</w:t>
      </w:r>
    </w:p>
    <w:p w14:paraId="09DA6482" w14:textId="1F39EDA3" w:rsidR="00CD7BC5" w:rsidRPr="002A145B" w:rsidRDefault="00386B67" w:rsidP="002A145B">
      <w:pPr>
        <w:tabs>
          <w:tab w:val="left" w:pos="-1440"/>
        </w:tabs>
        <w:ind w:left="720"/>
        <w:rPr>
          <w:rFonts w:asciiTheme="minorHAnsi" w:hAnsiTheme="minorHAnsi" w:cs="Arial"/>
          <w:sz w:val="20"/>
          <w:szCs w:val="20"/>
        </w:rPr>
      </w:pPr>
      <w:r w:rsidRPr="002A145B">
        <w:rPr>
          <w:rFonts w:ascii="Century Gothic" w:hAnsi="Century Gothic" w:cs="Microsoft Sans Serif"/>
          <w:sz w:val="20"/>
          <w:szCs w:val="20"/>
        </w:rPr>
        <w:t>□</w:t>
      </w:r>
      <w:r w:rsidR="00CD7BC5" w:rsidRPr="002A145B">
        <w:rPr>
          <w:rFonts w:asciiTheme="minorHAnsi" w:hAnsiTheme="minorHAnsi" w:cs="Arial"/>
          <w:sz w:val="20"/>
          <w:szCs w:val="20"/>
        </w:rPr>
        <w:t xml:space="preserve"> </w:t>
      </w:r>
      <w:r w:rsidR="00CD7BC5" w:rsidRPr="002A145B">
        <w:rPr>
          <w:rFonts w:asciiTheme="minorHAnsi" w:hAnsiTheme="minorHAnsi" w:cs="Arial"/>
          <w:sz w:val="20"/>
          <w:szCs w:val="20"/>
        </w:rPr>
        <w:tab/>
      </w:r>
      <w:r w:rsidRPr="002A145B">
        <w:rPr>
          <w:rFonts w:asciiTheme="minorHAnsi" w:hAnsiTheme="minorHAnsi" w:cs="Arial"/>
          <w:b/>
          <w:sz w:val="20"/>
          <w:szCs w:val="20"/>
        </w:rPr>
        <w:t>Declared Emergency (Sec. 21080(b)(3); 15269(a));</w:t>
      </w:r>
    </w:p>
    <w:p w14:paraId="1A4E809B" w14:textId="27F36A6F" w:rsidR="00CD7BC5" w:rsidRPr="002A145B" w:rsidRDefault="00386B67" w:rsidP="002A145B">
      <w:pPr>
        <w:tabs>
          <w:tab w:val="left" w:pos="-1440"/>
        </w:tabs>
        <w:ind w:left="720"/>
        <w:rPr>
          <w:rFonts w:asciiTheme="minorHAnsi" w:hAnsiTheme="minorHAnsi" w:cs="Arial"/>
          <w:sz w:val="20"/>
          <w:szCs w:val="20"/>
        </w:rPr>
      </w:pPr>
      <w:r w:rsidRPr="002A145B">
        <w:rPr>
          <w:rFonts w:ascii="Century Gothic" w:hAnsi="Century Gothic" w:cs="Microsoft Sans Serif"/>
          <w:sz w:val="20"/>
          <w:szCs w:val="20"/>
        </w:rPr>
        <w:t>□</w:t>
      </w:r>
      <w:r w:rsidR="00CD7BC5" w:rsidRPr="002A145B">
        <w:rPr>
          <w:rFonts w:asciiTheme="minorHAnsi" w:hAnsiTheme="minorHAnsi" w:cs="Arial"/>
          <w:sz w:val="20"/>
          <w:szCs w:val="20"/>
        </w:rPr>
        <w:t xml:space="preserve"> </w:t>
      </w:r>
      <w:r w:rsidR="00CD7BC5" w:rsidRPr="002A145B">
        <w:rPr>
          <w:rFonts w:asciiTheme="minorHAnsi" w:hAnsiTheme="minorHAnsi" w:cs="Arial"/>
          <w:sz w:val="20"/>
          <w:szCs w:val="20"/>
        </w:rPr>
        <w:tab/>
      </w:r>
      <w:r w:rsidRPr="002A145B">
        <w:rPr>
          <w:rFonts w:asciiTheme="minorHAnsi" w:hAnsiTheme="minorHAnsi" w:cs="Arial"/>
          <w:b/>
          <w:sz w:val="20"/>
          <w:szCs w:val="20"/>
        </w:rPr>
        <w:t>Emergency Project (Sec. 21080(b)(4); 15269(b)(c));</w:t>
      </w:r>
    </w:p>
    <w:p w14:paraId="50A888AF" w14:textId="3CBBB0BE" w:rsidR="00CD7BC5" w:rsidRPr="002A145B" w:rsidRDefault="00446C56" w:rsidP="002A145B">
      <w:pPr>
        <w:tabs>
          <w:tab w:val="left" w:pos="-1440"/>
        </w:tabs>
        <w:ind w:left="720"/>
        <w:rPr>
          <w:rFonts w:asciiTheme="minorHAnsi" w:hAnsiTheme="minorHAnsi" w:cs="Arial"/>
          <w:sz w:val="20"/>
          <w:szCs w:val="20"/>
        </w:rPr>
      </w:pPr>
      <w:r w:rsidRPr="002A145B">
        <w:rPr>
          <w:rFonts w:ascii="Century Gothic" w:hAnsi="Century Gothic" w:cs="Microsoft Sans Serif"/>
          <w:sz w:val="20"/>
          <w:szCs w:val="20"/>
        </w:rPr>
        <w:t>■</w:t>
      </w:r>
      <w:r w:rsidR="00386B67" w:rsidRPr="002A145B">
        <w:rPr>
          <w:rFonts w:asciiTheme="minorHAnsi" w:hAnsiTheme="minorHAnsi" w:cs="Arial"/>
          <w:sz w:val="20"/>
          <w:szCs w:val="20"/>
        </w:rPr>
        <w:tab/>
      </w:r>
      <w:r w:rsidR="00386B67" w:rsidRPr="002A145B">
        <w:rPr>
          <w:rFonts w:asciiTheme="minorHAnsi" w:hAnsiTheme="minorHAnsi" w:cs="Arial"/>
          <w:b/>
          <w:sz w:val="20"/>
          <w:szCs w:val="20"/>
        </w:rPr>
        <w:t>Categorical Exemption. State type and section number:</w:t>
      </w:r>
      <w:r>
        <w:rPr>
          <w:rFonts w:asciiTheme="minorHAnsi" w:hAnsiTheme="minorHAnsi" w:cs="Arial"/>
          <w:b/>
          <w:sz w:val="20"/>
          <w:szCs w:val="20"/>
        </w:rPr>
        <w:t xml:space="preserve"> </w:t>
      </w:r>
      <w:r w:rsidRPr="00446C56">
        <w:rPr>
          <w:rFonts w:asciiTheme="minorHAnsi" w:hAnsiTheme="minorHAnsi" w:cs="Arial"/>
          <w:bCs/>
          <w:sz w:val="20"/>
          <w:szCs w:val="20"/>
        </w:rPr>
        <w:t xml:space="preserve">Class </w:t>
      </w:r>
      <w:r w:rsidR="00AC3A1D">
        <w:rPr>
          <w:rFonts w:asciiTheme="minorHAnsi" w:hAnsiTheme="minorHAnsi" w:cs="Arial"/>
          <w:bCs/>
          <w:sz w:val="20"/>
          <w:szCs w:val="20"/>
        </w:rPr>
        <w:t>1</w:t>
      </w:r>
      <w:r w:rsidRPr="00446C56">
        <w:rPr>
          <w:rFonts w:asciiTheme="minorHAnsi" w:hAnsiTheme="minorHAnsi" w:cs="Arial"/>
          <w:bCs/>
          <w:sz w:val="20"/>
          <w:szCs w:val="20"/>
        </w:rPr>
        <w:t xml:space="preserve"> – </w:t>
      </w:r>
      <w:r w:rsidR="00AC3A1D">
        <w:rPr>
          <w:rFonts w:asciiTheme="minorHAnsi" w:hAnsiTheme="minorHAnsi" w:cs="Arial"/>
          <w:bCs/>
          <w:sz w:val="20"/>
          <w:szCs w:val="20"/>
        </w:rPr>
        <w:t>Existing Facilities</w:t>
      </w:r>
      <w:r w:rsidRPr="00446C56">
        <w:rPr>
          <w:rFonts w:asciiTheme="minorHAnsi" w:hAnsiTheme="minorHAnsi" w:cs="Arial"/>
          <w:bCs/>
          <w:sz w:val="20"/>
          <w:szCs w:val="20"/>
        </w:rPr>
        <w:t xml:space="preserve"> (Section 1530</w:t>
      </w:r>
      <w:r w:rsidR="00AC3A1D">
        <w:rPr>
          <w:rFonts w:asciiTheme="minorHAnsi" w:hAnsiTheme="minorHAnsi" w:cs="Arial"/>
          <w:bCs/>
          <w:sz w:val="20"/>
          <w:szCs w:val="20"/>
        </w:rPr>
        <w:t>1</w:t>
      </w:r>
      <w:r w:rsidRPr="00446C56">
        <w:rPr>
          <w:rFonts w:asciiTheme="minorHAnsi" w:hAnsiTheme="minorHAnsi" w:cs="Arial"/>
          <w:bCs/>
          <w:sz w:val="20"/>
          <w:szCs w:val="20"/>
        </w:rPr>
        <w:t>)</w:t>
      </w:r>
    </w:p>
    <w:p w14:paraId="7DD5A36F" w14:textId="6DF61AF8" w:rsidR="00CD7BC5" w:rsidRPr="002A145B" w:rsidRDefault="00446C56" w:rsidP="002A145B">
      <w:pPr>
        <w:tabs>
          <w:tab w:val="left" w:pos="-1440"/>
        </w:tabs>
        <w:ind w:left="720"/>
        <w:rPr>
          <w:rFonts w:asciiTheme="minorHAnsi" w:hAnsiTheme="minorHAnsi" w:cs="Arial"/>
          <w:sz w:val="20"/>
          <w:szCs w:val="20"/>
        </w:rPr>
      </w:pPr>
      <w:r w:rsidRPr="00446C56">
        <w:rPr>
          <w:rFonts w:ascii="Century Gothic" w:hAnsi="Century Gothic" w:cs="Microsoft Sans Serif"/>
          <w:sz w:val="20"/>
          <w:szCs w:val="20"/>
        </w:rPr>
        <w:t>□</w:t>
      </w:r>
      <w:r w:rsidR="00386B67" w:rsidRPr="002A145B">
        <w:rPr>
          <w:rFonts w:asciiTheme="minorHAnsi" w:hAnsiTheme="minorHAnsi" w:cs="Arial"/>
          <w:sz w:val="20"/>
          <w:szCs w:val="20"/>
        </w:rPr>
        <w:tab/>
      </w:r>
      <w:r w:rsidR="00386B67" w:rsidRPr="002A145B">
        <w:rPr>
          <w:rFonts w:asciiTheme="minorHAnsi" w:hAnsiTheme="minorHAnsi" w:cs="Arial"/>
          <w:b/>
          <w:sz w:val="20"/>
          <w:szCs w:val="20"/>
        </w:rPr>
        <w:t>Statutory Exemptions. State code number:</w:t>
      </w:r>
    </w:p>
    <w:p w14:paraId="24A1AC5F" w14:textId="77777777" w:rsidR="00386B67" w:rsidRPr="002A145B" w:rsidRDefault="00386B67" w:rsidP="00CD7BC5">
      <w:pPr>
        <w:tabs>
          <w:tab w:val="left" w:pos="-1440"/>
        </w:tabs>
        <w:rPr>
          <w:rFonts w:asciiTheme="minorHAnsi" w:hAnsiTheme="minorHAnsi" w:cs="Arial"/>
          <w:sz w:val="20"/>
          <w:szCs w:val="20"/>
        </w:rPr>
      </w:pPr>
    </w:p>
    <w:p w14:paraId="07EBE153" w14:textId="78E78704" w:rsidR="00CD7BC5" w:rsidRPr="002A145B" w:rsidRDefault="00386B67" w:rsidP="00991E7E">
      <w:pPr>
        <w:jc w:val="both"/>
        <w:rPr>
          <w:rFonts w:asciiTheme="minorHAnsi" w:hAnsiTheme="minorHAnsi" w:cs="Arial"/>
          <w:sz w:val="20"/>
          <w:szCs w:val="20"/>
        </w:rPr>
      </w:pPr>
      <w:r w:rsidRPr="002A145B">
        <w:rPr>
          <w:rFonts w:asciiTheme="minorHAnsi" w:hAnsiTheme="minorHAnsi" w:cs="Arial"/>
          <w:b/>
          <w:sz w:val="20"/>
          <w:szCs w:val="20"/>
        </w:rPr>
        <w:t>Reasons why project is exempt:</w:t>
      </w:r>
      <w:r w:rsidRPr="002A145B">
        <w:rPr>
          <w:rFonts w:asciiTheme="minorHAnsi" w:hAnsiTheme="minorHAnsi" w:cs="Arial"/>
          <w:sz w:val="20"/>
          <w:szCs w:val="20"/>
        </w:rPr>
        <w:t xml:space="preserve"> </w:t>
      </w:r>
      <w:r w:rsidR="00446C56" w:rsidRPr="00446C56">
        <w:rPr>
          <w:rFonts w:asciiTheme="minorHAnsi" w:hAnsiTheme="minorHAnsi" w:cs="Arial"/>
          <w:sz w:val="20"/>
          <w:szCs w:val="20"/>
        </w:rPr>
        <w:t xml:space="preserve">The construction of </w:t>
      </w:r>
      <w:r w:rsidR="00446C56">
        <w:rPr>
          <w:rFonts w:asciiTheme="minorHAnsi" w:hAnsiTheme="minorHAnsi" w:cs="Arial"/>
          <w:sz w:val="20"/>
          <w:szCs w:val="20"/>
        </w:rPr>
        <w:t>the</w:t>
      </w:r>
      <w:r w:rsidR="00446C56" w:rsidRPr="00446C56">
        <w:rPr>
          <w:rFonts w:asciiTheme="minorHAnsi" w:hAnsiTheme="minorHAnsi" w:cs="Arial"/>
          <w:sz w:val="20"/>
          <w:szCs w:val="20"/>
        </w:rPr>
        <w:t xml:space="preserve"> </w:t>
      </w:r>
      <w:r w:rsidR="00AC3A1D">
        <w:rPr>
          <w:rFonts w:asciiTheme="minorHAnsi" w:hAnsiTheme="minorHAnsi" w:cs="Arial"/>
          <w:sz w:val="20"/>
          <w:szCs w:val="20"/>
        </w:rPr>
        <w:t>lighting improvements</w:t>
      </w:r>
      <w:r w:rsidR="00446C56" w:rsidRPr="00446C56">
        <w:rPr>
          <w:rFonts w:asciiTheme="minorHAnsi" w:hAnsiTheme="minorHAnsi" w:cs="Arial"/>
          <w:sz w:val="20"/>
          <w:szCs w:val="20"/>
        </w:rPr>
        <w:t xml:space="preserve"> is exempt from the California Environmental Quality Act (CEQA) per Section 1530</w:t>
      </w:r>
      <w:r w:rsidR="00AC3A1D">
        <w:rPr>
          <w:rFonts w:asciiTheme="minorHAnsi" w:hAnsiTheme="minorHAnsi" w:cs="Arial"/>
          <w:sz w:val="20"/>
          <w:szCs w:val="20"/>
        </w:rPr>
        <w:t>1</w:t>
      </w:r>
      <w:r w:rsidR="00446C56" w:rsidRPr="00446C56">
        <w:rPr>
          <w:rFonts w:asciiTheme="minorHAnsi" w:hAnsiTheme="minorHAnsi" w:cs="Arial"/>
          <w:sz w:val="20"/>
          <w:szCs w:val="20"/>
        </w:rPr>
        <w:t xml:space="preserve"> (</w:t>
      </w:r>
      <w:r w:rsidR="00AC3A1D">
        <w:rPr>
          <w:rFonts w:asciiTheme="minorHAnsi" w:hAnsiTheme="minorHAnsi" w:cs="Arial"/>
          <w:sz w:val="20"/>
          <w:szCs w:val="20"/>
        </w:rPr>
        <w:t>Existing Facilities</w:t>
      </w:r>
      <w:r w:rsidR="00446C56" w:rsidRPr="00446C56">
        <w:rPr>
          <w:rFonts w:asciiTheme="minorHAnsi" w:hAnsiTheme="minorHAnsi" w:cs="Arial"/>
          <w:sz w:val="20"/>
          <w:szCs w:val="20"/>
        </w:rPr>
        <w:t xml:space="preserve">) of the CEQA Guidelines in that the </w:t>
      </w:r>
      <w:r w:rsidR="00AC3A1D">
        <w:rPr>
          <w:rFonts w:asciiTheme="minorHAnsi" w:hAnsiTheme="minorHAnsi" w:cs="Arial"/>
          <w:sz w:val="20"/>
          <w:szCs w:val="20"/>
        </w:rPr>
        <w:t>improvements consist of the minor alteration of existing public facilities, namely two parks, involving negligible or no expansion of the existing use</w:t>
      </w:r>
      <w:r w:rsidR="00446C56" w:rsidRPr="00446C56">
        <w:rPr>
          <w:rFonts w:asciiTheme="minorHAnsi" w:hAnsiTheme="minorHAnsi" w:cs="Arial"/>
          <w:sz w:val="20"/>
          <w:szCs w:val="20"/>
        </w:rPr>
        <w:t>.</w:t>
      </w:r>
      <w:r w:rsidR="00AC3A1D">
        <w:rPr>
          <w:rFonts w:asciiTheme="minorHAnsi" w:hAnsiTheme="minorHAnsi" w:cs="Arial"/>
          <w:sz w:val="20"/>
          <w:szCs w:val="20"/>
        </w:rPr>
        <w:t xml:space="preserve"> The project is similar in intensity and scope as the examples provided in Section 15301.</w:t>
      </w:r>
    </w:p>
    <w:p w14:paraId="7F2FD456" w14:textId="77777777" w:rsidR="00CD7BC5" w:rsidRPr="002A145B" w:rsidRDefault="00CD7BC5" w:rsidP="00CD7BC5">
      <w:pPr>
        <w:tabs>
          <w:tab w:val="left" w:pos="-1440"/>
        </w:tabs>
        <w:rPr>
          <w:rFonts w:asciiTheme="minorHAnsi" w:hAnsiTheme="minorHAnsi" w:cs="Arial"/>
          <w:sz w:val="20"/>
          <w:szCs w:val="20"/>
        </w:rPr>
      </w:pPr>
    </w:p>
    <w:p w14:paraId="68F1E75E" w14:textId="4AA8B1EB" w:rsidR="00CD7BC5" w:rsidRPr="002A145B" w:rsidRDefault="00CD7BC5" w:rsidP="00CD7BC5">
      <w:pPr>
        <w:tabs>
          <w:tab w:val="left" w:pos="-1440"/>
        </w:tabs>
        <w:rPr>
          <w:rFonts w:asciiTheme="minorHAnsi" w:hAnsiTheme="minorHAnsi" w:cs="Arial"/>
          <w:b/>
          <w:sz w:val="20"/>
          <w:szCs w:val="20"/>
        </w:rPr>
      </w:pPr>
      <w:r w:rsidRPr="002A145B">
        <w:rPr>
          <w:rFonts w:asciiTheme="minorHAnsi" w:hAnsiTheme="minorHAnsi" w:cs="Arial"/>
          <w:b/>
          <w:sz w:val="20"/>
          <w:szCs w:val="20"/>
        </w:rPr>
        <w:t>Lead Agency</w:t>
      </w:r>
      <w:r w:rsidR="00FB6F25" w:rsidRPr="002A145B">
        <w:rPr>
          <w:rFonts w:asciiTheme="minorHAnsi" w:hAnsiTheme="minorHAnsi" w:cs="Arial"/>
          <w:b/>
          <w:sz w:val="20"/>
          <w:szCs w:val="20"/>
        </w:rPr>
        <w:t xml:space="preserve"> </w:t>
      </w:r>
      <w:r w:rsidRPr="002A145B">
        <w:rPr>
          <w:rFonts w:asciiTheme="minorHAnsi" w:hAnsiTheme="minorHAnsi" w:cs="Arial"/>
          <w:b/>
          <w:sz w:val="20"/>
          <w:szCs w:val="20"/>
        </w:rPr>
        <w:t>Contac</w:t>
      </w:r>
      <w:r w:rsidR="00386B67" w:rsidRPr="002A145B">
        <w:rPr>
          <w:rFonts w:asciiTheme="minorHAnsi" w:hAnsiTheme="minorHAnsi" w:cs="Arial"/>
          <w:b/>
          <w:sz w:val="20"/>
          <w:szCs w:val="20"/>
        </w:rPr>
        <w:t>t Person:</w:t>
      </w:r>
      <w:r w:rsidR="00386B67" w:rsidRPr="002A145B">
        <w:rPr>
          <w:rFonts w:asciiTheme="minorHAnsi" w:hAnsiTheme="minorHAnsi" w:cs="Arial"/>
          <w:sz w:val="20"/>
          <w:szCs w:val="20"/>
        </w:rPr>
        <w:t xml:space="preserve"> </w:t>
      </w:r>
      <w:r w:rsidR="00FB6F25" w:rsidRPr="002A145B">
        <w:rPr>
          <w:rFonts w:asciiTheme="minorHAnsi" w:hAnsiTheme="minorHAnsi" w:cs="Arial"/>
          <w:sz w:val="20"/>
          <w:szCs w:val="20"/>
        </w:rPr>
        <w:t>Steve Esselman</w:t>
      </w:r>
      <w:r w:rsidR="00386B67" w:rsidRPr="002A145B">
        <w:rPr>
          <w:rFonts w:asciiTheme="minorHAnsi" w:hAnsiTheme="minorHAnsi" w:cs="Arial"/>
          <w:sz w:val="20"/>
          <w:szCs w:val="20"/>
        </w:rPr>
        <w:tab/>
      </w:r>
      <w:r w:rsidR="00386B67" w:rsidRPr="002A145B">
        <w:rPr>
          <w:rFonts w:asciiTheme="minorHAnsi" w:hAnsiTheme="minorHAnsi" w:cs="Arial"/>
          <w:sz w:val="20"/>
          <w:szCs w:val="20"/>
        </w:rPr>
        <w:tab/>
      </w:r>
      <w:r w:rsidR="002A145B">
        <w:rPr>
          <w:rFonts w:asciiTheme="minorHAnsi" w:hAnsiTheme="minorHAnsi" w:cs="Arial"/>
          <w:b/>
          <w:sz w:val="20"/>
          <w:szCs w:val="20"/>
        </w:rPr>
        <w:t>Area Code/Telephone/Extension</w:t>
      </w:r>
      <w:r w:rsidRPr="002A145B">
        <w:rPr>
          <w:rFonts w:asciiTheme="minorHAnsi" w:hAnsiTheme="minorHAnsi" w:cs="Arial"/>
          <w:b/>
          <w:sz w:val="20"/>
          <w:szCs w:val="20"/>
        </w:rPr>
        <w:t>:</w:t>
      </w:r>
      <w:r w:rsidR="003644E5" w:rsidRPr="002A145B">
        <w:rPr>
          <w:rFonts w:asciiTheme="minorHAnsi" w:hAnsiTheme="minorHAnsi" w:cs="Arial"/>
          <w:sz w:val="20"/>
          <w:szCs w:val="20"/>
        </w:rPr>
        <w:t xml:space="preserve"> </w:t>
      </w:r>
      <w:r w:rsidR="00FB6F25" w:rsidRPr="002A145B">
        <w:rPr>
          <w:rFonts w:asciiTheme="minorHAnsi" w:hAnsiTheme="minorHAnsi" w:cs="Arial"/>
          <w:sz w:val="20"/>
          <w:szCs w:val="20"/>
        </w:rPr>
        <w:t xml:space="preserve">(661) </w:t>
      </w:r>
      <w:r w:rsidR="00446C56">
        <w:rPr>
          <w:rFonts w:asciiTheme="minorHAnsi" w:hAnsiTheme="minorHAnsi" w:cs="Arial"/>
          <w:sz w:val="20"/>
          <w:szCs w:val="20"/>
        </w:rPr>
        <w:t>746-5021</w:t>
      </w:r>
    </w:p>
    <w:p w14:paraId="7A09CCE7" w14:textId="77777777" w:rsidR="00386B67" w:rsidRPr="002A145B" w:rsidRDefault="00386B67" w:rsidP="00CD7BC5">
      <w:pPr>
        <w:tabs>
          <w:tab w:val="left" w:pos="-1440"/>
        </w:tabs>
        <w:rPr>
          <w:rFonts w:asciiTheme="minorHAnsi" w:hAnsiTheme="minorHAnsi" w:cs="Arial"/>
          <w:sz w:val="20"/>
          <w:szCs w:val="20"/>
        </w:rPr>
      </w:pPr>
    </w:p>
    <w:p w14:paraId="4EB48248" w14:textId="3787FD30" w:rsidR="00386B67" w:rsidRPr="002A145B" w:rsidRDefault="00386B67" w:rsidP="00CD7BC5">
      <w:pPr>
        <w:tabs>
          <w:tab w:val="left" w:pos="-1440"/>
        </w:tabs>
        <w:rPr>
          <w:rFonts w:asciiTheme="minorHAnsi" w:hAnsiTheme="minorHAnsi" w:cs="Arial"/>
          <w:b/>
          <w:sz w:val="20"/>
          <w:szCs w:val="20"/>
        </w:rPr>
      </w:pPr>
      <w:r w:rsidRPr="002A145B">
        <w:rPr>
          <w:rFonts w:asciiTheme="minorHAnsi" w:hAnsiTheme="minorHAnsi" w:cs="Arial"/>
          <w:b/>
          <w:sz w:val="20"/>
          <w:szCs w:val="20"/>
        </w:rPr>
        <w:t>If filed by applicant:</w:t>
      </w:r>
    </w:p>
    <w:p w14:paraId="7761809F" w14:textId="77777777" w:rsidR="00CD7BC5" w:rsidRPr="002A145B" w:rsidRDefault="00CD7BC5" w:rsidP="002A145B">
      <w:pPr>
        <w:tabs>
          <w:tab w:val="left" w:pos="-1440"/>
        </w:tabs>
        <w:rPr>
          <w:rFonts w:asciiTheme="minorHAnsi" w:hAnsiTheme="minorHAnsi" w:cs="Arial"/>
          <w:sz w:val="20"/>
          <w:szCs w:val="20"/>
        </w:rPr>
      </w:pPr>
      <w:r w:rsidRPr="002A145B">
        <w:rPr>
          <w:rFonts w:asciiTheme="minorHAnsi" w:hAnsiTheme="minorHAnsi" w:cs="Arial"/>
          <w:sz w:val="20"/>
          <w:szCs w:val="20"/>
        </w:rPr>
        <w:tab/>
        <w:t>1.</w:t>
      </w:r>
      <w:r w:rsidRPr="002A145B">
        <w:rPr>
          <w:rFonts w:asciiTheme="minorHAnsi" w:hAnsiTheme="minorHAnsi" w:cs="Arial"/>
          <w:sz w:val="20"/>
          <w:szCs w:val="20"/>
        </w:rPr>
        <w:tab/>
        <w:t>Attach certified document of exemption finding.</w:t>
      </w:r>
    </w:p>
    <w:p w14:paraId="72904965" w14:textId="77777777" w:rsidR="00CD7BC5" w:rsidRPr="002A145B" w:rsidRDefault="00CD7BC5" w:rsidP="002A145B">
      <w:pPr>
        <w:tabs>
          <w:tab w:val="left" w:pos="-1440"/>
        </w:tabs>
        <w:rPr>
          <w:rFonts w:asciiTheme="minorHAnsi" w:hAnsiTheme="minorHAnsi" w:cs="Arial"/>
          <w:sz w:val="20"/>
          <w:szCs w:val="20"/>
        </w:rPr>
      </w:pPr>
      <w:r w:rsidRPr="002A145B">
        <w:rPr>
          <w:rFonts w:asciiTheme="minorHAnsi" w:hAnsiTheme="minorHAnsi" w:cs="Arial"/>
          <w:sz w:val="20"/>
          <w:szCs w:val="20"/>
        </w:rPr>
        <w:tab/>
        <w:t>2.</w:t>
      </w:r>
      <w:r w:rsidRPr="002A145B">
        <w:rPr>
          <w:rFonts w:asciiTheme="minorHAnsi" w:hAnsiTheme="minorHAnsi" w:cs="Arial"/>
          <w:sz w:val="20"/>
          <w:szCs w:val="20"/>
        </w:rPr>
        <w:tab/>
        <w:t>Has a notice of exemption been filed by the public agency approving the project?</w:t>
      </w:r>
      <w:r w:rsidRPr="002A145B">
        <w:rPr>
          <w:rFonts w:asciiTheme="minorHAnsi" w:hAnsiTheme="minorHAnsi" w:cs="Arial"/>
          <w:sz w:val="20"/>
          <w:szCs w:val="20"/>
        </w:rPr>
        <w:tab/>
        <w:t xml:space="preserve"> </w:t>
      </w:r>
    </w:p>
    <w:p w14:paraId="01328AFD" w14:textId="12510D37" w:rsidR="00CC4551" w:rsidRPr="002A145B" w:rsidRDefault="00386B67" w:rsidP="002A145B">
      <w:pPr>
        <w:tabs>
          <w:tab w:val="left" w:pos="-1440"/>
        </w:tabs>
        <w:rPr>
          <w:rFonts w:asciiTheme="minorHAnsi" w:hAnsiTheme="minorHAnsi" w:cs="Arial"/>
          <w:sz w:val="20"/>
          <w:szCs w:val="20"/>
        </w:rPr>
      </w:pPr>
      <w:r w:rsidRPr="002A145B">
        <w:rPr>
          <w:rFonts w:asciiTheme="minorHAnsi" w:hAnsiTheme="minorHAnsi" w:cs="Arial"/>
          <w:sz w:val="20"/>
          <w:szCs w:val="20"/>
        </w:rPr>
        <w:tab/>
      </w:r>
      <w:r w:rsidRPr="002A145B">
        <w:rPr>
          <w:rFonts w:asciiTheme="minorHAnsi" w:hAnsiTheme="minorHAnsi" w:cs="Arial"/>
          <w:sz w:val="20"/>
          <w:szCs w:val="20"/>
        </w:rPr>
        <w:tab/>
        <w:t>Yes</w:t>
      </w:r>
      <w:r w:rsidRPr="002A145B">
        <w:rPr>
          <w:rFonts w:asciiTheme="minorHAnsi" w:hAnsiTheme="minorHAnsi" w:cs="Arial"/>
          <w:sz w:val="20"/>
          <w:szCs w:val="20"/>
        </w:rPr>
        <w:tab/>
      </w:r>
      <w:r w:rsidR="00AC3A1D" w:rsidRPr="002A145B">
        <w:rPr>
          <w:rFonts w:ascii="Century Gothic" w:hAnsi="Century Gothic" w:cs="Microsoft Sans Serif"/>
          <w:sz w:val="20"/>
          <w:szCs w:val="20"/>
        </w:rPr>
        <w:t>□</w:t>
      </w:r>
      <w:r w:rsidR="00AC3A1D" w:rsidRPr="002A145B">
        <w:rPr>
          <w:rFonts w:asciiTheme="minorHAnsi" w:hAnsiTheme="minorHAnsi" w:cs="Arial"/>
          <w:sz w:val="20"/>
          <w:szCs w:val="20"/>
        </w:rPr>
        <w:t xml:space="preserve"> </w:t>
      </w:r>
      <w:r w:rsidRPr="002A145B">
        <w:rPr>
          <w:rFonts w:ascii="Century Gothic" w:hAnsi="Century Gothic" w:cs="Microsoft Sans Serif"/>
          <w:sz w:val="20"/>
          <w:szCs w:val="20"/>
        </w:rPr>
        <w:t xml:space="preserve"> </w:t>
      </w:r>
      <w:r w:rsidRPr="002A145B">
        <w:rPr>
          <w:rFonts w:ascii="Century Gothic" w:hAnsi="Century Gothic" w:cs="Microsoft Sans Serif"/>
          <w:sz w:val="20"/>
          <w:szCs w:val="20"/>
        </w:rPr>
        <w:tab/>
      </w:r>
      <w:r w:rsidRPr="002A145B">
        <w:rPr>
          <w:rFonts w:asciiTheme="minorHAnsi" w:hAnsiTheme="minorHAnsi" w:cs="Arial"/>
          <w:sz w:val="20"/>
          <w:szCs w:val="20"/>
        </w:rPr>
        <w:t>No</w:t>
      </w:r>
      <w:r w:rsidRPr="002A145B">
        <w:rPr>
          <w:rFonts w:asciiTheme="minorHAnsi" w:hAnsiTheme="minorHAnsi" w:cs="Arial"/>
          <w:sz w:val="20"/>
          <w:szCs w:val="20"/>
        </w:rPr>
        <w:tab/>
      </w:r>
      <w:r w:rsidRPr="002A145B">
        <w:rPr>
          <w:rFonts w:ascii="Century Gothic" w:hAnsi="Century Gothic" w:cs="Microsoft Sans Serif"/>
          <w:sz w:val="20"/>
          <w:szCs w:val="20"/>
        </w:rPr>
        <w:t>□</w:t>
      </w:r>
      <w:r w:rsidR="00CD7BC5" w:rsidRPr="002A145B">
        <w:rPr>
          <w:rFonts w:asciiTheme="minorHAnsi" w:hAnsiTheme="minorHAnsi" w:cs="Arial"/>
          <w:sz w:val="20"/>
          <w:szCs w:val="20"/>
        </w:rPr>
        <w:t xml:space="preserve"> </w:t>
      </w:r>
    </w:p>
    <w:p w14:paraId="12A4824D" w14:textId="0B0AC72F" w:rsidR="00CD7BC5" w:rsidRPr="002A145B" w:rsidRDefault="00CD7BC5" w:rsidP="00CD7BC5">
      <w:pPr>
        <w:tabs>
          <w:tab w:val="left" w:pos="-1440"/>
        </w:tabs>
        <w:rPr>
          <w:rFonts w:asciiTheme="minorHAnsi" w:hAnsiTheme="minorHAnsi" w:cs="Arial"/>
          <w:sz w:val="20"/>
          <w:szCs w:val="20"/>
        </w:rPr>
      </w:pPr>
      <w:r w:rsidRPr="002A145B">
        <w:rPr>
          <w:rFonts w:asciiTheme="minorHAnsi" w:hAnsiTheme="minorHAnsi" w:cs="Arial"/>
          <w:sz w:val="20"/>
          <w:szCs w:val="20"/>
        </w:rPr>
        <w:tab/>
      </w:r>
    </w:p>
    <w:p w14:paraId="29B948DE" w14:textId="5D4B2AD3" w:rsidR="00151F47" w:rsidRDefault="00386B67" w:rsidP="00CD7BC5">
      <w:pPr>
        <w:tabs>
          <w:tab w:val="left" w:pos="-1440"/>
        </w:tabs>
        <w:rPr>
          <w:rFonts w:asciiTheme="minorHAnsi" w:hAnsiTheme="minorHAnsi" w:cs="Arial"/>
          <w:sz w:val="20"/>
          <w:szCs w:val="20"/>
        </w:rPr>
      </w:pPr>
      <w:r w:rsidRPr="002A145B">
        <w:rPr>
          <w:rFonts w:asciiTheme="minorHAnsi" w:hAnsiTheme="minorHAnsi" w:cs="Arial"/>
          <w:b/>
          <w:sz w:val="20"/>
          <w:szCs w:val="20"/>
        </w:rPr>
        <w:t>Signature</w:t>
      </w:r>
      <w:r w:rsidR="00FB6F25" w:rsidRPr="002A145B">
        <w:rPr>
          <w:rFonts w:asciiTheme="minorHAnsi" w:hAnsiTheme="minorHAnsi" w:cs="Arial"/>
          <w:b/>
          <w:sz w:val="20"/>
          <w:szCs w:val="20"/>
        </w:rPr>
        <w:t>:</w:t>
      </w:r>
      <w:r w:rsidR="00FB6F25" w:rsidRPr="002A145B">
        <w:rPr>
          <w:rFonts w:asciiTheme="minorHAnsi" w:hAnsiTheme="minorHAnsi" w:cs="Arial"/>
          <w:b/>
          <w:noProof/>
          <w:sz w:val="20"/>
          <w:szCs w:val="20"/>
        </w:rPr>
        <w:drawing>
          <wp:inline distT="0" distB="0" distL="0" distR="0" wp14:anchorId="349A0D31" wp14:editId="5362D5CD">
            <wp:extent cx="932075" cy="289560"/>
            <wp:effectExtent l="0" t="0" r="1905" b="0"/>
            <wp:docPr id="1" name="Picture 1" descr="S:\Advance Planning\13_Stev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vance Planning\13_Steve\Signatu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5554" cy="290641"/>
                    </a:xfrm>
                    <a:prstGeom prst="rect">
                      <a:avLst/>
                    </a:prstGeom>
                    <a:noFill/>
                    <a:ln>
                      <a:noFill/>
                    </a:ln>
                  </pic:spPr>
                </pic:pic>
              </a:graphicData>
            </a:graphic>
          </wp:inline>
        </w:drawing>
      </w:r>
      <w:r w:rsidRPr="002A145B">
        <w:rPr>
          <w:rFonts w:asciiTheme="minorHAnsi" w:hAnsiTheme="minorHAnsi" w:cs="Arial"/>
          <w:sz w:val="20"/>
          <w:szCs w:val="20"/>
        </w:rPr>
        <w:tab/>
      </w:r>
      <w:r w:rsidR="00151F47">
        <w:rPr>
          <w:rFonts w:asciiTheme="minorHAnsi" w:hAnsiTheme="minorHAnsi" w:cs="Arial"/>
          <w:sz w:val="20"/>
          <w:szCs w:val="20"/>
        </w:rPr>
        <w:tab/>
      </w:r>
      <w:r w:rsidR="00151F47">
        <w:rPr>
          <w:rFonts w:asciiTheme="minorHAnsi" w:hAnsiTheme="minorHAnsi" w:cs="Arial"/>
          <w:sz w:val="20"/>
          <w:szCs w:val="20"/>
        </w:rPr>
        <w:tab/>
      </w:r>
      <w:r w:rsidR="00151F47">
        <w:rPr>
          <w:rFonts w:asciiTheme="minorHAnsi" w:hAnsiTheme="minorHAnsi" w:cs="Arial"/>
          <w:sz w:val="20"/>
          <w:szCs w:val="20"/>
        </w:rPr>
        <w:tab/>
      </w:r>
      <w:r w:rsidR="00CD7BC5" w:rsidRPr="002A145B">
        <w:rPr>
          <w:rFonts w:asciiTheme="minorHAnsi" w:hAnsiTheme="minorHAnsi" w:cs="Arial"/>
          <w:b/>
          <w:sz w:val="20"/>
          <w:szCs w:val="20"/>
        </w:rPr>
        <w:t xml:space="preserve">Date: </w:t>
      </w:r>
      <w:r w:rsidR="00CD7BC5" w:rsidRPr="002A145B">
        <w:rPr>
          <w:rFonts w:asciiTheme="minorHAnsi" w:hAnsiTheme="minorHAnsi" w:cs="Arial"/>
          <w:sz w:val="20"/>
          <w:szCs w:val="20"/>
        </w:rPr>
        <w:t xml:space="preserve">   </w:t>
      </w:r>
      <w:r w:rsidR="00AC3A1D">
        <w:rPr>
          <w:rFonts w:asciiTheme="minorHAnsi" w:hAnsiTheme="minorHAnsi" w:cs="Arial"/>
          <w:sz w:val="20"/>
          <w:szCs w:val="20"/>
        </w:rPr>
        <w:t>December 6, 2022</w:t>
      </w:r>
      <w:r w:rsidR="00AC3A1D">
        <w:rPr>
          <w:rFonts w:asciiTheme="minorHAnsi" w:hAnsiTheme="minorHAnsi" w:cs="Arial"/>
          <w:sz w:val="20"/>
          <w:szCs w:val="20"/>
        </w:rPr>
        <w:tab/>
      </w:r>
      <w:r w:rsidR="00151F47">
        <w:rPr>
          <w:rFonts w:asciiTheme="minorHAnsi" w:hAnsiTheme="minorHAnsi" w:cs="Arial"/>
          <w:sz w:val="20"/>
          <w:szCs w:val="20"/>
        </w:rPr>
        <w:tab/>
      </w:r>
      <w:r w:rsidR="00CD7BC5" w:rsidRPr="002A145B">
        <w:rPr>
          <w:rFonts w:asciiTheme="minorHAnsi" w:hAnsiTheme="minorHAnsi" w:cs="Arial"/>
          <w:b/>
          <w:sz w:val="20"/>
          <w:szCs w:val="20"/>
        </w:rPr>
        <w:t>Title:</w:t>
      </w:r>
      <w:r w:rsidR="00CD7BC5" w:rsidRPr="002A145B">
        <w:rPr>
          <w:rFonts w:asciiTheme="minorHAnsi" w:hAnsiTheme="minorHAnsi" w:cs="Arial"/>
          <w:sz w:val="20"/>
          <w:szCs w:val="20"/>
        </w:rPr>
        <w:t xml:space="preserve"> </w:t>
      </w:r>
      <w:r w:rsidR="00FC633B">
        <w:rPr>
          <w:rFonts w:asciiTheme="minorHAnsi" w:hAnsiTheme="minorHAnsi" w:cs="Arial"/>
          <w:sz w:val="20"/>
          <w:szCs w:val="20"/>
        </w:rPr>
        <w:t>Planning Director</w:t>
      </w:r>
    </w:p>
    <w:p w14:paraId="24010737" w14:textId="442D48A9" w:rsidR="00CD7BC5" w:rsidRPr="002A145B" w:rsidRDefault="00CD7BC5" w:rsidP="00CD7BC5">
      <w:pPr>
        <w:tabs>
          <w:tab w:val="left" w:pos="-1440"/>
        </w:tabs>
        <w:rPr>
          <w:rFonts w:asciiTheme="minorHAnsi" w:hAnsiTheme="minorHAnsi" w:cs="Arial"/>
          <w:sz w:val="20"/>
          <w:szCs w:val="20"/>
        </w:rPr>
      </w:pPr>
      <w:r w:rsidRPr="002A145B">
        <w:rPr>
          <w:rFonts w:asciiTheme="minorHAnsi" w:hAnsiTheme="minorHAnsi" w:cs="Arial"/>
          <w:sz w:val="20"/>
          <w:szCs w:val="20"/>
        </w:rPr>
        <w:t xml:space="preserve">                                                           </w:t>
      </w:r>
    </w:p>
    <w:p w14:paraId="567E8B11" w14:textId="35A22D86" w:rsidR="00CD7BC5" w:rsidRPr="002A145B" w:rsidRDefault="00386B67" w:rsidP="00CD7BC5">
      <w:pPr>
        <w:tabs>
          <w:tab w:val="left" w:pos="-1440"/>
        </w:tabs>
        <w:rPr>
          <w:rFonts w:asciiTheme="minorHAnsi" w:hAnsiTheme="minorHAnsi" w:cs="Arial"/>
          <w:sz w:val="20"/>
          <w:szCs w:val="20"/>
        </w:rPr>
      </w:pPr>
      <w:r w:rsidRPr="002A145B">
        <w:rPr>
          <w:rFonts w:ascii="Century Gothic" w:hAnsi="Century Gothic" w:cs="Microsoft Sans Serif"/>
          <w:sz w:val="20"/>
          <w:szCs w:val="20"/>
        </w:rPr>
        <w:t>■</w:t>
      </w:r>
      <w:r w:rsidR="00CD7BC5" w:rsidRPr="002A145B">
        <w:rPr>
          <w:rFonts w:asciiTheme="minorHAnsi" w:hAnsiTheme="minorHAnsi" w:cs="Arial"/>
          <w:sz w:val="20"/>
          <w:szCs w:val="20"/>
        </w:rPr>
        <w:t xml:space="preserve"> </w:t>
      </w:r>
      <w:r w:rsidR="00CD7BC5" w:rsidRPr="002A145B">
        <w:rPr>
          <w:rFonts w:asciiTheme="minorHAnsi" w:hAnsiTheme="minorHAnsi" w:cs="Arial"/>
          <w:sz w:val="20"/>
          <w:szCs w:val="20"/>
        </w:rPr>
        <w:tab/>
      </w:r>
      <w:r w:rsidR="00CD7BC5" w:rsidRPr="002A145B">
        <w:rPr>
          <w:rFonts w:asciiTheme="minorHAnsi" w:hAnsiTheme="minorHAnsi" w:cs="Arial"/>
          <w:b/>
          <w:sz w:val="20"/>
          <w:szCs w:val="20"/>
        </w:rPr>
        <w:t>Signed by Lead Agency</w:t>
      </w:r>
      <w:r w:rsidR="00CD7BC5" w:rsidRPr="002A145B">
        <w:rPr>
          <w:rFonts w:asciiTheme="minorHAnsi" w:hAnsiTheme="minorHAnsi" w:cs="Arial"/>
          <w:sz w:val="20"/>
          <w:szCs w:val="20"/>
        </w:rPr>
        <w:tab/>
      </w:r>
      <w:r w:rsidR="00CD7BC5" w:rsidRPr="002A145B">
        <w:rPr>
          <w:rFonts w:asciiTheme="minorHAnsi" w:hAnsiTheme="minorHAnsi" w:cs="Arial"/>
          <w:sz w:val="20"/>
          <w:szCs w:val="20"/>
        </w:rPr>
        <w:tab/>
      </w:r>
      <w:r w:rsidR="00151F47">
        <w:rPr>
          <w:rFonts w:asciiTheme="minorHAnsi" w:hAnsiTheme="minorHAnsi" w:cs="Arial"/>
          <w:sz w:val="20"/>
          <w:szCs w:val="20"/>
        </w:rPr>
        <w:tab/>
      </w:r>
      <w:r w:rsidR="00151F47">
        <w:rPr>
          <w:rFonts w:asciiTheme="minorHAnsi" w:hAnsiTheme="minorHAnsi" w:cs="Arial"/>
          <w:sz w:val="20"/>
          <w:szCs w:val="20"/>
        </w:rPr>
        <w:tab/>
      </w:r>
      <w:r w:rsidR="00CD7BC5" w:rsidRPr="002A145B">
        <w:rPr>
          <w:rFonts w:asciiTheme="minorHAnsi" w:hAnsiTheme="minorHAnsi" w:cs="Arial"/>
          <w:b/>
          <w:sz w:val="20"/>
          <w:szCs w:val="20"/>
        </w:rPr>
        <w:t>Date received f</w:t>
      </w:r>
      <w:r w:rsidRPr="002A145B">
        <w:rPr>
          <w:rFonts w:asciiTheme="minorHAnsi" w:hAnsiTheme="minorHAnsi" w:cs="Arial"/>
          <w:b/>
          <w:sz w:val="20"/>
          <w:szCs w:val="20"/>
        </w:rPr>
        <w:t>or filing at OPR:</w:t>
      </w:r>
    </w:p>
    <w:p w14:paraId="09D8850D" w14:textId="5274F03B" w:rsidR="00CC4551" w:rsidRPr="002A145B" w:rsidRDefault="00386B67" w:rsidP="00386B67">
      <w:pPr>
        <w:tabs>
          <w:tab w:val="left" w:pos="-1440"/>
        </w:tabs>
        <w:rPr>
          <w:rFonts w:asciiTheme="minorHAnsi" w:hAnsiTheme="minorHAnsi" w:cs="Arial"/>
          <w:b/>
          <w:sz w:val="20"/>
          <w:szCs w:val="20"/>
        </w:rPr>
      </w:pPr>
      <w:r w:rsidRPr="002A145B">
        <w:rPr>
          <w:rFonts w:ascii="Century Gothic" w:hAnsi="Century Gothic" w:cs="Microsoft Sans Serif"/>
          <w:sz w:val="20"/>
          <w:szCs w:val="20"/>
        </w:rPr>
        <w:t>□</w:t>
      </w:r>
      <w:r w:rsidR="00CD7BC5" w:rsidRPr="002A145B">
        <w:rPr>
          <w:rFonts w:asciiTheme="minorHAnsi" w:hAnsiTheme="minorHAnsi" w:cs="Arial"/>
          <w:sz w:val="20"/>
          <w:szCs w:val="20"/>
        </w:rPr>
        <w:t xml:space="preserve">  </w:t>
      </w:r>
      <w:r w:rsidR="00CD7BC5" w:rsidRPr="002A145B">
        <w:rPr>
          <w:rFonts w:asciiTheme="minorHAnsi" w:hAnsiTheme="minorHAnsi" w:cs="Arial"/>
          <w:sz w:val="20"/>
          <w:szCs w:val="20"/>
        </w:rPr>
        <w:tab/>
      </w:r>
      <w:r w:rsidR="00CD7BC5" w:rsidRPr="002A145B">
        <w:rPr>
          <w:rFonts w:asciiTheme="minorHAnsi" w:hAnsiTheme="minorHAnsi" w:cs="Arial"/>
          <w:b/>
          <w:sz w:val="20"/>
          <w:szCs w:val="20"/>
        </w:rPr>
        <w:t>Signed by Applicant</w:t>
      </w:r>
    </w:p>
    <w:p w14:paraId="07871BB8" w14:textId="77777777" w:rsidR="00CC4551" w:rsidRPr="002A145B" w:rsidRDefault="00CC4551" w:rsidP="00CC4551">
      <w:pPr>
        <w:tabs>
          <w:tab w:val="left" w:pos="-1440"/>
        </w:tabs>
        <w:rPr>
          <w:rFonts w:asciiTheme="minorHAnsi" w:hAnsiTheme="minorHAnsi" w:cs="Arial"/>
          <w:sz w:val="20"/>
          <w:szCs w:val="20"/>
        </w:rPr>
      </w:pPr>
    </w:p>
    <w:p w14:paraId="7708F8BB" w14:textId="77777777" w:rsidR="00CC4551" w:rsidRPr="002A145B" w:rsidRDefault="00CC4551" w:rsidP="00CC4551">
      <w:pPr>
        <w:tabs>
          <w:tab w:val="left" w:pos="-1440"/>
        </w:tabs>
        <w:rPr>
          <w:rFonts w:asciiTheme="minorHAnsi" w:hAnsiTheme="minorHAnsi" w:cs="Arial"/>
          <w:sz w:val="20"/>
          <w:szCs w:val="20"/>
        </w:rPr>
      </w:pPr>
      <w:r w:rsidRPr="002A145B">
        <w:rPr>
          <w:rFonts w:asciiTheme="minorHAnsi" w:hAnsiTheme="minorHAnsi" w:cs="Arial"/>
          <w:sz w:val="20"/>
          <w:szCs w:val="20"/>
        </w:rPr>
        <w:t xml:space="preserve">Authority cited: Sections 21083 and 21110, Public Resources Code. </w:t>
      </w:r>
    </w:p>
    <w:p w14:paraId="43E5C4BD" w14:textId="2E3B21CF" w:rsidR="00CC4551" w:rsidRPr="002A145B" w:rsidRDefault="00CC4551" w:rsidP="00CC4551">
      <w:pPr>
        <w:tabs>
          <w:tab w:val="left" w:pos="-1440"/>
        </w:tabs>
        <w:rPr>
          <w:rFonts w:asciiTheme="minorHAnsi" w:hAnsiTheme="minorHAnsi" w:cs="Arial"/>
          <w:sz w:val="20"/>
          <w:szCs w:val="20"/>
        </w:rPr>
      </w:pPr>
      <w:r w:rsidRPr="002A145B">
        <w:rPr>
          <w:rFonts w:asciiTheme="minorHAnsi" w:hAnsiTheme="minorHAnsi" w:cs="Arial"/>
          <w:sz w:val="20"/>
          <w:szCs w:val="20"/>
        </w:rPr>
        <w:t>Reference: Sections 21108, 21152, and 21152.1, Public Resources Code.</w:t>
      </w:r>
    </w:p>
    <w:sectPr w:rsidR="00CC4551" w:rsidRPr="002A145B" w:rsidSect="00AB3560">
      <w:footerReference w:type="default" r:id="rId8"/>
      <w:pgSz w:w="12240" w:h="15840"/>
      <w:pgMar w:top="540" w:right="990" w:bottom="1008" w:left="1152" w:header="360" w:footer="3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CA82F" w14:textId="77777777" w:rsidR="009050EC" w:rsidRDefault="009050EC">
      <w:r>
        <w:separator/>
      </w:r>
    </w:p>
  </w:endnote>
  <w:endnote w:type="continuationSeparator" w:id="0">
    <w:p w14:paraId="30BC9982" w14:textId="77777777" w:rsidR="009050EC" w:rsidRDefault="0090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Condensed">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0DC1B" w14:textId="77777777" w:rsidR="00AE2597" w:rsidRPr="00476214" w:rsidRDefault="00AE2597" w:rsidP="00476214">
    <w:pPr>
      <w:pStyle w:val="Footer"/>
      <w:pBdr>
        <w:top w:val="single" w:sz="2" w:space="1" w:color="339966"/>
      </w:pBdr>
      <w:jc w:val="center"/>
      <w:rPr>
        <w:color w:val="0000FF"/>
        <w:sz w:val="22"/>
        <w:szCs w:val="22"/>
      </w:rPr>
    </w:pPr>
    <w:r w:rsidRPr="00FA4716">
      <w:rPr>
        <w:color w:val="0000FF"/>
        <w:sz w:val="22"/>
        <w:szCs w:val="22"/>
      </w:rPr>
      <w:t xml:space="preserve">City of </w:t>
    </w:r>
    <w:smartTag w:uri="urn:schemas-microsoft-com:office:smarttags" w:element="City">
      <w:r w:rsidRPr="00FA4716">
        <w:rPr>
          <w:color w:val="0000FF"/>
          <w:sz w:val="22"/>
          <w:szCs w:val="22"/>
        </w:rPr>
        <w:t>Bakersfield</w:t>
      </w:r>
    </w:smartTag>
    <w:r w:rsidRPr="00FA4716">
      <w:rPr>
        <w:color w:val="0000FF"/>
        <w:sz w:val="22"/>
        <w:szCs w:val="22"/>
      </w:rPr>
      <w:t xml:space="preserve"> </w:t>
    </w:r>
    <w:r w:rsidRPr="00FA4716">
      <w:rPr>
        <w:rFonts w:cs="Arial"/>
        <w:color w:val="0000FF"/>
        <w:sz w:val="22"/>
        <w:szCs w:val="22"/>
      </w:rPr>
      <w:t xml:space="preserve">● </w:t>
    </w:r>
    <w:smartTag w:uri="urn:schemas-microsoft-com:office:smarttags" w:element="Street">
      <w:smartTag w:uri="urn:schemas-microsoft-com:office:smarttags" w:element="address">
        <w:r w:rsidRPr="00FA4716">
          <w:rPr>
            <w:color w:val="0000FF"/>
            <w:sz w:val="22"/>
            <w:szCs w:val="22"/>
          </w:rPr>
          <w:t>1715 Chester Avenue</w:t>
        </w:r>
      </w:smartTag>
    </w:smartTag>
    <w:r w:rsidRPr="00FA4716">
      <w:rPr>
        <w:color w:val="0000FF"/>
        <w:sz w:val="22"/>
        <w:szCs w:val="22"/>
      </w:rPr>
      <w:t xml:space="preserve"> </w:t>
    </w:r>
    <w:r w:rsidRPr="00FA4716">
      <w:rPr>
        <w:rFonts w:cs="Arial"/>
        <w:color w:val="0000FF"/>
        <w:sz w:val="22"/>
        <w:szCs w:val="22"/>
      </w:rPr>
      <w:t xml:space="preserve">● </w:t>
    </w:r>
    <w:smartTag w:uri="urn:schemas-microsoft-com:office:smarttags" w:element="place">
      <w:smartTag w:uri="urn:schemas-microsoft-com:office:smarttags" w:element="City">
        <w:r w:rsidRPr="00FA4716">
          <w:rPr>
            <w:color w:val="0000FF"/>
            <w:sz w:val="22"/>
            <w:szCs w:val="22"/>
          </w:rPr>
          <w:t>Bakersfield</w:t>
        </w:r>
      </w:smartTag>
      <w:r w:rsidRPr="00FA4716">
        <w:rPr>
          <w:color w:val="0000FF"/>
          <w:sz w:val="22"/>
          <w:szCs w:val="22"/>
        </w:rPr>
        <w:t xml:space="preserve">, </w:t>
      </w:r>
      <w:smartTag w:uri="urn:schemas-microsoft-com:office:smarttags" w:element="State">
        <w:r w:rsidRPr="00FA4716">
          <w:rPr>
            <w:color w:val="0000FF"/>
            <w:sz w:val="22"/>
            <w:szCs w:val="22"/>
          </w:rPr>
          <w:t>California</w:t>
        </w:r>
      </w:smartTag>
    </w:smartTag>
    <w:r w:rsidRPr="00FA4716">
      <w:rPr>
        <w:color w:val="0000FF"/>
        <w:sz w:val="22"/>
        <w:szCs w:val="22"/>
      </w:rPr>
      <w:t xml:space="preserve"> </w:t>
    </w:r>
    <w:r w:rsidRPr="00FA4716">
      <w:rPr>
        <w:rFonts w:cs="Arial"/>
        <w:color w:val="0000FF"/>
        <w:sz w:val="22"/>
        <w:szCs w:val="22"/>
      </w:rPr>
      <w:t xml:space="preserve">● </w:t>
    </w:r>
    <w:r>
      <w:rPr>
        <w:color w:val="0000FF"/>
        <w:sz w:val="22"/>
        <w:szCs w:val="22"/>
      </w:rPr>
      <w:t>93301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E4E99" w14:textId="77777777" w:rsidR="009050EC" w:rsidRDefault="009050EC">
      <w:r>
        <w:separator/>
      </w:r>
    </w:p>
  </w:footnote>
  <w:footnote w:type="continuationSeparator" w:id="0">
    <w:p w14:paraId="13D5627B" w14:textId="77777777" w:rsidR="009050EC" w:rsidRDefault="00905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E035F"/>
    <w:multiLevelType w:val="hybridMultilevel"/>
    <w:tmpl w:val="124C6E3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89306D6"/>
    <w:multiLevelType w:val="hybridMultilevel"/>
    <w:tmpl w:val="0A70DF84"/>
    <w:lvl w:ilvl="0" w:tplc="90A6B9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10099B"/>
    <w:multiLevelType w:val="hybridMultilevel"/>
    <w:tmpl w:val="680AA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91413"/>
    <w:multiLevelType w:val="hybridMultilevel"/>
    <w:tmpl w:val="4246F038"/>
    <w:lvl w:ilvl="0" w:tplc="4AB21F4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FD343F"/>
    <w:multiLevelType w:val="hybridMultilevel"/>
    <w:tmpl w:val="45F8B0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BAF0008"/>
    <w:multiLevelType w:val="hybridMultilevel"/>
    <w:tmpl w:val="CB32E5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06F5397"/>
    <w:multiLevelType w:val="hybridMultilevel"/>
    <w:tmpl w:val="C5CEFC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745"/>
    <w:rsid w:val="0000335F"/>
    <w:rsid w:val="000171CF"/>
    <w:rsid w:val="00017DE8"/>
    <w:rsid w:val="000250D5"/>
    <w:rsid w:val="00030440"/>
    <w:rsid w:val="00036970"/>
    <w:rsid w:val="0005494F"/>
    <w:rsid w:val="000556C1"/>
    <w:rsid w:val="0005720A"/>
    <w:rsid w:val="0006554E"/>
    <w:rsid w:val="00067B50"/>
    <w:rsid w:val="00087ECC"/>
    <w:rsid w:val="000B1BAB"/>
    <w:rsid w:val="000D5A33"/>
    <w:rsid w:val="000E1B5C"/>
    <w:rsid w:val="000E2D0C"/>
    <w:rsid w:val="000E6E8F"/>
    <w:rsid w:val="000F6185"/>
    <w:rsid w:val="000F6964"/>
    <w:rsid w:val="001019B7"/>
    <w:rsid w:val="001127EE"/>
    <w:rsid w:val="00113EE2"/>
    <w:rsid w:val="001401AE"/>
    <w:rsid w:val="0014444D"/>
    <w:rsid w:val="00151F47"/>
    <w:rsid w:val="00161DCD"/>
    <w:rsid w:val="001754CB"/>
    <w:rsid w:val="00196D60"/>
    <w:rsid w:val="001A72F4"/>
    <w:rsid w:val="001B06A1"/>
    <w:rsid w:val="001B17D0"/>
    <w:rsid w:val="001B390C"/>
    <w:rsid w:val="001B417B"/>
    <w:rsid w:val="001C4DC2"/>
    <w:rsid w:val="001C6B75"/>
    <w:rsid w:val="001D0085"/>
    <w:rsid w:val="001D350C"/>
    <w:rsid w:val="001E5623"/>
    <w:rsid w:val="001F00C7"/>
    <w:rsid w:val="001F1E41"/>
    <w:rsid w:val="001F70B3"/>
    <w:rsid w:val="001F7BCA"/>
    <w:rsid w:val="002045EA"/>
    <w:rsid w:val="00210EF1"/>
    <w:rsid w:val="00214CD2"/>
    <w:rsid w:val="00237FC0"/>
    <w:rsid w:val="002420B1"/>
    <w:rsid w:val="00252167"/>
    <w:rsid w:val="00260F17"/>
    <w:rsid w:val="002658A0"/>
    <w:rsid w:val="002668CB"/>
    <w:rsid w:val="00270DB7"/>
    <w:rsid w:val="002851F4"/>
    <w:rsid w:val="002A145B"/>
    <w:rsid w:val="002C4BC1"/>
    <w:rsid w:val="002C5152"/>
    <w:rsid w:val="002D5668"/>
    <w:rsid w:val="002E7887"/>
    <w:rsid w:val="002F0A9C"/>
    <w:rsid w:val="002F3B64"/>
    <w:rsid w:val="002F6712"/>
    <w:rsid w:val="003200A2"/>
    <w:rsid w:val="0032214D"/>
    <w:rsid w:val="003427DF"/>
    <w:rsid w:val="003525DE"/>
    <w:rsid w:val="00354628"/>
    <w:rsid w:val="00356E03"/>
    <w:rsid w:val="0036093A"/>
    <w:rsid w:val="003644E5"/>
    <w:rsid w:val="003652B9"/>
    <w:rsid w:val="00374B95"/>
    <w:rsid w:val="003805F3"/>
    <w:rsid w:val="00386B67"/>
    <w:rsid w:val="003B7CD7"/>
    <w:rsid w:val="003D3E67"/>
    <w:rsid w:val="003F6976"/>
    <w:rsid w:val="003F75CB"/>
    <w:rsid w:val="004009C7"/>
    <w:rsid w:val="00400B73"/>
    <w:rsid w:val="00404224"/>
    <w:rsid w:val="00410E84"/>
    <w:rsid w:val="00431106"/>
    <w:rsid w:val="00432EEE"/>
    <w:rsid w:val="00435236"/>
    <w:rsid w:val="00442DE9"/>
    <w:rsid w:val="00445F9B"/>
    <w:rsid w:val="00446C56"/>
    <w:rsid w:val="004560D5"/>
    <w:rsid w:val="00474D14"/>
    <w:rsid w:val="00475463"/>
    <w:rsid w:val="00476214"/>
    <w:rsid w:val="00485282"/>
    <w:rsid w:val="004A068E"/>
    <w:rsid w:val="004C0C94"/>
    <w:rsid w:val="004C2607"/>
    <w:rsid w:val="004D2DEE"/>
    <w:rsid w:val="004D47FE"/>
    <w:rsid w:val="004E051B"/>
    <w:rsid w:val="004E5B7E"/>
    <w:rsid w:val="00502DDB"/>
    <w:rsid w:val="00504612"/>
    <w:rsid w:val="00506B6E"/>
    <w:rsid w:val="00521337"/>
    <w:rsid w:val="00562A30"/>
    <w:rsid w:val="00585B58"/>
    <w:rsid w:val="00593D36"/>
    <w:rsid w:val="00593D85"/>
    <w:rsid w:val="005A6214"/>
    <w:rsid w:val="005C2741"/>
    <w:rsid w:val="005C5505"/>
    <w:rsid w:val="00624A02"/>
    <w:rsid w:val="00626F7C"/>
    <w:rsid w:val="006344F2"/>
    <w:rsid w:val="00635811"/>
    <w:rsid w:val="00642900"/>
    <w:rsid w:val="00650181"/>
    <w:rsid w:val="00666676"/>
    <w:rsid w:val="006807CA"/>
    <w:rsid w:val="00683FDA"/>
    <w:rsid w:val="00694124"/>
    <w:rsid w:val="006B56CE"/>
    <w:rsid w:val="006C1A86"/>
    <w:rsid w:val="006D156C"/>
    <w:rsid w:val="00700B6D"/>
    <w:rsid w:val="00736A00"/>
    <w:rsid w:val="00736C05"/>
    <w:rsid w:val="0077650D"/>
    <w:rsid w:val="00783DD6"/>
    <w:rsid w:val="007A0A6B"/>
    <w:rsid w:val="007A6AED"/>
    <w:rsid w:val="007A7AA4"/>
    <w:rsid w:val="007C08BA"/>
    <w:rsid w:val="007D18D2"/>
    <w:rsid w:val="007E73D8"/>
    <w:rsid w:val="007F7294"/>
    <w:rsid w:val="008027C6"/>
    <w:rsid w:val="0080562C"/>
    <w:rsid w:val="00825CCA"/>
    <w:rsid w:val="008263B9"/>
    <w:rsid w:val="00827806"/>
    <w:rsid w:val="00860F3E"/>
    <w:rsid w:val="00874500"/>
    <w:rsid w:val="0087751F"/>
    <w:rsid w:val="008823F1"/>
    <w:rsid w:val="00882793"/>
    <w:rsid w:val="008857DA"/>
    <w:rsid w:val="008A659B"/>
    <w:rsid w:val="008B2768"/>
    <w:rsid w:val="008C13F0"/>
    <w:rsid w:val="008C2FBB"/>
    <w:rsid w:val="008C38C7"/>
    <w:rsid w:val="008C6829"/>
    <w:rsid w:val="008D261E"/>
    <w:rsid w:val="008D7DBC"/>
    <w:rsid w:val="008E621A"/>
    <w:rsid w:val="008F04F8"/>
    <w:rsid w:val="008F0C44"/>
    <w:rsid w:val="008F1A3B"/>
    <w:rsid w:val="008F7236"/>
    <w:rsid w:val="009050EC"/>
    <w:rsid w:val="00922FEE"/>
    <w:rsid w:val="00926ED2"/>
    <w:rsid w:val="00931C83"/>
    <w:rsid w:val="0095218B"/>
    <w:rsid w:val="00963F85"/>
    <w:rsid w:val="009717BD"/>
    <w:rsid w:val="0098109E"/>
    <w:rsid w:val="009820CF"/>
    <w:rsid w:val="0098485C"/>
    <w:rsid w:val="00991E7E"/>
    <w:rsid w:val="009A4BDB"/>
    <w:rsid w:val="009D317F"/>
    <w:rsid w:val="009E22DC"/>
    <w:rsid w:val="009E746D"/>
    <w:rsid w:val="009F6186"/>
    <w:rsid w:val="00A00211"/>
    <w:rsid w:val="00A15981"/>
    <w:rsid w:val="00A16745"/>
    <w:rsid w:val="00A20140"/>
    <w:rsid w:val="00A22002"/>
    <w:rsid w:val="00A37ABB"/>
    <w:rsid w:val="00A407F3"/>
    <w:rsid w:val="00A56A44"/>
    <w:rsid w:val="00A62ECE"/>
    <w:rsid w:val="00A70D17"/>
    <w:rsid w:val="00A76853"/>
    <w:rsid w:val="00A8763E"/>
    <w:rsid w:val="00A879E9"/>
    <w:rsid w:val="00AB3560"/>
    <w:rsid w:val="00AB4781"/>
    <w:rsid w:val="00AB60D9"/>
    <w:rsid w:val="00AC3A1D"/>
    <w:rsid w:val="00AC70D1"/>
    <w:rsid w:val="00AE2597"/>
    <w:rsid w:val="00B03A2E"/>
    <w:rsid w:val="00B14590"/>
    <w:rsid w:val="00B61195"/>
    <w:rsid w:val="00B73220"/>
    <w:rsid w:val="00B81174"/>
    <w:rsid w:val="00B82FDB"/>
    <w:rsid w:val="00B838C7"/>
    <w:rsid w:val="00BC552D"/>
    <w:rsid w:val="00BD5EBE"/>
    <w:rsid w:val="00BE0BFF"/>
    <w:rsid w:val="00BE272B"/>
    <w:rsid w:val="00BF417A"/>
    <w:rsid w:val="00C1083B"/>
    <w:rsid w:val="00C158DD"/>
    <w:rsid w:val="00C23034"/>
    <w:rsid w:val="00C3121F"/>
    <w:rsid w:val="00C35D7A"/>
    <w:rsid w:val="00C42068"/>
    <w:rsid w:val="00C443CA"/>
    <w:rsid w:val="00C458E1"/>
    <w:rsid w:val="00C537F0"/>
    <w:rsid w:val="00C54E20"/>
    <w:rsid w:val="00C73B65"/>
    <w:rsid w:val="00C7727C"/>
    <w:rsid w:val="00C866BD"/>
    <w:rsid w:val="00CA5885"/>
    <w:rsid w:val="00CC4551"/>
    <w:rsid w:val="00CC602E"/>
    <w:rsid w:val="00CD7BC5"/>
    <w:rsid w:val="00CE0D9D"/>
    <w:rsid w:val="00D24E46"/>
    <w:rsid w:val="00D51B2C"/>
    <w:rsid w:val="00D545D2"/>
    <w:rsid w:val="00D9251A"/>
    <w:rsid w:val="00DA104B"/>
    <w:rsid w:val="00DC26EF"/>
    <w:rsid w:val="00DE1338"/>
    <w:rsid w:val="00DE17DF"/>
    <w:rsid w:val="00DE4944"/>
    <w:rsid w:val="00E1713B"/>
    <w:rsid w:val="00E278E7"/>
    <w:rsid w:val="00E368DE"/>
    <w:rsid w:val="00E53378"/>
    <w:rsid w:val="00E77FB1"/>
    <w:rsid w:val="00EC547B"/>
    <w:rsid w:val="00EE6164"/>
    <w:rsid w:val="00EF321E"/>
    <w:rsid w:val="00F02EE9"/>
    <w:rsid w:val="00F04662"/>
    <w:rsid w:val="00F1044D"/>
    <w:rsid w:val="00F11060"/>
    <w:rsid w:val="00F451B5"/>
    <w:rsid w:val="00F4558B"/>
    <w:rsid w:val="00F54DC0"/>
    <w:rsid w:val="00F62503"/>
    <w:rsid w:val="00F7226D"/>
    <w:rsid w:val="00F776A5"/>
    <w:rsid w:val="00F8056D"/>
    <w:rsid w:val="00F80BF3"/>
    <w:rsid w:val="00F8223A"/>
    <w:rsid w:val="00F858F7"/>
    <w:rsid w:val="00F87968"/>
    <w:rsid w:val="00F9232E"/>
    <w:rsid w:val="00FA4716"/>
    <w:rsid w:val="00FA5D62"/>
    <w:rsid w:val="00FA7367"/>
    <w:rsid w:val="00FB6AC4"/>
    <w:rsid w:val="00FB6F25"/>
    <w:rsid w:val="00FC633B"/>
    <w:rsid w:val="00FF0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hapeDefaults>
    <o:shapedefaults v:ext="edit" spidmax="2049"/>
    <o:shapelayout v:ext="edit">
      <o:idmap v:ext="edit" data="1"/>
    </o:shapelayout>
  </w:shapeDefaults>
  <w:decimalSymbol w:val="."/>
  <w:listSeparator w:val=","/>
  <w14:docId w14:val="362F0331"/>
  <w15:docId w15:val="{6465E000-EC85-4971-92DF-6AA65B5A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3DD6"/>
    <w:pPr>
      <w:tabs>
        <w:tab w:val="center" w:pos="4320"/>
        <w:tab w:val="right" w:pos="8640"/>
      </w:tabs>
    </w:pPr>
  </w:style>
  <w:style w:type="paragraph" w:styleId="Footer">
    <w:name w:val="footer"/>
    <w:basedOn w:val="Normal"/>
    <w:link w:val="FooterChar"/>
    <w:uiPriority w:val="99"/>
    <w:rsid w:val="00783DD6"/>
    <w:pPr>
      <w:tabs>
        <w:tab w:val="center" w:pos="4320"/>
        <w:tab w:val="right" w:pos="8640"/>
      </w:tabs>
    </w:pPr>
  </w:style>
  <w:style w:type="paragraph" w:styleId="BodyText2">
    <w:name w:val="Body Text 2"/>
    <w:basedOn w:val="Normal"/>
    <w:rsid w:val="00EF321E"/>
    <w:pPr>
      <w:tabs>
        <w:tab w:val="num" w:pos="0"/>
      </w:tabs>
      <w:jc w:val="both"/>
    </w:pPr>
    <w:rPr>
      <w:rFonts w:ascii="News Gothic MT Condensed" w:hAnsi="News Gothic MT Condensed"/>
      <w:sz w:val="22"/>
      <w:szCs w:val="20"/>
    </w:rPr>
  </w:style>
  <w:style w:type="paragraph" w:styleId="BodyTextIndent">
    <w:name w:val="Body Text Indent"/>
    <w:basedOn w:val="Normal"/>
    <w:rsid w:val="00EF321E"/>
    <w:pPr>
      <w:ind w:left="1440" w:hanging="1440"/>
      <w:jc w:val="both"/>
    </w:pPr>
    <w:rPr>
      <w:b/>
      <w:bCs/>
      <w:sz w:val="22"/>
    </w:rPr>
  </w:style>
  <w:style w:type="table" w:styleId="TableGrid">
    <w:name w:val="Table Grid"/>
    <w:basedOn w:val="TableNormal"/>
    <w:rsid w:val="00C53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1083B"/>
    <w:rPr>
      <w:rFonts w:ascii="Tahoma" w:hAnsi="Tahoma" w:cs="Tahoma"/>
      <w:sz w:val="16"/>
      <w:szCs w:val="16"/>
    </w:rPr>
  </w:style>
  <w:style w:type="character" w:customStyle="1" w:styleId="BalloonTextChar">
    <w:name w:val="Balloon Text Char"/>
    <w:basedOn w:val="DefaultParagraphFont"/>
    <w:link w:val="BalloonText"/>
    <w:rsid w:val="00C1083B"/>
    <w:rPr>
      <w:rFonts w:ascii="Tahoma" w:hAnsi="Tahoma" w:cs="Tahoma"/>
      <w:sz w:val="16"/>
      <w:szCs w:val="16"/>
    </w:rPr>
  </w:style>
  <w:style w:type="character" w:customStyle="1" w:styleId="HeaderChar">
    <w:name w:val="Header Char"/>
    <w:basedOn w:val="DefaultParagraphFont"/>
    <w:link w:val="Header"/>
    <w:uiPriority w:val="99"/>
    <w:rsid w:val="00AB3560"/>
    <w:rPr>
      <w:rFonts w:ascii="Arial" w:hAnsi="Arial"/>
      <w:sz w:val="24"/>
      <w:szCs w:val="24"/>
    </w:rPr>
  </w:style>
  <w:style w:type="character" w:customStyle="1" w:styleId="FooterChar">
    <w:name w:val="Footer Char"/>
    <w:basedOn w:val="DefaultParagraphFont"/>
    <w:link w:val="Footer"/>
    <w:uiPriority w:val="99"/>
    <w:rsid w:val="00AB3560"/>
    <w:rPr>
      <w:rFonts w:ascii="Arial" w:hAnsi="Arial"/>
      <w:sz w:val="24"/>
      <w:szCs w:val="24"/>
    </w:rPr>
  </w:style>
  <w:style w:type="paragraph" w:styleId="ListParagraph">
    <w:name w:val="List Paragraph"/>
    <w:basedOn w:val="Normal"/>
    <w:uiPriority w:val="34"/>
    <w:qFormat/>
    <w:rsid w:val="00067B50"/>
    <w:pPr>
      <w:ind w:left="720"/>
      <w:contextualSpacing/>
    </w:pPr>
    <w:rPr>
      <w:rFonts w:ascii="Calibri" w:eastAsia="Calibri" w:hAnsi="Calibri"/>
      <w:sz w:val="22"/>
      <w:szCs w:val="22"/>
    </w:rPr>
  </w:style>
  <w:style w:type="character" w:styleId="CommentReference">
    <w:name w:val="annotation reference"/>
    <w:basedOn w:val="DefaultParagraphFont"/>
    <w:rsid w:val="00067B50"/>
    <w:rPr>
      <w:sz w:val="16"/>
      <w:szCs w:val="16"/>
    </w:rPr>
  </w:style>
  <w:style w:type="paragraph" w:styleId="CommentText">
    <w:name w:val="annotation text"/>
    <w:basedOn w:val="Normal"/>
    <w:link w:val="CommentTextChar"/>
    <w:rsid w:val="00067B50"/>
    <w:rPr>
      <w:rFonts w:ascii="Times New Roman" w:hAnsi="Times New Roman"/>
      <w:sz w:val="20"/>
      <w:szCs w:val="20"/>
    </w:rPr>
  </w:style>
  <w:style w:type="character" w:customStyle="1" w:styleId="CommentTextChar">
    <w:name w:val="Comment Text Char"/>
    <w:basedOn w:val="DefaultParagraphFont"/>
    <w:link w:val="CommentText"/>
    <w:rsid w:val="00067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Bakersfield</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 USER</dc:creator>
  <cp:lastModifiedBy>Steve Esselman</cp:lastModifiedBy>
  <cp:revision>17</cp:revision>
  <cp:lastPrinted>2018-03-29T23:05:00Z</cp:lastPrinted>
  <dcterms:created xsi:type="dcterms:W3CDTF">2018-06-12T18:10:00Z</dcterms:created>
  <dcterms:modified xsi:type="dcterms:W3CDTF">2022-11-15T19:08:00Z</dcterms:modified>
</cp:coreProperties>
</file>