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2EAB" w14:textId="77777777" w:rsidR="00A81632" w:rsidRDefault="00523479">
      <w:pPr>
        <w:pStyle w:val="Heading1"/>
        <w:ind w:left="986"/>
      </w:pPr>
      <w:r>
        <w:rPr>
          <w:u w:val="single"/>
        </w:rPr>
        <w:t>NOTICE</w:t>
      </w:r>
      <w:r>
        <w:rPr>
          <w:spacing w:val="-9"/>
          <w:u w:val="single"/>
        </w:rPr>
        <w:t xml:space="preserve"> </w:t>
      </w:r>
      <w:r>
        <w:rPr>
          <w:u w:val="single"/>
        </w:rPr>
        <w:t>OF</w:t>
      </w:r>
      <w:r>
        <w:rPr>
          <w:spacing w:val="-6"/>
          <w:u w:val="single"/>
        </w:rPr>
        <w:t xml:space="preserve"> </w:t>
      </w:r>
      <w:r>
        <w:rPr>
          <w:u w:val="single"/>
        </w:rPr>
        <w:t>INTENT</w:t>
      </w:r>
      <w:r>
        <w:rPr>
          <w:spacing w:val="-5"/>
          <w:u w:val="single"/>
        </w:rPr>
        <w:t xml:space="preserve"> </w:t>
      </w:r>
      <w:r>
        <w:rPr>
          <w:u w:val="single"/>
        </w:rPr>
        <w:t>TO</w:t>
      </w:r>
      <w:r>
        <w:rPr>
          <w:spacing w:val="-5"/>
          <w:u w:val="single"/>
        </w:rPr>
        <w:t xml:space="preserve"> </w:t>
      </w:r>
      <w:r>
        <w:rPr>
          <w:u w:val="single"/>
        </w:rPr>
        <w:t>ADOPT</w:t>
      </w:r>
      <w:r>
        <w:rPr>
          <w:spacing w:val="-4"/>
          <w:u w:val="single"/>
        </w:rPr>
        <w:t xml:space="preserve"> </w:t>
      </w:r>
      <w:r>
        <w:rPr>
          <w:u w:val="single"/>
        </w:rPr>
        <w:t>A</w:t>
      </w:r>
      <w:r>
        <w:rPr>
          <w:spacing w:val="-3"/>
          <w:u w:val="single"/>
        </w:rPr>
        <w:t xml:space="preserve"> </w:t>
      </w:r>
      <w:r>
        <w:rPr>
          <w:u w:val="single"/>
        </w:rPr>
        <w:t>MITIGATED</w:t>
      </w:r>
      <w:r>
        <w:rPr>
          <w:spacing w:val="-7"/>
          <w:u w:val="single"/>
        </w:rPr>
        <w:t xml:space="preserve"> </w:t>
      </w:r>
      <w:r>
        <w:rPr>
          <w:u w:val="single"/>
        </w:rPr>
        <w:t>NEGATIVE</w:t>
      </w:r>
      <w:r>
        <w:rPr>
          <w:spacing w:val="-4"/>
          <w:u w:val="single"/>
        </w:rPr>
        <w:t xml:space="preserve"> </w:t>
      </w:r>
      <w:r>
        <w:rPr>
          <w:spacing w:val="-2"/>
          <w:u w:val="single"/>
        </w:rPr>
        <w:t>DECLARATION</w:t>
      </w:r>
    </w:p>
    <w:p w14:paraId="3FB74C82" w14:textId="12F39110" w:rsidR="00A81632" w:rsidRDefault="00523479">
      <w:pPr>
        <w:pStyle w:val="BodyText"/>
        <w:spacing w:before="182" w:line="259" w:lineRule="auto"/>
        <w:ind w:right="121"/>
      </w:pPr>
      <w:r>
        <w:t>Pursuant</w:t>
      </w:r>
      <w:r>
        <w:rPr>
          <w:spacing w:val="-3"/>
        </w:rPr>
        <w:t xml:space="preserve"> </w:t>
      </w:r>
      <w:r>
        <w:t>to</w:t>
      </w:r>
      <w:r>
        <w:rPr>
          <w:spacing w:val="-4"/>
        </w:rPr>
        <w:t xml:space="preserve"> </w:t>
      </w:r>
      <w:r>
        <w:t>Title</w:t>
      </w:r>
      <w:r>
        <w:rPr>
          <w:spacing w:val="-2"/>
        </w:rPr>
        <w:t xml:space="preserve"> </w:t>
      </w:r>
      <w:r>
        <w:t>14</w:t>
      </w:r>
      <w:r>
        <w:rPr>
          <w:spacing w:val="-4"/>
        </w:rPr>
        <w:t xml:space="preserve"> </w:t>
      </w:r>
      <w:r>
        <w:t>of</w:t>
      </w:r>
      <w:r>
        <w:rPr>
          <w:spacing w:val="-3"/>
        </w:rPr>
        <w:t xml:space="preserve"> </w:t>
      </w:r>
      <w:r>
        <w:t>the California</w:t>
      </w:r>
      <w:r>
        <w:rPr>
          <w:spacing w:val="-1"/>
        </w:rPr>
        <w:t xml:space="preserve"> </w:t>
      </w:r>
      <w:r>
        <w:t>Code</w:t>
      </w:r>
      <w:r>
        <w:rPr>
          <w:spacing w:val="-2"/>
        </w:rPr>
        <w:t xml:space="preserve"> </w:t>
      </w:r>
      <w:r>
        <w:t>of Regulations,</w:t>
      </w:r>
      <w:r>
        <w:rPr>
          <w:spacing w:val="-1"/>
        </w:rPr>
        <w:t xml:space="preserve"> </w:t>
      </w:r>
      <w:r>
        <w:t>Sections</w:t>
      </w:r>
      <w:r>
        <w:rPr>
          <w:spacing w:val="-1"/>
        </w:rPr>
        <w:t xml:space="preserve"> </w:t>
      </w:r>
      <w:r>
        <w:t>15072</w:t>
      </w:r>
      <w:r>
        <w:rPr>
          <w:spacing w:val="-4"/>
        </w:rPr>
        <w:t xml:space="preserve"> </w:t>
      </w:r>
      <w:r>
        <w:t>and</w:t>
      </w:r>
      <w:r>
        <w:rPr>
          <w:spacing w:val="-2"/>
        </w:rPr>
        <w:t xml:space="preserve"> </w:t>
      </w:r>
      <w:r>
        <w:t>15073,</w:t>
      </w:r>
      <w:r>
        <w:rPr>
          <w:spacing w:val="-3"/>
        </w:rPr>
        <w:t xml:space="preserve"> </w:t>
      </w:r>
      <w:r>
        <w:t>this</w:t>
      </w:r>
      <w:r>
        <w:rPr>
          <w:spacing w:val="-1"/>
        </w:rPr>
        <w:t xml:space="preserve"> </w:t>
      </w:r>
      <w:r>
        <w:t>is</w:t>
      </w:r>
      <w:r>
        <w:rPr>
          <w:spacing w:val="-4"/>
        </w:rPr>
        <w:t xml:space="preserve"> </w:t>
      </w:r>
      <w:r>
        <w:t>to advise that the San Juan Unified School District, which is the lead agency overseeing this project, has completed a Mitigated Negative Declaration for the proposed project described below.</w:t>
      </w:r>
    </w:p>
    <w:p w14:paraId="75FEF0C3" w14:textId="121EE9C2" w:rsidR="00A81632" w:rsidRDefault="00523479">
      <w:pPr>
        <w:spacing w:before="157"/>
        <w:ind w:left="100"/>
      </w:pPr>
      <w:r>
        <w:rPr>
          <w:b/>
          <w:u w:val="single"/>
        </w:rPr>
        <w:t>PROJECT</w:t>
      </w:r>
      <w:r>
        <w:rPr>
          <w:b/>
          <w:spacing w:val="-7"/>
          <w:u w:val="single"/>
        </w:rPr>
        <w:t xml:space="preserve"> </w:t>
      </w:r>
      <w:r>
        <w:rPr>
          <w:b/>
          <w:u w:val="single"/>
        </w:rPr>
        <w:t>TITLE:</w:t>
      </w:r>
      <w:r>
        <w:rPr>
          <w:b/>
          <w:spacing w:val="54"/>
        </w:rPr>
        <w:t xml:space="preserve"> </w:t>
      </w:r>
      <w:r>
        <w:t>Arcade Middle School</w:t>
      </w:r>
      <w:r>
        <w:rPr>
          <w:spacing w:val="-2"/>
        </w:rPr>
        <w:t xml:space="preserve"> Project</w:t>
      </w:r>
    </w:p>
    <w:p w14:paraId="2A8EB8CF" w14:textId="6D19797F" w:rsidR="00A81632" w:rsidRDefault="00523479" w:rsidP="00236D38">
      <w:pPr>
        <w:spacing w:before="184"/>
        <w:ind w:left="100"/>
      </w:pPr>
      <w:r w:rsidRPr="00EF6000">
        <w:rPr>
          <w:b/>
          <w:u w:val="single"/>
        </w:rPr>
        <w:t>PROJECT</w:t>
      </w:r>
      <w:r w:rsidRPr="00EF6000">
        <w:rPr>
          <w:b/>
          <w:spacing w:val="-6"/>
          <w:u w:val="single"/>
        </w:rPr>
        <w:t xml:space="preserve"> </w:t>
      </w:r>
      <w:r w:rsidRPr="00EF6000">
        <w:rPr>
          <w:b/>
          <w:u w:val="single"/>
        </w:rPr>
        <w:t>LOCATION:</w:t>
      </w:r>
      <w:r w:rsidRPr="00EF6000">
        <w:rPr>
          <w:b/>
          <w:spacing w:val="-8"/>
        </w:rPr>
        <w:t xml:space="preserve"> </w:t>
      </w:r>
      <w:r w:rsidR="00EF6000" w:rsidRPr="00EF6000">
        <w:t>The existing Arcade Middle School campus, situated on existing District-owned school property at 3500 Edison Avenue, in the urbanized Arden-Arcade area of unincorporated Sacramento County, CA</w:t>
      </w:r>
      <w:r w:rsidR="00EF6000">
        <w:t xml:space="preserve">. </w:t>
      </w:r>
      <w:r w:rsidR="00EF6000" w:rsidRPr="00EF6000">
        <w:t>The property comprises three parcels totaling 11.24 acres southeast of the intersection of Watt and Edison Avenues.</w:t>
      </w:r>
    </w:p>
    <w:p w14:paraId="5891A9D3" w14:textId="68B7BC67" w:rsidR="005D7C3F" w:rsidRDefault="00523479" w:rsidP="004E3543">
      <w:pPr>
        <w:pStyle w:val="BodyText"/>
        <w:spacing w:before="181" w:line="259" w:lineRule="auto"/>
        <w:ind w:right="121"/>
      </w:pPr>
      <w:r>
        <w:rPr>
          <w:b/>
          <w:u w:val="single"/>
        </w:rPr>
        <w:t>PROJECT DESCRIPTION:</w:t>
      </w:r>
      <w:r>
        <w:rPr>
          <w:b/>
        </w:rPr>
        <w:t xml:space="preserve"> </w:t>
      </w:r>
      <w:r w:rsidR="00012D45" w:rsidRPr="00012D45">
        <w:rPr>
          <w:bCs/>
        </w:rPr>
        <w:t>The existing Arcade Middle School (originally constructed in 1938) would be demolished and the existing District-owned property would be redeveloped with a new, more modern school campus. The new school buildings would be located at the southern end of the property, where one of the outdoor turf playfields is currently located. Approximately 59,000 square feet of new building space would be constructed. New parking would be provided south of Edison Avenue. The proposed project also includes improvements to on-site sewer, water, wastewater, and electrical systems, as necessary, in coordination with the current utility service providers to support modernization of the campus.</w:t>
      </w:r>
      <w:r w:rsidR="001916BE">
        <w:rPr>
          <w:bCs/>
        </w:rPr>
        <w:t xml:space="preserve"> </w:t>
      </w:r>
      <w:r w:rsidR="001916BE" w:rsidRPr="001916BE">
        <w:rPr>
          <w:bCs/>
        </w:rPr>
        <w:t xml:space="preserve">The project site is on the Cortese List </w:t>
      </w:r>
      <w:r w:rsidR="004E3543">
        <w:rPr>
          <w:bCs/>
        </w:rPr>
        <w:t>(</w:t>
      </w:r>
      <w:r w:rsidR="004E3543" w:rsidRPr="004E3543">
        <w:rPr>
          <w:bCs/>
        </w:rPr>
        <w:t>Section 65962.5 of the</w:t>
      </w:r>
      <w:r w:rsidR="004E3543">
        <w:rPr>
          <w:bCs/>
        </w:rPr>
        <w:t xml:space="preserve"> </w:t>
      </w:r>
      <w:r w:rsidR="004E3543" w:rsidRPr="004E3543">
        <w:rPr>
          <w:bCs/>
        </w:rPr>
        <w:t>Government Code</w:t>
      </w:r>
      <w:r w:rsidR="004E3543">
        <w:rPr>
          <w:bCs/>
        </w:rPr>
        <w:t xml:space="preserve">) </w:t>
      </w:r>
      <w:r w:rsidR="001916BE" w:rsidRPr="001916BE">
        <w:rPr>
          <w:bCs/>
        </w:rPr>
        <w:t>as a result of soil contamination from an old 600-gallon diesel underground storage tank (UST) that was used to fill a former boiler. Because the UST is underground within a small, fenced courtyard (off limits to students) and surrounding by buildings, it was not possible to remove it without potentially undermining and damaging the adjacent building foundations.</w:t>
      </w:r>
    </w:p>
    <w:p w14:paraId="0D1E6AE3" w14:textId="6BCA9359" w:rsidR="00A81632" w:rsidRDefault="00523479">
      <w:pPr>
        <w:pStyle w:val="BodyText"/>
        <w:spacing w:before="118" w:line="259" w:lineRule="auto"/>
        <w:ind w:right="13"/>
      </w:pPr>
      <w:r>
        <w:rPr>
          <w:b/>
          <w:u w:val="single"/>
        </w:rPr>
        <w:t>PUBLIC REVIEW PERIOD:</w:t>
      </w:r>
      <w:r>
        <w:rPr>
          <w:b/>
        </w:rPr>
        <w:t xml:space="preserve"> </w:t>
      </w:r>
      <w:r>
        <w:t>The Mitigative Negative Declaration is available for public review and comment pursuant to California Code of Regulations, Title 14, Sections 15072 and 15073 (California</w:t>
      </w:r>
      <w:r>
        <w:rPr>
          <w:spacing w:val="-3"/>
        </w:rPr>
        <w:t xml:space="preserve"> </w:t>
      </w:r>
      <w:r>
        <w:t>Environmental</w:t>
      </w:r>
      <w:r>
        <w:rPr>
          <w:spacing w:val="-3"/>
        </w:rPr>
        <w:t xml:space="preserve"> </w:t>
      </w:r>
      <w:r>
        <w:t>Quality</w:t>
      </w:r>
      <w:r>
        <w:rPr>
          <w:spacing w:val="-2"/>
        </w:rPr>
        <w:t xml:space="preserve"> </w:t>
      </w:r>
      <w:r>
        <w:t>Act).</w:t>
      </w:r>
      <w:r>
        <w:rPr>
          <w:spacing w:val="-1"/>
        </w:rPr>
        <w:t xml:space="preserve"> </w:t>
      </w:r>
      <w:r>
        <w:t>Your</w:t>
      </w:r>
      <w:r>
        <w:rPr>
          <w:spacing w:val="-4"/>
        </w:rPr>
        <w:t xml:space="preserve"> </w:t>
      </w:r>
      <w:r>
        <w:t>comments</w:t>
      </w:r>
      <w:r>
        <w:rPr>
          <w:spacing w:val="-7"/>
        </w:rPr>
        <w:t xml:space="preserve"> </w:t>
      </w:r>
      <w:r>
        <w:t>may</w:t>
      </w:r>
      <w:r>
        <w:rPr>
          <w:spacing w:val="-3"/>
        </w:rPr>
        <w:t xml:space="preserve"> </w:t>
      </w:r>
      <w:r>
        <w:t>be</w:t>
      </w:r>
      <w:r>
        <w:rPr>
          <w:spacing w:val="-5"/>
        </w:rPr>
        <w:t xml:space="preserve"> </w:t>
      </w:r>
      <w:r>
        <w:t>sent</w:t>
      </w:r>
      <w:r>
        <w:rPr>
          <w:spacing w:val="-1"/>
        </w:rPr>
        <w:t xml:space="preserve"> </w:t>
      </w:r>
      <w:r>
        <w:t>as</w:t>
      </w:r>
      <w:r>
        <w:rPr>
          <w:spacing w:val="-5"/>
        </w:rPr>
        <w:t xml:space="preserve"> </w:t>
      </w:r>
      <w:r>
        <w:t>soon</w:t>
      </w:r>
      <w:r>
        <w:rPr>
          <w:spacing w:val="-3"/>
        </w:rPr>
        <w:t xml:space="preserve"> </w:t>
      </w:r>
      <w:r>
        <w:t>as</w:t>
      </w:r>
      <w:r>
        <w:rPr>
          <w:spacing w:val="-3"/>
        </w:rPr>
        <w:t xml:space="preserve"> </w:t>
      </w:r>
      <w:r>
        <w:t>possible,</w:t>
      </w:r>
      <w:r>
        <w:rPr>
          <w:spacing w:val="-2"/>
        </w:rPr>
        <w:t xml:space="preserve"> </w:t>
      </w:r>
      <w:r>
        <w:t>but</w:t>
      </w:r>
      <w:r>
        <w:rPr>
          <w:spacing w:val="-1"/>
        </w:rPr>
        <w:t xml:space="preserve"> </w:t>
      </w:r>
      <w:r>
        <w:t xml:space="preserve">no later than </w:t>
      </w:r>
      <w:r>
        <w:rPr>
          <w:b/>
        </w:rPr>
        <w:t xml:space="preserve">5:00 p.m., October </w:t>
      </w:r>
      <w:r w:rsidR="0016478B">
        <w:rPr>
          <w:b/>
        </w:rPr>
        <w:t>2</w:t>
      </w:r>
      <w:r w:rsidR="00B92E3C">
        <w:rPr>
          <w:b/>
        </w:rPr>
        <w:t>2</w:t>
      </w:r>
      <w:r>
        <w:rPr>
          <w:b/>
        </w:rPr>
        <w:t>, 2022</w:t>
      </w:r>
      <w:r w:rsidR="00EF6000">
        <w:rPr>
          <w:b/>
        </w:rPr>
        <w:t>.</w:t>
      </w:r>
      <w:r>
        <w:t xml:space="preserve"> If you have no comment, no reply is necessary. The comment period during which the </w:t>
      </w:r>
      <w:r w:rsidR="006340A2">
        <w:t>District</w:t>
      </w:r>
      <w:r>
        <w:t xml:space="preserve"> will receive comments on the Mitigated Negative Declaration is:</w:t>
      </w:r>
    </w:p>
    <w:p w14:paraId="62F73285" w14:textId="7F098824" w:rsidR="00A81632" w:rsidRDefault="00523479">
      <w:pPr>
        <w:pStyle w:val="Heading1"/>
        <w:tabs>
          <w:tab w:val="left" w:pos="4420"/>
        </w:tabs>
        <w:spacing w:before="157"/>
      </w:pPr>
      <w:r>
        <w:t>Starting</w:t>
      </w:r>
      <w:r>
        <w:rPr>
          <w:spacing w:val="-5"/>
        </w:rPr>
        <w:t xml:space="preserve"> </w:t>
      </w:r>
      <w:r>
        <w:t>Date:</w:t>
      </w:r>
      <w:r>
        <w:rPr>
          <w:spacing w:val="-6"/>
        </w:rPr>
        <w:t xml:space="preserve"> </w:t>
      </w:r>
      <w:r w:rsidR="006340A2">
        <w:t>September 2</w:t>
      </w:r>
      <w:r w:rsidR="00B92E3C">
        <w:t>2</w:t>
      </w:r>
      <w:r>
        <w:t>,</w:t>
      </w:r>
      <w:r>
        <w:rPr>
          <w:spacing w:val="-2"/>
        </w:rPr>
        <w:t xml:space="preserve"> </w:t>
      </w:r>
      <w:r>
        <w:rPr>
          <w:spacing w:val="-4"/>
        </w:rPr>
        <w:t>2022</w:t>
      </w:r>
      <w:r>
        <w:tab/>
        <w:t>Ending</w:t>
      </w:r>
      <w:r>
        <w:rPr>
          <w:spacing w:val="-6"/>
        </w:rPr>
        <w:t xml:space="preserve"> </w:t>
      </w:r>
      <w:r>
        <w:t>Date:</w:t>
      </w:r>
      <w:r>
        <w:rPr>
          <w:spacing w:val="-3"/>
        </w:rPr>
        <w:t xml:space="preserve"> </w:t>
      </w:r>
      <w:r w:rsidR="006340A2">
        <w:t xml:space="preserve">October </w:t>
      </w:r>
      <w:r w:rsidR="00AD1DC1">
        <w:t>2</w:t>
      </w:r>
      <w:r w:rsidR="00B92E3C">
        <w:t>2</w:t>
      </w:r>
      <w:r>
        <w:t>,</w:t>
      </w:r>
      <w:r>
        <w:rPr>
          <w:spacing w:val="-6"/>
        </w:rPr>
        <w:t xml:space="preserve"> </w:t>
      </w:r>
      <w:r>
        <w:rPr>
          <w:spacing w:val="-4"/>
        </w:rPr>
        <w:t>2022</w:t>
      </w:r>
    </w:p>
    <w:p w14:paraId="405A1107" w14:textId="652E9387" w:rsidR="00A81632" w:rsidRDefault="00523479" w:rsidP="00D7060D">
      <w:pPr>
        <w:pStyle w:val="BodyText"/>
        <w:spacing w:before="183" w:line="259" w:lineRule="auto"/>
      </w:pPr>
      <w:r>
        <w:rPr>
          <w:b/>
          <w:u w:val="single"/>
        </w:rPr>
        <w:t>PUBLIC</w:t>
      </w:r>
      <w:r>
        <w:rPr>
          <w:b/>
          <w:spacing w:val="-3"/>
          <w:u w:val="single"/>
        </w:rPr>
        <w:t xml:space="preserve"> </w:t>
      </w:r>
      <w:r w:rsidR="00DB4D8B">
        <w:rPr>
          <w:b/>
          <w:u w:val="single"/>
        </w:rPr>
        <w:t>MEETING</w:t>
      </w:r>
      <w:r>
        <w:rPr>
          <w:b/>
          <w:u w:val="single"/>
        </w:rPr>
        <w:t>:</w:t>
      </w:r>
      <w:r>
        <w:rPr>
          <w:b/>
          <w:spacing w:val="-3"/>
        </w:rPr>
        <w:t xml:space="preserve"> </w:t>
      </w:r>
      <w:r>
        <w:t>The</w:t>
      </w:r>
      <w:r>
        <w:rPr>
          <w:spacing w:val="-5"/>
        </w:rPr>
        <w:t xml:space="preserve"> </w:t>
      </w:r>
      <w:r w:rsidR="00FF0CBB">
        <w:t>Sun Juan Unified School District</w:t>
      </w:r>
      <w:r>
        <w:rPr>
          <w:spacing w:val="-1"/>
        </w:rPr>
        <w:t xml:space="preserve"> </w:t>
      </w:r>
      <w:r>
        <w:t>will</w:t>
      </w:r>
      <w:r>
        <w:rPr>
          <w:spacing w:val="-3"/>
        </w:rPr>
        <w:t xml:space="preserve"> </w:t>
      </w:r>
      <w:r>
        <w:t>make</w:t>
      </w:r>
      <w:r>
        <w:rPr>
          <w:spacing w:val="-5"/>
        </w:rPr>
        <w:t xml:space="preserve"> </w:t>
      </w:r>
      <w:r>
        <w:t>a</w:t>
      </w:r>
      <w:r>
        <w:rPr>
          <w:spacing w:val="-3"/>
        </w:rPr>
        <w:t xml:space="preserve"> </w:t>
      </w:r>
      <w:r>
        <w:t>decision</w:t>
      </w:r>
      <w:r>
        <w:rPr>
          <w:spacing w:val="-3"/>
        </w:rPr>
        <w:t xml:space="preserve"> </w:t>
      </w:r>
      <w:r>
        <w:t>regarding this project and the associated Mitigated Negative Declaration</w:t>
      </w:r>
      <w:r w:rsidR="009C082A">
        <w:t xml:space="preserve"> </w:t>
      </w:r>
      <w:r w:rsidR="00DB4D8B">
        <w:t xml:space="preserve">at the regular Board of </w:t>
      </w:r>
      <w:r w:rsidR="00FE05F9" w:rsidRPr="00FE05F9">
        <w:t xml:space="preserve">Education </w:t>
      </w:r>
      <w:r w:rsidR="00B96EBF">
        <w:t>meeting at</w:t>
      </w:r>
      <w:r w:rsidR="00FE05F9" w:rsidRPr="00FE05F9">
        <w:t xml:space="preserve"> 6:30 p.m. at 3738 Walnut Avenue, Carmichael</w:t>
      </w:r>
      <w:r w:rsidR="00D7060D">
        <w:t xml:space="preserve"> on October 25</w:t>
      </w:r>
      <w:r w:rsidR="00D7060D" w:rsidRPr="00D7060D">
        <w:rPr>
          <w:vertAlign w:val="superscript"/>
        </w:rPr>
        <w:t>th</w:t>
      </w:r>
      <w:r w:rsidR="00D7060D">
        <w:t>, 2022</w:t>
      </w:r>
      <w:r>
        <w:t>.</w:t>
      </w:r>
    </w:p>
    <w:p w14:paraId="5A4C04EB" w14:textId="77777777" w:rsidR="00A81632" w:rsidRDefault="00523479">
      <w:pPr>
        <w:spacing w:before="156"/>
        <w:ind w:left="100"/>
      </w:pPr>
      <w:r>
        <w:rPr>
          <w:b/>
          <w:u w:val="single"/>
        </w:rPr>
        <w:t>RESPONSES</w:t>
      </w:r>
      <w:r>
        <w:rPr>
          <w:b/>
          <w:spacing w:val="-5"/>
          <w:u w:val="single"/>
        </w:rPr>
        <w:t xml:space="preserve"> </w:t>
      </w:r>
      <w:r>
        <w:rPr>
          <w:b/>
          <w:u w:val="single"/>
        </w:rPr>
        <w:t>AND</w:t>
      </w:r>
      <w:r>
        <w:rPr>
          <w:b/>
          <w:spacing w:val="-5"/>
          <w:u w:val="single"/>
        </w:rPr>
        <w:t xml:space="preserve"> </w:t>
      </w:r>
      <w:r>
        <w:rPr>
          <w:b/>
          <w:u w:val="single"/>
        </w:rPr>
        <w:t>COMMENTS:</w:t>
      </w:r>
      <w:r>
        <w:rPr>
          <w:b/>
          <w:spacing w:val="-5"/>
        </w:rPr>
        <w:t xml:space="preserve"> </w:t>
      </w:r>
      <w:r>
        <w:t>Please</w:t>
      </w:r>
      <w:r>
        <w:rPr>
          <w:spacing w:val="-5"/>
        </w:rPr>
        <w:t xml:space="preserve"> </w:t>
      </w:r>
      <w:r>
        <w:t>send</w:t>
      </w:r>
      <w:r>
        <w:rPr>
          <w:spacing w:val="-8"/>
        </w:rPr>
        <w:t xml:space="preserve"> </w:t>
      </w:r>
      <w:r>
        <w:t>your</w:t>
      </w:r>
      <w:r>
        <w:rPr>
          <w:spacing w:val="-4"/>
        </w:rPr>
        <w:t xml:space="preserve"> </w:t>
      </w:r>
      <w:r>
        <w:t>written</w:t>
      </w:r>
      <w:r>
        <w:rPr>
          <w:spacing w:val="-7"/>
        </w:rPr>
        <w:t xml:space="preserve"> </w:t>
      </w:r>
      <w:r>
        <w:t>comments</w:t>
      </w:r>
      <w:r>
        <w:rPr>
          <w:spacing w:val="-6"/>
        </w:rPr>
        <w:t xml:space="preserve"> </w:t>
      </w:r>
      <w:r>
        <w:rPr>
          <w:spacing w:val="-5"/>
        </w:rPr>
        <w:t>to:</w:t>
      </w:r>
    </w:p>
    <w:p w14:paraId="3165A13C" w14:textId="72347D6E" w:rsidR="00A81632" w:rsidRDefault="00A03C81">
      <w:pPr>
        <w:spacing w:before="208"/>
        <w:ind w:left="820"/>
        <w:rPr>
          <w:sz w:val="21"/>
        </w:rPr>
      </w:pPr>
      <w:r>
        <w:rPr>
          <w:sz w:val="21"/>
        </w:rPr>
        <w:t>Nicholas Arps</w:t>
      </w:r>
    </w:p>
    <w:p w14:paraId="3564787B" w14:textId="7A55B4F2" w:rsidR="00F37ADC" w:rsidRDefault="00A03C81">
      <w:pPr>
        <w:spacing w:before="39" w:line="278" w:lineRule="auto"/>
        <w:ind w:left="820" w:right="3064"/>
        <w:rPr>
          <w:sz w:val="21"/>
        </w:rPr>
      </w:pPr>
      <w:r>
        <w:rPr>
          <w:sz w:val="21"/>
        </w:rPr>
        <w:t>San Juan Unified School D</w:t>
      </w:r>
      <w:r w:rsidR="00F37ADC">
        <w:rPr>
          <w:sz w:val="21"/>
        </w:rPr>
        <w:t>istrict, Construction Department</w:t>
      </w:r>
      <w:r w:rsidR="00523479">
        <w:rPr>
          <w:spacing w:val="-8"/>
          <w:sz w:val="21"/>
        </w:rPr>
        <w:t xml:space="preserve"> </w:t>
      </w:r>
    </w:p>
    <w:p w14:paraId="22E749EC" w14:textId="332A5E74" w:rsidR="00A81632" w:rsidRDefault="00FD0684">
      <w:pPr>
        <w:spacing w:before="39" w:line="278" w:lineRule="auto"/>
        <w:ind w:left="820" w:right="3064"/>
        <w:rPr>
          <w:sz w:val="21"/>
        </w:rPr>
      </w:pPr>
      <w:r>
        <w:rPr>
          <w:sz w:val="21"/>
        </w:rPr>
        <w:t>3738 Walnut Avenue</w:t>
      </w:r>
      <w:r w:rsidR="00523479">
        <w:rPr>
          <w:sz w:val="21"/>
        </w:rPr>
        <w:t xml:space="preserve"> </w:t>
      </w:r>
    </w:p>
    <w:p w14:paraId="1E0BB562" w14:textId="31870606" w:rsidR="00A81632" w:rsidRDefault="00FD0684">
      <w:pPr>
        <w:spacing w:line="240" w:lineRule="exact"/>
        <w:ind w:left="820"/>
        <w:rPr>
          <w:sz w:val="21"/>
        </w:rPr>
      </w:pPr>
      <w:r>
        <w:rPr>
          <w:sz w:val="21"/>
        </w:rPr>
        <w:t>Carmichael</w:t>
      </w:r>
      <w:r w:rsidR="00523479">
        <w:rPr>
          <w:sz w:val="21"/>
        </w:rPr>
        <w:t>,</w:t>
      </w:r>
      <w:r w:rsidR="00523479">
        <w:rPr>
          <w:spacing w:val="-13"/>
          <w:sz w:val="21"/>
        </w:rPr>
        <w:t xml:space="preserve"> </w:t>
      </w:r>
      <w:r w:rsidR="00523479">
        <w:rPr>
          <w:sz w:val="21"/>
        </w:rPr>
        <w:t>California</w:t>
      </w:r>
      <w:r w:rsidR="00523479">
        <w:rPr>
          <w:spacing w:val="-11"/>
          <w:sz w:val="21"/>
        </w:rPr>
        <w:t xml:space="preserve"> </w:t>
      </w:r>
      <w:r>
        <w:rPr>
          <w:spacing w:val="-4"/>
          <w:sz w:val="21"/>
        </w:rPr>
        <w:t>95608</w:t>
      </w:r>
    </w:p>
    <w:p w14:paraId="4D896DCA" w14:textId="2DF807A8" w:rsidR="00A81632" w:rsidRDefault="00523479" w:rsidP="009C082A">
      <w:pPr>
        <w:spacing w:before="40"/>
        <w:ind w:left="820"/>
        <w:rPr>
          <w:sz w:val="21"/>
        </w:rPr>
      </w:pPr>
      <w:r>
        <w:rPr>
          <w:sz w:val="21"/>
        </w:rPr>
        <w:t>9</w:t>
      </w:r>
      <w:r w:rsidR="00FD0684">
        <w:rPr>
          <w:sz w:val="21"/>
        </w:rPr>
        <w:t>16.971.</w:t>
      </w:r>
      <w:r w:rsidR="009C082A">
        <w:rPr>
          <w:sz w:val="21"/>
        </w:rPr>
        <w:t>7700</w:t>
      </w:r>
    </w:p>
    <w:p w14:paraId="2C45AF02" w14:textId="6F9D3DAA" w:rsidR="00A81632" w:rsidRDefault="009C082A">
      <w:pPr>
        <w:spacing w:before="10"/>
        <w:ind w:left="820"/>
        <w:rPr>
          <w:sz w:val="21"/>
        </w:rPr>
      </w:pPr>
      <w:r>
        <w:rPr>
          <w:spacing w:val="-2"/>
          <w:sz w:val="21"/>
        </w:rPr>
        <w:t>construction@sanjuan.edu</w:t>
      </w:r>
    </w:p>
    <w:p w14:paraId="0857A44A" w14:textId="5BD551EE" w:rsidR="00A81632" w:rsidRDefault="00523479">
      <w:pPr>
        <w:pStyle w:val="BodyText"/>
        <w:spacing w:before="182" w:line="256" w:lineRule="auto"/>
        <w:ind w:right="965"/>
      </w:pPr>
      <w:r>
        <w:rPr>
          <w:b/>
          <w:u w:val="single"/>
        </w:rPr>
        <w:t>DOCUMENT</w:t>
      </w:r>
      <w:r>
        <w:rPr>
          <w:b/>
          <w:spacing w:val="-5"/>
          <w:u w:val="single"/>
        </w:rPr>
        <w:t xml:space="preserve"> </w:t>
      </w:r>
      <w:r>
        <w:rPr>
          <w:b/>
          <w:u w:val="single"/>
        </w:rPr>
        <w:t>AVAILABILITY:</w:t>
      </w:r>
      <w:r>
        <w:rPr>
          <w:b/>
        </w:rPr>
        <w:t xml:space="preserve"> </w:t>
      </w:r>
      <w:r>
        <w:t>Copies</w:t>
      </w:r>
      <w:r>
        <w:rPr>
          <w:spacing w:val="-5"/>
        </w:rPr>
        <w:t xml:space="preserve"> </w:t>
      </w:r>
      <w:r>
        <w:t>of</w:t>
      </w:r>
      <w:r>
        <w:rPr>
          <w:spacing w:val="-4"/>
        </w:rPr>
        <w:t xml:space="preserve"> </w:t>
      </w:r>
      <w:r>
        <w:t>the</w:t>
      </w:r>
      <w:r>
        <w:rPr>
          <w:spacing w:val="-5"/>
        </w:rPr>
        <w:t xml:space="preserve"> </w:t>
      </w:r>
      <w:r>
        <w:t>project</w:t>
      </w:r>
      <w:r>
        <w:rPr>
          <w:spacing w:val="-2"/>
        </w:rPr>
        <w:t xml:space="preserve"> </w:t>
      </w:r>
      <w:r>
        <w:t>plans</w:t>
      </w:r>
      <w:r>
        <w:rPr>
          <w:spacing w:val="-5"/>
        </w:rPr>
        <w:t xml:space="preserve"> </w:t>
      </w:r>
      <w:r>
        <w:t>and</w:t>
      </w:r>
      <w:r>
        <w:rPr>
          <w:spacing w:val="-5"/>
        </w:rPr>
        <w:t xml:space="preserve"> </w:t>
      </w:r>
      <w:r>
        <w:t>the</w:t>
      </w:r>
      <w:r>
        <w:rPr>
          <w:spacing w:val="-3"/>
        </w:rPr>
        <w:t xml:space="preserve"> </w:t>
      </w:r>
      <w:r>
        <w:t>associated</w:t>
      </w:r>
      <w:r>
        <w:rPr>
          <w:spacing w:val="-5"/>
        </w:rPr>
        <w:t xml:space="preserve"> </w:t>
      </w:r>
      <w:r>
        <w:t xml:space="preserve">Mitigated Negative Declaration are available for public review on the </w:t>
      </w:r>
      <w:r w:rsidR="00007072">
        <w:t>District</w:t>
      </w:r>
      <w:r>
        <w:t>’s website at</w:t>
      </w:r>
      <w:r w:rsidR="00A3058C">
        <w:t xml:space="preserve"> </w:t>
      </w:r>
      <w:hyperlink r:id="rId8" w:history="1">
        <w:r w:rsidR="00A6114E" w:rsidRPr="00FD79A8">
          <w:rPr>
            <w:rStyle w:val="Hyperlink"/>
          </w:rPr>
          <w:t>https://www.sanjuan.edu/Page/52582</w:t>
        </w:r>
      </w:hyperlink>
      <w:r w:rsidR="00A6114E">
        <w:t>,</w:t>
      </w:r>
      <w:r>
        <w:t xml:space="preserve"> and at the following locations:</w:t>
      </w:r>
    </w:p>
    <w:p w14:paraId="18C6D3C7" w14:textId="2CC738D4" w:rsidR="00A81632" w:rsidRDefault="00A6114E" w:rsidP="001B1541">
      <w:pPr>
        <w:pStyle w:val="ListParagraph"/>
        <w:numPr>
          <w:ilvl w:val="0"/>
          <w:numId w:val="1"/>
        </w:numPr>
        <w:tabs>
          <w:tab w:val="left" w:pos="820"/>
          <w:tab w:val="left" w:pos="821"/>
        </w:tabs>
        <w:spacing w:before="167" w:line="256" w:lineRule="auto"/>
        <w:ind w:right="322"/>
      </w:pPr>
      <w:r>
        <w:t>San Juan Unified School Dis</w:t>
      </w:r>
      <w:r w:rsidR="001866CC">
        <w:t>trict,</w:t>
      </w:r>
      <w:r w:rsidR="00523479">
        <w:rPr>
          <w:spacing w:val="-3"/>
        </w:rPr>
        <w:t xml:space="preserve"> </w:t>
      </w:r>
      <w:r w:rsidR="001866CC">
        <w:t>3738 Walnut Avenue</w:t>
      </w:r>
      <w:r w:rsidR="00523479">
        <w:t>,</w:t>
      </w:r>
      <w:r w:rsidR="00523479">
        <w:rPr>
          <w:spacing w:val="-3"/>
        </w:rPr>
        <w:t xml:space="preserve"> </w:t>
      </w:r>
      <w:r w:rsidR="001B1541">
        <w:t>Carmichael</w:t>
      </w:r>
      <w:r w:rsidR="00523479">
        <w:t>, CA 9</w:t>
      </w:r>
      <w:r w:rsidR="001B1541">
        <w:t>5608</w:t>
      </w:r>
    </w:p>
    <w:p w14:paraId="1EB729D9" w14:textId="5B232EB2" w:rsidR="00A81632" w:rsidRDefault="00523479">
      <w:pPr>
        <w:pStyle w:val="BodyText"/>
        <w:spacing w:before="175"/>
      </w:pPr>
      <w:r>
        <w:rPr>
          <w:spacing w:val="-2"/>
        </w:rPr>
        <w:t>If</w:t>
      </w:r>
      <w:r>
        <w:rPr>
          <w:spacing w:val="-6"/>
        </w:rPr>
        <w:t xml:space="preserve"> </w:t>
      </w:r>
      <w:r>
        <w:rPr>
          <w:spacing w:val="-2"/>
        </w:rPr>
        <w:t>you</w:t>
      </w:r>
      <w:r>
        <w:rPr>
          <w:spacing w:val="-7"/>
        </w:rPr>
        <w:t xml:space="preserve"> </w:t>
      </w:r>
      <w:r>
        <w:rPr>
          <w:spacing w:val="-2"/>
        </w:rPr>
        <w:t>require</w:t>
      </w:r>
      <w:r>
        <w:rPr>
          <w:spacing w:val="-7"/>
        </w:rPr>
        <w:t xml:space="preserve"> </w:t>
      </w:r>
      <w:r>
        <w:rPr>
          <w:spacing w:val="-2"/>
        </w:rPr>
        <w:t>additional</w:t>
      </w:r>
      <w:r>
        <w:rPr>
          <w:spacing w:val="-8"/>
        </w:rPr>
        <w:t xml:space="preserve"> </w:t>
      </w:r>
      <w:r>
        <w:rPr>
          <w:spacing w:val="-2"/>
        </w:rPr>
        <w:t>information,</w:t>
      </w:r>
      <w:r>
        <w:rPr>
          <w:spacing w:val="-6"/>
        </w:rPr>
        <w:t xml:space="preserve"> </w:t>
      </w:r>
      <w:r>
        <w:rPr>
          <w:spacing w:val="-2"/>
        </w:rPr>
        <w:t>please</w:t>
      </w:r>
      <w:r>
        <w:rPr>
          <w:spacing w:val="-6"/>
        </w:rPr>
        <w:t xml:space="preserve"> </w:t>
      </w:r>
      <w:r>
        <w:rPr>
          <w:spacing w:val="-2"/>
        </w:rPr>
        <w:t>contact</w:t>
      </w:r>
      <w:r>
        <w:rPr>
          <w:spacing w:val="-4"/>
        </w:rPr>
        <w:t xml:space="preserve"> </w:t>
      </w:r>
      <w:r w:rsidR="001B1541">
        <w:rPr>
          <w:spacing w:val="-2"/>
        </w:rPr>
        <w:t>Nich</w:t>
      </w:r>
      <w:r w:rsidR="00A03C81">
        <w:rPr>
          <w:spacing w:val="-2"/>
        </w:rPr>
        <w:t>olas Arps</w:t>
      </w:r>
      <w:r>
        <w:rPr>
          <w:spacing w:val="-7"/>
        </w:rPr>
        <w:t xml:space="preserve"> </w:t>
      </w:r>
      <w:r>
        <w:rPr>
          <w:spacing w:val="-2"/>
        </w:rPr>
        <w:t>at</w:t>
      </w:r>
      <w:r>
        <w:rPr>
          <w:spacing w:val="-6"/>
        </w:rPr>
        <w:t xml:space="preserve"> </w:t>
      </w:r>
      <w:r>
        <w:rPr>
          <w:spacing w:val="-2"/>
        </w:rPr>
        <w:t>(9</w:t>
      </w:r>
      <w:r w:rsidR="00A03C81">
        <w:rPr>
          <w:spacing w:val="-2"/>
        </w:rPr>
        <w:t>16</w:t>
      </w:r>
      <w:r>
        <w:rPr>
          <w:spacing w:val="-2"/>
        </w:rPr>
        <w:t>)</w:t>
      </w:r>
      <w:r>
        <w:rPr>
          <w:spacing w:val="-6"/>
        </w:rPr>
        <w:t xml:space="preserve"> </w:t>
      </w:r>
      <w:r w:rsidR="00A03C81">
        <w:rPr>
          <w:spacing w:val="-2"/>
        </w:rPr>
        <w:t>971</w:t>
      </w:r>
      <w:r>
        <w:rPr>
          <w:spacing w:val="-2"/>
        </w:rPr>
        <w:t>-</w:t>
      </w:r>
      <w:r w:rsidR="00A03C81">
        <w:rPr>
          <w:spacing w:val="-2"/>
        </w:rPr>
        <w:t>7700</w:t>
      </w:r>
      <w:r>
        <w:rPr>
          <w:spacing w:val="-4"/>
        </w:rPr>
        <w:t>.</w:t>
      </w:r>
    </w:p>
    <w:sectPr w:rsidR="00A81632">
      <w:type w:val="continuous"/>
      <w:pgSz w:w="12240" w:h="15840"/>
      <w:pgMar w:top="12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032"/>
    <w:multiLevelType w:val="hybridMultilevel"/>
    <w:tmpl w:val="E752CD86"/>
    <w:lvl w:ilvl="0" w:tplc="2124B66C">
      <w:start w:val="91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1706"/>
    <w:multiLevelType w:val="hybridMultilevel"/>
    <w:tmpl w:val="FFB8E766"/>
    <w:lvl w:ilvl="0" w:tplc="E94CA45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B6C7EE6">
      <w:numFmt w:val="bullet"/>
      <w:lvlText w:val="•"/>
      <w:lvlJc w:val="left"/>
      <w:pPr>
        <w:ind w:left="1690" w:hanging="360"/>
      </w:pPr>
      <w:rPr>
        <w:rFonts w:hint="default"/>
        <w:lang w:val="en-US" w:eastAsia="en-US" w:bidi="ar-SA"/>
      </w:rPr>
    </w:lvl>
    <w:lvl w:ilvl="2" w:tplc="D99CDB84">
      <w:numFmt w:val="bullet"/>
      <w:lvlText w:val="•"/>
      <w:lvlJc w:val="left"/>
      <w:pPr>
        <w:ind w:left="2560" w:hanging="360"/>
      </w:pPr>
      <w:rPr>
        <w:rFonts w:hint="default"/>
        <w:lang w:val="en-US" w:eastAsia="en-US" w:bidi="ar-SA"/>
      </w:rPr>
    </w:lvl>
    <w:lvl w:ilvl="3" w:tplc="CF0C761E">
      <w:numFmt w:val="bullet"/>
      <w:lvlText w:val="•"/>
      <w:lvlJc w:val="left"/>
      <w:pPr>
        <w:ind w:left="3430" w:hanging="360"/>
      </w:pPr>
      <w:rPr>
        <w:rFonts w:hint="default"/>
        <w:lang w:val="en-US" w:eastAsia="en-US" w:bidi="ar-SA"/>
      </w:rPr>
    </w:lvl>
    <w:lvl w:ilvl="4" w:tplc="ED3A5FC0">
      <w:numFmt w:val="bullet"/>
      <w:lvlText w:val="•"/>
      <w:lvlJc w:val="left"/>
      <w:pPr>
        <w:ind w:left="4300" w:hanging="360"/>
      </w:pPr>
      <w:rPr>
        <w:rFonts w:hint="default"/>
        <w:lang w:val="en-US" w:eastAsia="en-US" w:bidi="ar-SA"/>
      </w:rPr>
    </w:lvl>
    <w:lvl w:ilvl="5" w:tplc="AA68054C">
      <w:numFmt w:val="bullet"/>
      <w:lvlText w:val="•"/>
      <w:lvlJc w:val="left"/>
      <w:pPr>
        <w:ind w:left="5170" w:hanging="360"/>
      </w:pPr>
      <w:rPr>
        <w:rFonts w:hint="default"/>
        <w:lang w:val="en-US" w:eastAsia="en-US" w:bidi="ar-SA"/>
      </w:rPr>
    </w:lvl>
    <w:lvl w:ilvl="6" w:tplc="A4724720">
      <w:numFmt w:val="bullet"/>
      <w:lvlText w:val="•"/>
      <w:lvlJc w:val="left"/>
      <w:pPr>
        <w:ind w:left="6040" w:hanging="360"/>
      </w:pPr>
      <w:rPr>
        <w:rFonts w:hint="default"/>
        <w:lang w:val="en-US" w:eastAsia="en-US" w:bidi="ar-SA"/>
      </w:rPr>
    </w:lvl>
    <w:lvl w:ilvl="7" w:tplc="26FE6C62">
      <w:numFmt w:val="bullet"/>
      <w:lvlText w:val="•"/>
      <w:lvlJc w:val="left"/>
      <w:pPr>
        <w:ind w:left="6910" w:hanging="360"/>
      </w:pPr>
      <w:rPr>
        <w:rFonts w:hint="default"/>
        <w:lang w:val="en-US" w:eastAsia="en-US" w:bidi="ar-SA"/>
      </w:rPr>
    </w:lvl>
    <w:lvl w:ilvl="8" w:tplc="6388F1D4">
      <w:numFmt w:val="bullet"/>
      <w:lvlText w:val="•"/>
      <w:lvlJc w:val="left"/>
      <w:pPr>
        <w:ind w:left="778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32"/>
    <w:rsid w:val="00007072"/>
    <w:rsid w:val="00012D45"/>
    <w:rsid w:val="00057B65"/>
    <w:rsid w:val="0016478B"/>
    <w:rsid w:val="001866CC"/>
    <w:rsid w:val="001916BE"/>
    <w:rsid w:val="001B1541"/>
    <w:rsid w:val="00236D38"/>
    <w:rsid w:val="002A0A97"/>
    <w:rsid w:val="004E3543"/>
    <w:rsid w:val="00523479"/>
    <w:rsid w:val="005D28A5"/>
    <w:rsid w:val="005D7C3F"/>
    <w:rsid w:val="00606D7B"/>
    <w:rsid w:val="006340A2"/>
    <w:rsid w:val="00887F80"/>
    <w:rsid w:val="009C082A"/>
    <w:rsid w:val="00A03C81"/>
    <w:rsid w:val="00A3058C"/>
    <w:rsid w:val="00A6114E"/>
    <w:rsid w:val="00A81632"/>
    <w:rsid w:val="00AD1DC1"/>
    <w:rsid w:val="00B92E3C"/>
    <w:rsid w:val="00B96EBF"/>
    <w:rsid w:val="00C262BF"/>
    <w:rsid w:val="00D7060D"/>
    <w:rsid w:val="00DA17B5"/>
    <w:rsid w:val="00DB4D8B"/>
    <w:rsid w:val="00EF6000"/>
    <w:rsid w:val="00F37ADC"/>
    <w:rsid w:val="00FB2E20"/>
    <w:rsid w:val="00FD0684"/>
    <w:rsid w:val="00FE05F9"/>
    <w:rsid w:val="00F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02D1"/>
  <w15:docId w15:val="{EF1498A1-E4B9-450A-A76F-79EF79E3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0"/>
    </w:pPr>
  </w:style>
  <w:style w:type="paragraph" w:styleId="ListParagraph">
    <w:name w:val="List Paragraph"/>
    <w:basedOn w:val="Normal"/>
    <w:uiPriority w:val="1"/>
    <w:qFormat/>
    <w:pPr>
      <w:spacing w:before="2"/>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3058C"/>
    <w:rPr>
      <w:color w:val="0000FF" w:themeColor="hyperlink"/>
      <w:u w:val="single"/>
    </w:rPr>
  </w:style>
  <w:style w:type="character" w:styleId="UnresolvedMention">
    <w:name w:val="Unresolved Mention"/>
    <w:basedOn w:val="DefaultParagraphFont"/>
    <w:uiPriority w:val="99"/>
    <w:semiHidden/>
    <w:unhideWhenUsed/>
    <w:rsid w:val="00A3058C"/>
    <w:rPr>
      <w:color w:val="605E5C"/>
      <w:shd w:val="clear" w:color="auto" w:fill="E1DFDD"/>
    </w:rPr>
  </w:style>
  <w:style w:type="character" w:styleId="CommentReference">
    <w:name w:val="annotation reference"/>
    <w:basedOn w:val="DefaultParagraphFont"/>
    <w:uiPriority w:val="99"/>
    <w:semiHidden/>
    <w:unhideWhenUsed/>
    <w:rsid w:val="00FB2E20"/>
    <w:rPr>
      <w:sz w:val="16"/>
      <w:szCs w:val="16"/>
    </w:rPr>
  </w:style>
  <w:style w:type="paragraph" w:styleId="CommentText">
    <w:name w:val="annotation text"/>
    <w:basedOn w:val="Normal"/>
    <w:link w:val="CommentTextChar"/>
    <w:uiPriority w:val="99"/>
    <w:semiHidden/>
    <w:unhideWhenUsed/>
    <w:rsid w:val="00FB2E20"/>
    <w:rPr>
      <w:sz w:val="20"/>
      <w:szCs w:val="20"/>
    </w:rPr>
  </w:style>
  <w:style w:type="character" w:customStyle="1" w:styleId="CommentTextChar">
    <w:name w:val="Comment Text Char"/>
    <w:basedOn w:val="DefaultParagraphFont"/>
    <w:link w:val="CommentText"/>
    <w:uiPriority w:val="99"/>
    <w:semiHidden/>
    <w:rsid w:val="00FB2E2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2E20"/>
    <w:rPr>
      <w:b/>
      <w:bCs/>
    </w:rPr>
  </w:style>
  <w:style w:type="character" w:customStyle="1" w:styleId="CommentSubjectChar">
    <w:name w:val="Comment Subject Char"/>
    <w:basedOn w:val="CommentTextChar"/>
    <w:link w:val="CommentSubject"/>
    <w:uiPriority w:val="99"/>
    <w:semiHidden/>
    <w:rsid w:val="00FB2E20"/>
    <w:rPr>
      <w:rFonts w:ascii="Arial" w:eastAsia="Arial" w:hAnsi="Arial" w:cs="Arial"/>
      <w:b/>
      <w:bCs/>
      <w:sz w:val="20"/>
      <w:szCs w:val="20"/>
    </w:rPr>
  </w:style>
  <w:style w:type="character" w:styleId="FollowedHyperlink">
    <w:name w:val="FollowedHyperlink"/>
    <w:basedOn w:val="DefaultParagraphFont"/>
    <w:uiPriority w:val="99"/>
    <w:semiHidden/>
    <w:unhideWhenUsed/>
    <w:rsid w:val="00D70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njuan.edu/Page/5258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959d38-53d2-4d82-821a-e8101963fde6">
      <Terms xmlns="http://schemas.microsoft.com/office/infopath/2007/PartnerControls"/>
    </lcf76f155ced4ddcb4097134ff3c332f>
    <TaxCatchAll xmlns="c248568d-0995-47f1-8569-52c99c3a44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A9356CDA94C4996FF91C6FD525584" ma:contentTypeVersion="14" ma:contentTypeDescription="Create a new document." ma:contentTypeScope="" ma:versionID="f08264ffcaa2bbebb193243232d94c26">
  <xsd:schema xmlns:xsd="http://www.w3.org/2001/XMLSchema" xmlns:xs="http://www.w3.org/2001/XMLSchema" xmlns:p="http://schemas.microsoft.com/office/2006/metadata/properties" xmlns:ns2="72959d38-53d2-4d82-821a-e8101963fde6" xmlns:ns3="c248568d-0995-47f1-8569-52c99c3a44c2" targetNamespace="http://schemas.microsoft.com/office/2006/metadata/properties" ma:root="true" ma:fieldsID="d8e81d0509a4d37dcd76c62603ef01d7" ns2:_="" ns3:_="">
    <xsd:import namespace="72959d38-53d2-4d82-821a-e8101963fde6"/>
    <xsd:import namespace="c248568d-0995-47f1-8569-52c99c3a44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9d38-53d2-4d82-821a-e8101963f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48568d-0995-47f1-8569-52c99c3a44c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1e549fc-e62e-436e-89cf-a2e8a9582c08}" ma:internalName="TaxCatchAll" ma:showField="CatchAllData" ma:web="c248568d-0995-47f1-8569-52c99c3a44c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CDAF3-5779-4D67-9177-E1DC0882F0CC}">
  <ds:schemaRefs>
    <ds:schemaRef ds:uri="http://schemas.microsoft.com/office/2006/metadata/properties"/>
    <ds:schemaRef ds:uri="http://schemas.microsoft.com/office/infopath/2007/PartnerControls"/>
    <ds:schemaRef ds:uri="72959d38-53d2-4d82-821a-e8101963fde6"/>
    <ds:schemaRef ds:uri="c248568d-0995-47f1-8569-52c99c3a44c2"/>
  </ds:schemaRefs>
</ds:datastoreItem>
</file>

<file path=customXml/itemProps2.xml><?xml version="1.0" encoding="utf-8"?>
<ds:datastoreItem xmlns:ds="http://schemas.openxmlformats.org/officeDocument/2006/customXml" ds:itemID="{20D5DCD1-167B-489D-9680-11563883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9d38-53d2-4d82-821a-e8101963fde6"/>
    <ds:schemaRef ds:uri="c248568d-0995-47f1-8569-52c99c3a4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C710F-372D-4DEE-A609-0D3105A89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Ward</dc:creator>
  <cp:lastModifiedBy>Gammello, Gianna</cp:lastModifiedBy>
  <cp:revision>3</cp:revision>
  <dcterms:created xsi:type="dcterms:W3CDTF">2022-09-21T22:36:00Z</dcterms:created>
  <dcterms:modified xsi:type="dcterms:W3CDTF">2022-09-22T19:04:00Z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Microsoft® Word for Microsoft 365</vt:lpwstr>
  </property>
  <property fmtid="{D5CDD505-2E9C-101B-9397-08002B2CF9AE}" pid="4" name="LastSaved">
    <vt:filetime>2022-09-19T00:00:00Z</vt:filetime>
  </property>
  <property fmtid="{D5CDD505-2E9C-101B-9397-08002B2CF9AE}" pid="5" name="Producer">
    <vt:lpwstr>Microsoft® Word for Microsoft 365</vt:lpwstr>
  </property>
  <property fmtid="{D5CDD505-2E9C-101B-9397-08002B2CF9AE}" pid="6" name="ContentTypeId">
    <vt:lpwstr>0x0101008DCA9356CDA94C4996FF91C6FD525584</vt:lpwstr>
  </property>
  <property fmtid="{D5CDD505-2E9C-101B-9397-08002B2CF9AE}" pid="7" name="MediaServiceImageTags">
    <vt:lpwstr/>
  </property>
</Properties>
</file>