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60FF2F" w14:textId="0C7C6132" w:rsidR="00507B48" w:rsidRDefault="00507B48" w:rsidP="00507B48">
      <w:pPr>
        <w:spacing w:after="160" w:line="259" w:lineRule="auto"/>
        <w:jc w:val="center"/>
      </w:pPr>
    </w:p>
    <w:p w14:paraId="012A685F" w14:textId="77777777" w:rsidR="00507B48" w:rsidRDefault="00507B48" w:rsidP="00507B48">
      <w:pPr>
        <w:spacing w:after="160" w:line="259" w:lineRule="auto"/>
        <w:jc w:val="center"/>
      </w:pPr>
    </w:p>
    <w:p w14:paraId="465AED21" w14:textId="77777777" w:rsidR="00507B48" w:rsidRPr="0079091E" w:rsidRDefault="00507B48" w:rsidP="00507B48">
      <w:pPr>
        <w:spacing w:after="160" w:line="259" w:lineRule="auto"/>
        <w:jc w:val="center"/>
        <w:rPr>
          <w:b/>
          <w:bCs/>
          <w:sz w:val="36"/>
          <w:szCs w:val="36"/>
        </w:rPr>
      </w:pPr>
      <w:r w:rsidRPr="0079091E">
        <w:rPr>
          <w:b/>
          <w:bCs/>
          <w:sz w:val="36"/>
          <w:szCs w:val="36"/>
        </w:rPr>
        <w:t xml:space="preserve">Initial Study/Proposed </w:t>
      </w:r>
    </w:p>
    <w:p w14:paraId="2947F2FE" w14:textId="1AA96FC4" w:rsidR="00507B48" w:rsidRPr="0079091E" w:rsidRDefault="00507B48" w:rsidP="00507B48">
      <w:pPr>
        <w:spacing w:after="160" w:line="259" w:lineRule="auto"/>
        <w:jc w:val="center"/>
        <w:rPr>
          <w:b/>
          <w:bCs/>
          <w:sz w:val="36"/>
          <w:szCs w:val="36"/>
        </w:rPr>
      </w:pPr>
      <w:r w:rsidRPr="0079091E">
        <w:rPr>
          <w:b/>
          <w:bCs/>
          <w:sz w:val="36"/>
          <w:szCs w:val="36"/>
        </w:rPr>
        <w:t>Negative Declaration</w:t>
      </w:r>
    </w:p>
    <w:p w14:paraId="4841B23F" w14:textId="77777777" w:rsidR="00507B48" w:rsidRPr="0079091E" w:rsidRDefault="00507B48" w:rsidP="00507B48">
      <w:pPr>
        <w:spacing w:after="160" w:line="259" w:lineRule="auto"/>
        <w:jc w:val="center"/>
        <w:rPr>
          <w:b/>
          <w:bCs/>
          <w:sz w:val="36"/>
          <w:szCs w:val="36"/>
        </w:rPr>
      </w:pPr>
    </w:p>
    <w:p w14:paraId="1B5FE8AA" w14:textId="77777777" w:rsidR="00507B48" w:rsidRPr="0079091E" w:rsidRDefault="00507B48" w:rsidP="00507B48">
      <w:pPr>
        <w:spacing w:after="160" w:line="259" w:lineRule="auto"/>
        <w:jc w:val="center"/>
        <w:rPr>
          <w:b/>
          <w:bCs/>
          <w:sz w:val="36"/>
          <w:szCs w:val="36"/>
        </w:rPr>
      </w:pPr>
      <w:r w:rsidRPr="0079091E">
        <w:rPr>
          <w:b/>
          <w:bCs/>
          <w:sz w:val="36"/>
          <w:szCs w:val="36"/>
        </w:rPr>
        <w:t xml:space="preserve">for the </w:t>
      </w:r>
    </w:p>
    <w:p w14:paraId="496D8A10" w14:textId="3FC1F0A9" w:rsidR="00507B48" w:rsidRPr="0079091E" w:rsidRDefault="00507B48" w:rsidP="00507B48">
      <w:pPr>
        <w:spacing w:after="160" w:line="259" w:lineRule="auto"/>
        <w:jc w:val="center"/>
        <w:rPr>
          <w:b/>
          <w:bCs/>
          <w:sz w:val="36"/>
          <w:szCs w:val="36"/>
        </w:rPr>
      </w:pPr>
      <w:r>
        <w:rPr>
          <w:b/>
          <w:bCs/>
          <w:sz w:val="36"/>
          <w:szCs w:val="36"/>
        </w:rPr>
        <w:t>Tehama General Plan Update</w:t>
      </w:r>
    </w:p>
    <w:p w14:paraId="0A566C85" w14:textId="77777777" w:rsidR="00507B48" w:rsidRDefault="00507B48" w:rsidP="00507B48">
      <w:pPr>
        <w:spacing w:after="160" w:line="259" w:lineRule="auto"/>
        <w:jc w:val="center"/>
      </w:pPr>
    </w:p>
    <w:p w14:paraId="308DE297" w14:textId="2C40FFB9" w:rsidR="00507B48" w:rsidRDefault="00507B48" w:rsidP="00507B48">
      <w:pPr>
        <w:spacing w:after="160" w:line="259" w:lineRule="auto"/>
        <w:jc w:val="center"/>
        <w:rPr>
          <w:b/>
          <w:bCs/>
          <w:sz w:val="32"/>
          <w:szCs w:val="32"/>
        </w:rPr>
      </w:pPr>
      <w:r>
        <w:rPr>
          <w:b/>
          <w:bCs/>
          <w:sz w:val="32"/>
          <w:szCs w:val="32"/>
        </w:rPr>
        <w:t>September 1, 2022</w:t>
      </w:r>
    </w:p>
    <w:p w14:paraId="4E3A7E24" w14:textId="77777777" w:rsidR="00507B48" w:rsidRDefault="00507B48" w:rsidP="00507B48">
      <w:pPr>
        <w:spacing w:after="160" w:line="259" w:lineRule="auto"/>
        <w:jc w:val="center"/>
        <w:rPr>
          <w:b/>
          <w:bCs/>
          <w:sz w:val="32"/>
          <w:szCs w:val="32"/>
        </w:rPr>
      </w:pPr>
    </w:p>
    <w:p w14:paraId="35060944" w14:textId="77777777" w:rsidR="00507B48" w:rsidRPr="0079091E" w:rsidRDefault="00507B48" w:rsidP="00507B48">
      <w:pPr>
        <w:spacing w:after="160" w:line="259" w:lineRule="auto"/>
        <w:jc w:val="center"/>
        <w:rPr>
          <w:b/>
          <w:bCs/>
          <w:sz w:val="32"/>
          <w:szCs w:val="32"/>
        </w:rPr>
      </w:pPr>
    </w:p>
    <w:p w14:paraId="439E358B" w14:textId="77777777" w:rsidR="00507B48" w:rsidRDefault="00507B48" w:rsidP="00507B48">
      <w:pPr>
        <w:spacing w:after="160" w:line="259" w:lineRule="auto"/>
        <w:jc w:val="center"/>
      </w:pPr>
    </w:p>
    <w:p w14:paraId="2778E60C" w14:textId="03FFEEE4" w:rsidR="00507B48" w:rsidRDefault="00507B48" w:rsidP="00507B48">
      <w:pPr>
        <w:spacing w:after="160" w:line="259" w:lineRule="auto"/>
        <w:jc w:val="center"/>
      </w:pPr>
    </w:p>
    <w:p w14:paraId="641E17F3" w14:textId="77777777" w:rsidR="00507B48" w:rsidRDefault="00507B48" w:rsidP="00507B48">
      <w:pPr>
        <w:spacing w:after="160" w:line="259" w:lineRule="auto"/>
        <w:jc w:val="center"/>
      </w:pPr>
    </w:p>
    <w:p w14:paraId="7189AAF4" w14:textId="77777777" w:rsidR="00507B48" w:rsidRDefault="00507B48" w:rsidP="00507B48">
      <w:pPr>
        <w:spacing w:after="160" w:line="259" w:lineRule="auto"/>
        <w:jc w:val="center"/>
      </w:pPr>
    </w:p>
    <w:p w14:paraId="49703F23" w14:textId="77777777" w:rsidR="00507B48" w:rsidRDefault="00507B48" w:rsidP="00507B48">
      <w:pPr>
        <w:spacing w:after="160" w:line="259" w:lineRule="auto"/>
        <w:jc w:val="center"/>
      </w:pPr>
    </w:p>
    <w:p w14:paraId="7232FC27" w14:textId="77777777" w:rsidR="00507B48" w:rsidRDefault="00507B48" w:rsidP="00507B48">
      <w:pPr>
        <w:spacing w:after="160" w:line="259" w:lineRule="auto"/>
        <w:jc w:val="center"/>
      </w:pPr>
    </w:p>
    <w:p w14:paraId="2900473A" w14:textId="77777777" w:rsidR="00507B48" w:rsidRDefault="00507B48" w:rsidP="00507B48">
      <w:pPr>
        <w:spacing w:after="160" w:line="259" w:lineRule="auto"/>
        <w:jc w:val="center"/>
      </w:pPr>
    </w:p>
    <w:p w14:paraId="0AB934A5" w14:textId="77777777" w:rsidR="00507B48" w:rsidRDefault="00507B48" w:rsidP="00507B48">
      <w:pPr>
        <w:spacing w:after="160" w:line="259" w:lineRule="auto"/>
        <w:jc w:val="center"/>
      </w:pPr>
    </w:p>
    <w:p w14:paraId="7E2556BC" w14:textId="77777777" w:rsidR="00507B48" w:rsidRDefault="00507B48" w:rsidP="00507B48">
      <w:pPr>
        <w:spacing w:after="160" w:line="259" w:lineRule="auto"/>
        <w:jc w:val="center"/>
      </w:pPr>
    </w:p>
    <w:p w14:paraId="797D5E5C" w14:textId="77777777" w:rsidR="00507B48" w:rsidRDefault="00507B48" w:rsidP="00507B48">
      <w:pPr>
        <w:spacing w:after="160" w:line="259" w:lineRule="auto"/>
        <w:jc w:val="center"/>
      </w:pPr>
    </w:p>
    <w:p w14:paraId="5999D732" w14:textId="19759888" w:rsidR="00507B48" w:rsidRPr="0079091E" w:rsidRDefault="00507B48" w:rsidP="00507B48">
      <w:pPr>
        <w:spacing w:after="160" w:line="259" w:lineRule="auto"/>
        <w:jc w:val="center"/>
        <w:rPr>
          <w:b/>
          <w:bCs/>
          <w:sz w:val="28"/>
          <w:szCs w:val="28"/>
        </w:rPr>
      </w:pPr>
      <w:r>
        <w:rPr>
          <w:b/>
          <w:bCs/>
          <w:sz w:val="28"/>
          <w:szCs w:val="28"/>
        </w:rPr>
        <w:t>City of Tehama</w:t>
      </w:r>
    </w:p>
    <w:p w14:paraId="7DE18907" w14:textId="08321449" w:rsidR="00507B48" w:rsidRDefault="00507B48" w:rsidP="00507B48">
      <w:pPr>
        <w:spacing w:after="160" w:line="259" w:lineRule="auto"/>
        <w:jc w:val="center"/>
        <w:rPr>
          <w:b/>
          <w:bCs/>
          <w:sz w:val="28"/>
          <w:szCs w:val="28"/>
        </w:rPr>
      </w:pPr>
      <w:r>
        <w:rPr>
          <w:b/>
          <w:bCs/>
          <w:sz w:val="28"/>
          <w:szCs w:val="28"/>
        </w:rPr>
        <w:t>250 Cavalier Dr</w:t>
      </w:r>
      <w:r w:rsidRPr="0079091E">
        <w:rPr>
          <w:b/>
          <w:bCs/>
          <w:sz w:val="28"/>
          <w:szCs w:val="28"/>
        </w:rPr>
        <w:t xml:space="preserve">, </w:t>
      </w:r>
      <w:r>
        <w:rPr>
          <w:b/>
          <w:bCs/>
          <w:sz w:val="28"/>
          <w:szCs w:val="28"/>
        </w:rPr>
        <w:t>Tehama,</w:t>
      </w:r>
      <w:r w:rsidRPr="0079091E">
        <w:rPr>
          <w:b/>
          <w:bCs/>
          <w:sz w:val="28"/>
          <w:szCs w:val="28"/>
        </w:rPr>
        <w:t xml:space="preserve"> CA </w:t>
      </w:r>
      <w:r>
        <w:rPr>
          <w:b/>
          <w:bCs/>
          <w:sz w:val="28"/>
          <w:szCs w:val="28"/>
        </w:rPr>
        <w:t>96090</w:t>
      </w:r>
    </w:p>
    <w:p w14:paraId="3AB9CE19" w14:textId="6A6E4836" w:rsidR="003F389A" w:rsidRDefault="00507B48" w:rsidP="00507B48">
      <w:pPr>
        <w:spacing w:after="0" w:line="240" w:lineRule="auto"/>
        <w:ind w:left="3600" w:firstLine="720"/>
        <w:jc w:val="left"/>
        <w:rPr>
          <w:b/>
          <w:bCs/>
          <w:szCs w:val="21"/>
        </w:rPr>
      </w:pPr>
      <w:r>
        <w:rPr>
          <w:b/>
          <w:bCs/>
          <w:sz w:val="28"/>
          <w:szCs w:val="28"/>
        </w:rPr>
        <w:t>530-384-1501</w:t>
      </w:r>
    </w:p>
    <w:p w14:paraId="6F6ED1A6" w14:textId="72980CFC" w:rsidR="00A438DF" w:rsidRPr="000A1014" w:rsidRDefault="00D06C1D" w:rsidP="000A1014">
      <w:pPr>
        <w:jc w:val="center"/>
        <w:rPr>
          <w:rFonts w:ascii="Ostrich Sans Heavy" w:hAnsi="Ostrich Sans Heavy"/>
          <w:sz w:val="48"/>
          <w:szCs w:val="48"/>
        </w:rPr>
      </w:pPr>
      <w:r w:rsidRPr="000A1014">
        <w:rPr>
          <w:rFonts w:ascii="Ostrich Sans Heavy" w:hAnsi="Ostrich Sans Heavy"/>
          <w:sz w:val="48"/>
          <w:szCs w:val="48"/>
        </w:rPr>
        <w:lastRenderedPageBreak/>
        <w:t>INITIAL STUDY AND</w:t>
      </w:r>
      <w:r w:rsidR="00A8348D" w:rsidRPr="000A1014">
        <w:rPr>
          <w:rFonts w:ascii="Ostrich Sans Heavy" w:hAnsi="Ostrich Sans Heavy"/>
          <w:sz w:val="48"/>
          <w:szCs w:val="48"/>
        </w:rPr>
        <w:t xml:space="preserve"> </w:t>
      </w:r>
      <w:r w:rsidRPr="000A1014">
        <w:rPr>
          <w:rFonts w:ascii="Ostrich Sans Heavy" w:hAnsi="Ostrich Sans Heavy"/>
          <w:sz w:val="48"/>
          <w:szCs w:val="48"/>
        </w:rPr>
        <w:t>ENVIRONMENTAL EVALUATION</w:t>
      </w:r>
    </w:p>
    <w:p w14:paraId="096DD1C8" w14:textId="77777777" w:rsidR="00D06C1D" w:rsidRPr="00947E34" w:rsidRDefault="00D06C1D" w:rsidP="0049762C">
      <w:pPr>
        <w:pStyle w:val="Title"/>
        <w:tabs>
          <w:tab w:val="left" w:pos="720"/>
          <w:tab w:val="left" w:pos="1080"/>
        </w:tabs>
        <w:rPr>
          <w:rFonts w:ascii="Roboto Slab" w:hAnsi="Roboto Slab"/>
          <w:bCs/>
          <w:color w:val="auto"/>
          <w:sz w:val="21"/>
          <w:szCs w:val="21"/>
        </w:rPr>
      </w:pPr>
    </w:p>
    <w:tbl>
      <w:tblPr>
        <w:tblStyle w:val="TableGrid"/>
        <w:tblW w:w="8189" w:type="dxa"/>
        <w:tblInd w:w="13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0"/>
        <w:gridCol w:w="4769"/>
      </w:tblGrid>
      <w:tr w:rsidR="002E0C5F" w:rsidRPr="00947E34" w14:paraId="1BB857DE" w14:textId="77777777" w:rsidTr="00D17BF2">
        <w:trPr>
          <w:trHeight w:val="801"/>
        </w:trPr>
        <w:tc>
          <w:tcPr>
            <w:tcW w:w="3420" w:type="dxa"/>
          </w:tcPr>
          <w:p w14:paraId="55159E87" w14:textId="77777777" w:rsidR="002E0C5F" w:rsidRPr="000A1014" w:rsidRDefault="002E0C5F" w:rsidP="002E0C5F">
            <w:pPr>
              <w:rPr>
                <w:rFonts w:ascii="Ostrich Sans Heavy" w:hAnsi="Ostrich Sans Heavy"/>
                <w:b/>
                <w:sz w:val="24"/>
                <w:szCs w:val="24"/>
              </w:rPr>
            </w:pPr>
            <w:r w:rsidRPr="000A1014">
              <w:rPr>
                <w:rFonts w:ascii="Ostrich Sans Heavy" w:hAnsi="Ostrich Sans Heavy"/>
                <w:b/>
                <w:sz w:val="24"/>
                <w:szCs w:val="24"/>
              </w:rPr>
              <w:t>Project Title:</w:t>
            </w:r>
          </w:p>
        </w:tc>
        <w:tc>
          <w:tcPr>
            <w:tcW w:w="4769" w:type="dxa"/>
          </w:tcPr>
          <w:p w14:paraId="0403AAB3" w14:textId="5ECCD550" w:rsidR="00E63E72" w:rsidRPr="000A1014" w:rsidRDefault="00CE0F30" w:rsidP="00D17BF2">
            <w:pPr>
              <w:spacing w:after="0"/>
            </w:pPr>
            <w:r w:rsidRPr="000A1014">
              <w:t xml:space="preserve">City of </w:t>
            </w:r>
            <w:r w:rsidR="003452FF">
              <w:t>Tehama</w:t>
            </w:r>
            <w:r w:rsidRPr="000A1014">
              <w:t xml:space="preserve"> 20</w:t>
            </w:r>
            <w:r w:rsidR="003452FF">
              <w:t>22</w:t>
            </w:r>
            <w:r w:rsidRPr="000A1014">
              <w:t xml:space="preserve"> </w:t>
            </w:r>
            <w:r w:rsidR="003452FF">
              <w:t>General Plan</w:t>
            </w:r>
            <w:r w:rsidR="003F389A" w:rsidRPr="000A1014">
              <w:t xml:space="preserve"> Update</w:t>
            </w:r>
          </w:p>
        </w:tc>
      </w:tr>
      <w:tr w:rsidR="002E0C5F" w:rsidRPr="00947E34" w14:paraId="225DCC82" w14:textId="77777777" w:rsidTr="00D17BF2">
        <w:trPr>
          <w:trHeight w:val="1170"/>
        </w:trPr>
        <w:tc>
          <w:tcPr>
            <w:tcW w:w="3420" w:type="dxa"/>
          </w:tcPr>
          <w:p w14:paraId="0A0F9407" w14:textId="77777777" w:rsidR="002E0C5F" w:rsidRPr="000A1014" w:rsidRDefault="002E0C5F" w:rsidP="000A1014">
            <w:pPr>
              <w:spacing w:after="0"/>
              <w:rPr>
                <w:rFonts w:ascii="Ostrich Sans Heavy" w:hAnsi="Ostrich Sans Heavy"/>
                <w:b/>
                <w:sz w:val="24"/>
                <w:szCs w:val="24"/>
              </w:rPr>
            </w:pPr>
            <w:r w:rsidRPr="000A1014">
              <w:rPr>
                <w:rFonts w:ascii="Ostrich Sans Heavy" w:hAnsi="Ostrich Sans Heavy"/>
                <w:b/>
                <w:sz w:val="24"/>
                <w:szCs w:val="24"/>
              </w:rPr>
              <w:t>Lead Agency Name and Address:</w:t>
            </w:r>
          </w:p>
        </w:tc>
        <w:tc>
          <w:tcPr>
            <w:tcW w:w="4769" w:type="dxa"/>
          </w:tcPr>
          <w:p w14:paraId="12AE82BF" w14:textId="606C0053" w:rsidR="002E0C5F" w:rsidRPr="000A1014" w:rsidRDefault="002E0C5F" w:rsidP="000A1014">
            <w:pPr>
              <w:spacing w:after="0"/>
            </w:pPr>
            <w:r w:rsidRPr="000A1014">
              <w:t xml:space="preserve">City of </w:t>
            </w:r>
            <w:r w:rsidR="00745617">
              <w:t xml:space="preserve">Tehama </w:t>
            </w:r>
          </w:p>
          <w:p w14:paraId="4BDAA7B0" w14:textId="098F5DAE" w:rsidR="0093753D" w:rsidRPr="000A1014" w:rsidRDefault="00745617" w:rsidP="000A1014">
            <w:pPr>
              <w:spacing w:after="0"/>
            </w:pPr>
            <w:r>
              <w:t>250 Cavalier Dr.</w:t>
            </w:r>
          </w:p>
          <w:p w14:paraId="5EC76440" w14:textId="0C0450B5" w:rsidR="002E0C5F" w:rsidRPr="000A1014" w:rsidRDefault="00745617" w:rsidP="000A1014">
            <w:pPr>
              <w:spacing w:after="0"/>
            </w:pPr>
            <w:r>
              <w:t>Tehama</w:t>
            </w:r>
            <w:r w:rsidR="002E0C5F" w:rsidRPr="000A1014">
              <w:t xml:space="preserve">, CA </w:t>
            </w:r>
            <w:r w:rsidR="0020290D" w:rsidRPr="000A1014">
              <w:t>9</w:t>
            </w:r>
            <w:r>
              <w:t>6090</w:t>
            </w:r>
          </w:p>
        </w:tc>
      </w:tr>
      <w:tr w:rsidR="002E0C5F" w:rsidRPr="00947E34" w14:paraId="091746C9" w14:textId="77777777" w:rsidTr="00D17BF2">
        <w:trPr>
          <w:trHeight w:val="1179"/>
        </w:trPr>
        <w:tc>
          <w:tcPr>
            <w:tcW w:w="3420" w:type="dxa"/>
          </w:tcPr>
          <w:p w14:paraId="037B683A" w14:textId="27DAE36C" w:rsidR="002E0C5F" w:rsidRPr="000A1014" w:rsidRDefault="002E0C5F" w:rsidP="000A1014">
            <w:pPr>
              <w:spacing w:after="0"/>
              <w:rPr>
                <w:rFonts w:ascii="Ostrich Sans Heavy" w:hAnsi="Ostrich Sans Heavy"/>
                <w:b/>
                <w:sz w:val="24"/>
                <w:szCs w:val="24"/>
              </w:rPr>
            </w:pPr>
            <w:r w:rsidRPr="000A1014">
              <w:rPr>
                <w:rFonts w:ascii="Ostrich Sans Heavy" w:hAnsi="Ostrich Sans Heavy"/>
                <w:b/>
                <w:sz w:val="24"/>
                <w:szCs w:val="24"/>
              </w:rPr>
              <w:t>Contact Person</w:t>
            </w:r>
            <w:r w:rsidR="004C2490">
              <w:rPr>
                <w:rFonts w:ascii="Ostrich Sans Heavy" w:hAnsi="Ostrich Sans Heavy"/>
                <w:b/>
                <w:sz w:val="24"/>
                <w:szCs w:val="24"/>
              </w:rPr>
              <w:t xml:space="preserve"> information</w:t>
            </w:r>
          </w:p>
        </w:tc>
        <w:tc>
          <w:tcPr>
            <w:tcW w:w="4769" w:type="dxa"/>
          </w:tcPr>
          <w:p w14:paraId="20E5000B" w14:textId="1EA9200D" w:rsidR="00E63E72" w:rsidRDefault="00260BB9" w:rsidP="000A1014">
            <w:pPr>
              <w:spacing w:after="0"/>
            </w:pPr>
            <w:r w:rsidRPr="00260BB9">
              <w:t>Carolyn Steffan, City Administrator</w:t>
            </w:r>
          </w:p>
          <w:p w14:paraId="593F5A21" w14:textId="7C38115F" w:rsidR="004C2490" w:rsidRDefault="004C2490" w:rsidP="000A1014">
            <w:pPr>
              <w:spacing w:after="0"/>
            </w:pPr>
            <w:r w:rsidRPr="004C2490">
              <w:t xml:space="preserve">csteffan@cityoftehama.us </w:t>
            </w:r>
          </w:p>
          <w:p w14:paraId="6E7CDC6F" w14:textId="77777777" w:rsidR="00260BB9" w:rsidRDefault="00260BB9" w:rsidP="000A1014">
            <w:pPr>
              <w:spacing w:after="0"/>
            </w:pPr>
            <w:r w:rsidRPr="00260BB9">
              <w:t>530</w:t>
            </w:r>
            <w:r>
              <w:t>-</w:t>
            </w:r>
            <w:r w:rsidRPr="00260BB9">
              <w:t>384-1501</w:t>
            </w:r>
          </w:p>
          <w:p w14:paraId="57162F09" w14:textId="47218C21" w:rsidR="004C2490" w:rsidRPr="000A1014" w:rsidRDefault="004C2490" w:rsidP="000A1014">
            <w:pPr>
              <w:spacing w:after="0"/>
            </w:pPr>
          </w:p>
        </w:tc>
      </w:tr>
      <w:tr w:rsidR="002E0C5F" w:rsidRPr="00947E34" w14:paraId="692A4BF8" w14:textId="77777777" w:rsidTr="00D17BF2">
        <w:tc>
          <w:tcPr>
            <w:tcW w:w="3420" w:type="dxa"/>
          </w:tcPr>
          <w:p w14:paraId="432FDFCA" w14:textId="77777777" w:rsidR="004C2490" w:rsidRDefault="004C2490" w:rsidP="000A1014">
            <w:pPr>
              <w:spacing w:after="0"/>
              <w:jc w:val="left"/>
              <w:rPr>
                <w:rFonts w:ascii="Ostrich Sans Heavy" w:hAnsi="Ostrich Sans Heavy"/>
                <w:b/>
                <w:sz w:val="24"/>
                <w:szCs w:val="24"/>
              </w:rPr>
            </w:pPr>
          </w:p>
          <w:p w14:paraId="5D0350AE" w14:textId="2655C33E" w:rsidR="002E0C5F" w:rsidRPr="000A1014" w:rsidRDefault="003F389A" w:rsidP="000A1014">
            <w:pPr>
              <w:spacing w:after="0"/>
              <w:jc w:val="left"/>
              <w:rPr>
                <w:rFonts w:ascii="Ostrich Sans Heavy" w:hAnsi="Ostrich Sans Heavy"/>
                <w:b/>
                <w:sz w:val="24"/>
                <w:szCs w:val="24"/>
              </w:rPr>
            </w:pPr>
            <w:r w:rsidRPr="000A1014">
              <w:rPr>
                <w:rFonts w:ascii="Ostrich Sans Heavy" w:hAnsi="Ostrich Sans Heavy"/>
                <w:b/>
                <w:sz w:val="24"/>
                <w:szCs w:val="24"/>
              </w:rPr>
              <w:t>City’s Environmental Consultants</w:t>
            </w:r>
            <w:r w:rsidR="00D06C1D" w:rsidRPr="000A1014">
              <w:rPr>
                <w:rFonts w:ascii="Ostrich Sans Heavy" w:hAnsi="Ostrich Sans Heavy"/>
                <w:b/>
                <w:sz w:val="24"/>
                <w:szCs w:val="24"/>
              </w:rPr>
              <w:br/>
            </w:r>
          </w:p>
        </w:tc>
        <w:tc>
          <w:tcPr>
            <w:tcW w:w="4769" w:type="dxa"/>
          </w:tcPr>
          <w:p w14:paraId="4B1EEBFC" w14:textId="77777777" w:rsidR="00564BC0" w:rsidRDefault="00564BC0" w:rsidP="00564BC0">
            <w:pPr>
              <w:spacing w:after="0"/>
            </w:pPr>
            <w:r>
              <w:t>Brian Greer</w:t>
            </w:r>
          </w:p>
          <w:p w14:paraId="7C4FF5B7" w14:textId="4C038CCD" w:rsidR="00564BC0" w:rsidRDefault="00564BC0" w:rsidP="00564BC0">
            <w:pPr>
              <w:spacing w:after="0"/>
            </w:pPr>
            <w:r>
              <w:t xml:space="preserve">brian@dynamicplanning.co </w:t>
            </w:r>
          </w:p>
          <w:p w14:paraId="633AFDDF" w14:textId="22925F26" w:rsidR="00745617" w:rsidRPr="00745617" w:rsidRDefault="00564BC0" w:rsidP="00564BC0">
            <w:pPr>
              <w:spacing w:after="0"/>
              <w:rPr>
                <w:highlight w:val="yellow"/>
              </w:rPr>
            </w:pPr>
            <w:r>
              <w:t>510-253-0054</w:t>
            </w:r>
          </w:p>
        </w:tc>
      </w:tr>
    </w:tbl>
    <w:p w14:paraId="041F217F" w14:textId="77777777" w:rsidR="003F389A" w:rsidRDefault="003F389A" w:rsidP="002613A5">
      <w:pPr>
        <w:pStyle w:val="Footer"/>
        <w:rPr>
          <w:color w:val="4F81BD" w:themeColor="accent1"/>
          <w:szCs w:val="21"/>
        </w:rPr>
      </w:pPr>
    </w:p>
    <w:p w14:paraId="0D1CC6A9" w14:textId="77777777" w:rsidR="005C4610" w:rsidRDefault="005C4610" w:rsidP="005C4610">
      <w:pPr>
        <w:pStyle w:val="Heading1"/>
      </w:pPr>
      <w:r>
        <w:t xml:space="preserve">Introduction </w:t>
      </w:r>
    </w:p>
    <w:p w14:paraId="7508A602" w14:textId="12620EB1" w:rsidR="00A438DF" w:rsidRPr="007936B6" w:rsidRDefault="000D7064" w:rsidP="003F389A">
      <w:pPr>
        <w:rPr>
          <w:sz w:val="22"/>
        </w:rPr>
      </w:pPr>
      <w:r w:rsidRPr="007936B6">
        <w:rPr>
          <w:sz w:val="22"/>
        </w:rPr>
        <w:t>The purpose of the project is to co</w:t>
      </w:r>
      <w:r w:rsidR="00C66F04" w:rsidRPr="007936B6">
        <w:rPr>
          <w:sz w:val="22"/>
        </w:rPr>
        <w:t>nduct</w:t>
      </w:r>
      <w:r w:rsidRPr="007936B6">
        <w:rPr>
          <w:sz w:val="22"/>
        </w:rPr>
        <w:t xml:space="preserve"> environmental review for the 2022 General Plan Update in accordance with</w:t>
      </w:r>
      <w:r w:rsidR="000B33E1" w:rsidRPr="007936B6">
        <w:rPr>
          <w:sz w:val="22"/>
        </w:rPr>
        <w:t xml:space="preserve"> §15</w:t>
      </w:r>
      <w:r w:rsidR="007F3FCF" w:rsidRPr="007936B6">
        <w:rPr>
          <w:sz w:val="22"/>
        </w:rPr>
        <w:t>120 et seq. of the California Environmental Quality Act (CEQA) Gu</w:t>
      </w:r>
      <w:r w:rsidR="00C22A30" w:rsidRPr="007936B6">
        <w:rPr>
          <w:sz w:val="22"/>
        </w:rPr>
        <w:t>idelines for the City of Tehama’s 2022 General Plan Update.</w:t>
      </w:r>
    </w:p>
    <w:p w14:paraId="070A60A1" w14:textId="45B6EF84" w:rsidR="006E2790" w:rsidRPr="007936B6" w:rsidRDefault="006E2790" w:rsidP="00513715">
      <w:pPr>
        <w:rPr>
          <w:sz w:val="22"/>
        </w:rPr>
      </w:pPr>
      <w:r w:rsidRPr="007936B6">
        <w:rPr>
          <w:sz w:val="22"/>
        </w:rPr>
        <w:t xml:space="preserve">This Initial Study </w:t>
      </w:r>
      <w:r w:rsidR="00572E79" w:rsidRPr="007936B6">
        <w:rPr>
          <w:sz w:val="22"/>
        </w:rPr>
        <w:t xml:space="preserve">has been prepared to identify and assess the anticipated environmental impacts of the </w:t>
      </w:r>
      <w:r w:rsidR="00335C56" w:rsidRPr="007936B6">
        <w:rPr>
          <w:sz w:val="22"/>
        </w:rPr>
        <w:t xml:space="preserve">City of </w:t>
      </w:r>
      <w:r w:rsidR="006C0B0C" w:rsidRPr="007936B6">
        <w:rPr>
          <w:sz w:val="22"/>
        </w:rPr>
        <w:t>T</w:t>
      </w:r>
      <w:r w:rsidR="000D7064" w:rsidRPr="007936B6">
        <w:rPr>
          <w:sz w:val="22"/>
        </w:rPr>
        <w:t>ehama’s</w:t>
      </w:r>
      <w:r w:rsidR="00335C56" w:rsidRPr="007936B6">
        <w:rPr>
          <w:sz w:val="22"/>
        </w:rPr>
        <w:t xml:space="preserve"> 202</w:t>
      </w:r>
      <w:r w:rsidR="000D7064" w:rsidRPr="007936B6">
        <w:rPr>
          <w:sz w:val="22"/>
        </w:rPr>
        <w:t>2</w:t>
      </w:r>
      <w:r w:rsidR="00572E79" w:rsidRPr="007936B6">
        <w:rPr>
          <w:sz w:val="22"/>
        </w:rPr>
        <w:t xml:space="preserve"> </w:t>
      </w:r>
      <w:r w:rsidR="000D7064" w:rsidRPr="007936B6">
        <w:rPr>
          <w:sz w:val="22"/>
        </w:rPr>
        <w:t>General Plan</w:t>
      </w:r>
      <w:r w:rsidR="00572E79" w:rsidRPr="007936B6">
        <w:rPr>
          <w:sz w:val="22"/>
        </w:rPr>
        <w:t xml:space="preserve"> U</w:t>
      </w:r>
      <w:r w:rsidR="00335C56" w:rsidRPr="007936B6">
        <w:rPr>
          <w:sz w:val="22"/>
        </w:rPr>
        <w:t>pdate</w:t>
      </w:r>
      <w:r w:rsidR="00572E79" w:rsidRPr="007936B6">
        <w:rPr>
          <w:sz w:val="22"/>
        </w:rPr>
        <w:t>.</w:t>
      </w:r>
      <w:r w:rsidR="0005137B" w:rsidRPr="007936B6">
        <w:rPr>
          <w:sz w:val="22"/>
        </w:rPr>
        <w:t xml:space="preserve"> </w:t>
      </w:r>
      <w:r w:rsidRPr="007936B6">
        <w:rPr>
          <w:sz w:val="22"/>
        </w:rPr>
        <w:t xml:space="preserve">The Initial Study is also intended to assess whether any environmental effects of the project are susceptible to substantial reduction or avoidance by the choice of specific revisions in the project, by the imposition of conditions, or by other means </w:t>
      </w:r>
      <w:r w:rsidR="00786A7D" w:rsidRPr="007936B6">
        <w:rPr>
          <w:sz w:val="22"/>
        </w:rPr>
        <w:t>(</w:t>
      </w:r>
      <w:r w:rsidRPr="007936B6">
        <w:rPr>
          <w:sz w:val="22"/>
        </w:rPr>
        <w:t>§</w:t>
      </w:r>
      <w:r w:rsidR="00786A7D" w:rsidRPr="007936B6">
        <w:rPr>
          <w:sz w:val="22"/>
        </w:rPr>
        <w:t xml:space="preserve"> </w:t>
      </w:r>
      <w:r w:rsidRPr="007936B6">
        <w:rPr>
          <w:sz w:val="22"/>
        </w:rPr>
        <w:t>15152(b)(2) of the California Environmental Quality Act (CEQA) Guidelines</w:t>
      </w:r>
      <w:r w:rsidR="00786A7D" w:rsidRPr="007936B6">
        <w:rPr>
          <w:sz w:val="22"/>
        </w:rPr>
        <w:t>)</w:t>
      </w:r>
      <w:r w:rsidRPr="007936B6">
        <w:rPr>
          <w:sz w:val="22"/>
        </w:rPr>
        <w:t xml:space="preserve">. If such revisions, conditions, or other means are identified, they will be identified as mitigation measures. </w:t>
      </w:r>
    </w:p>
    <w:p w14:paraId="3429C161" w14:textId="21170295" w:rsidR="00786A7D" w:rsidRPr="007936B6" w:rsidRDefault="006E2790" w:rsidP="00513715">
      <w:pPr>
        <w:rPr>
          <w:sz w:val="22"/>
        </w:rPr>
      </w:pPr>
      <w:r w:rsidRPr="007936B6">
        <w:rPr>
          <w:sz w:val="22"/>
        </w:rPr>
        <w:t>This Initial Study relies on State CEQA Guidelines §§</w:t>
      </w:r>
      <w:r w:rsidR="00786A7D" w:rsidRPr="007936B6">
        <w:rPr>
          <w:sz w:val="22"/>
        </w:rPr>
        <w:t xml:space="preserve"> </w:t>
      </w:r>
      <w:r w:rsidRPr="007936B6">
        <w:rPr>
          <w:sz w:val="22"/>
        </w:rPr>
        <w:t xml:space="preserve">15064 and 15064.4 in its determination of the significance of environmental effects. According to §15064, the finding as to whether a project may have one or more significant effects shall be based on substantial evidence in the record, and that controversy alone, without substantial evidence of a significant effect, does not trigger the need for an EIR. </w:t>
      </w:r>
    </w:p>
    <w:p w14:paraId="5031C9C9" w14:textId="20C559B9" w:rsidR="006E2790" w:rsidRPr="00513715" w:rsidRDefault="00786A7D" w:rsidP="00786A7D">
      <w:pPr>
        <w:spacing w:after="0" w:line="240" w:lineRule="auto"/>
        <w:jc w:val="left"/>
      </w:pPr>
      <w:r>
        <w:br w:type="page"/>
      </w:r>
    </w:p>
    <w:p w14:paraId="40EC6541" w14:textId="032D5B76" w:rsidR="006E2790" w:rsidRPr="00947E34" w:rsidRDefault="006E2790" w:rsidP="00513715">
      <w:pPr>
        <w:pStyle w:val="Heading2"/>
      </w:pPr>
      <w:r w:rsidRPr="00947E34">
        <w:lastRenderedPageBreak/>
        <w:t xml:space="preserve">Project </w:t>
      </w:r>
      <w:r w:rsidR="00513715">
        <w:t>B</w:t>
      </w:r>
      <w:r w:rsidRPr="00947E34">
        <w:t>ackground</w:t>
      </w:r>
      <w:r w:rsidR="00744FD4">
        <w:t>/Project Description</w:t>
      </w:r>
    </w:p>
    <w:p w14:paraId="3BA04DFF" w14:textId="4A34C266" w:rsidR="001F1814" w:rsidRPr="007936B6" w:rsidRDefault="007C4547" w:rsidP="00092A2B">
      <w:pPr>
        <w:rPr>
          <w:sz w:val="22"/>
        </w:rPr>
      </w:pPr>
      <w:r w:rsidRPr="007936B6">
        <w:rPr>
          <w:sz w:val="22"/>
        </w:rPr>
        <w:t xml:space="preserve">California State law requires each city and county to adopt a general plan “for the physical development of the County or </w:t>
      </w:r>
      <w:r w:rsidR="00597671" w:rsidRPr="007936B6">
        <w:rPr>
          <w:sz w:val="22"/>
        </w:rPr>
        <w:t>C</w:t>
      </w:r>
      <w:r w:rsidRPr="007936B6">
        <w:rPr>
          <w:sz w:val="22"/>
        </w:rPr>
        <w:t>ity, and land outside its boundaries which in the planning agency’s judgment bears relation to its planning” (Gov. Code 65300). The General Plan</w:t>
      </w:r>
      <w:r w:rsidR="00CA78E1" w:rsidRPr="007936B6">
        <w:rPr>
          <w:sz w:val="22"/>
        </w:rPr>
        <w:t xml:space="preserve"> has seven mandated elements</w:t>
      </w:r>
      <w:r w:rsidRPr="007936B6">
        <w:rPr>
          <w:sz w:val="22"/>
        </w:rPr>
        <w:t xml:space="preserve"> </w:t>
      </w:r>
      <w:r w:rsidR="004170E1" w:rsidRPr="007936B6">
        <w:rPr>
          <w:sz w:val="22"/>
        </w:rPr>
        <w:t xml:space="preserve">which include Land Use, </w:t>
      </w:r>
      <w:r w:rsidR="00B2439A" w:rsidRPr="007936B6">
        <w:rPr>
          <w:sz w:val="22"/>
        </w:rPr>
        <w:t xml:space="preserve">Circulation, Housing, Conservation, Open Space, Noise, and Safety. </w:t>
      </w:r>
    </w:p>
    <w:p w14:paraId="47B1BEF8" w14:textId="7A7E598F" w:rsidR="00597671" w:rsidRPr="007936B6" w:rsidRDefault="00597671" w:rsidP="00092A2B">
      <w:pPr>
        <w:rPr>
          <w:sz w:val="22"/>
        </w:rPr>
      </w:pPr>
      <w:r w:rsidRPr="007936B6">
        <w:rPr>
          <w:sz w:val="22"/>
        </w:rPr>
        <w:t>The Tehama General Plan details</w:t>
      </w:r>
      <w:r w:rsidR="001F1814" w:rsidRPr="007936B6">
        <w:rPr>
          <w:sz w:val="22"/>
        </w:rPr>
        <w:t xml:space="preserve"> the </w:t>
      </w:r>
      <w:r w:rsidR="005A3BB0" w:rsidRPr="007936B6">
        <w:rPr>
          <w:sz w:val="22"/>
        </w:rPr>
        <w:t>community’s long</w:t>
      </w:r>
      <w:r w:rsidRPr="007936B6">
        <w:rPr>
          <w:rFonts w:ascii="Cambria Math" w:hAnsi="Cambria Math" w:cs="Cambria Math"/>
          <w:sz w:val="22"/>
        </w:rPr>
        <w:t>‐</w:t>
      </w:r>
      <w:r w:rsidRPr="007936B6">
        <w:rPr>
          <w:sz w:val="22"/>
        </w:rPr>
        <w:t>term vision and policy framework enabling the City to develop according to its stated goals. This plan identifies the manner in which the City is intending to grow, where it should (and should not) develop, requirements for improvements to public infrastructure, and provisions needed to protect and strengthen the unique community character that has defined Tehama since its inception.</w:t>
      </w:r>
    </w:p>
    <w:p w14:paraId="6BF3D407" w14:textId="167D033E" w:rsidR="00493420" w:rsidRPr="007936B6" w:rsidRDefault="00CA78E1" w:rsidP="00092A2B">
      <w:pPr>
        <w:rPr>
          <w:sz w:val="22"/>
        </w:rPr>
      </w:pPr>
      <w:r w:rsidRPr="007936B6">
        <w:rPr>
          <w:sz w:val="22"/>
        </w:rPr>
        <w:t xml:space="preserve">The adoption of the Updated General Plan requires that the </w:t>
      </w:r>
      <w:r w:rsidR="00493420" w:rsidRPr="007936B6">
        <w:rPr>
          <w:sz w:val="22"/>
        </w:rPr>
        <w:t>Tehama</w:t>
      </w:r>
      <w:r w:rsidRPr="007936B6">
        <w:rPr>
          <w:sz w:val="22"/>
        </w:rPr>
        <w:t xml:space="preserve"> City Council approve and </w:t>
      </w:r>
      <w:r w:rsidR="00493420" w:rsidRPr="007936B6">
        <w:rPr>
          <w:sz w:val="22"/>
        </w:rPr>
        <w:t xml:space="preserve">adopt the Initial Study/Mitigated Negative Declaration </w:t>
      </w:r>
      <w:r w:rsidRPr="007936B6">
        <w:rPr>
          <w:sz w:val="22"/>
        </w:rPr>
        <w:t>through a public hearing</w:t>
      </w:r>
      <w:r w:rsidR="00493420" w:rsidRPr="007936B6">
        <w:rPr>
          <w:sz w:val="22"/>
        </w:rPr>
        <w:t xml:space="preserve"> </w:t>
      </w:r>
      <w:r w:rsidRPr="007936B6">
        <w:rPr>
          <w:sz w:val="22"/>
        </w:rPr>
        <w:t xml:space="preserve">with proper notification. The </w:t>
      </w:r>
      <w:r w:rsidR="00493420" w:rsidRPr="007936B6">
        <w:rPr>
          <w:sz w:val="22"/>
        </w:rPr>
        <w:t>Tehama</w:t>
      </w:r>
      <w:r w:rsidRPr="007936B6">
        <w:rPr>
          <w:sz w:val="22"/>
        </w:rPr>
        <w:t xml:space="preserve"> General Plan is intended to establish the policy framework for future growth and redevelopment of the City over the next 20 years. The plan’s focus is on preserving the </w:t>
      </w:r>
      <w:r w:rsidR="00493420" w:rsidRPr="007936B6">
        <w:rPr>
          <w:sz w:val="22"/>
        </w:rPr>
        <w:t>rural agriculture character of the community.</w:t>
      </w:r>
      <w:r w:rsidR="00FC0E37" w:rsidRPr="007936B6">
        <w:rPr>
          <w:sz w:val="22"/>
        </w:rPr>
        <w:t xml:space="preserve"> </w:t>
      </w:r>
      <w:r w:rsidR="00493420" w:rsidRPr="007936B6">
        <w:rPr>
          <w:sz w:val="22"/>
        </w:rPr>
        <w:t>The preservation of the open space within and surrounding the city are of significant concern to the community</w:t>
      </w:r>
      <w:r w:rsidR="00CD550C" w:rsidRPr="007936B6">
        <w:rPr>
          <w:sz w:val="22"/>
        </w:rPr>
        <w:t>.</w:t>
      </w:r>
      <w:r w:rsidRPr="007936B6">
        <w:rPr>
          <w:sz w:val="22"/>
        </w:rPr>
        <w:t xml:space="preserve"> </w:t>
      </w:r>
    </w:p>
    <w:p w14:paraId="08F3A705" w14:textId="39D99EE5" w:rsidR="00A438DF" w:rsidRPr="007936B6" w:rsidRDefault="00C66F04" w:rsidP="00744FD4">
      <w:pPr>
        <w:rPr>
          <w:sz w:val="22"/>
          <w:highlight w:val="yellow"/>
        </w:rPr>
      </w:pPr>
      <w:r w:rsidRPr="007936B6">
        <w:rPr>
          <w:sz w:val="22"/>
        </w:rPr>
        <w:t>After adoption,</w:t>
      </w:r>
      <w:r w:rsidR="00CD550C" w:rsidRPr="007936B6">
        <w:rPr>
          <w:sz w:val="22"/>
        </w:rPr>
        <w:t xml:space="preserve"> the General Plan </w:t>
      </w:r>
      <w:r w:rsidRPr="007936B6">
        <w:rPr>
          <w:sz w:val="22"/>
        </w:rPr>
        <w:t>becomes an official policy document that is intended to substantially influence subsequent decisions regarding capital expenditures, approvals of land-use or intensity changes, zoning regulation amendments, and similar legislative or administrative actions pertaining to the growth and redevelopment of the community</w:t>
      </w:r>
      <w:r w:rsidR="00582428" w:rsidRPr="007936B6">
        <w:rPr>
          <w:sz w:val="22"/>
        </w:rPr>
        <w:t>.</w:t>
      </w:r>
    </w:p>
    <w:p w14:paraId="651AB8F1" w14:textId="61ECACB3" w:rsidR="003E00C1" w:rsidRPr="007936B6" w:rsidRDefault="00221F94" w:rsidP="00C67D7B">
      <w:pPr>
        <w:rPr>
          <w:sz w:val="22"/>
        </w:rPr>
      </w:pPr>
      <w:r w:rsidRPr="007936B6">
        <w:rPr>
          <w:sz w:val="22"/>
        </w:rPr>
        <w:t xml:space="preserve">The </w:t>
      </w:r>
      <w:r w:rsidR="00450BCE" w:rsidRPr="007936B6">
        <w:rPr>
          <w:sz w:val="22"/>
        </w:rPr>
        <w:t xml:space="preserve">proposed </w:t>
      </w:r>
      <w:r w:rsidRPr="007936B6">
        <w:rPr>
          <w:sz w:val="22"/>
        </w:rPr>
        <w:t xml:space="preserve">project </w:t>
      </w:r>
      <w:r w:rsidR="00C67D7B" w:rsidRPr="007936B6">
        <w:rPr>
          <w:sz w:val="22"/>
        </w:rPr>
        <w:t xml:space="preserve">consists of an update to the 2004 City of </w:t>
      </w:r>
      <w:r w:rsidR="00585E01" w:rsidRPr="007936B6">
        <w:rPr>
          <w:sz w:val="22"/>
        </w:rPr>
        <w:t>Tehama</w:t>
      </w:r>
      <w:r w:rsidR="00C67D7B" w:rsidRPr="007936B6">
        <w:rPr>
          <w:sz w:val="22"/>
        </w:rPr>
        <w:t xml:space="preserve"> General Plan</w:t>
      </w:r>
      <w:r w:rsidR="00744FD4" w:rsidRPr="007936B6">
        <w:rPr>
          <w:sz w:val="22"/>
        </w:rPr>
        <w:t xml:space="preserve"> (from the 1972 Plan)</w:t>
      </w:r>
      <w:r w:rsidR="00C67D7B" w:rsidRPr="007936B6">
        <w:rPr>
          <w:sz w:val="22"/>
        </w:rPr>
        <w:t>.</w:t>
      </w:r>
      <w:r w:rsidR="00FC0E37" w:rsidRPr="007936B6">
        <w:rPr>
          <w:sz w:val="22"/>
        </w:rPr>
        <w:t xml:space="preserve"> </w:t>
      </w:r>
      <w:r w:rsidR="00C67D7B" w:rsidRPr="007936B6">
        <w:rPr>
          <w:sz w:val="22"/>
        </w:rPr>
        <w:t>Th</w:t>
      </w:r>
      <w:r w:rsidR="00585E01" w:rsidRPr="007936B6">
        <w:rPr>
          <w:sz w:val="22"/>
        </w:rPr>
        <w:t xml:space="preserve">e project </w:t>
      </w:r>
      <w:r w:rsidR="00C67D7B" w:rsidRPr="007936B6">
        <w:rPr>
          <w:sz w:val="22"/>
        </w:rPr>
        <w:t xml:space="preserve">includes updates to </w:t>
      </w:r>
      <w:r w:rsidR="00E74EDE" w:rsidRPr="007936B6">
        <w:rPr>
          <w:sz w:val="22"/>
        </w:rPr>
        <w:t>the Land</w:t>
      </w:r>
      <w:r w:rsidR="00B9046A" w:rsidRPr="007936B6">
        <w:rPr>
          <w:sz w:val="22"/>
        </w:rPr>
        <w:t xml:space="preserve"> </w:t>
      </w:r>
      <w:r w:rsidR="00E74EDE" w:rsidRPr="007936B6">
        <w:rPr>
          <w:sz w:val="22"/>
        </w:rPr>
        <w:t xml:space="preserve">use, Circulation, </w:t>
      </w:r>
      <w:r w:rsidR="00A03299" w:rsidRPr="007936B6">
        <w:rPr>
          <w:sz w:val="22"/>
        </w:rPr>
        <w:t>N</w:t>
      </w:r>
      <w:r w:rsidR="00E74EDE" w:rsidRPr="007936B6">
        <w:rPr>
          <w:sz w:val="22"/>
        </w:rPr>
        <w:t xml:space="preserve">oise, </w:t>
      </w:r>
      <w:r w:rsidR="00A03299" w:rsidRPr="007936B6">
        <w:rPr>
          <w:sz w:val="22"/>
        </w:rPr>
        <w:t>C</w:t>
      </w:r>
      <w:r w:rsidR="00E74EDE" w:rsidRPr="007936B6">
        <w:rPr>
          <w:sz w:val="22"/>
        </w:rPr>
        <w:t xml:space="preserve">onservation and </w:t>
      </w:r>
      <w:r w:rsidR="00A03299" w:rsidRPr="007936B6">
        <w:rPr>
          <w:sz w:val="22"/>
        </w:rPr>
        <w:t>O</w:t>
      </w:r>
      <w:r w:rsidR="00E74EDE" w:rsidRPr="007936B6">
        <w:rPr>
          <w:sz w:val="22"/>
        </w:rPr>
        <w:t xml:space="preserve">pen </w:t>
      </w:r>
      <w:r w:rsidR="00A03299" w:rsidRPr="007936B6">
        <w:rPr>
          <w:sz w:val="22"/>
        </w:rPr>
        <w:t>S</w:t>
      </w:r>
      <w:r w:rsidR="00E74EDE" w:rsidRPr="007936B6">
        <w:rPr>
          <w:sz w:val="22"/>
        </w:rPr>
        <w:t>pace elements.</w:t>
      </w:r>
      <w:r w:rsidR="00FC0E37" w:rsidRPr="007936B6">
        <w:rPr>
          <w:sz w:val="22"/>
        </w:rPr>
        <w:t xml:space="preserve"> </w:t>
      </w:r>
      <w:r w:rsidR="00585E01" w:rsidRPr="007936B6">
        <w:rPr>
          <w:sz w:val="22"/>
        </w:rPr>
        <w:t xml:space="preserve">Both the Safety and </w:t>
      </w:r>
      <w:r w:rsidR="00E74EDE" w:rsidRPr="007936B6">
        <w:rPr>
          <w:sz w:val="22"/>
        </w:rPr>
        <w:t>Housing Element</w:t>
      </w:r>
      <w:r w:rsidR="00585E01" w:rsidRPr="007936B6">
        <w:rPr>
          <w:sz w:val="22"/>
        </w:rPr>
        <w:t>s</w:t>
      </w:r>
      <w:r w:rsidR="00E74EDE" w:rsidRPr="007936B6">
        <w:rPr>
          <w:sz w:val="22"/>
        </w:rPr>
        <w:t xml:space="preserve"> w</w:t>
      </w:r>
      <w:r w:rsidR="00585E01" w:rsidRPr="007936B6">
        <w:rPr>
          <w:sz w:val="22"/>
        </w:rPr>
        <w:t>ere</w:t>
      </w:r>
      <w:r w:rsidR="00E74EDE" w:rsidRPr="007936B6">
        <w:rPr>
          <w:sz w:val="22"/>
        </w:rPr>
        <w:t xml:space="preserve"> update</w:t>
      </w:r>
      <w:r w:rsidR="00585E01" w:rsidRPr="007936B6">
        <w:rPr>
          <w:sz w:val="22"/>
        </w:rPr>
        <w:t>d</w:t>
      </w:r>
      <w:r w:rsidR="002812C8" w:rsidRPr="007936B6">
        <w:rPr>
          <w:sz w:val="22"/>
        </w:rPr>
        <w:t xml:space="preserve"> and approved separately</w:t>
      </w:r>
      <w:r w:rsidR="00E74EDE" w:rsidRPr="007936B6">
        <w:rPr>
          <w:sz w:val="22"/>
        </w:rPr>
        <w:t xml:space="preserve"> </w:t>
      </w:r>
      <w:r w:rsidR="00585E01" w:rsidRPr="007936B6">
        <w:rPr>
          <w:sz w:val="22"/>
        </w:rPr>
        <w:t xml:space="preserve">in 2021. </w:t>
      </w:r>
      <w:r w:rsidR="002812C8" w:rsidRPr="007936B6">
        <w:rPr>
          <w:sz w:val="22"/>
        </w:rPr>
        <w:t xml:space="preserve">They have been incorporated into this General Plan update for the purpose of maintaining consistency. </w:t>
      </w:r>
    </w:p>
    <w:p w14:paraId="1F944F5F" w14:textId="3BEF5C1A" w:rsidR="0039732F" w:rsidRPr="007936B6" w:rsidRDefault="00744FD4" w:rsidP="0039732F">
      <w:pPr>
        <w:rPr>
          <w:sz w:val="22"/>
        </w:rPr>
      </w:pPr>
      <w:r w:rsidRPr="007936B6">
        <w:rPr>
          <w:sz w:val="22"/>
        </w:rPr>
        <w:t xml:space="preserve">This update to the </w:t>
      </w:r>
      <w:r w:rsidR="001849E8" w:rsidRPr="007936B6">
        <w:rPr>
          <w:sz w:val="22"/>
        </w:rPr>
        <w:t xml:space="preserve">2003 </w:t>
      </w:r>
      <w:r w:rsidRPr="007936B6">
        <w:rPr>
          <w:sz w:val="22"/>
        </w:rPr>
        <w:t>General Plan is used as a baseline for any additional environmental impacts as a result of this new General Plan Update. Very minor changes have been made between the 2003 and this 2022 General Plan Update which primarily consist of more recent information and compliance with more recent State planning laws. The City has experienced very limited growth over the last 20 years with population increase of about 31 people between 2010 and 20</w:t>
      </w:r>
      <w:r w:rsidR="00A218F7" w:rsidRPr="007936B6">
        <w:rPr>
          <w:sz w:val="22"/>
        </w:rPr>
        <w:t>20</w:t>
      </w:r>
      <w:r w:rsidRPr="007936B6">
        <w:rPr>
          <w:sz w:val="22"/>
        </w:rPr>
        <w:t xml:space="preserve"> (growth rate of about 7.4 percent) </w:t>
      </w:r>
      <w:bookmarkStart w:id="0" w:name="_Hlk109317451"/>
      <w:r w:rsidRPr="007936B6">
        <w:rPr>
          <w:sz w:val="22"/>
        </w:rPr>
        <w:t>and there is no expectation for significant growth over the next 20 years. Growth is somewhat limited to the amount of vacant land for future development (32 housing units at build-out) and significant environmental constraints to development, such as floodplain location</w:t>
      </w:r>
      <w:r w:rsidR="00C92F1D" w:rsidRPr="007936B6">
        <w:rPr>
          <w:sz w:val="22"/>
        </w:rPr>
        <w:t xml:space="preserve"> </w:t>
      </w:r>
      <w:r w:rsidRPr="007936B6">
        <w:rPr>
          <w:sz w:val="22"/>
        </w:rPr>
        <w:t xml:space="preserve">(see </w:t>
      </w:r>
      <w:r w:rsidR="00FC0E37" w:rsidRPr="007936B6">
        <w:rPr>
          <w:sz w:val="22"/>
        </w:rPr>
        <w:fldChar w:fldCharType="begin"/>
      </w:r>
      <w:r w:rsidR="00FC0E37" w:rsidRPr="007936B6">
        <w:rPr>
          <w:sz w:val="22"/>
        </w:rPr>
        <w:instrText xml:space="preserve"> REF _Ref111037839 \h </w:instrText>
      </w:r>
      <w:r w:rsidR="007936B6">
        <w:rPr>
          <w:sz w:val="22"/>
        </w:rPr>
        <w:instrText xml:space="preserve"> \* MERGEFORMAT </w:instrText>
      </w:r>
      <w:r w:rsidR="00FC0E37" w:rsidRPr="007936B6">
        <w:rPr>
          <w:sz w:val="22"/>
        </w:rPr>
      </w:r>
      <w:r w:rsidR="00FC0E37" w:rsidRPr="007936B6">
        <w:rPr>
          <w:sz w:val="22"/>
        </w:rPr>
        <w:fldChar w:fldCharType="separate"/>
      </w:r>
      <w:r w:rsidR="009F3FEE" w:rsidRPr="009F3FEE">
        <w:rPr>
          <w:sz w:val="22"/>
        </w:rPr>
        <w:t xml:space="preserve">Figure </w:t>
      </w:r>
      <w:r w:rsidR="009F3FEE" w:rsidRPr="009F3FEE">
        <w:rPr>
          <w:noProof/>
          <w:sz w:val="22"/>
        </w:rPr>
        <w:t>1</w:t>
      </w:r>
      <w:r w:rsidR="00FC0E37" w:rsidRPr="007936B6">
        <w:rPr>
          <w:sz w:val="22"/>
        </w:rPr>
        <w:fldChar w:fldCharType="end"/>
      </w:r>
      <w:r w:rsidR="00FC0E37" w:rsidRPr="007936B6">
        <w:rPr>
          <w:sz w:val="22"/>
        </w:rPr>
        <w:t xml:space="preserve"> </w:t>
      </w:r>
      <w:r w:rsidRPr="007936B6">
        <w:rPr>
          <w:sz w:val="22"/>
        </w:rPr>
        <w:t xml:space="preserve">). </w:t>
      </w:r>
      <w:r w:rsidR="00C92F1D" w:rsidRPr="007936B6">
        <w:rPr>
          <w:sz w:val="22"/>
        </w:rPr>
        <w:t xml:space="preserve">All </w:t>
      </w:r>
      <w:r w:rsidR="00FC0E37" w:rsidRPr="007936B6">
        <w:rPr>
          <w:sz w:val="22"/>
        </w:rPr>
        <w:t>vacant</w:t>
      </w:r>
      <w:r w:rsidR="00C92F1D" w:rsidRPr="007936B6">
        <w:rPr>
          <w:sz w:val="22"/>
        </w:rPr>
        <w:t xml:space="preserve"> residential lo</w:t>
      </w:r>
      <w:r w:rsidR="00AE2579" w:rsidRPr="007936B6">
        <w:rPr>
          <w:sz w:val="22"/>
        </w:rPr>
        <w:t>ts</w:t>
      </w:r>
      <w:r w:rsidR="00C92F1D" w:rsidRPr="007936B6">
        <w:rPr>
          <w:sz w:val="22"/>
        </w:rPr>
        <w:t xml:space="preserve"> are located within flood zones which require more expensive construction, such as all building </w:t>
      </w:r>
      <w:r w:rsidR="00AE2579" w:rsidRPr="007936B6">
        <w:rPr>
          <w:sz w:val="22"/>
        </w:rPr>
        <w:t xml:space="preserve">being required to be </w:t>
      </w:r>
      <w:r w:rsidR="00C92F1D" w:rsidRPr="007936B6">
        <w:rPr>
          <w:sz w:val="22"/>
        </w:rPr>
        <w:t xml:space="preserve">elevated </w:t>
      </w:r>
      <w:r w:rsidR="00AE2579" w:rsidRPr="007936B6">
        <w:rPr>
          <w:sz w:val="22"/>
        </w:rPr>
        <w:t xml:space="preserve">at least </w:t>
      </w:r>
      <w:r w:rsidR="00C92F1D" w:rsidRPr="007936B6">
        <w:rPr>
          <w:sz w:val="22"/>
        </w:rPr>
        <w:t xml:space="preserve">three feet above the base flood elevation. </w:t>
      </w:r>
      <w:r w:rsidR="00582428" w:rsidRPr="007936B6">
        <w:rPr>
          <w:sz w:val="22"/>
        </w:rPr>
        <w:lastRenderedPageBreak/>
        <w:t>S</w:t>
      </w:r>
      <w:r w:rsidR="00684054" w:rsidRPr="007936B6">
        <w:rPr>
          <w:sz w:val="22"/>
        </w:rPr>
        <w:t>ame properties described in 2004 General Plan remain as the available developable land in the 2022 up</w:t>
      </w:r>
      <w:r w:rsidR="003E00C1" w:rsidRPr="007936B6">
        <w:rPr>
          <w:sz w:val="22"/>
        </w:rPr>
        <w:t>date.</w:t>
      </w:r>
      <w:bookmarkEnd w:id="0"/>
      <w:r w:rsidR="001849E8">
        <w:t xml:space="preserve"> </w:t>
      </w:r>
      <w:r w:rsidR="0039732F" w:rsidRPr="007936B6">
        <w:rPr>
          <w:sz w:val="22"/>
        </w:rPr>
        <w:t xml:space="preserve">The 2022 update is primarily a technical update to ensure consistency between General Plan elements and reformatting elements into an aesthetically pleasing format to be utilized for years to come. </w:t>
      </w:r>
    </w:p>
    <w:p w14:paraId="0C7AAB9D" w14:textId="42B74C09" w:rsidR="00E82CE0" w:rsidRDefault="00E82CE0" w:rsidP="00C67D7B"/>
    <w:p w14:paraId="60829FCD" w14:textId="09AABDFE" w:rsidR="00410132" w:rsidRPr="005C4610" w:rsidRDefault="0039732F" w:rsidP="00C92F1D">
      <w:r w:rsidRPr="00127FCD">
        <w:rPr>
          <w:b/>
          <w:bCs/>
          <w:noProof/>
        </w:rPr>
        <w:drawing>
          <wp:anchor distT="0" distB="0" distL="114300" distR="114300" simplePos="0" relativeHeight="251664384" behindDoc="0" locked="0" layoutInCell="1" allowOverlap="1" wp14:anchorId="552B68CE" wp14:editId="7647628E">
            <wp:simplePos x="0" y="0"/>
            <wp:positionH relativeFrom="margin">
              <wp:align>left</wp:align>
            </wp:positionH>
            <wp:positionV relativeFrom="margin">
              <wp:align>center</wp:align>
            </wp:positionV>
            <wp:extent cx="6699885" cy="5210175"/>
            <wp:effectExtent l="0" t="0" r="5715"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7066" t="10604" r="7338" b="3296"/>
                    <a:stretch/>
                  </pic:blipFill>
                  <pic:spPr bwMode="auto">
                    <a:xfrm>
                      <a:off x="0" y="0"/>
                      <a:ext cx="6699885" cy="5210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6327">
        <w:rPr>
          <w:noProof/>
        </w:rPr>
        <mc:AlternateContent>
          <mc:Choice Requires="wps">
            <w:drawing>
              <wp:anchor distT="0" distB="0" distL="114300" distR="114300" simplePos="0" relativeHeight="251666432" behindDoc="0" locked="0" layoutInCell="1" allowOverlap="1" wp14:anchorId="165565C4" wp14:editId="2AF6A004">
                <wp:simplePos x="0" y="0"/>
                <wp:positionH relativeFrom="column">
                  <wp:posOffset>0</wp:posOffset>
                </wp:positionH>
                <wp:positionV relativeFrom="paragraph">
                  <wp:posOffset>5572125</wp:posOffset>
                </wp:positionV>
                <wp:extent cx="6699885" cy="635"/>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6699885" cy="635"/>
                        </a:xfrm>
                        <a:prstGeom prst="rect">
                          <a:avLst/>
                        </a:prstGeom>
                        <a:solidFill>
                          <a:prstClr val="white"/>
                        </a:solidFill>
                        <a:ln>
                          <a:noFill/>
                        </a:ln>
                      </wps:spPr>
                      <wps:txbx>
                        <w:txbxContent>
                          <w:p w14:paraId="4506A1FF" w14:textId="5DB62553" w:rsidR="00176327" w:rsidRPr="00E433D8" w:rsidRDefault="00176327" w:rsidP="00FB24E6">
                            <w:pPr>
                              <w:pStyle w:val="Caption"/>
                              <w:rPr>
                                <w:noProof/>
                              </w:rPr>
                            </w:pPr>
                            <w:bookmarkStart w:id="1" w:name="_Ref111037839"/>
                            <w:r>
                              <w:t xml:space="preserve">Figure </w:t>
                            </w:r>
                            <w:r w:rsidR="005C07D2">
                              <w:fldChar w:fldCharType="begin"/>
                            </w:r>
                            <w:r w:rsidR="005C07D2">
                              <w:instrText xml:space="preserve"> SEQ Figure \* ARABIC </w:instrText>
                            </w:r>
                            <w:r w:rsidR="005C07D2">
                              <w:fldChar w:fldCharType="separate"/>
                            </w:r>
                            <w:r w:rsidR="009F3FEE">
                              <w:rPr>
                                <w:noProof/>
                              </w:rPr>
                              <w:t>1</w:t>
                            </w:r>
                            <w:r w:rsidR="005C07D2">
                              <w:rPr>
                                <w:noProof/>
                              </w:rPr>
                              <w:fldChar w:fldCharType="end"/>
                            </w:r>
                            <w:bookmarkEnd w:id="1"/>
                            <w:r>
                              <w:t xml:space="preserve">: </w:t>
                            </w:r>
                            <w:r w:rsidR="001849E8">
                              <w:t>Vacant Residential Land in the City of Tehama: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65565C4" id="_x0000_t202" coordsize="21600,21600" o:spt="202" path="m,l,21600r21600,l21600,xe">
                <v:stroke joinstyle="miter"/>
                <v:path gradientshapeok="t" o:connecttype="rect"/>
              </v:shapetype>
              <v:shape id="Text Box 2" o:spid="_x0000_s1026" type="#_x0000_t202" style="position:absolute;left:0;text-align:left;margin-left:0;margin-top:438.75pt;width:527.55pt;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" stroked="f">
                <v:textbox style="mso-fit-shape-to-text:t" inset="0,0,0,0">
                  <w:txbxContent>
                    <w:p w14:paraId="4506A1FF" w14:textId="5DB62553" w:rsidR="00176327" w:rsidRPr="00E433D8" w:rsidRDefault="00176327" w:rsidP="00FB24E6">
                      <w:pPr>
                        <w:pStyle w:val="Caption"/>
                        <w:rPr>
                          <w:noProof/>
                        </w:rPr>
                      </w:pPr>
                      <w:bookmarkStart w:id="2" w:name="_Ref111037839"/>
                      <w:r>
                        <w:t xml:space="preserve">Figure </w:t>
                      </w:r>
                      <w:r w:rsidR="005C07D2">
                        <w:fldChar w:fldCharType="begin"/>
                      </w:r>
                      <w:r w:rsidR="005C07D2">
                        <w:instrText xml:space="preserve"> SEQ Figure \* ARABIC </w:instrText>
                      </w:r>
                      <w:r w:rsidR="005C07D2">
                        <w:fldChar w:fldCharType="separate"/>
                      </w:r>
                      <w:r w:rsidR="009F3FEE">
                        <w:rPr>
                          <w:noProof/>
                        </w:rPr>
                        <w:t>1</w:t>
                      </w:r>
                      <w:r w:rsidR="005C07D2">
                        <w:rPr>
                          <w:noProof/>
                        </w:rPr>
                        <w:fldChar w:fldCharType="end"/>
                      </w:r>
                      <w:bookmarkEnd w:id="2"/>
                      <w:r>
                        <w:t xml:space="preserve">: </w:t>
                      </w:r>
                      <w:r w:rsidR="001849E8">
                        <w:t>Vacant Residential Land in the City of Tehama:</w:t>
                      </w:r>
                    </w:p>
                  </w:txbxContent>
                </v:textbox>
                <w10:wrap type="square"/>
              </v:shape>
            </w:pict>
          </mc:Fallback>
        </mc:AlternateContent>
      </w:r>
      <w:r w:rsidR="00E82CE0">
        <w:br w:type="page"/>
      </w:r>
    </w:p>
    <w:p w14:paraId="7412584A" w14:textId="05732A1F" w:rsidR="00B055C8" w:rsidRPr="00947E34" w:rsidRDefault="004A2825" w:rsidP="004A2825">
      <w:pPr>
        <w:pStyle w:val="Heading2"/>
        <w:numPr>
          <w:ilvl w:val="0"/>
          <w:numId w:val="0"/>
        </w:numPr>
        <w:rPr>
          <w:rFonts w:cs="Arial"/>
          <w:b/>
          <w:szCs w:val="21"/>
        </w:rPr>
      </w:pPr>
      <w:r>
        <w:rPr>
          <w:noProof/>
        </w:rPr>
        <w:lastRenderedPageBreak/>
        <w:drawing>
          <wp:inline distT="0" distB="0" distL="0" distR="0" wp14:anchorId="0C6DC8E0" wp14:editId="40227870">
            <wp:extent cx="6621780" cy="869486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
                    <a:stretch>
                      <a:fillRect/>
                    </a:stretch>
                  </pic:blipFill>
                  <pic:spPr>
                    <a:xfrm>
                      <a:off x="0" y="0"/>
                      <a:ext cx="6625829" cy="8700176"/>
                    </a:xfrm>
                    <a:prstGeom prst="rect">
                      <a:avLst/>
                    </a:prstGeom>
                  </pic:spPr>
                </pic:pic>
              </a:graphicData>
            </a:graphic>
          </wp:inline>
        </w:drawing>
      </w:r>
    </w:p>
    <w:p w14:paraId="7ED1F681" w14:textId="77777777" w:rsidR="00B055C8" w:rsidRPr="00947E34" w:rsidRDefault="00B055C8" w:rsidP="00B055C8">
      <w:pPr>
        <w:pStyle w:val="Heade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30" w:lineRule="auto"/>
        <w:rPr>
          <w:b/>
          <w:bCs/>
          <w:szCs w:val="21"/>
          <w:highlight w:val="yellow"/>
        </w:rPr>
      </w:pPr>
    </w:p>
    <w:p w14:paraId="1DDD27D3" w14:textId="5AE1DF38" w:rsidR="00A438DF" w:rsidRPr="00513715" w:rsidRDefault="000A1014" w:rsidP="00B055C8">
      <w:pPr>
        <w:pStyle w:val="Heading1"/>
      </w:pPr>
      <w:r>
        <w:t>Environmental Impact Analysis</w:t>
      </w:r>
    </w:p>
    <w:p w14:paraId="484D9C5F" w14:textId="77777777" w:rsidR="00FC0054" w:rsidRPr="00947E34" w:rsidRDefault="00FC0054" w:rsidP="00FC0054">
      <w:pPr>
        <w:pStyle w:val="BodyTextFlush"/>
        <w:spacing w:after="0"/>
        <w:jc w:val="left"/>
        <w:rPr>
          <w:sz w:val="21"/>
          <w:szCs w:val="21"/>
        </w:rPr>
      </w:pPr>
    </w:p>
    <w:p w14:paraId="6474D6BB" w14:textId="77777777" w:rsidR="006A7CDB" w:rsidRPr="0039732F" w:rsidRDefault="00A438DF" w:rsidP="0097580B">
      <w:pPr>
        <w:pStyle w:val="FHEText"/>
        <w:rPr>
          <w:sz w:val="22"/>
          <w:szCs w:val="22"/>
        </w:rPr>
      </w:pPr>
      <w:r w:rsidRPr="0039732F">
        <w:rPr>
          <w:sz w:val="22"/>
          <w:szCs w:val="22"/>
        </w:rPr>
        <w:t>The environmental factors checked below would be potentially affected by this project, involving at least one impact that is a “Potentially Significant Impact” as indicated by the checklist on the following pages.</w:t>
      </w:r>
      <w:r w:rsidR="0005137B" w:rsidRPr="0039732F">
        <w:rPr>
          <w:sz w:val="22"/>
          <w:szCs w:val="22"/>
        </w:rPr>
        <w:t xml:space="preserve"> </w:t>
      </w:r>
    </w:p>
    <w:tbl>
      <w:tblPr>
        <w:tblW w:w="9720" w:type="dxa"/>
        <w:tblInd w:w="120" w:type="dxa"/>
        <w:tblLayout w:type="fixed"/>
        <w:tblCellMar>
          <w:left w:w="120" w:type="dxa"/>
          <w:right w:w="120" w:type="dxa"/>
        </w:tblCellMar>
        <w:tblLook w:val="0000" w:firstRow="0" w:lastRow="0" w:firstColumn="0" w:lastColumn="0" w:noHBand="0" w:noVBand="0"/>
      </w:tblPr>
      <w:tblGrid>
        <w:gridCol w:w="576"/>
        <w:gridCol w:w="2844"/>
        <w:gridCol w:w="540"/>
        <w:gridCol w:w="2610"/>
        <w:gridCol w:w="450"/>
        <w:gridCol w:w="2700"/>
      </w:tblGrid>
      <w:tr w:rsidR="00A438DF" w:rsidRPr="0039732F" w14:paraId="7DC6773D" w14:textId="77777777">
        <w:trPr>
          <w:trHeight w:val="418"/>
        </w:trPr>
        <w:tc>
          <w:tcPr>
            <w:tcW w:w="576" w:type="dxa"/>
            <w:vAlign w:val="center"/>
          </w:tcPr>
          <w:p w14:paraId="715EA530" w14:textId="77777777" w:rsidR="00A438DF" w:rsidRPr="0039732F" w:rsidRDefault="00A438DF" w:rsidP="0049762C">
            <w:pPr>
              <w:jc w:val="center"/>
              <w:rPr>
                <w:sz w:val="22"/>
              </w:rPr>
            </w:pPr>
            <w:r w:rsidRPr="0039732F">
              <w:rPr>
                <w:rFonts w:ascii="Times New Roman" w:hAnsi="Times New Roman" w:cs="Times New Roman"/>
                <w:sz w:val="22"/>
              </w:rPr>
              <w:t>□</w:t>
            </w:r>
          </w:p>
        </w:tc>
        <w:tc>
          <w:tcPr>
            <w:tcW w:w="2844" w:type="dxa"/>
            <w:vAlign w:val="center"/>
          </w:tcPr>
          <w:p w14:paraId="56F419CC" w14:textId="77777777" w:rsidR="00A438DF" w:rsidRPr="0039732F" w:rsidRDefault="00A438DF" w:rsidP="0049762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left"/>
              <w:rPr>
                <w:sz w:val="22"/>
              </w:rPr>
            </w:pPr>
            <w:r w:rsidRPr="0039732F">
              <w:rPr>
                <w:sz w:val="22"/>
              </w:rPr>
              <w:t>Aesthetics</w:t>
            </w:r>
          </w:p>
        </w:tc>
        <w:tc>
          <w:tcPr>
            <w:tcW w:w="540" w:type="dxa"/>
            <w:vAlign w:val="center"/>
          </w:tcPr>
          <w:p w14:paraId="6D8E8E95" w14:textId="77777777" w:rsidR="00A438DF" w:rsidRPr="0039732F" w:rsidRDefault="00A438DF" w:rsidP="0049762C">
            <w:pPr>
              <w:spacing w:before="100" w:beforeAutospacing="1"/>
              <w:jc w:val="center"/>
              <w:rPr>
                <w:sz w:val="22"/>
              </w:rPr>
            </w:pPr>
            <w:r w:rsidRPr="0039732F">
              <w:rPr>
                <w:rFonts w:ascii="Times New Roman" w:hAnsi="Times New Roman" w:cs="Times New Roman"/>
                <w:sz w:val="22"/>
              </w:rPr>
              <w:t>□</w:t>
            </w:r>
          </w:p>
        </w:tc>
        <w:tc>
          <w:tcPr>
            <w:tcW w:w="2610" w:type="dxa"/>
            <w:vAlign w:val="center"/>
          </w:tcPr>
          <w:p w14:paraId="1100E46A" w14:textId="77777777" w:rsidR="00A438DF" w:rsidRPr="0039732F" w:rsidRDefault="00A438DF" w:rsidP="0049762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left"/>
              <w:rPr>
                <w:sz w:val="22"/>
              </w:rPr>
            </w:pPr>
            <w:r w:rsidRPr="0039732F">
              <w:rPr>
                <w:sz w:val="22"/>
              </w:rPr>
              <w:t xml:space="preserve">Agriculture Resources </w:t>
            </w:r>
          </w:p>
        </w:tc>
        <w:tc>
          <w:tcPr>
            <w:tcW w:w="450" w:type="dxa"/>
            <w:vAlign w:val="center"/>
          </w:tcPr>
          <w:p w14:paraId="6A477AC4" w14:textId="77777777" w:rsidR="00A438DF" w:rsidRPr="0039732F" w:rsidRDefault="00A438DF" w:rsidP="0049762C">
            <w:pPr>
              <w:jc w:val="center"/>
              <w:rPr>
                <w:sz w:val="22"/>
              </w:rPr>
            </w:pPr>
            <w:r w:rsidRPr="0039732F">
              <w:rPr>
                <w:rFonts w:ascii="Times New Roman" w:hAnsi="Times New Roman" w:cs="Times New Roman"/>
                <w:sz w:val="22"/>
              </w:rPr>
              <w:t>□</w:t>
            </w:r>
          </w:p>
        </w:tc>
        <w:tc>
          <w:tcPr>
            <w:tcW w:w="2700" w:type="dxa"/>
            <w:vAlign w:val="center"/>
          </w:tcPr>
          <w:p w14:paraId="533D9D40" w14:textId="77777777" w:rsidR="00A438DF" w:rsidRPr="0039732F" w:rsidRDefault="00A438DF" w:rsidP="0051203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left"/>
              <w:rPr>
                <w:sz w:val="22"/>
              </w:rPr>
            </w:pPr>
            <w:r w:rsidRPr="0039732F">
              <w:rPr>
                <w:sz w:val="22"/>
              </w:rPr>
              <w:t>Air Quality</w:t>
            </w:r>
          </w:p>
        </w:tc>
      </w:tr>
      <w:tr w:rsidR="00A438DF" w:rsidRPr="0039732F" w14:paraId="01119F38" w14:textId="77777777">
        <w:trPr>
          <w:trHeight w:val="419"/>
        </w:trPr>
        <w:tc>
          <w:tcPr>
            <w:tcW w:w="576" w:type="dxa"/>
            <w:vAlign w:val="center"/>
          </w:tcPr>
          <w:p w14:paraId="41D95AF1" w14:textId="77777777" w:rsidR="00A438DF" w:rsidRPr="0039732F" w:rsidRDefault="00A438DF" w:rsidP="0049762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sz w:val="22"/>
              </w:rPr>
            </w:pPr>
            <w:r w:rsidRPr="0039732F">
              <w:rPr>
                <w:rFonts w:ascii="Times New Roman" w:hAnsi="Times New Roman" w:cs="Times New Roman"/>
                <w:sz w:val="22"/>
              </w:rPr>
              <w:t>□</w:t>
            </w:r>
          </w:p>
        </w:tc>
        <w:tc>
          <w:tcPr>
            <w:tcW w:w="2844" w:type="dxa"/>
            <w:vAlign w:val="center"/>
          </w:tcPr>
          <w:p w14:paraId="4A82AC16" w14:textId="77777777" w:rsidR="00A438DF" w:rsidRPr="0039732F" w:rsidRDefault="00A438DF" w:rsidP="0049762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left"/>
              <w:rPr>
                <w:sz w:val="22"/>
              </w:rPr>
            </w:pPr>
            <w:r w:rsidRPr="0039732F">
              <w:rPr>
                <w:sz w:val="22"/>
              </w:rPr>
              <w:t>Biological Resources</w:t>
            </w:r>
          </w:p>
        </w:tc>
        <w:tc>
          <w:tcPr>
            <w:tcW w:w="540" w:type="dxa"/>
            <w:vAlign w:val="center"/>
          </w:tcPr>
          <w:p w14:paraId="1210AE59" w14:textId="77777777" w:rsidR="00A438DF" w:rsidRPr="0039732F" w:rsidRDefault="00A438DF" w:rsidP="0049762C">
            <w:pPr>
              <w:jc w:val="center"/>
              <w:rPr>
                <w:sz w:val="22"/>
              </w:rPr>
            </w:pPr>
            <w:r w:rsidRPr="0039732F">
              <w:rPr>
                <w:rFonts w:ascii="Times New Roman" w:hAnsi="Times New Roman" w:cs="Times New Roman"/>
                <w:sz w:val="22"/>
              </w:rPr>
              <w:t>□</w:t>
            </w:r>
          </w:p>
        </w:tc>
        <w:tc>
          <w:tcPr>
            <w:tcW w:w="2610" w:type="dxa"/>
            <w:vAlign w:val="center"/>
          </w:tcPr>
          <w:p w14:paraId="24FD4475" w14:textId="77777777" w:rsidR="00A438DF" w:rsidRPr="0039732F" w:rsidRDefault="00A438DF" w:rsidP="0049762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left"/>
              <w:rPr>
                <w:sz w:val="22"/>
              </w:rPr>
            </w:pPr>
            <w:r w:rsidRPr="0039732F">
              <w:rPr>
                <w:sz w:val="22"/>
              </w:rPr>
              <w:t xml:space="preserve">Cultural Resources </w:t>
            </w:r>
          </w:p>
        </w:tc>
        <w:tc>
          <w:tcPr>
            <w:tcW w:w="450" w:type="dxa"/>
            <w:vAlign w:val="center"/>
          </w:tcPr>
          <w:p w14:paraId="2337F1DB" w14:textId="77777777" w:rsidR="00A438DF" w:rsidRPr="0039732F" w:rsidRDefault="00A438DF" w:rsidP="0049762C">
            <w:pPr>
              <w:jc w:val="center"/>
              <w:rPr>
                <w:sz w:val="22"/>
              </w:rPr>
            </w:pPr>
            <w:r w:rsidRPr="0039732F">
              <w:rPr>
                <w:rFonts w:ascii="Times New Roman" w:hAnsi="Times New Roman" w:cs="Times New Roman"/>
                <w:sz w:val="22"/>
              </w:rPr>
              <w:t>□</w:t>
            </w:r>
          </w:p>
        </w:tc>
        <w:tc>
          <w:tcPr>
            <w:tcW w:w="2700" w:type="dxa"/>
            <w:vAlign w:val="center"/>
          </w:tcPr>
          <w:p w14:paraId="34461EA0" w14:textId="77777777" w:rsidR="00A438DF" w:rsidRPr="0039732F" w:rsidRDefault="00A438DF" w:rsidP="0049762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left"/>
              <w:rPr>
                <w:sz w:val="22"/>
              </w:rPr>
            </w:pPr>
            <w:r w:rsidRPr="0039732F">
              <w:rPr>
                <w:sz w:val="22"/>
              </w:rPr>
              <w:t>Geology/Soils</w:t>
            </w:r>
          </w:p>
        </w:tc>
      </w:tr>
      <w:tr w:rsidR="00A438DF" w:rsidRPr="0039732F" w14:paraId="76FFDA34" w14:textId="77777777">
        <w:trPr>
          <w:trHeight w:val="419"/>
        </w:trPr>
        <w:tc>
          <w:tcPr>
            <w:tcW w:w="576" w:type="dxa"/>
            <w:vAlign w:val="center"/>
          </w:tcPr>
          <w:p w14:paraId="1C15D893" w14:textId="77777777" w:rsidR="00A438DF" w:rsidRPr="0039732F" w:rsidRDefault="00A438DF" w:rsidP="0049762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sz w:val="22"/>
              </w:rPr>
            </w:pPr>
            <w:r w:rsidRPr="0039732F">
              <w:rPr>
                <w:rFonts w:ascii="Times New Roman" w:hAnsi="Times New Roman" w:cs="Times New Roman"/>
                <w:sz w:val="22"/>
              </w:rPr>
              <w:t>□</w:t>
            </w:r>
          </w:p>
        </w:tc>
        <w:tc>
          <w:tcPr>
            <w:tcW w:w="2844" w:type="dxa"/>
            <w:vAlign w:val="center"/>
          </w:tcPr>
          <w:p w14:paraId="0D223FD8" w14:textId="77777777" w:rsidR="00A438DF" w:rsidRPr="0039732F" w:rsidRDefault="00A438DF" w:rsidP="0049762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120"/>
              <w:jc w:val="left"/>
              <w:rPr>
                <w:sz w:val="22"/>
              </w:rPr>
            </w:pPr>
            <w:r w:rsidRPr="0039732F">
              <w:rPr>
                <w:sz w:val="22"/>
              </w:rPr>
              <w:t>Hazards &amp; Hazardous Materials</w:t>
            </w:r>
          </w:p>
        </w:tc>
        <w:tc>
          <w:tcPr>
            <w:tcW w:w="540" w:type="dxa"/>
            <w:vAlign w:val="center"/>
          </w:tcPr>
          <w:p w14:paraId="75F80889" w14:textId="77777777" w:rsidR="00A438DF" w:rsidRPr="0039732F" w:rsidRDefault="00A438DF" w:rsidP="0049762C">
            <w:pPr>
              <w:jc w:val="center"/>
              <w:rPr>
                <w:sz w:val="22"/>
              </w:rPr>
            </w:pPr>
            <w:r w:rsidRPr="0039732F">
              <w:rPr>
                <w:rFonts w:ascii="Times New Roman" w:hAnsi="Times New Roman" w:cs="Times New Roman"/>
                <w:sz w:val="22"/>
              </w:rPr>
              <w:t>□</w:t>
            </w:r>
          </w:p>
        </w:tc>
        <w:tc>
          <w:tcPr>
            <w:tcW w:w="2610" w:type="dxa"/>
            <w:vAlign w:val="center"/>
          </w:tcPr>
          <w:p w14:paraId="476C67C4" w14:textId="77777777" w:rsidR="00A438DF" w:rsidRPr="0039732F" w:rsidRDefault="00A438DF" w:rsidP="0049762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left"/>
              <w:rPr>
                <w:sz w:val="22"/>
              </w:rPr>
            </w:pPr>
            <w:r w:rsidRPr="0039732F">
              <w:rPr>
                <w:sz w:val="22"/>
              </w:rPr>
              <w:t xml:space="preserve">Hydrology/Water Quality </w:t>
            </w:r>
          </w:p>
        </w:tc>
        <w:tc>
          <w:tcPr>
            <w:tcW w:w="450" w:type="dxa"/>
            <w:vAlign w:val="center"/>
          </w:tcPr>
          <w:p w14:paraId="24D5B354" w14:textId="77777777" w:rsidR="00A438DF" w:rsidRPr="0039732F" w:rsidRDefault="00A438DF" w:rsidP="0049762C">
            <w:pPr>
              <w:jc w:val="center"/>
              <w:rPr>
                <w:sz w:val="22"/>
              </w:rPr>
            </w:pPr>
            <w:r w:rsidRPr="0039732F">
              <w:rPr>
                <w:rFonts w:ascii="Times New Roman" w:hAnsi="Times New Roman" w:cs="Times New Roman"/>
                <w:sz w:val="22"/>
              </w:rPr>
              <w:t>□</w:t>
            </w:r>
          </w:p>
        </w:tc>
        <w:tc>
          <w:tcPr>
            <w:tcW w:w="2700" w:type="dxa"/>
            <w:vAlign w:val="center"/>
          </w:tcPr>
          <w:p w14:paraId="354D7149" w14:textId="77777777" w:rsidR="00A438DF" w:rsidRPr="0039732F" w:rsidRDefault="00512036" w:rsidP="0049762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left"/>
              <w:rPr>
                <w:sz w:val="22"/>
              </w:rPr>
            </w:pPr>
            <w:r w:rsidRPr="0039732F">
              <w:rPr>
                <w:sz w:val="22"/>
              </w:rPr>
              <w:t>Greenhouse Gas Emissions</w:t>
            </w:r>
          </w:p>
        </w:tc>
      </w:tr>
      <w:tr w:rsidR="00512036" w:rsidRPr="0039732F" w14:paraId="2554472E" w14:textId="77777777">
        <w:trPr>
          <w:trHeight w:val="418"/>
        </w:trPr>
        <w:tc>
          <w:tcPr>
            <w:tcW w:w="576" w:type="dxa"/>
            <w:vAlign w:val="center"/>
          </w:tcPr>
          <w:p w14:paraId="5062F12E" w14:textId="77777777" w:rsidR="00512036" w:rsidRPr="0039732F" w:rsidRDefault="00512036" w:rsidP="0049762C">
            <w:pPr>
              <w:jc w:val="center"/>
              <w:rPr>
                <w:sz w:val="22"/>
              </w:rPr>
            </w:pPr>
            <w:r w:rsidRPr="0039732F">
              <w:rPr>
                <w:rFonts w:ascii="Times New Roman" w:hAnsi="Times New Roman" w:cs="Times New Roman"/>
                <w:sz w:val="22"/>
              </w:rPr>
              <w:t>□</w:t>
            </w:r>
          </w:p>
        </w:tc>
        <w:tc>
          <w:tcPr>
            <w:tcW w:w="2844" w:type="dxa"/>
            <w:vAlign w:val="center"/>
          </w:tcPr>
          <w:p w14:paraId="7ECB47F3" w14:textId="77777777" w:rsidR="00512036" w:rsidRPr="0039732F" w:rsidRDefault="00512036" w:rsidP="0049762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left"/>
              <w:rPr>
                <w:sz w:val="22"/>
              </w:rPr>
            </w:pPr>
            <w:r w:rsidRPr="0039732F">
              <w:rPr>
                <w:sz w:val="22"/>
              </w:rPr>
              <w:t xml:space="preserve">Mineral Resources </w:t>
            </w:r>
          </w:p>
        </w:tc>
        <w:tc>
          <w:tcPr>
            <w:tcW w:w="540" w:type="dxa"/>
            <w:vAlign w:val="center"/>
          </w:tcPr>
          <w:p w14:paraId="5794381A" w14:textId="77777777" w:rsidR="00512036" w:rsidRPr="0039732F" w:rsidRDefault="00512036" w:rsidP="0049762C">
            <w:pPr>
              <w:jc w:val="center"/>
              <w:rPr>
                <w:sz w:val="22"/>
              </w:rPr>
            </w:pPr>
            <w:r w:rsidRPr="0039732F">
              <w:rPr>
                <w:rFonts w:ascii="Times New Roman" w:hAnsi="Times New Roman" w:cs="Times New Roman"/>
                <w:sz w:val="22"/>
              </w:rPr>
              <w:t>□</w:t>
            </w:r>
          </w:p>
        </w:tc>
        <w:tc>
          <w:tcPr>
            <w:tcW w:w="2610" w:type="dxa"/>
            <w:vAlign w:val="center"/>
          </w:tcPr>
          <w:p w14:paraId="6C391CFA" w14:textId="77777777" w:rsidR="00512036" w:rsidRPr="0039732F" w:rsidRDefault="00512036" w:rsidP="0049762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left"/>
              <w:rPr>
                <w:sz w:val="22"/>
              </w:rPr>
            </w:pPr>
            <w:r w:rsidRPr="0039732F">
              <w:rPr>
                <w:sz w:val="22"/>
              </w:rPr>
              <w:t xml:space="preserve">Noise </w:t>
            </w:r>
          </w:p>
        </w:tc>
        <w:tc>
          <w:tcPr>
            <w:tcW w:w="450" w:type="dxa"/>
            <w:vAlign w:val="center"/>
          </w:tcPr>
          <w:p w14:paraId="6619935C" w14:textId="77777777" w:rsidR="00512036" w:rsidRPr="0039732F" w:rsidRDefault="00512036" w:rsidP="0049762C">
            <w:pPr>
              <w:jc w:val="center"/>
              <w:rPr>
                <w:sz w:val="22"/>
              </w:rPr>
            </w:pPr>
            <w:r w:rsidRPr="0039732F">
              <w:rPr>
                <w:rFonts w:ascii="Times New Roman" w:hAnsi="Times New Roman" w:cs="Times New Roman"/>
                <w:sz w:val="22"/>
              </w:rPr>
              <w:t>□</w:t>
            </w:r>
          </w:p>
        </w:tc>
        <w:tc>
          <w:tcPr>
            <w:tcW w:w="2700" w:type="dxa"/>
            <w:vAlign w:val="center"/>
          </w:tcPr>
          <w:p w14:paraId="7E372A07" w14:textId="77777777" w:rsidR="00512036" w:rsidRPr="0039732F" w:rsidRDefault="00512036" w:rsidP="00E108E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left"/>
              <w:rPr>
                <w:sz w:val="22"/>
              </w:rPr>
            </w:pPr>
            <w:r w:rsidRPr="0039732F">
              <w:rPr>
                <w:sz w:val="22"/>
              </w:rPr>
              <w:t>Land Use/Planning</w:t>
            </w:r>
          </w:p>
        </w:tc>
      </w:tr>
      <w:tr w:rsidR="00512036" w:rsidRPr="0039732F" w14:paraId="3DA1DB26" w14:textId="77777777">
        <w:trPr>
          <w:trHeight w:val="419"/>
        </w:trPr>
        <w:tc>
          <w:tcPr>
            <w:tcW w:w="576" w:type="dxa"/>
            <w:vAlign w:val="center"/>
          </w:tcPr>
          <w:p w14:paraId="2D3B7446" w14:textId="77777777" w:rsidR="00512036" w:rsidRPr="0039732F" w:rsidRDefault="00512036" w:rsidP="0049762C">
            <w:pPr>
              <w:jc w:val="center"/>
              <w:rPr>
                <w:sz w:val="22"/>
              </w:rPr>
            </w:pPr>
            <w:r w:rsidRPr="0039732F">
              <w:rPr>
                <w:rFonts w:ascii="Times New Roman" w:hAnsi="Times New Roman" w:cs="Times New Roman"/>
                <w:sz w:val="22"/>
              </w:rPr>
              <w:t>□</w:t>
            </w:r>
          </w:p>
        </w:tc>
        <w:tc>
          <w:tcPr>
            <w:tcW w:w="2844" w:type="dxa"/>
            <w:vAlign w:val="center"/>
          </w:tcPr>
          <w:p w14:paraId="5CE85C9F" w14:textId="77777777" w:rsidR="00512036" w:rsidRPr="0039732F" w:rsidRDefault="00512036" w:rsidP="0049762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left"/>
              <w:rPr>
                <w:sz w:val="22"/>
              </w:rPr>
            </w:pPr>
            <w:r w:rsidRPr="0039732F">
              <w:rPr>
                <w:sz w:val="22"/>
              </w:rPr>
              <w:t xml:space="preserve">Public Services </w:t>
            </w:r>
          </w:p>
        </w:tc>
        <w:tc>
          <w:tcPr>
            <w:tcW w:w="540" w:type="dxa"/>
            <w:vAlign w:val="center"/>
          </w:tcPr>
          <w:p w14:paraId="59362CA2" w14:textId="77777777" w:rsidR="00512036" w:rsidRPr="0039732F" w:rsidRDefault="00512036" w:rsidP="0049762C">
            <w:pPr>
              <w:jc w:val="center"/>
              <w:rPr>
                <w:sz w:val="22"/>
              </w:rPr>
            </w:pPr>
            <w:r w:rsidRPr="0039732F">
              <w:rPr>
                <w:rFonts w:ascii="Times New Roman" w:hAnsi="Times New Roman" w:cs="Times New Roman"/>
                <w:sz w:val="22"/>
              </w:rPr>
              <w:t>□</w:t>
            </w:r>
          </w:p>
        </w:tc>
        <w:tc>
          <w:tcPr>
            <w:tcW w:w="2610" w:type="dxa"/>
            <w:vAlign w:val="center"/>
          </w:tcPr>
          <w:p w14:paraId="0E5B19C6" w14:textId="77777777" w:rsidR="00512036" w:rsidRPr="0039732F" w:rsidRDefault="00512036" w:rsidP="0049762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left"/>
              <w:rPr>
                <w:sz w:val="22"/>
              </w:rPr>
            </w:pPr>
            <w:r w:rsidRPr="0039732F">
              <w:rPr>
                <w:sz w:val="22"/>
              </w:rPr>
              <w:t xml:space="preserve">Recreation </w:t>
            </w:r>
          </w:p>
        </w:tc>
        <w:tc>
          <w:tcPr>
            <w:tcW w:w="450" w:type="dxa"/>
            <w:vAlign w:val="center"/>
          </w:tcPr>
          <w:p w14:paraId="57F86904" w14:textId="77777777" w:rsidR="00512036" w:rsidRPr="0039732F" w:rsidRDefault="00512036" w:rsidP="0049762C">
            <w:pPr>
              <w:jc w:val="center"/>
              <w:rPr>
                <w:sz w:val="22"/>
              </w:rPr>
            </w:pPr>
            <w:r w:rsidRPr="0039732F">
              <w:rPr>
                <w:rFonts w:ascii="Times New Roman" w:hAnsi="Times New Roman" w:cs="Times New Roman"/>
                <w:sz w:val="22"/>
              </w:rPr>
              <w:t>□</w:t>
            </w:r>
          </w:p>
        </w:tc>
        <w:tc>
          <w:tcPr>
            <w:tcW w:w="2700" w:type="dxa"/>
            <w:vAlign w:val="center"/>
          </w:tcPr>
          <w:p w14:paraId="6FE19F1C" w14:textId="77777777" w:rsidR="00512036" w:rsidRPr="0039732F" w:rsidRDefault="00512036" w:rsidP="00E108E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left"/>
              <w:rPr>
                <w:sz w:val="22"/>
              </w:rPr>
            </w:pPr>
            <w:r w:rsidRPr="0039732F">
              <w:rPr>
                <w:sz w:val="22"/>
              </w:rPr>
              <w:t>Population/Housing</w:t>
            </w:r>
          </w:p>
        </w:tc>
      </w:tr>
      <w:tr w:rsidR="00512036" w:rsidRPr="0039732F" w14:paraId="51E4938D" w14:textId="77777777" w:rsidTr="00512036">
        <w:trPr>
          <w:trHeight w:val="419"/>
        </w:trPr>
        <w:tc>
          <w:tcPr>
            <w:tcW w:w="576" w:type="dxa"/>
            <w:vAlign w:val="center"/>
          </w:tcPr>
          <w:p w14:paraId="056122E4" w14:textId="77777777" w:rsidR="00512036" w:rsidRPr="0039732F" w:rsidRDefault="00512036" w:rsidP="0049762C">
            <w:pPr>
              <w:jc w:val="center"/>
              <w:rPr>
                <w:sz w:val="22"/>
              </w:rPr>
            </w:pPr>
            <w:r w:rsidRPr="0039732F">
              <w:rPr>
                <w:rFonts w:ascii="Times New Roman" w:hAnsi="Times New Roman" w:cs="Times New Roman"/>
                <w:sz w:val="22"/>
              </w:rPr>
              <w:t>□</w:t>
            </w:r>
          </w:p>
        </w:tc>
        <w:tc>
          <w:tcPr>
            <w:tcW w:w="2844" w:type="dxa"/>
            <w:vAlign w:val="center"/>
          </w:tcPr>
          <w:p w14:paraId="7A842F62" w14:textId="77777777" w:rsidR="00512036" w:rsidRPr="0039732F" w:rsidRDefault="00512036" w:rsidP="0049762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left"/>
              <w:rPr>
                <w:sz w:val="22"/>
              </w:rPr>
            </w:pPr>
            <w:r w:rsidRPr="0039732F">
              <w:rPr>
                <w:sz w:val="22"/>
              </w:rPr>
              <w:t xml:space="preserve">Utilities/Service Systems </w:t>
            </w:r>
          </w:p>
        </w:tc>
        <w:tc>
          <w:tcPr>
            <w:tcW w:w="540" w:type="dxa"/>
            <w:vAlign w:val="center"/>
          </w:tcPr>
          <w:p w14:paraId="3C1AC966" w14:textId="77777777" w:rsidR="00512036" w:rsidRPr="0039732F" w:rsidRDefault="00512036" w:rsidP="0049762C">
            <w:pPr>
              <w:jc w:val="center"/>
              <w:rPr>
                <w:sz w:val="22"/>
              </w:rPr>
            </w:pPr>
            <w:r w:rsidRPr="0039732F">
              <w:rPr>
                <w:rFonts w:ascii="Times New Roman" w:hAnsi="Times New Roman" w:cs="Times New Roman"/>
                <w:sz w:val="22"/>
              </w:rPr>
              <w:t>□</w:t>
            </w:r>
          </w:p>
        </w:tc>
        <w:tc>
          <w:tcPr>
            <w:tcW w:w="2610" w:type="dxa"/>
            <w:vAlign w:val="center"/>
          </w:tcPr>
          <w:p w14:paraId="6AAD1F33" w14:textId="77777777" w:rsidR="00512036" w:rsidRPr="0039732F" w:rsidRDefault="00512036" w:rsidP="0049762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left"/>
              <w:rPr>
                <w:sz w:val="22"/>
              </w:rPr>
            </w:pPr>
            <w:r w:rsidRPr="0039732F">
              <w:rPr>
                <w:sz w:val="22"/>
              </w:rPr>
              <w:t>Mandatory Findings of Significance</w:t>
            </w:r>
          </w:p>
        </w:tc>
        <w:tc>
          <w:tcPr>
            <w:tcW w:w="450" w:type="dxa"/>
            <w:vAlign w:val="center"/>
          </w:tcPr>
          <w:p w14:paraId="0E92DCDE" w14:textId="77777777" w:rsidR="00512036" w:rsidRPr="0039732F" w:rsidRDefault="00512036" w:rsidP="0049762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left"/>
              <w:rPr>
                <w:sz w:val="22"/>
              </w:rPr>
            </w:pPr>
            <w:r w:rsidRPr="0039732F">
              <w:rPr>
                <w:rFonts w:ascii="Times New Roman" w:hAnsi="Times New Roman" w:cs="Times New Roman"/>
                <w:sz w:val="22"/>
              </w:rPr>
              <w:t>□</w:t>
            </w:r>
          </w:p>
        </w:tc>
        <w:tc>
          <w:tcPr>
            <w:tcW w:w="2700" w:type="dxa"/>
            <w:vAlign w:val="center"/>
          </w:tcPr>
          <w:p w14:paraId="332FF55C" w14:textId="77777777" w:rsidR="00512036" w:rsidRPr="0039732F" w:rsidRDefault="00512036" w:rsidP="00E108E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left"/>
              <w:rPr>
                <w:sz w:val="22"/>
              </w:rPr>
            </w:pPr>
            <w:r w:rsidRPr="0039732F">
              <w:rPr>
                <w:sz w:val="22"/>
              </w:rPr>
              <w:t>Transportation/Traffic</w:t>
            </w:r>
          </w:p>
        </w:tc>
      </w:tr>
    </w:tbl>
    <w:p w14:paraId="48FD6CDA" w14:textId="7023BAB7" w:rsidR="00195DF9" w:rsidRPr="00947E34" w:rsidRDefault="00195DF9" w:rsidP="0049762C">
      <w:pPr>
        <w:pStyle w:val="Footer"/>
        <w:rPr>
          <w:szCs w:val="21"/>
        </w:rPr>
      </w:pPr>
    </w:p>
    <w:p w14:paraId="07555828" w14:textId="00CF594F" w:rsidR="00A438DF" w:rsidRPr="00947E34" w:rsidRDefault="00195DF9" w:rsidP="003858E8">
      <w:pPr>
        <w:jc w:val="left"/>
        <w:rPr>
          <w:szCs w:val="21"/>
        </w:rPr>
      </w:pPr>
      <w:r w:rsidRPr="00947E34">
        <w:rPr>
          <w:szCs w:val="21"/>
        </w:rPr>
        <w:br w:type="page"/>
      </w:r>
    </w:p>
    <w:p w14:paraId="1D163313" w14:textId="42AEFD5B" w:rsidR="00A438DF" w:rsidRPr="00513715" w:rsidRDefault="00513715" w:rsidP="00513715">
      <w:pPr>
        <w:pStyle w:val="Heading2"/>
      </w:pPr>
      <w:r w:rsidRPr="00513715">
        <w:lastRenderedPageBreak/>
        <w:t>Evaluation of Environmental Impacts</w:t>
      </w:r>
    </w:p>
    <w:p w14:paraId="77B22B47" w14:textId="27B784BD" w:rsidR="0066774E" w:rsidRPr="0039732F" w:rsidRDefault="0066774E" w:rsidP="0097580B">
      <w:pPr>
        <w:pStyle w:val="FHEText"/>
        <w:rPr>
          <w:sz w:val="22"/>
          <w:szCs w:val="22"/>
        </w:rPr>
      </w:pPr>
      <w:r w:rsidRPr="0039732F">
        <w:rPr>
          <w:sz w:val="22"/>
          <w:szCs w:val="22"/>
        </w:rPr>
        <w:t>Responses to the following questions and related discussion indicate if the proposed project will or will potentially have a significant adverse impact on the environment, either individually or cumulatively with other projects. All phases of project planning, implementation, and operation are considered. Mandatory Findings of Significance are located in</w:t>
      </w:r>
      <w:r w:rsidR="00CC2615" w:rsidRPr="0039732F">
        <w:rPr>
          <w:sz w:val="22"/>
          <w:szCs w:val="22"/>
        </w:rPr>
        <w:t xml:space="preserve"> Section</w:t>
      </w:r>
      <w:r w:rsidRPr="0039732F">
        <w:rPr>
          <w:sz w:val="22"/>
          <w:szCs w:val="22"/>
        </w:rPr>
        <w:t xml:space="preserve"> </w:t>
      </w:r>
      <w:r w:rsidR="00CC2615" w:rsidRPr="0039732F">
        <w:rPr>
          <w:sz w:val="22"/>
          <w:szCs w:val="22"/>
        </w:rPr>
        <w:fldChar w:fldCharType="begin"/>
      </w:r>
      <w:r w:rsidR="00CC2615" w:rsidRPr="0039732F">
        <w:rPr>
          <w:sz w:val="22"/>
          <w:szCs w:val="22"/>
        </w:rPr>
        <w:instrText xml:space="preserve"> REF _Ref78391848 \r \h </w:instrText>
      </w:r>
      <w:r w:rsidR="0039732F">
        <w:rPr>
          <w:sz w:val="22"/>
          <w:szCs w:val="22"/>
        </w:rPr>
        <w:instrText xml:space="preserve"> \* MERGEFORMAT </w:instrText>
      </w:r>
      <w:r w:rsidR="00CC2615" w:rsidRPr="0039732F">
        <w:rPr>
          <w:sz w:val="22"/>
          <w:szCs w:val="22"/>
        </w:rPr>
      </w:r>
      <w:r w:rsidR="00CC2615" w:rsidRPr="0039732F">
        <w:rPr>
          <w:sz w:val="22"/>
          <w:szCs w:val="22"/>
        </w:rPr>
        <w:fldChar w:fldCharType="separate"/>
      </w:r>
      <w:r w:rsidR="009F3FEE">
        <w:rPr>
          <w:sz w:val="22"/>
          <w:szCs w:val="22"/>
        </w:rPr>
        <w:t>2.1.18</w:t>
      </w:r>
      <w:r w:rsidR="00CC2615" w:rsidRPr="0039732F">
        <w:rPr>
          <w:sz w:val="22"/>
          <w:szCs w:val="22"/>
        </w:rPr>
        <w:fldChar w:fldCharType="end"/>
      </w:r>
      <w:r w:rsidRPr="0039732F">
        <w:rPr>
          <w:sz w:val="22"/>
          <w:szCs w:val="22"/>
        </w:rPr>
        <w:t xml:space="preserve">. </w:t>
      </w:r>
    </w:p>
    <w:p w14:paraId="2B503A00" w14:textId="5D580703" w:rsidR="00782EF3" w:rsidRDefault="00782EF3" w:rsidP="00782EF3">
      <w:pPr>
        <w:pStyle w:val="Heading3"/>
      </w:pPr>
      <w:r w:rsidRPr="00782EF3">
        <w:t>Aesthetics</w:t>
      </w:r>
    </w:p>
    <w:p w14:paraId="1511D589" w14:textId="395A44CB" w:rsidR="00A91B4F" w:rsidRPr="0039732F" w:rsidRDefault="00A91B4F" w:rsidP="00A91B4F">
      <w:pPr>
        <w:rPr>
          <w:sz w:val="22"/>
        </w:rPr>
      </w:pPr>
      <w:r w:rsidRPr="0039732F">
        <w:rPr>
          <w:sz w:val="22"/>
        </w:rPr>
        <w:t>Except as provided in Cal. Pub. Res. Code § 21099, would the project:</w:t>
      </w:r>
    </w:p>
    <w:tbl>
      <w:tblPr>
        <w:tblW w:w="5000" w:type="pct"/>
        <w:jc w:val="center"/>
        <w:tblBorders>
          <w:insideH w:val="single" w:sz="4" w:space="0" w:color="auto"/>
        </w:tblBorders>
        <w:tblCellMar>
          <w:left w:w="120" w:type="dxa"/>
          <w:right w:w="120" w:type="dxa"/>
        </w:tblCellMar>
        <w:tblLook w:val="0000" w:firstRow="0" w:lastRow="0" w:firstColumn="0" w:lastColumn="0" w:noHBand="0" w:noVBand="0"/>
      </w:tblPr>
      <w:tblGrid>
        <w:gridCol w:w="5725"/>
        <w:gridCol w:w="1282"/>
        <w:gridCol w:w="1480"/>
        <w:gridCol w:w="1085"/>
        <w:gridCol w:w="940"/>
      </w:tblGrid>
      <w:tr w:rsidR="00A91B4F" w:rsidRPr="00103A3F" w14:paraId="132B30B5" w14:textId="77777777" w:rsidTr="003858E8">
        <w:trPr>
          <w:cantSplit/>
          <w:trHeight w:val="432"/>
          <w:jc w:val="center"/>
        </w:trPr>
        <w:tc>
          <w:tcPr>
            <w:tcW w:w="2722" w:type="pct"/>
            <w:shd w:val="clear" w:color="auto" w:fill="D9D9D9" w:themeFill="background1" w:themeFillShade="D9"/>
            <w:vAlign w:val="bottom"/>
          </w:tcPr>
          <w:p w14:paraId="765FE91C" w14:textId="77777777" w:rsidR="00782EF3" w:rsidRPr="00A91B4F" w:rsidRDefault="00782EF3" w:rsidP="00377136">
            <w:pPr>
              <w:spacing w:after="0"/>
              <w:ind w:left="360" w:hanging="360"/>
              <w:jc w:val="left"/>
              <w:rPr>
                <w:rFonts w:cs="Arial"/>
                <w:sz w:val="20"/>
                <w:szCs w:val="20"/>
              </w:rPr>
            </w:pPr>
            <w:r w:rsidRPr="00A91B4F">
              <w:rPr>
                <w:rFonts w:cs="Arial"/>
                <w:b/>
                <w:sz w:val="20"/>
                <w:szCs w:val="20"/>
              </w:rPr>
              <w:t>Issues and Supporting Evidence</w:t>
            </w:r>
          </w:p>
        </w:tc>
        <w:tc>
          <w:tcPr>
            <w:tcW w:w="610" w:type="pct"/>
            <w:shd w:val="clear" w:color="auto" w:fill="D9D9D9" w:themeFill="background1" w:themeFillShade="D9"/>
            <w:vAlign w:val="bottom"/>
          </w:tcPr>
          <w:p w14:paraId="587EDB32" w14:textId="77777777" w:rsidR="00782EF3" w:rsidRPr="00A91B4F" w:rsidRDefault="00782EF3" w:rsidP="00377136">
            <w:pPr>
              <w:spacing w:after="0"/>
              <w:jc w:val="center"/>
              <w:rPr>
                <w:rFonts w:cs="Arial"/>
                <w:sz w:val="16"/>
                <w:szCs w:val="16"/>
              </w:rPr>
            </w:pPr>
            <w:r w:rsidRPr="00A91B4F">
              <w:rPr>
                <w:rFonts w:cs="Arial"/>
                <w:b/>
                <w:sz w:val="16"/>
                <w:szCs w:val="16"/>
              </w:rPr>
              <w:t>Potentially Significant Impact</w:t>
            </w:r>
          </w:p>
        </w:tc>
        <w:tc>
          <w:tcPr>
            <w:tcW w:w="704" w:type="pct"/>
            <w:shd w:val="clear" w:color="auto" w:fill="D9D9D9" w:themeFill="background1" w:themeFillShade="D9"/>
            <w:vAlign w:val="bottom"/>
          </w:tcPr>
          <w:p w14:paraId="15ABE91B" w14:textId="77777777" w:rsidR="00782EF3" w:rsidRPr="00A91B4F" w:rsidRDefault="00782EF3" w:rsidP="00377136">
            <w:pPr>
              <w:spacing w:after="0"/>
              <w:jc w:val="center"/>
              <w:rPr>
                <w:rFonts w:cs="Arial"/>
                <w:sz w:val="16"/>
                <w:szCs w:val="16"/>
              </w:rPr>
            </w:pPr>
            <w:r w:rsidRPr="00A91B4F">
              <w:rPr>
                <w:rFonts w:cs="Arial"/>
                <w:b/>
                <w:sz w:val="16"/>
                <w:szCs w:val="16"/>
              </w:rPr>
              <w:t>Potentially Significant Unless Mitigation Incorporated</w:t>
            </w:r>
          </w:p>
        </w:tc>
        <w:tc>
          <w:tcPr>
            <w:tcW w:w="516" w:type="pct"/>
            <w:shd w:val="clear" w:color="auto" w:fill="D9D9D9" w:themeFill="background1" w:themeFillShade="D9"/>
            <w:vAlign w:val="bottom"/>
          </w:tcPr>
          <w:p w14:paraId="7F1A5F69" w14:textId="7C627FF0" w:rsidR="00782EF3" w:rsidRPr="00A91B4F" w:rsidRDefault="00782EF3" w:rsidP="00377136">
            <w:pPr>
              <w:spacing w:after="0"/>
              <w:jc w:val="center"/>
              <w:rPr>
                <w:rFonts w:cs="Arial"/>
                <w:sz w:val="16"/>
                <w:szCs w:val="16"/>
              </w:rPr>
            </w:pPr>
            <w:r w:rsidRPr="00A91B4F">
              <w:rPr>
                <w:rFonts w:cs="Arial"/>
                <w:b/>
                <w:sz w:val="16"/>
                <w:szCs w:val="16"/>
              </w:rPr>
              <w:t xml:space="preserve">Less Than </w:t>
            </w:r>
            <w:r w:rsidR="00A91B4F">
              <w:rPr>
                <w:rFonts w:cs="Arial"/>
                <w:b/>
                <w:sz w:val="16"/>
                <w:szCs w:val="16"/>
              </w:rPr>
              <w:t>Signif.</w:t>
            </w:r>
            <w:r w:rsidRPr="00A91B4F">
              <w:rPr>
                <w:rFonts w:cs="Arial"/>
                <w:b/>
                <w:sz w:val="16"/>
                <w:szCs w:val="16"/>
              </w:rPr>
              <w:t xml:space="preserve"> Impact</w:t>
            </w:r>
          </w:p>
        </w:tc>
        <w:tc>
          <w:tcPr>
            <w:tcW w:w="447" w:type="pct"/>
            <w:shd w:val="clear" w:color="auto" w:fill="D9D9D9" w:themeFill="background1" w:themeFillShade="D9"/>
            <w:vAlign w:val="bottom"/>
          </w:tcPr>
          <w:p w14:paraId="31CB3E99" w14:textId="77777777" w:rsidR="00782EF3" w:rsidRPr="00A91B4F" w:rsidRDefault="00782EF3" w:rsidP="00377136">
            <w:pPr>
              <w:spacing w:after="0"/>
              <w:jc w:val="center"/>
              <w:rPr>
                <w:rFonts w:cs="Arial"/>
                <w:b/>
                <w:sz w:val="16"/>
                <w:szCs w:val="16"/>
              </w:rPr>
            </w:pPr>
          </w:p>
          <w:p w14:paraId="5D2D4C5F" w14:textId="77777777" w:rsidR="00782EF3" w:rsidRPr="00A91B4F" w:rsidRDefault="00782EF3" w:rsidP="00377136">
            <w:pPr>
              <w:spacing w:after="0"/>
              <w:jc w:val="center"/>
              <w:rPr>
                <w:rFonts w:cs="Arial"/>
                <w:b/>
                <w:sz w:val="16"/>
                <w:szCs w:val="16"/>
              </w:rPr>
            </w:pPr>
          </w:p>
          <w:p w14:paraId="2DD7BBB8" w14:textId="77777777" w:rsidR="00782EF3" w:rsidRPr="00A91B4F" w:rsidRDefault="00782EF3" w:rsidP="00377136">
            <w:pPr>
              <w:spacing w:after="0"/>
              <w:jc w:val="center"/>
              <w:rPr>
                <w:rFonts w:cs="Arial"/>
                <w:b/>
                <w:sz w:val="16"/>
                <w:szCs w:val="16"/>
              </w:rPr>
            </w:pPr>
          </w:p>
          <w:p w14:paraId="3E63BBDF" w14:textId="29B85A8C" w:rsidR="00782EF3" w:rsidRPr="00A91B4F" w:rsidRDefault="00782EF3" w:rsidP="00377136">
            <w:pPr>
              <w:spacing w:after="0"/>
              <w:jc w:val="center"/>
              <w:rPr>
                <w:rFonts w:cs="Arial"/>
                <w:b/>
                <w:sz w:val="16"/>
                <w:szCs w:val="16"/>
              </w:rPr>
            </w:pPr>
            <w:r w:rsidRPr="00A91B4F">
              <w:rPr>
                <w:rFonts w:cs="Arial"/>
                <w:b/>
                <w:sz w:val="16"/>
                <w:szCs w:val="16"/>
              </w:rPr>
              <w:t>No Impact</w:t>
            </w:r>
          </w:p>
        </w:tc>
      </w:tr>
      <w:tr w:rsidR="00782EF3" w:rsidRPr="00103A3F" w14:paraId="1F530241" w14:textId="77777777" w:rsidTr="003858E8">
        <w:trPr>
          <w:cantSplit/>
          <w:trHeight w:val="432"/>
          <w:jc w:val="center"/>
        </w:trPr>
        <w:tc>
          <w:tcPr>
            <w:tcW w:w="2722" w:type="pct"/>
            <w:vAlign w:val="center"/>
          </w:tcPr>
          <w:p w14:paraId="7AF8494C" w14:textId="7FC25B1B" w:rsidR="00782EF3" w:rsidRPr="00CC2615" w:rsidRDefault="00782EF3" w:rsidP="00CC2615">
            <w:pPr>
              <w:pStyle w:val="ListNumber"/>
            </w:pPr>
            <w:r w:rsidRPr="00CC2615">
              <w:t>Have a substantial adverse effect on a scenic vista?</w:t>
            </w:r>
          </w:p>
        </w:tc>
        <w:tc>
          <w:tcPr>
            <w:tcW w:w="610" w:type="pct"/>
            <w:vAlign w:val="center"/>
          </w:tcPr>
          <w:p w14:paraId="2220D5A2" w14:textId="77777777" w:rsidR="00782EF3" w:rsidRPr="00A91B4F" w:rsidRDefault="005C07D2" w:rsidP="00D34B58">
            <w:pPr>
              <w:spacing w:before="20" w:after="20"/>
              <w:jc w:val="center"/>
              <w:rPr>
                <w:rFonts w:cs="Arial"/>
                <w:sz w:val="22"/>
              </w:rPr>
            </w:pPr>
            <w:sdt>
              <w:sdtPr>
                <w:rPr>
                  <w:rStyle w:val="ISMNDCheckbox"/>
                  <w:rFonts w:ascii="Roboto Slab" w:hAnsi="Roboto Slab"/>
                  <w:sz w:val="22"/>
                </w:rPr>
                <w:id w:val="-354891580"/>
                <w14:checkbox>
                  <w14:checked w14:val="0"/>
                  <w14:checkedState w14:val="2612" w14:font="MS Gothic"/>
                  <w14:uncheckedState w14:val="2610" w14:font="MS Gothic"/>
                </w14:checkbox>
              </w:sdtPr>
              <w:sdtEndPr>
                <w:rPr>
                  <w:rStyle w:val="ISMNDCheckbox"/>
                </w:rPr>
              </w:sdtEndPr>
              <w:sdtContent>
                <w:r w:rsidR="00782EF3" w:rsidRPr="00A91B4F">
                  <w:rPr>
                    <w:rStyle w:val="ISMNDCheckbox"/>
                    <w:rFonts w:ascii="Segoe UI Symbol" w:eastAsia="MS Gothic" w:hAnsi="Segoe UI Symbol" w:cs="Segoe UI Symbol"/>
                    <w:sz w:val="22"/>
                  </w:rPr>
                  <w:t>☐</w:t>
                </w:r>
              </w:sdtContent>
            </w:sdt>
          </w:p>
        </w:tc>
        <w:tc>
          <w:tcPr>
            <w:tcW w:w="704" w:type="pct"/>
            <w:vAlign w:val="center"/>
          </w:tcPr>
          <w:p w14:paraId="60B0666A" w14:textId="77777777" w:rsidR="00782EF3" w:rsidRPr="00A91B4F" w:rsidRDefault="005C07D2" w:rsidP="00D34B58">
            <w:pPr>
              <w:spacing w:before="20" w:after="20"/>
              <w:jc w:val="center"/>
              <w:rPr>
                <w:rFonts w:cs="Arial"/>
                <w:sz w:val="22"/>
              </w:rPr>
            </w:pPr>
            <w:sdt>
              <w:sdtPr>
                <w:rPr>
                  <w:rStyle w:val="ISMNDCheckbox"/>
                  <w:rFonts w:ascii="Roboto Slab" w:hAnsi="Roboto Slab"/>
                  <w:sz w:val="22"/>
                </w:rPr>
                <w:id w:val="22756997"/>
                <w14:checkbox>
                  <w14:checked w14:val="0"/>
                  <w14:checkedState w14:val="2612" w14:font="MS Gothic"/>
                  <w14:uncheckedState w14:val="2610" w14:font="MS Gothic"/>
                </w14:checkbox>
              </w:sdtPr>
              <w:sdtEndPr>
                <w:rPr>
                  <w:rStyle w:val="ISMNDCheckbox"/>
                </w:rPr>
              </w:sdtEndPr>
              <w:sdtContent>
                <w:r w:rsidR="00782EF3" w:rsidRPr="00A91B4F">
                  <w:rPr>
                    <w:rStyle w:val="ISMNDCheckbox"/>
                    <w:rFonts w:ascii="Segoe UI Symbol" w:eastAsia="MS Gothic" w:hAnsi="Segoe UI Symbol" w:cs="Segoe UI Symbol"/>
                    <w:sz w:val="22"/>
                  </w:rPr>
                  <w:t>☐</w:t>
                </w:r>
              </w:sdtContent>
            </w:sdt>
          </w:p>
        </w:tc>
        <w:tc>
          <w:tcPr>
            <w:tcW w:w="516" w:type="pct"/>
            <w:vAlign w:val="center"/>
          </w:tcPr>
          <w:p w14:paraId="6A55E40C" w14:textId="77777777" w:rsidR="00782EF3" w:rsidRPr="00A91B4F" w:rsidRDefault="005C07D2" w:rsidP="00D34B58">
            <w:pPr>
              <w:spacing w:before="20" w:after="20"/>
              <w:jc w:val="center"/>
              <w:rPr>
                <w:rFonts w:cs="Arial"/>
                <w:sz w:val="22"/>
              </w:rPr>
            </w:pPr>
            <w:sdt>
              <w:sdtPr>
                <w:rPr>
                  <w:rStyle w:val="ISMNDCheckbox"/>
                  <w:rFonts w:ascii="Roboto Slab" w:hAnsi="Roboto Slab"/>
                  <w:sz w:val="22"/>
                </w:rPr>
                <w:id w:val="407883430"/>
                <w14:checkbox>
                  <w14:checked w14:val="0"/>
                  <w14:checkedState w14:val="2612" w14:font="MS Gothic"/>
                  <w14:uncheckedState w14:val="2610" w14:font="MS Gothic"/>
                </w14:checkbox>
              </w:sdtPr>
              <w:sdtEndPr>
                <w:rPr>
                  <w:rStyle w:val="ISMNDCheckbox"/>
                </w:rPr>
              </w:sdtEndPr>
              <w:sdtContent>
                <w:r w:rsidR="00782EF3" w:rsidRPr="00A91B4F">
                  <w:rPr>
                    <w:rStyle w:val="ISMNDCheckbox"/>
                    <w:rFonts w:ascii="Segoe UI Symbol" w:eastAsia="MS Gothic" w:hAnsi="Segoe UI Symbol" w:cs="Segoe UI Symbol"/>
                    <w:sz w:val="22"/>
                  </w:rPr>
                  <w:t>☐</w:t>
                </w:r>
              </w:sdtContent>
            </w:sdt>
          </w:p>
        </w:tc>
        <w:tc>
          <w:tcPr>
            <w:tcW w:w="447" w:type="pct"/>
            <w:vAlign w:val="center"/>
          </w:tcPr>
          <w:p w14:paraId="7C1A7DA4" w14:textId="77777777" w:rsidR="00782EF3" w:rsidRPr="00A91B4F" w:rsidRDefault="005C07D2" w:rsidP="00D34B58">
            <w:pPr>
              <w:spacing w:before="20" w:after="20"/>
              <w:jc w:val="center"/>
              <w:rPr>
                <w:rFonts w:cs="Arial"/>
                <w:sz w:val="22"/>
              </w:rPr>
            </w:pPr>
            <w:sdt>
              <w:sdtPr>
                <w:rPr>
                  <w:rStyle w:val="ISMNDCheckbox"/>
                  <w:rFonts w:ascii="Roboto Slab" w:hAnsi="Roboto Slab"/>
                  <w:sz w:val="22"/>
                </w:rPr>
                <w:id w:val="-1251650689"/>
                <w14:checkbox>
                  <w14:checked w14:val="1"/>
                  <w14:checkedState w14:val="2612" w14:font="MS Gothic"/>
                  <w14:uncheckedState w14:val="2610" w14:font="MS Gothic"/>
                </w14:checkbox>
              </w:sdtPr>
              <w:sdtEndPr>
                <w:rPr>
                  <w:rStyle w:val="ISMNDCheckbox"/>
                </w:rPr>
              </w:sdtEndPr>
              <w:sdtContent>
                <w:r w:rsidR="00782EF3" w:rsidRPr="00A91B4F">
                  <w:rPr>
                    <w:rStyle w:val="ISMNDCheckbox"/>
                    <w:rFonts w:ascii="Segoe UI Symbol" w:eastAsia="MS Gothic" w:hAnsi="Segoe UI Symbol" w:cs="Segoe UI Symbol"/>
                    <w:sz w:val="22"/>
                  </w:rPr>
                  <w:t>☒</w:t>
                </w:r>
              </w:sdtContent>
            </w:sdt>
          </w:p>
        </w:tc>
      </w:tr>
      <w:tr w:rsidR="00782EF3" w:rsidRPr="00103A3F" w14:paraId="7523030D" w14:textId="77777777" w:rsidTr="003858E8">
        <w:trPr>
          <w:cantSplit/>
          <w:jc w:val="center"/>
        </w:trPr>
        <w:tc>
          <w:tcPr>
            <w:tcW w:w="2722" w:type="pct"/>
          </w:tcPr>
          <w:p w14:paraId="4E8A2CE3" w14:textId="6BD03543" w:rsidR="00782EF3" w:rsidRPr="00CC2615" w:rsidRDefault="00782EF3" w:rsidP="00CC2615">
            <w:pPr>
              <w:pStyle w:val="ListNumber"/>
            </w:pPr>
            <w:r w:rsidRPr="00CC2615">
              <w:t>Substantially damage scenic resources, including, but not limited to, trees, rock outcroppings, and historic buildings within a state scenic highway?</w:t>
            </w:r>
          </w:p>
        </w:tc>
        <w:tc>
          <w:tcPr>
            <w:tcW w:w="610" w:type="pct"/>
            <w:vAlign w:val="center"/>
          </w:tcPr>
          <w:p w14:paraId="25E8DFED" w14:textId="77777777" w:rsidR="00782EF3" w:rsidRPr="00A91B4F" w:rsidRDefault="005C07D2" w:rsidP="00D34B58">
            <w:pPr>
              <w:spacing w:before="20" w:after="20"/>
              <w:jc w:val="center"/>
              <w:rPr>
                <w:rFonts w:cs="Arial"/>
                <w:sz w:val="22"/>
              </w:rPr>
            </w:pPr>
            <w:sdt>
              <w:sdtPr>
                <w:rPr>
                  <w:rStyle w:val="ISMNDCheckbox"/>
                  <w:rFonts w:ascii="Roboto Slab" w:hAnsi="Roboto Slab"/>
                  <w:sz w:val="22"/>
                </w:rPr>
                <w:id w:val="477734689"/>
                <w14:checkbox>
                  <w14:checked w14:val="0"/>
                  <w14:checkedState w14:val="2612" w14:font="MS Gothic"/>
                  <w14:uncheckedState w14:val="2610" w14:font="MS Gothic"/>
                </w14:checkbox>
              </w:sdtPr>
              <w:sdtEndPr>
                <w:rPr>
                  <w:rStyle w:val="ISMNDCheckbox"/>
                </w:rPr>
              </w:sdtEndPr>
              <w:sdtContent>
                <w:r w:rsidR="00782EF3" w:rsidRPr="00A91B4F">
                  <w:rPr>
                    <w:rStyle w:val="ISMNDCheckbox"/>
                    <w:rFonts w:ascii="Segoe UI Symbol" w:eastAsia="MS Gothic" w:hAnsi="Segoe UI Symbol" w:cs="Segoe UI Symbol"/>
                    <w:sz w:val="22"/>
                  </w:rPr>
                  <w:t>☐</w:t>
                </w:r>
              </w:sdtContent>
            </w:sdt>
          </w:p>
        </w:tc>
        <w:tc>
          <w:tcPr>
            <w:tcW w:w="704" w:type="pct"/>
            <w:vAlign w:val="center"/>
          </w:tcPr>
          <w:p w14:paraId="71E34A4E" w14:textId="77777777" w:rsidR="00782EF3" w:rsidRPr="00A91B4F" w:rsidRDefault="005C07D2" w:rsidP="00D34B58">
            <w:pPr>
              <w:spacing w:before="20" w:after="20"/>
              <w:jc w:val="center"/>
              <w:rPr>
                <w:rFonts w:cs="Arial"/>
                <w:sz w:val="22"/>
              </w:rPr>
            </w:pPr>
            <w:sdt>
              <w:sdtPr>
                <w:rPr>
                  <w:rStyle w:val="ISMNDCheckbox"/>
                  <w:rFonts w:ascii="Roboto Slab" w:hAnsi="Roboto Slab"/>
                  <w:sz w:val="22"/>
                </w:rPr>
                <w:id w:val="166519628"/>
                <w14:checkbox>
                  <w14:checked w14:val="0"/>
                  <w14:checkedState w14:val="2612" w14:font="MS Gothic"/>
                  <w14:uncheckedState w14:val="2610" w14:font="MS Gothic"/>
                </w14:checkbox>
              </w:sdtPr>
              <w:sdtEndPr>
                <w:rPr>
                  <w:rStyle w:val="ISMNDCheckbox"/>
                </w:rPr>
              </w:sdtEndPr>
              <w:sdtContent>
                <w:r w:rsidR="00782EF3" w:rsidRPr="00A91B4F">
                  <w:rPr>
                    <w:rStyle w:val="ISMNDCheckbox"/>
                    <w:rFonts w:ascii="Segoe UI Symbol" w:eastAsia="MS Gothic" w:hAnsi="Segoe UI Symbol" w:cs="Segoe UI Symbol"/>
                    <w:sz w:val="22"/>
                  </w:rPr>
                  <w:t>☐</w:t>
                </w:r>
              </w:sdtContent>
            </w:sdt>
          </w:p>
        </w:tc>
        <w:tc>
          <w:tcPr>
            <w:tcW w:w="516" w:type="pct"/>
            <w:vAlign w:val="center"/>
          </w:tcPr>
          <w:p w14:paraId="37A68FEB" w14:textId="77777777" w:rsidR="00782EF3" w:rsidRPr="00A91B4F" w:rsidRDefault="005C07D2" w:rsidP="00D34B58">
            <w:pPr>
              <w:spacing w:before="20" w:after="20"/>
              <w:jc w:val="center"/>
              <w:rPr>
                <w:rFonts w:cs="Arial"/>
                <w:sz w:val="22"/>
              </w:rPr>
            </w:pPr>
            <w:sdt>
              <w:sdtPr>
                <w:rPr>
                  <w:rStyle w:val="ISMNDCheckbox"/>
                  <w:rFonts w:ascii="Roboto Slab" w:hAnsi="Roboto Slab"/>
                  <w:sz w:val="22"/>
                </w:rPr>
                <w:id w:val="1380050541"/>
                <w14:checkbox>
                  <w14:checked w14:val="0"/>
                  <w14:checkedState w14:val="2612" w14:font="MS Gothic"/>
                  <w14:uncheckedState w14:val="2610" w14:font="MS Gothic"/>
                </w14:checkbox>
              </w:sdtPr>
              <w:sdtEndPr>
                <w:rPr>
                  <w:rStyle w:val="ISMNDCheckbox"/>
                </w:rPr>
              </w:sdtEndPr>
              <w:sdtContent>
                <w:r w:rsidR="00782EF3" w:rsidRPr="00A91B4F">
                  <w:rPr>
                    <w:rStyle w:val="ISMNDCheckbox"/>
                    <w:rFonts w:ascii="Segoe UI Symbol" w:eastAsia="MS Gothic" w:hAnsi="Segoe UI Symbol" w:cs="Segoe UI Symbol"/>
                    <w:sz w:val="22"/>
                  </w:rPr>
                  <w:t>☐</w:t>
                </w:r>
              </w:sdtContent>
            </w:sdt>
          </w:p>
        </w:tc>
        <w:tc>
          <w:tcPr>
            <w:tcW w:w="447" w:type="pct"/>
            <w:vAlign w:val="center"/>
          </w:tcPr>
          <w:p w14:paraId="0BEBEE56" w14:textId="77777777" w:rsidR="00782EF3" w:rsidRPr="00A91B4F" w:rsidRDefault="005C07D2" w:rsidP="00D34B58">
            <w:pPr>
              <w:spacing w:before="20" w:after="20"/>
              <w:jc w:val="center"/>
              <w:rPr>
                <w:rFonts w:cs="Arial"/>
                <w:sz w:val="22"/>
              </w:rPr>
            </w:pPr>
            <w:sdt>
              <w:sdtPr>
                <w:rPr>
                  <w:rStyle w:val="ISMNDCheckbox"/>
                  <w:rFonts w:ascii="Roboto Slab" w:hAnsi="Roboto Slab"/>
                  <w:sz w:val="22"/>
                </w:rPr>
                <w:id w:val="1184016137"/>
                <w14:checkbox>
                  <w14:checked w14:val="1"/>
                  <w14:checkedState w14:val="2612" w14:font="MS Gothic"/>
                  <w14:uncheckedState w14:val="2610" w14:font="MS Gothic"/>
                </w14:checkbox>
              </w:sdtPr>
              <w:sdtEndPr>
                <w:rPr>
                  <w:rStyle w:val="ISMNDCheckbox"/>
                </w:rPr>
              </w:sdtEndPr>
              <w:sdtContent>
                <w:r w:rsidR="00782EF3" w:rsidRPr="00A91B4F">
                  <w:rPr>
                    <w:rStyle w:val="ISMNDCheckbox"/>
                    <w:rFonts w:ascii="Segoe UI Symbol" w:eastAsia="MS Gothic" w:hAnsi="Segoe UI Symbol" w:cs="Segoe UI Symbol"/>
                    <w:sz w:val="22"/>
                  </w:rPr>
                  <w:t>☒</w:t>
                </w:r>
              </w:sdtContent>
            </w:sdt>
          </w:p>
        </w:tc>
      </w:tr>
      <w:tr w:rsidR="00782EF3" w:rsidRPr="00103A3F" w14:paraId="535BA987" w14:textId="77777777" w:rsidTr="003858E8">
        <w:trPr>
          <w:cantSplit/>
          <w:jc w:val="center"/>
        </w:trPr>
        <w:tc>
          <w:tcPr>
            <w:tcW w:w="2722" w:type="pct"/>
            <w:tcBorders>
              <w:bottom w:val="single" w:sz="4" w:space="0" w:color="auto"/>
            </w:tcBorders>
          </w:tcPr>
          <w:p w14:paraId="5B38F133" w14:textId="725AA6FF" w:rsidR="00782EF3" w:rsidRPr="00CC2615" w:rsidRDefault="00782EF3" w:rsidP="00CC2615">
            <w:pPr>
              <w:pStyle w:val="ListNumber"/>
            </w:pPr>
            <w:r w:rsidRPr="00CC2615">
              <w:t>In non-urbanized areas, substantially degrade the existing visual character or quality of public views of the site and its surroundings?</w:t>
            </w:r>
            <w:r w:rsidR="00FC0E37">
              <w:t xml:space="preserve"> </w:t>
            </w:r>
            <w:r w:rsidRPr="00CC2615">
              <w:t>(Public views are those that are experienced from a publicly accessible vantage point).</w:t>
            </w:r>
            <w:r w:rsidR="00FC0E37">
              <w:t xml:space="preserve"> </w:t>
            </w:r>
            <w:r w:rsidRPr="00CC2615">
              <w:t>If the project is in an urbanized area, would the project conflict with applicable zoning and other regulations governing scenic quality?</w:t>
            </w:r>
          </w:p>
        </w:tc>
        <w:tc>
          <w:tcPr>
            <w:tcW w:w="610" w:type="pct"/>
            <w:tcBorders>
              <w:bottom w:val="single" w:sz="4" w:space="0" w:color="auto"/>
            </w:tcBorders>
            <w:vAlign w:val="center"/>
          </w:tcPr>
          <w:p w14:paraId="328A0586" w14:textId="77777777" w:rsidR="00782EF3" w:rsidRPr="00A91B4F" w:rsidRDefault="005C07D2" w:rsidP="00D34B58">
            <w:pPr>
              <w:spacing w:before="20" w:after="20"/>
              <w:jc w:val="center"/>
              <w:rPr>
                <w:rFonts w:cs="Arial"/>
                <w:sz w:val="22"/>
              </w:rPr>
            </w:pPr>
            <w:sdt>
              <w:sdtPr>
                <w:rPr>
                  <w:rStyle w:val="ISMNDCheckbox"/>
                  <w:rFonts w:ascii="Roboto Slab" w:hAnsi="Roboto Slab"/>
                  <w:sz w:val="22"/>
                </w:rPr>
                <w:id w:val="-1027489386"/>
                <w14:checkbox>
                  <w14:checked w14:val="0"/>
                  <w14:checkedState w14:val="2612" w14:font="MS Gothic"/>
                  <w14:uncheckedState w14:val="2610" w14:font="MS Gothic"/>
                </w14:checkbox>
              </w:sdtPr>
              <w:sdtEndPr>
                <w:rPr>
                  <w:rStyle w:val="ISMNDCheckbox"/>
                </w:rPr>
              </w:sdtEndPr>
              <w:sdtContent>
                <w:r w:rsidR="00782EF3" w:rsidRPr="00A91B4F">
                  <w:rPr>
                    <w:rStyle w:val="ISMNDCheckbox"/>
                    <w:rFonts w:ascii="Segoe UI Symbol" w:eastAsia="MS Gothic" w:hAnsi="Segoe UI Symbol" w:cs="Segoe UI Symbol"/>
                    <w:sz w:val="22"/>
                  </w:rPr>
                  <w:t>☐</w:t>
                </w:r>
              </w:sdtContent>
            </w:sdt>
          </w:p>
        </w:tc>
        <w:tc>
          <w:tcPr>
            <w:tcW w:w="704" w:type="pct"/>
            <w:tcBorders>
              <w:bottom w:val="single" w:sz="4" w:space="0" w:color="auto"/>
            </w:tcBorders>
            <w:vAlign w:val="center"/>
          </w:tcPr>
          <w:p w14:paraId="7402B0E8" w14:textId="77777777" w:rsidR="00782EF3" w:rsidRPr="00A91B4F" w:rsidRDefault="005C07D2" w:rsidP="00D34B58">
            <w:pPr>
              <w:spacing w:before="20" w:after="20"/>
              <w:jc w:val="center"/>
              <w:rPr>
                <w:rFonts w:cs="Arial"/>
                <w:sz w:val="22"/>
              </w:rPr>
            </w:pPr>
            <w:sdt>
              <w:sdtPr>
                <w:rPr>
                  <w:rStyle w:val="ISMNDCheckbox"/>
                  <w:rFonts w:ascii="Roboto Slab" w:hAnsi="Roboto Slab"/>
                  <w:sz w:val="22"/>
                </w:rPr>
                <w:id w:val="203601543"/>
                <w14:checkbox>
                  <w14:checked w14:val="0"/>
                  <w14:checkedState w14:val="2612" w14:font="MS Gothic"/>
                  <w14:uncheckedState w14:val="2610" w14:font="MS Gothic"/>
                </w14:checkbox>
              </w:sdtPr>
              <w:sdtEndPr>
                <w:rPr>
                  <w:rStyle w:val="ISMNDCheckbox"/>
                </w:rPr>
              </w:sdtEndPr>
              <w:sdtContent>
                <w:r w:rsidR="00782EF3" w:rsidRPr="00A91B4F">
                  <w:rPr>
                    <w:rStyle w:val="ISMNDCheckbox"/>
                    <w:rFonts w:ascii="Segoe UI Symbol" w:eastAsia="MS Gothic" w:hAnsi="Segoe UI Symbol" w:cs="Segoe UI Symbol"/>
                    <w:sz w:val="22"/>
                  </w:rPr>
                  <w:t>☐</w:t>
                </w:r>
              </w:sdtContent>
            </w:sdt>
          </w:p>
        </w:tc>
        <w:tc>
          <w:tcPr>
            <w:tcW w:w="516" w:type="pct"/>
            <w:tcBorders>
              <w:bottom w:val="single" w:sz="4" w:space="0" w:color="auto"/>
            </w:tcBorders>
            <w:vAlign w:val="center"/>
          </w:tcPr>
          <w:p w14:paraId="26499C35" w14:textId="77777777" w:rsidR="00782EF3" w:rsidRPr="00A91B4F" w:rsidRDefault="005C07D2" w:rsidP="00D34B58">
            <w:pPr>
              <w:spacing w:before="20" w:after="20"/>
              <w:jc w:val="center"/>
              <w:rPr>
                <w:rFonts w:cs="Arial"/>
                <w:sz w:val="22"/>
              </w:rPr>
            </w:pPr>
            <w:sdt>
              <w:sdtPr>
                <w:rPr>
                  <w:rStyle w:val="ISMNDCheckbox"/>
                  <w:rFonts w:ascii="Roboto Slab" w:hAnsi="Roboto Slab"/>
                  <w:sz w:val="22"/>
                </w:rPr>
                <w:id w:val="-1090620530"/>
                <w14:checkbox>
                  <w14:checked w14:val="0"/>
                  <w14:checkedState w14:val="2612" w14:font="MS Gothic"/>
                  <w14:uncheckedState w14:val="2610" w14:font="MS Gothic"/>
                </w14:checkbox>
              </w:sdtPr>
              <w:sdtEndPr>
                <w:rPr>
                  <w:rStyle w:val="ISMNDCheckbox"/>
                </w:rPr>
              </w:sdtEndPr>
              <w:sdtContent>
                <w:r w:rsidR="00782EF3" w:rsidRPr="00A91B4F">
                  <w:rPr>
                    <w:rStyle w:val="ISMNDCheckbox"/>
                    <w:rFonts w:ascii="Segoe UI Symbol" w:eastAsia="MS Gothic" w:hAnsi="Segoe UI Symbol" w:cs="Segoe UI Symbol"/>
                    <w:sz w:val="22"/>
                  </w:rPr>
                  <w:t>☐</w:t>
                </w:r>
              </w:sdtContent>
            </w:sdt>
          </w:p>
        </w:tc>
        <w:tc>
          <w:tcPr>
            <w:tcW w:w="447" w:type="pct"/>
            <w:tcBorders>
              <w:bottom w:val="single" w:sz="4" w:space="0" w:color="auto"/>
            </w:tcBorders>
            <w:vAlign w:val="center"/>
          </w:tcPr>
          <w:p w14:paraId="70FA74B1" w14:textId="77777777" w:rsidR="00782EF3" w:rsidRPr="00A91B4F" w:rsidRDefault="005C07D2" w:rsidP="00D34B58">
            <w:pPr>
              <w:spacing w:before="20" w:after="20"/>
              <w:jc w:val="center"/>
              <w:rPr>
                <w:rFonts w:cs="Arial"/>
                <w:sz w:val="22"/>
              </w:rPr>
            </w:pPr>
            <w:sdt>
              <w:sdtPr>
                <w:rPr>
                  <w:rStyle w:val="ISMNDCheckbox"/>
                  <w:rFonts w:ascii="Roboto Slab" w:hAnsi="Roboto Slab"/>
                  <w:sz w:val="22"/>
                </w:rPr>
                <w:id w:val="1793558236"/>
                <w14:checkbox>
                  <w14:checked w14:val="1"/>
                  <w14:checkedState w14:val="2612" w14:font="MS Gothic"/>
                  <w14:uncheckedState w14:val="2610" w14:font="MS Gothic"/>
                </w14:checkbox>
              </w:sdtPr>
              <w:sdtEndPr>
                <w:rPr>
                  <w:rStyle w:val="ISMNDCheckbox"/>
                </w:rPr>
              </w:sdtEndPr>
              <w:sdtContent>
                <w:r w:rsidR="00782EF3" w:rsidRPr="00A91B4F">
                  <w:rPr>
                    <w:rStyle w:val="ISMNDCheckbox"/>
                    <w:rFonts w:ascii="Segoe UI Symbol" w:eastAsia="MS Gothic" w:hAnsi="Segoe UI Symbol" w:cs="Segoe UI Symbol"/>
                    <w:sz w:val="22"/>
                  </w:rPr>
                  <w:t>☒</w:t>
                </w:r>
              </w:sdtContent>
            </w:sdt>
          </w:p>
        </w:tc>
      </w:tr>
      <w:tr w:rsidR="00782EF3" w:rsidRPr="00103A3F" w14:paraId="02ABE30F" w14:textId="77777777" w:rsidTr="003858E8">
        <w:trPr>
          <w:cantSplit/>
          <w:jc w:val="center"/>
        </w:trPr>
        <w:tc>
          <w:tcPr>
            <w:tcW w:w="2722" w:type="pct"/>
            <w:tcBorders>
              <w:top w:val="single" w:sz="4" w:space="0" w:color="auto"/>
              <w:bottom w:val="single" w:sz="4" w:space="0" w:color="auto"/>
            </w:tcBorders>
          </w:tcPr>
          <w:p w14:paraId="7E838A5D" w14:textId="59401743" w:rsidR="00782EF3" w:rsidRPr="00CC2615" w:rsidRDefault="00782EF3" w:rsidP="00CC2615">
            <w:pPr>
              <w:pStyle w:val="ListNumber"/>
            </w:pPr>
            <w:r w:rsidRPr="00CC2615">
              <w:t>Create a new source of substantial light or glare that would adversely affect day or nighttime views in the area?</w:t>
            </w:r>
          </w:p>
        </w:tc>
        <w:tc>
          <w:tcPr>
            <w:tcW w:w="610" w:type="pct"/>
            <w:tcBorders>
              <w:top w:val="single" w:sz="4" w:space="0" w:color="auto"/>
              <w:bottom w:val="single" w:sz="4" w:space="0" w:color="auto"/>
            </w:tcBorders>
            <w:vAlign w:val="center"/>
          </w:tcPr>
          <w:p w14:paraId="17600853" w14:textId="77777777" w:rsidR="00782EF3" w:rsidRPr="00A91B4F" w:rsidRDefault="005C07D2" w:rsidP="00D34B58">
            <w:pPr>
              <w:spacing w:before="20" w:after="20"/>
              <w:jc w:val="center"/>
              <w:rPr>
                <w:rFonts w:cs="Arial"/>
                <w:sz w:val="22"/>
              </w:rPr>
            </w:pPr>
            <w:sdt>
              <w:sdtPr>
                <w:rPr>
                  <w:rStyle w:val="ISMNDCheckbox"/>
                  <w:rFonts w:ascii="Roboto Slab" w:hAnsi="Roboto Slab"/>
                  <w:sz w:val="22"/>
                </w:rPr>
                <w:id w:val="992448305"/>
                <w14:checkbox>
                  <w14:checked w14:val="0"/>
                  <w14:checkedState w14:val="2612" w14:font="MS Gothic"/>
                  <w14:uncheckedState w14:val="2610" w14:font="MS Gothic"/>
                </w14:checkbox>
              </w:sdtPr>
              <w:sdtEndPr>
                <w:rPr>
                  <w:rStyle w:val="ISMNDCheckbox"/>
                </w:rPr>
              </w:sdtEndPr>
              <w:sdtContent>
                <w:r w:rsidR="00782EF3" w:rsidRPr="00A91B4F">
                  <w:rPr>
                    <w:rStyle w:val="ISMNDCheckbox"/>
                    <w:rFonts w:ascii="Segoe UI Symbol" w:eastAsia="MS Gothic" w:hAnsi="Segoe UI Symbol" w:cs="Segoe UI Symbol"/>
                    <w:sz w:val="22"/>
                  </w:rPr>
                  <w:t>☐</w:t>
                </w:r>
              </w:sdtContent>
            </w:sdt>
          </w:p>
        </w:tc>
        <w:tc>
          <w:tcPr>
            <w:tcW w:w="704" w:type="pct"/>
            <w:tcBorders>
              <w:top w:val="single" w:sz="4" w:space="0" w:color="auto"/>
              <w:bottom w:val="single" w:sz="4" w:space="0" w:color="auto"/>
            </w:tcBorders>
            <w:vAlign w:val="center"/>
          </w:tcPr>
          <w:p w14:paraId="5A2C196A" w14:textId="77777777" w:rsidR="00782EF3" w:rsidRPr="00A91B4F" w:rsidRDefault="005C07D2" w:rsidP="00D34B58">
            <w:pPr>
              <w:spacing w:before="20" w:after="20"/>
              <w:jc w:val="center"/>
              <w:rPr>
                <w:rFonts w:cs="Arial"/>
                <w:sz w:val="22"/>
              </w:rPr>
            </w:pPr>
            <w:sdt>
              <w:sdtPr>
                <w:rPr>
                  <w:rStyle w:val="ISMNDCheckbox"/>
                  <w:rFonts w:ascii="Roboto Slab" w:hAnsi="Roboto Slab"/>
                  <w:sz w:val="22"/>
                </w:rPr>
                <w:id w:val="-1260051047"/>
                <w14:checkbox>
                  <w14:checked w14:val="0"/>
                  <w14:checkedState w14:val="2612" w14:font="MS Gothic"/>
                  <w14:uncheckedState w14:val="2610" w14:font="MS Gothic"/>
                </w14:checkbox>
              </w:sdtPr>
              <w:sdtEndPr>
                <w:rPr>
                  <w:rStyle w:val="ISMNDCheckbox"/>
                </w:rPr>
              </w:sdtEndPr>
              <w:sdtContent>
                <w:r w:rsidR="00782EF3" w:rsidRPr="00A91B4F">
                  <w:rPr>
                    <w:rStyle w:val="ISMNDCheckbox"/>
                    <w:rFonts w:ascii="Segoe UI Symbol" w:eastAsia="MS Gothic" w:hAnsi="Segoe UI Symbol" w:cs="Segoe UI Symbol"/>
                    <w:sz w:val="22"/>
                  </w:rPr>
                  <w:t>☐</w:t>
                </w:r>
              </w:sdtContent>
            </w:sdt>
          </w:p>
        </w:tc>
        <w:tc>
          <w:tcPr>
            <w:tcW w:w="516" w:type="pct"/>
            <w:tcBorders>
              <w:top w:val="single" w:sz="4" w:space="0" w:color="auto"/>
              <w:bottom w:val="single" w:sz="4" w:space="0" w:color="auto"/>
            </w:tcBorders>
            <w:vAlign w:val="center"/>
          </w:tcPr>
          <w:p w14:paraId="68D7D95D" w14:textId="77777777" w:rsidR="00782EF3" w:rsidRPr="00A91B4F" w:rsidRDefault="005C07D2" w:rsidP="00D34B58">
            <w:pPr>
              <w:spacing w:before="20" w:after="20"/>
              <w:jc w:val="center"/>
              <w:rPr>
                <w:rFonts w:cs="Arial"/>
                <w:sz w:val="22"/>
              </w:rPr>
            </w:pPr>
            <w:sdt>
              <w:sdtPr>
                <w:rPr>
                  <w:rStyle w:val="ISMNDCheckbox"/>
                  <w:rFonts w:ascii="Roboto Slab" w:hAnsi="Roboto Slab"/>
                  <w:sz w:val="22"/>
                </w:rPr>
                <w:id w:val="-1572109484"/>
                <w14:checkbox>
                  <w14:checked w14:val="0"/>
                  <w14:checkedState w14:val="2612" w14:font="MS Gothic"/>
                  <w14:uncheckedState w14:val="2610" w14:font="MS Gothic"/>
                </w14:checkbox>
              </w:sdtPr>
              <w:sdtEndPr>
                <w:rPr>
                  <w:rStyle w:val="ISMNDCheckbox"/>
                </w:rPr>
              </w:sdtEndPr>
              <w:sdtContent>
                <w:r w:rsidR="00782EF3" w:rsidRPr="00A91B4F">
                  <w:rPr>
                    <w:rStyle w:val="ISMNDCheckbox"/>
                    <w:rFonts w:ascii="Segoe UI Symbol" w:eastAsia="MS Gothic" w:hAnsi="Segoe UI Symbol" w:cs="Segoe UI Symbol"/>
                    <w:sz w:val="22"/>
                  </w:rPr>
                  <w:t>☐</w:t>
                </w:r>
              </w:sdtContent>
            </w:sdt>
          </w:p>
        </w:tc>
        <w:tc>
          <w:tcPr>
            <w:tcW w:w="447" w:type="pct"/>
            <w:tcBorders>
              <w:top w:val="single" w:sz="4" w:space="0" w:color="auto"/>
              <w:bottom w:val="single" w:sz="4" w:space="0" w:color="auto"/>
            </w:tcBorders>
            <w:vAlign w:val="center"/>
          </w:tcPr>
          <w:p w14:paraId="3BBAA72B" w14:textId="77777777" w:rsidR="00782EF3" w:rsidRPr="00A91B4F" w:rsidRDefault="005C07D2" w:rsidP="00D34B58">
            <w:pPr>
              <w:spacing w:before="20" w:after="20"/>
              <w:jc w:val="center"/>
              <w:rPr>
                <w:rFonts w:cs="Arial"/>
                <w:sz w:val="22"/>
              </w:rPr>
            </w:pPr>
            <w:sdt>
              <w:sdtPr>
                <w:rPr>
                  <w:rStyle w:val="ISMNDCheckbox"/>
                  <w:rFonts w:ascii="Roboto Slab" w:hAnsi="Roboto Slab"/>
                  <w:sz w:val="22"/>
                </w:rPr>
                <w:id w:val="2108535610"/>
                <w14:checkbox>
                  <w14:checked w14:val="1"/>
                  <w14:checkedState w14:val="2612" w14:font="MS Gothic"/>
                  <w14:uncheckedState w14:val="2610" w14:font="MS Gothic"/>
                </w14:checkbox>
              </w:sdtPr>
              <w:sdtEndPr>
                <w:rPr>
                  <w:rStyle w:val="ISMNDCheckbox"/>
                </w:rPr>
              </w:sdtEndPr>
              <w:sdtContent>
                <w:r w:rsidR="00782EF3" w:rsidRPr="00A91B4F">
                  <w:rPr>
                    <w:rStyle w:val="ISMNDCheckbox"/>
                    <w:rFonts w:ascii="Segoe UI Symbol" w:eastAsia="MS Gothic" w:hAnsi="Segoe UI Symbol" w:cs="Segoe UI Symbol"/>
                    <w:sz w:val="22"/>
                  </w:rPr>
                  <w:t>☒</w:t>
                </w:r>
              </w:sdtContent>
            </w:sdt>
          </w:p>
        </w:tc>
      </w:tr>
    </w:tbl>
    <w:p w14:paraId="18545607" w14:textId="4CD2C0BB" w:rsidR="00A91B4F" w:rsidRDefault="00A91B4F" w:rsidP="00A91B4F">
      <w:pPr>
        <w:pStyle w:val="Heading4"/>
      </w:pPr>
      <w:r>
        <w:t>Discussion</w:t>
      </w:r>
    </w:p>
    <w:p w14:paraId="3448B6C9" w14:textId="36DA302B" w:rsidR="00A91B4F" w:rsidRPr="0039732F" w:rsidRDefault="00B06B55" w:rsidP="00CC2615">
      <w:pPr>
        <w:rPr>
          <w:sz w:val="22"/>
        </w:rPr>
      </w:pPr>
      <w:r w:rsidRPr="0039732F">
        <w:rPr>
          <w:sz w:val="22"/>
        </w:rPr>
        <w:t>The City of Tehama is presently a small urban area surrounded by agricultural land uses.</w:t>
      </w:r>
      <w:bookmarkStart w:id="3" w:name="_Hlk109406492"/>
      <w:r w:rsidR="001849E8" w:rsidRPr="0039732F">
        <w:rPr>
          <w:sz w:val="22"/>
        </w:rPr>
        <w:t xml:space="preserve"> </w:t>
      </w:r>
      <w:r w:rsidRPr="0039732F">
        <w:rPr>
          <w:sz w:val="22"/>
        </w:rPr>
        <w:t xml:space="preserve">Implementation of the General Plan </w:t>
      </w:r>
      <w:bookmarkEnd w:id="3"/>
      <w:r w:rsidRPr="0039732F">
        <w:rPr>
          <w:sz w:val="22"/>
        </w:rPr>
        <w:t xml:space="preserve">would not result in </w:t>
      </w:r>
      <w:r w:rsidR="005D6FEC" w:rsidRPr="0039732F">
        <w:rPr>
          <w:sz w:val="22"/>
        </w:rPr>
        <w:t>significant</w:t>
      </w:r>
      <w:r w:rsidRPr="0039732F">
        <w:rPr>
          <w:sz w:val="22"/>
        </w:rPr>
        <w:t xml:space="preserve"> urban and suburban growth, which could alter the visual setting or character. Growth in Tehama is not expected to occur due to development </w:t>
      </w:r>
      <w:r w:rsidR="00D652E6" w:rsidRPr="0039732F">
        <w:rPr>
          <w:sz w:val="22"/>
        </w:rPr>
        <w:t>restrictions</w:t>
      </w:r>
      <w:r w:rsidRPr="0039732F">
        <w:rPr>
          <w:sz w:val="22"/>
        </w:rPr>
        <w:t xml:space="preserve"> imposed by being located with the floodplain. </w:t>
      </w:r>
    </w:p>
    <w:p w14:paraId="4C38B3A1" w14:textId="4F52312A" w:rsidR="00A91B4F" w:rsidRPr="0039732F" w:rsidRDefault="00A91B4F" w:rsidP="00CC2615">
      <w:pPr>
        <w:rPr>
          <w:sz w:val="22"/>
        </w:rPr>
      </w:pPr>
      <w:r w:rsidRPr="0039732F">
        <w:rPr>
          <w:sz w:val="22"/>
        </w:rPr>
        <w:t xml:space="preserve">The </w:t>
      </w:r>
      <w:r w:rsidR="00B06B55" w:rsidRPr="0039732F">
        <w:rPr>
          <w:sz w:val="22"/>
        </w:rPr>
        <w:t>General Plan Update</w:t>
      </w:r>
      <w:r w:rsidRPr="0039732F">
        <w:rPr>
          <w:sz w:val="22"/>
        </w:rPr>
        <w:t xml:space="preserve"> will not, in and of itself, result in aesthetic impacts to scenic vistas, scenic resources, or visual character, and will not create sources of substantial light or glare which adversely affects views. All future development will require project-specific environmental evaluation in order to determine that any potential impacts are less than significant.</w:t>
      </w:r>
    </w:p>
    <w:p w14:paraId="5BB03872" w14:textId="6AC9F420" w:rsidR="00A91B4F" w:rsidRDefault="00A91B4F" w:rsidP="00A91B4F">
      <w:pPr>
        <w:pStyle w:val="Heading3"/>
      </w:pPr>
      <w:r>
        <w:lastRenderedPageBreak/>
        <w:t>Agricultural and Forest Resources</w:t>
      </w:r>
    </w:p>
    <w:p w14:paraId="60A75E38" w14:textId="633AAEFD" w:rsidR="00A91B4F" w:rsidRPr="00A91B4F" w:rsidRDefault="00A91B4F" w:rsidP="00A91B4F">
      <w:r>
        <w:t>Would the project:</w:t>
      </w:r>
    </w:p>
    <w:tbl>
      <w:tblPr>
        <w:tblW w:w="5000" w:type="pct"/>
        <w:tblBorders>
          <w:insideH w:val="single" w:sz="4" w:space="0" w:color="auto"/>
        </w:tblBorders>
        <w:tblCellMar>
          <w:left w:w="120" w:type="dxa"/>
          <w:right w:w="120" w:type="dxa"/>
        </w:tblCellMar>
        <w:tblLook w:val="0000" w:firstRow="0" w:lastRow="0" w:firstColumn="0" w:lastColumn="0" w:noHBand="0" w:noVBand="0"/>
      </w:tblPr>
      <w:tblGrid>
        <w:gridCol w:w="5805"/>
        <w:gridCol w:w="1310"/>
        <w:gridCol w:w="1402"/>
        <w:gridCol w:w="1154"/>
        <w:gridCol w:w="841"/>
      </w:tblGrid>
      <w:tr w:rsidR="00A91B4F" w:rsidRPr="00A91B4F" w14:paraId="0B3B5C31" w14:textId="77777777" w:rsidTr="003858E8">
        <w:trPr>
          <w:cantSplit/>
          <w:trHeight w:val="1278"/>
        </w:trPr>
        <w:tc>
          <w:tcPr>
            <w:tcW w:w="2761" w:type="pct"/>
            <w:shd w:val="clear" w:color="auto" w:fill="D9D9D9" w:themeFill="background1" w:themeFillShade="D9"/>
            <w:vAlign w:val="bottom"/>
          </w:tcPr>
          <w:p w14:paraId="0FF73967" w14:textId="0E058E81" w:rsidR="00A91B4F" w:rsidRPr="00A91B4F" w:rsidRDefault="00A91B4F" w:rsidP="000E65AC">
            <w:pPr>
              <w:spacing w:after="0"/>
              <w:jc w:val="left"/>
              <w:rPr>
                <w:b/>
                <w:sz w:val="18"/>
                <w:szCs w:val="18"/>
              </w:rPr>
            </w:pPr>
            <w:r w:rsidRPr="00A91B4F">
              <w:rPr>
                <w:rFonts w:cs="Arial"/>
                <w:b/>
                <w:sz w:val="20"/>
                <w:szCs w:val="20"/>
              </w:rPr>
              <w:t>Issues and Supporting Evidence</w:t>
            </w:r>
          </w:p>
        </w:tc>
        <w:tc>
          <w:tcPr>
            <w:tcW w:w="623" w:type="pct"/>
            <w:shd w:val="clear" w:color="auto" w:fill="D9D9D9" w:themeFill="background1" w:themeFillShade="D9"/>
            <w:vAlign w:val="bottom"/>
          </w:tcPr>
          <w:p w14:paraId="1A61E695" w14:textId="446FE92B" w:rsidR="00A91B4F" w:rsidRPr="00A91B4F" w:rsidRDefault="00A91B4F" w:rsidP="000E65AC">
            <w:pPr>
              <w:spacing w:after="0"/>
              <w:jc w:val="center"/>
              <w:rPr>
                <w:b/>
                <w:sz w:val="18"/>
                <w:szCs w:val="18"/>
              </w:rPr>
            </w:pPr>
            <w:r w:rsidRPr="00A91B4F">
              <w:rPr>
                <w:rFonts w:cs="Arial"/>
                <w:b/>
                <w:sz w:val="16"/>
                <w:szCs w:val="16"/>
              </w:rPr>
              <w:t>Potentially Significant Impact</w:t>
            </w:r>
          </w:p>
        </w:tc>
        <w:tc>
          <w:tcPr>
            <w:tcW w:w="667" w:type="pct"/>
            <w:shd w:val="clear" w:color="auto" w:fill="D9D9D9" w:themeFill="background1" w:themeFillShade="D9"/>
            <w:vAlign w:val="bottom"/>
          </w:tcPr>
          <w:p w14:paraId="38D7A484" w14:textId="7D822EED" w:rsidR="00A91B4F" w:rsidRPr="00A91B4F" w:rsidRDefault="00A91B4F" w:rsidP="000E65AC">
            <w:pPr>
              <w:spacing w:after="0"/>
              <w:jc w:val="center"/>
              <w:rPr>
                <w:b/>
                <w:sz w:val="18"/>
                <w:szCs w:val="18"/>
              </w:rPr>
            </w:pPr>
            <w:r w:rsidRPr="00A91B4F">
              <w:rPr>
                <w:rFonts w:cs="Arial"/>
                <w:b/>
                <w:sz w:val="16"/>
                <w:szCs w:val="16"/>
              </w:rPr>
              <w:t>Potentially Significant Unless Mitigation Incorporated</w:t>
            </w:r>
          </w:p>
        </w:tc>
        <w:tc>
          <w:tcPr>
            <w:tcW w:w="549" w:type="pct"/>
            <w:shd w:val="clear" w:color="auto" w:fill="D9D9D9" w:themeFill="background1" w:themeFillShade="D9"/>
            <w:vAlign w:val="bottom"/>
          </w:tcPr>
          <w:p w14:paraId="43CF333F" w14:textId="29D27E68" w:rsidR="00A91B4F" w:rsidRPr="00A91B4F" w:rsidRDefault="00A91B4F" w:rsidP="000E65AC">
            <w:pPr>
              <w:spacing w:after="0"/>
              <w:jc w:val="center"/>
              <w:rPr>
                <w:b/>
                <w:sz w:val="18"/>
                <w:szCs w:val="18"/>
              </w:rPr>
            </w:pPr>
            <w:r w:rsidRPr="00A91B4F">
              <w:rPr>
                <w:rFonts w:cs="Arial"/>
                <w:b/>
                <w:sz w:val="16"/>
                <w:szCs w:val="16"/>
              </w:rPr>
              <w:t xml:space="preserve">Less Than </w:t>
            </w:r>
            <w:r>
              <w:rPr>
                <w:rFonts w:cs="Arial"/>
                <w:b/>
                <w:sz w:val="16"/>
                <w:szCs w:val="16"/>
              </w:rPr>
              <w:t>Signif.</w:t>
            </w:r>
            <w:r w:rsidRPr="00A91B4F">
              <w:rPr>
                <w:rFonts w:cs="Arial"/>
                <w:b/>
                <w:sz w:val="16"/>
                <w:szCs w:val="16"/>
              </w:rPr>
              <w:t xml:space="preserve"> Impact</w:t>
            </w:r>
          </w:p>
        </w:tc>
        <w:tc>
          <w:tcPr>
            <w:tcW w:w="400" w:type="pct"/>
            <w:shd w:val="clear" w:color="auto" w:fill="D9D9D9" w:themeFill="background1" w:themeFillShade="D9"/>
            <w:vAlign w:val="bottom"/>
          </w:tcPr>
          <w:p w14:paraId="0B482511" w14:textId="77777777" w:rsidR="00A91B4F" w:rsidRPr="00A91B4F" w:rsidRDefault="00A91B4F" w:rsidP="000E65AC">
            <w:pPr>
              <w:spacing w:after="0"/>
              <w:jc w:val="center"/>
              <w:rPr>
                <w:rFonts w:cs="Arial"/>
                <w:b/>
                <w:sz w:val="16"/>
                <w:szCs w:val="16"/>
              </w:rPr>
            </w:pPr>
          </w:p>
          <w:p w14:paraId="69C2A303" w14:textId="77777777" w:rsidR="00A91B4F" w:rsidRPr="00A91B4F" w:rsidRDefault="00A91B4F" w:rsidP="000E65AC">
            <w:pPr>
              <w:spacing w:after="0"/>
              <w:jc w:val="center"/>
              <w:rPr>
                <w:rFonts w:cs="Arial"/>
                <w:b/>
                <w:sz w:val="16"/>
                <w:szCs w:val="16"/>
              </w:rPr>
            </w:pPr>
          </w:p>
          <w:p w14:paraId="6AF49FE0" w14:textId="77777777" w:rsidR="00A91B4F" w:rsidRPr="00A91B4F" w:rsidRDefault="00A91B4F" w:rsidP="000E65AC">
            <w:pPr>
              <w:spacing w:after="0"/>
              <w:jc w:val="center"/>
              <w:rPr>
                <w:rFonts w:cs="Arial"/>
                <w:b/>
                <w:sz w:val="16"/>
                <w:szCs w:val="16"/>
              </w:rPr>
            </w:pPr>
          </w:p>
          <w:p w14:paraId="3B5D7417" w14:textId="20767445" w:rsidR="00A91B4F" w:rsidRPr="00A91B4F" w:rsidRDefault="00A91B4F" w:rsidP="000E65AC">
            <w:pPr>
              <w:spacing w:after="0"/>
              <w:jc w:val="center"/>
              <w:rPr>
                <w:rFonts w:cs="Arial"/>
                <w:b/>
                <w:sz w:val="16"/>
                <w:szCs w:val="16"/>
              </w:rPr>
            </w:pPr>
            <w:r w:rsidRPr="00A91B4F">
              <w:rPr>
                <w:rFonts w:cs="Arial"/>
                <w:b/>
                <w:sz w:val="16"/>
                <w:szCs w:val="16"/>
              </w:rPr>
              <w:t>No Impact</w:t>
            </w:r>
          </w:p>
        </w:tc>
      </w:tr>
      <w:tr w:rsidR="00A91B4F" w:rsidRPr="00A91B4F" w14:paraId="59B7D44B" w14:textId="77777777" w:rsidTr="003858E8">
        <w:trPr>
          <w:cantSplit/>
        </w:trPr>
        <w:tc>
          <w:tcPr>
            <w:tcW w:w="2761" w:type="pct"/>
          </w:tcPr>
          <w:p w14:paraId="7F4C825D" w14:textId="76AC9C32" w:rsidR="00A91B4F" w:rsidRPr="00CC2615" w:rsidRDefault="00A91B4F" w:rsidP="008E0674">
            <w:pPr>
              <w:pStyle w:val="ListNumber"/>
              <w:numPr>
                <w:ilvl w:val="0"/>
                <w:numId w:val="61"/>
              </w:numPr>
            </w:pPr>
            <w:r w:rsidRPr="00CC2615">
              <w:t>Convert Prime Farmland, Unique Farmland, or Farmland of Statewide Importance (Farmland), as shown on the maps prepared pursuant to the Farmland Mapping and Monitoring Program of the California Resources Agency, to non-agricultural use?</w:t>
            </w:r>
          </w:p>
        </w:tc>
        <w:tc>
          <w:tcPr>
            <w:tcW w:w="623" w:type="pct"/>
            <w:vAlign w:val="center"/>
          </w:tcPr>
          <w:p w14:paraId="35321D53" w14:textId="77777777" w:rsidR="00A91B4F" w:rsidRPr="00A91B4F" w:rsidRDefault="005C07D2" w:rsidP="00A91B4F">
            <w:pPr>
              <w:jc w:val="center"/>
              <w:rPr>
                <w:sz w:val="22"/>
              </w:rPr>
            </w:pPr>
            <w:sdt>
              <w:sdtPr>
                <w:rPr>
                  <w:sz w:val="22"/>
                </w:rPr>
                <w:id w:val="841440578"/>
                <w14:checkbox>
                  <w14:checked w14:val="0"/>
                  <w14:checkedState w14:val="2612" w14:font="MS Gothic"/>
                  <w14:uncheckedState w14:val="2610" w14:font="MS Gothic"/>
                </w14:checkbox>
              </w:sdtPr>
              <w:sdtEndPr/>
              <w:sdtContent>
                <w:r w:rsidR="00A91B4F" w:rsidRPr="00A91B4F">
                  <w:rPr>
                    <w:rFonts w:ascii="Segoe UI Symbol" w:hAnsi="Segoe UI Symbol" w:cs="Segoe UI Symbol"/>
                    <w:sz w:val="22"/>
                  </w:rPr>
                  <w:t>☐</w:t>
                </w:r>
              </w:sdtContent>
            </w:sdt>
          </w:p>
        </w:tc>
        <w:tc>
          <w:tcPr>
            <w:tcW w:w="667" w:type="pct"/>
            <w:vAlign w:val="center"/>
          </w:tcPr>
          <w:p w14:paraId="5E9BD696" w14:textId="77777777" w:rsidR="00A91B4F" w:rsidRPr="00A91B4F" w:rsidRDefault="005C07D2" w:rsidP="00A91B4F">
            <w:pPr>
              <w:jc w:val="center"/>
              <w:rPr>
                <w:sz w:val="22"/>
              </w:rPr>
            </w:pPr>
            <w:sdt>
              <w:sdtPr>
                <w:rPr>
                  <w:sz w:val="22"/>
                </w:rPr>
                <w:id w:val="-30037755"/>
                <w14:checkbox>
                  <w14:checked w14:val="0"/>
                  <w14:checkedState w14:val="2612" w14:font="MS Gothic"/>
                  <w14:uncheckedState w14:val="2610" w14:font="MS Gothic"/>
                </w14:checkbox>
              </w:sdtPr>
              <w:sdtEndPr/>
              <w:sdtContent>
                <w:r w:rsidR="00A91B4F" w:rsidRPr="00A91B4F">
                  <w:rPr>
                    <w:rFonts w:ascii="Segoe UI Symbol" w:hAnsi="Segoe UI Symbol" w:cs="Segoe UI Symbol"/>
                    <w:sz w:val="22"/>
                  </w:rPr>
                  <w:t>☐</w:t>
                </w:r>
              </w:sdtContent>
            </w:sdt>
          </w:p>
        </w:tc>
        <w:tc>
          <w:tcPr>
            <w:tcW w:w="549" w:type="pct"/>
            <w:vAlign w:val="center"/>
          </w:tcPr>
          <w:p w14:paraId="1B8425BD" w14:textId="77777777" w:rsidR="00A91B4F" w:rsidRPr="00A91B4F" w:rsidRDefault="005C07D2" w:rsidP="00A91B4F">
            <w:pPr>
              <w:jc w:val="center"/>
              <w:rPr>
                <w:sz w:val="22"/>
              </w:rPr>
            </w:pPr>
            <w:sdt>
              <w:sdtPr>
                <w:rPr>
                  <w:sz w:val="22"/>
                </w:rPr>
                <w:id w:val="2010552528"/>
                <w14:checkbox>
                  <w14:checked w14:val="0"/>
                  <w14:checkedState w14:val="2612" w14:font="MS Gothic"/>
                  <w14:uncheckedState w14:val="2610" w14:font="MS Gothic"/>
                </w14:checkbox>
              </w:sdtPr>
              <w:sdtEndPr/>
              <w:sdtContent>
                <w:r w:rsidR="00A91B4F" w:rsidRPr="00A91B4F">
                  <w:rPr>
                    <w:rFonts w:ascii="Segoe UI Symbol" w:hAnsi="Segoe UI Symbol" w:cs="Segoe UI Symbol"/>
                    <w:sz w:val="22"/>
                  </w:rPr>
                  <w:t>☐</w:t>
                </w:r>
              </w:sdtContent>
            </w:sdt>
          </w:p>
        </w:tc>
        <w:tc>
          <w:tcPr>
            <w:tcW w:w="400" w:type="pct"/>
            <w:vAlign w:val="center"/>
          </w:tcPr>
          <w:p w14:paraId="37A8970E" w14:textId="77777777" w:rsidR="00A91B4F" w:rsidRPr="00A91B4F" w:rsidRDefault="005C07D2" w:rsidP="00A91B4F">
            <w:pPr>
              <w:jc w:val="center"/>
              <w:rPr>
                <w:sz w:val="22"/>
              </w:rPr>
            </w:pPr>
            <w:sdt>
              <w:sdtPr>
                <w:rPr>
                  <w:sz w:val="22"/>
                </w:rPr>
                <w:id w:val="-948546774"/>
                <w14:checkbox>
                  <w14:checked w14:val="1"/>
                  <w14:checkedState w14:val="2612" w14:font="MS Gothic"/>
                  <w14:uncheckedState w14:val="2610" w14:font="MS Gothic"/>
                </w14:checkbox>
              </w:sdtPr>
              <w:sdtEndPr/>
              <w:sdtContent>
                <w:r w:rsidR="00A91B4F" w:rsidRPr="00A91B4F">
                  <w:rPr>
                    <w:rFonts w:ascii="Segoe UI Symbol" w:hAnsi="Segoe UI Symbol" w:cs="Segoe UI Symbol"/>
                    <w:sz w:val="22"/>
                  </w:rPr>
                  <w:t>☒</w:t>
                </w:r>
              </w:sdtContent>
            </w:sdt>
          </w:p>
        </w:tc>
      </w:tr>
      <w:tr w:rsidR="00A91B4F" w:rsidRPr="00A91B4F" w14:paraId="02B42201" w14:textId="77777777" w:rsidTr="003858E8">
        <w:trPr>
          <w:cantSplit/>
        </w:trPr>
        <w:tc>
          <w:tcPr>
            <w:tcW w:w="2761" w:type="pct"/>
          </w:tcPr>
          <w:p w14:paraId="7C5823C6" w14:textId="56F12D5D" w:rsidR="00A91B4F" w:rsidRPr="00CC2615" w:rsidRDefault="00A91B4F" w:rsidP="00CC2615">
            <w:pPr>
              <w:pStyle w:val="ListNumber"/>
            </w:pPr>
            <w:r w:rsidRPr="00CC2615">
              <w:t>Conflict with existing zoning for agricultural use, or a Williamson Act contract?</w:t>
            </w:r>
          </w:p>
        </w:tc>
        <w:tc>
          <w:tcPr>
            <w:tcW w:w="623" w:type="pct"/>
            <w:vAlign w:val="center"/>
          </w:tcPr>
          <w:p w14:paraId="5C615DA9" w14:textId="77777777" w:rsidR="00A91B4F" w:rsidRPr="00A91B4F" w:rsidRDefault="005C07D2" w:rsidP="00A91B4F">
            <w:pPr>
              <w:jc w:val="center"/>
              <w:rPr>
                <w:sz w:val="22"/>
              </w:rPr>
            </w:pPr>
            <w:sdt>
              <w:sdtPr>
                <w:rPr>
                  <w:sz w:val="22"/>
                </w:rPr>
                <w:id w:val="-779794598"/>
                <w14:checkbox>
                  <w14:checked w14:val="0"/>
                  <w14:checkedState w14:val="2612" w14:font="MS Gothic"/>
                  <w14:uncheckedState w14:val="2610" w14:font="MS Gothic"/>
                </w14:checkbox>
              </w:sdtPr>
              <w:sdtEndPr/>
              <w:sdtContent>
                <w:r w:rsidR="00A91B4F" w:rsidRPr="00A91B4F">
                  <w:rPr>
                    <w:rFonts w:ascii="Segoe UI Symbol" w:hAnsi="Segoe UI Symbol" w:cs="Segoe UI Symbol"/>
                    <w:sz w:val="22"/>
                  </w:rPr>
                  <w:t>☐</w:t>
                </w:r>
              </w:sdtContent>
            </w:sdt>
          </w:p>
        </w:tc>
        <w:tc>
          <w:tcPr>
            <w:tcW w:w="667" w:type="pct"/>
            <w:vAlign w:val="center"/>
          </w:tcPr>
          <w:p w14:paraId="1E530A9E" w14:textId="77777777" w:rsidR="00A91B4F" w:rsidRPr="00A91B4F" w:rsidRDefault="005C07D2" w:rsidP="00A91B4F">
            <w:pPr>
              <w:jc w:val="center"/>
              <w:rPr>
                <w:sz w:val="22"/>
              </w:rPr>
            </w:pPr>
            <w:sdt>
              <w:sdtPr>
                <w:rPr>
                  <w:sz w:val="22"/>
                </w:rPr>
                <w:id w:val="-1871363791"/>
                <w14:checkbox>
                  <w14:checked w14:val="0"/>
                  <w14:checkedState w14:val="2612" w14:font="MS Gothic"/>
                  <w14:uncheckedState w14:val="2610" w14:font="MS Gothic"/>
                </w14:checkbox>
              </w:sdtPr>
              <w:sdtEndPr/>
              <w:sdtContent>
                <w:r w:rsidR="00A91B4F" w:rsidRPr="00A91B4F">
                  <w:rPr>
                    <w:rFonts w:ascii="Segoe UI Symbol" w:hAnsi="Segoe UI Symbol" w:cs="Segoe UI Symbol"/>
                    <w:sz w:val="22"/>
                  </w:rPr>
                  <w:t>☐</w:t>
                </w:r>
              </w:sdtContent>
            </w:sdt>
          </w:p>
        </w:tc>
        <w:tc>
          <w:tcPr>
            <w:tcW w:w="549" w:type="pct"/>
            <w:vAlign w:val="center"/>
          </w:tcPr>
          <w:p w14:paraId="72CB0A4A" w14:textId="77777777" w:rsidR="00A91B4F" w:rsidRPr="00A91B4F" w:rsidRDefault="005C07D2" w:rsidP="00A91B4F">
            <w:pPr>
              <w:jc w:val="center"/>
              <w:rPr>
                <w:sz w:val="22"/>
              </w:rPr>
            </w:pPr>
            <w:sdt>
              <w:sdtPr>
                <w:rPr>
                  <w:sz w:val="22"/>
                </w:rPr>
                <w:id w:val="1279830295"/>
                <w14:checkbox>
                  <w14:checked w14:val="0"/>
                  <w14:checkedState w14:val="2612" w14:font="MS Gothic"/>
                  <w14:uncheckedState w14:val="2610" w14:font="MS Gothic"/>
                </w14:checkbox>
              </w:sdtPr>
              <w:sdtEndPr/>
              <w:sdtContent>
                <w:r w:rsidR="00A91B4F" w:rsidRPr="00A91B4F">
                  <w:rPr>
                    <w:rFonts w:ascii="Segoe UI Symbol" w:hAnsi="Segoe UI Symbol" w:cs="Segoe UI Symbol"/>
                    <w:sz w:val="22"/>
                  </w:rPr>
                  <w:t>☐</w:t>
                </w:r>
              </w:sdtContent>
            </w:sdt>
          </w:p>
        </w:tc>
        <w:tc>
          <w:tcPr>
            <w:tcW w:w="400" w:type="pct"/>
            <w:vAlign w:val="center"/>
          </w:tcPr>
          <w:p w14:paraId="7256B03E" w14:textId="77777777" w:rsidR="00A91B4F" w:rsidRPr="00A91B4F" w:rsidRDefault="005C07D2" w:rsidP="00A91B4F">
            <w:pPr>
              <w:jc w:val="center"/>
              <w:rPr>
                <w:sz w:val="22"/>
              </w:rPr>
            </w:pPr>
            <w:sdt>
              <w:sdtPr>
                <w:rPr>
                  <w:sz w:val="22"/>
                </w:rPr>
                <w:id w:val="1202972108"/>
                <w14:checkbox>
                  <w14:checked w14:val="1"/>
                  <w14:checkedState w14:val="2612" w14:font="MS Gothic"/>
                  <w14:uncheckedState w14:val="2610" w14:font="MS Gothic"/>
                </w14:checkbox>
              </w:sdtPr>
              <w:sdtEndPr/>
              <w:sdtContent>
                <w:r w:rsidR="00A91B4F" w:rsidRPr="00A91B4F">
                  <w:rPr>
                    <w:rFonts w:ascii="Segoe UI Symbol" w:hAnsi="Segoe UI Symbol" w:cs="Segoe UI Symbol"/>
                    <w:sz w:val="22"/>
                  </w:rPr>
                  <w:t>☒</w:t>
                </w:r>
              </w:sdtContent>
            </w:sdt>
          </w:p>
        </w:tc>
      </w:tr>
      <w:tr w:rsidR="00A91B4F" w:rsidRPr="00A91B4F" w14:paraId="2DF3828B" w14:textId="77777777" w:rsidTr="003858E8">
        <w:trPr>
          <w:cantSplit/>
        </w:trPr>
        <w:tc>
          <w:tcPr>
            <w:tcW w:w="2761" w:type="pct"/>
            <w:tcBorders>
              <w:bottom w:val="single" w:sz="4" w:space="0" w:color="auto"/>
            </w:tcBorders>
          </w:tcPr>
          <w:p w14:paraId="53892DFE" w14:textId="7D6624B8" w:rsidR="00A91B4F" w:rsidRPr="00CC2615" w:rsidRDefault="00A91B4F" w:rsidP="00CC2615">
            <w:pPr>
              <w:pStyle w:val="ListNumber"/>
            </w:pPr>
            <w:r w:rsidRPr="00CC2615">
              <w:t>Conflict with existing zoning for, or cause rezoning of, forest land (as defined in Public Resources Code §12220(g)), timberland (as defined by Public Resources Code section 4526), or timberland zoned Timberland Production (as defined by Government Code §51104(g)) or result in the loss of forest land or conversion of forest land to non-forest use?</w:t>
            </w:r>
          </w:p>
        </w:tc>
        <w:tc>
          <w:tcPr>
            <w:tcW w:w="623" w:type="pct"/>
            <w:tcBorders>
              <w:bottom w:val="single" w:sz="4" w:space="0" w:color="auto"/>
            </w:tcBorders>
            <w:vAlign w:val="center"/>
          </w:tcPr>
          <w:p w14:paraId="50B65ADE" w14:textId="77777777" w:rsidR="00A91B4F" w:rsidRPr="00A91B4F" w:rsidRDefault="005C07D2" w:rsidP="00A91B4F">
            <w:pPr>
              <w:jc w:val="center"/>
              <w:rPr>
                <w:sz w:val="22"/>
              </w:rPr>
            </w:pPr>
            <w:sdt>
              <w:sdtPr>
                <w:rPr>
                  <w:sz w:val="22"/>
                </w:rPr>
                <w:id w:val="1070619786"/>
                <w14:checkbox>
                  <w14:checked w14:val="0"/>
                  <w14:checkedState w14:val="2612" w14:font="MS Gothic"/>
                  <w14:uncheckedState w14:val="2610" w14:font="MS Gothic"/>
                </w14:checkbox>
              </w:sdtPr>
              <w:sdtEndPr/>
              <w:sdtContent>
                <w:r w:rsidR="00A91B4F" w:rsidRPr="00A91B4F">
                  <w:rPr>
                    <w:rFonts w:ascii="Segoe UI Symbol" w:hAnsi="Segoe UI Symbol" w:cs="Segoe UI Symbol"/>
                    <w:sz w:val="22"/>
                  </w:rPr>
                  <w:t>☐</w:t>
                </w:r>
              </w:sdtContent>
            </w:sdt>
          </w:p>
        </w:tc>
        <w:tc>
          <w:tcPr>
            <w:tcW w:w="667" w:type="pct"/>
            <w:tcBorders>
              <w:bottom w:val="single" w:sz="4" w:space="0" w:color="auto"/>
            </w:tcBorders>
            <w:vAlign w:val="center"/>
          </w:tcPr>
          <w:p w14:paraId="7EC8CF36" w14:textId="77777777" w:rsidR="00A91B4F" w:rsidRPr="00A91B4F" w:rsidRDefault="005C07D2" w:rsidP="00A91B4F">
            <w:pPr>
              <w:jc w:val="center"/>
              <w:rPr>
                <w:sz w:val="22"/>
              </w:rPr>
            </w:pPr>
            <w:sdt>
              <w:sdtPr>
                <w:rPr>
                  <w:sz w:val="22"/>
                </w:rPr>
                <w:id w:val="1997910367"/>
                <w14:checkbox>
                  <w14:checked w14:val="0"/>
                  <w14:checkedState w14:val="2612" w14:font="MS Gothic"/>
                  <w14:uncheckedState w14:val="2610" w14:font="MS Gothic"/>
                </w14:checkbox>
              </w:sdtPr>
              <w:sdtEndPr/>
              <w:sdtContent>
                <w:r w:rsidR="00A91B4F" w:rsidRPr="00A91B4F">
                  <w:rPr>
                    <w:rFonts w:ascii="Segoe UI Symbol" w:hAnsi="Segoe UI Symbol" w:cs="Segoe UI Symbol"/>
                    <w:sz w:val="22"/>
                  </w:rPr>
                  <w:t>☐</w:t>
                </w:r>
              </w:sdtContent>
            </w:sdt>
          </w:p>
        </w:tc>
        <w:tc>
          <w:tcPr>
            <w:tcW w:w="549" w:type="pct"/>
            <w:tcBorders>
              <w:bottom w:val="single" w:sz="4" w:space="0" w:color="auto"/>
            </w:tcBorders>
            <w:vAlign w:val="center"/>
          </w:tcPr>
          <w:p w14:paraId="78C23F47" w14:textId="77777777" w:rsidR="00A91B4F" w:rsidRPr="00A91B4F" w:rsidRDefault="005C07D2" w:rsidP="00A91B4F">
            <w:pPr>
              <w:jc w:val="center"/>
              <w:rPr>
                <w:sz w:val="22"/>
              </w:rPr>
            </w:pPr>
            <w:sdt>
              <w:sdtPr>
                <w:rPr>
                  <w:sz w:val="22"/>
                </w:rPr>
                <w:id w:val="-595243210"/>
                <w14:checkbox>
                  <w14:checked w14:val="0"/>
                  <w14:checkedState w14:val="2612" w14:font="MS Gothic"/>
                  <w14:uncheckedState w14:val="2610" w14:font="MS Gothic"/>
                </w14:checkbox>
              </w:sdtPr>
              <w:sdtEndPr/>
              <w:sdtContent>
                <w:r w:rsidR="00A91B4F" w:rsidRPr="00A91B4F">
                  <w:rPr>
                    <w:rFonts w:ascii="Segoe UI Symbol" w:hAnsi="Segoe UI Symbol" w:cs="Segoe UI Symbol"/>
                    <w:sz w:val="22"/>
                  </w:rPr>
                  <w:t>☐</w:t>
                </w:r>
              </w:sdtContent>
            </w:sdt>
          </w:p>
        </w:tc>
        <w:tc>
          <w:tcPr>
            <w:tcW w:w="400" w:type="pct"/>
            <w:tcBorders>
              <w:bottom w:val="single" w:sz="4" w:space="0" w:color="auto"/>
            </w:tcBorders>
            <w:vAlign w:val="center"/>
          </w:tcPr>
          <w:p w14:paraId="4F027FF4" w14:textId="77777777" w:rsidR="00A91B4F" w:rsidRPr="00A91B4F" w:rsidRDefault="005C07D2" w:rsidP="00A91B4F">
            <w:pPr>
              <w:jc w:val="center"/>
              <w:rPr>
                <w:sz w:val="22"/>
              </w:rPr>
            </w:pPr>
            <w:sdt>
              <w:sdtPr>
                <w:rPr>
                  <w:sz w:val="22"/>
                </w:rPr>
                <w:id w:val="839132426"/>
                <w14:checkbox>
                  <w14:checked w14:val="1"/>
                  <w14:checkedState w14:val="2612" w14:font="MS Gothic"/>
                  <w14:uncheckedState w14:val="2610" w14:font="MS Gothic"/>
                </w14:checkbox>
              </w:sdtPr>
              <w:sdtEndPr/>
              <w:sdtContent>
                <w:r w:rsidR="00A91B4F" w:rsidRPr="00A91B4F">
                  <w:rPr>
                    <w:rFonts w:ascii="Segoe UI Symbol" w:hAnsi="Segoe UI Symbol" w:cs="Segoe UI Symbol"/>
                    <w:sz w:val="22"/>
                  </w:rPr>
                  <w:t>☒</w:t>
                </w:r>
              </w:sdtContent>
            </w:sdt>
          </w:p>
        </w:tc>
      </w:tr>
      <w:tr w:rsidR="00A91B4F" w:rsidRPr="00A91B4F" w14:paraId="61ED8E5F" w14:textId="77777777" w:rsidTr="003858E8">
        <w:trPr>
          <w:cantSplit/>
        </w:trPr>
        <w:tc>
          <w:tcPr>
            <w:tcW w:w="2761" w:type="pct"/>
            <w:tcBorders>
              <w:top w:val="single" w:sz="4" w:space="0" w:color="auto"/>
              <w:bottom w:val="single" w:sz="4" w:space="0" w:color="auto"/>
            </w:tcBorders>
            <w:vAlign w:val="center"/>
          </w:tcPr>
          <w:p w14:paraId="71E3CC3C" w14:textId="529BA22D" w:rsidR="00A91B4F" w:rsidRPr="00CC2615" w:rsidRDefault="00A91B4F" w:rsidP="00CC2615">
            <w:pPr>
              <w:pStyle w:val="ListNumber"/>
            </w:pPr>
            <w:r w:rsidRPr="00CC2615">
              <w:t xml:space="preserve">Involve other changes in the existing environment which, due to their location or nature, could result in conversion of Farmland, to non-agricultural use? </w:t>
            </w:r>
          </w:p>
        </w:tc>
        <w:tc>
          <w:tcPr>
            <w:tcW w:w="623" w:type="pct"/>
            <w:tcBorders>
              <w:top w:val="single" w:sz="4" w:space="0" w:color="auto"/>
              <w:bottom w:val="single" w:sz="4" w:space="0" w:color="auto"/>
            </w:tcBorders>
            <w:vAlign w:val="center"/>
          </w:tcPr>
          <w:p w14:paraId="4B1F0D69" w14:textId="77777777" w:rsidR="00A91B4F" w:rsidRPr="00A91B4F" w:rsidRDefault="005C07D2" w:rsidP="00A91B4F">
            <w:pPr>
              <w:jc w:val="center"/>
              <w:rPr>
                <w:sz w:val="22"/>
              </w:rPr>
            </w:pPr>
            <w:sdt>
              <w:sdtPr>
                <w:rPr>
                  <w:sz w:val="22"/>
                </w:rPr>
                <w:id w:val="-1062252557"/>
                <w14:checkbox>
                  <w14:checked w14:val="0"/>
                  <w14:checkedState w14:val="2612" w14:font="MS Gothic"/>
                  <w14:uncheckedState w14:val="2610" w14:font="MS Gothic"/>
                </w14:checkbox>
              </w:sdtPr>
              <w:sdtEndPr/>
              <w:sdtContent>
                <w:r w:rsidR="00A91B4F" w:rsidRPr="00A91B4F">
                  <w:rPr>
                    <w:rFonts w:ascii="Segoe UI Symbol" w:hAnsi="Segoe UI Symbol" w:cs="Segoe UI Symbol"/>
                    <w:sz w:val="22"/>
                  </w:rPr>
                  <w:t>☐</w:t>
                </w:r>
              </w:sdtContent>
            </w:sdt>
          </w:p>
        </w:tc>
        <w:tc>
          <w:tcPr>
            <w:tcW w:w="667" w:type="pct"/>
            <w:tcBorders>
              <w:top w:val="single" w:sz="4" w:space="0" w:color="auto"/>
              <w:bottom w:val="single" w:sz="4" w:space="0" w:color="auto"/>
            </w:tcBorders>
            <w:vAlign w:val="center"/>
          </w:tcPr>
          <w:p w14:paraId="0152597A" w14:textId="77777777" w:rsidR="00A91B4F" w:rsidRPr="00A91B4F" w:rsidRDefault="005C07D2" w:rsidP="00A91B4F">
            <w:pPr>
              <w:jc w:val="center"/>
              <w:rPr>
                <w:sz w:val="22"/>
              </w:rPr>
            </w:pPr>
            <w:sdt>
              <w:sdtPr>
                <w:rPr>
                  <w:sz w:val="22"/>
                </w:rPr>
                <w:id w:val="1797713052"/>
                <w14:checkbox>
                  <w14:checked w14:val="0"/>
                  <w14:checkedState w14:val="2612" w14:font="MS Gothic"/>
                  <w14:uncheckedState w14:val="2610" w14:font="MS Gothic"/>
                </w14:checkbox>
              </w:sdtPr>
              <w:sdtEndPr/>
              <w:sdtContent>
                <w:r w:rsidR="00A91B4F" w:rsidRPr="00A91B4F">
                  <w:rPr>
                    <w:rFonts w:ascii="Segoe UI Symbol" w:hAnsi="Segoe UI Symbol" w:cs="Segoe UI Symbol"/>
                    <w:sz w:val="22"/>
                  </w:rPr>
                  <w:t>☐</w:t>
                </w:r>
              </w:sdtContent>
            </w:sdt>
          </w:p>
        </w:tc>
        <w:tc>
          <w:tcPr>
            <w:tcW w:w="549" w:type="pct"/>
            <w:tcBorders>
              <w:top w:val="single" w:sz="4" w:space="0" w:color="auto"/>
              <w:bottom w:val="single" w:sz="4" w:space="0" w:color="auto"/>
            </w:tcBorders>
            <w:vAlign w:val="center"/>
          </w:tcPr>
          <w:p w14:paraId="4F3F591D" w14:textId="77777777" w:rsidR="00A91B4F" w:rsidRPr="00A91B4F" w:rsidRDefault="005C07D2" w:rsidP="00A91B4F">
            <w:pPr>
              <w:jc w:val="center"/>
              <w:rPr>
                <w:sz w:val="22"/>
              </w:rPr>
            </w:pPr>
            <w:sdt>
              <w:sdtPr>
                <w:rPr>
                  <w:sz w:val="22"/>
                </w:rPr>
                <w:id w:val="2095274668"/>
                <w14:checkbox>
                  <w14:checked w14:val="0"/>
                  <w14:checkedState w14:val="2612" w14:font="MS Gothic"/>
                  <w14:uncheckedState w14:val="2610" w14:font="MS Gothic"/>
                </w14:checkbox>
              </w:sdtPr>
              <w:sdtEndPr/>
              <w:sdtContent>
                <w:r w:rsidR="00A91B4F" w:rsidRPr="00A91B4F">
                  <w:rPr>
                    <w:rFonts w:ascii="Segoe UI Symbol" w:hAnsi="Segoe UI Symbol" w:cs="Segoe UI Symbol"/>
                    <w:sz w:val="22"/>
                  </w:rPr>
                  <w:t>☐</w:t>
                </w:r>
              </w:sdtContent>
            </w:sdt>
          </w:p>
        </w:tc>
        <w:tc>
          <w:tcPr>
            <w:tcW w:w="400" w:type="pct"/>
            <w:tcBorders>
              <w:top w:val="single" w:sz="4" w:space="0" w:color="auto"/>
              <w:bottom w:val="single" w:sz="4" w:space="0" w:color="auto"/>
            </w:tcBorders>
            <w:vAlign w:val="center"/>
          </w:tcPr>
          <w:p w14:paraId="4C4A856D" w14:textId="77777777" w:rsidR="00A91B4F" w:rsidRPr="00A91B4F" w:rsidRDefault="005C07D2" w:rsidP="00A91B4F">
            <w:pPr>
              <w:jc w:val="center"/>
              <w:rPr>
                <w:sz w:val="22"/>
              </w:rPr>
            </w:pPr>
            <w:sdt>
              <w:sdtPr>
                <w:rPr>
                  <w:sz w:val="22"/>
                </w:rPr>
                <w:id w:val="-647976077"/>
                <w14:checkbox>
                  <w14:checked w14:val="1"/>
                  <w14:checkedState w14:val="2612" w14:font="MS Gothic"/>
                  <w14:uncheckedState w14:val="2610" w14:font="MS Gothic"/>
                </w14:checkbox>
              </w:sdtPr>
              <w:sdtEndPr/>
              <w:sdtContent>
                <w:r w:rsidR="00A91B4F" w:rsidRPr="00A91B4F">
                  <w:rPr>
                    <w:rFonts w:ascii="Segoe UI Symbol" w:hAnsi="Segoe UI Symbol" w:cs="Segoe UI Symbol"/>
                    <w:sz w:val="22"/>
                  </w:rPr>
                  <w:t>☒</w:t>
                </w:r>
              </w:sdtContent>
            </w:sdt>
          </w:p>
        </w:tc>
      </w:tr>
    </w:tbl>
    <w:p w14:paraId="101982A8" w14:textId="4088196C" w:rsidR="00A91B4F" w:rsidRDefault="00A91B4F" w:rsidP="00A91B4F">
      <w:pPr>
        <w:pStyle w:val="Heading4"/>
      </w:pPr>
      <w:r>
        <w:t>Discussion</w:t>
      </w:r>
    </w:p>
    <w:p w14:paraId="73A48966" w14:textId="0DA0B3AC" w:rsidR="005061B7" w:rsidRPr="0039732F" w:rsidRDefault="002C12E5" w:rsidP="00CC2615">
      <w:pPr>
        <w:rPr>
          <w:sz w:val="22"/>
        </w:rPr>
      </w:pPr>
      <w:bookmarkStart w:id="4" w:name="_Hlk111033910"/>
      <w:bookmarkStart w:id="5" w:name="OLE_LINK4"/>
      <w:bookmarkStart w:id="6" w:name="OLE_LINK5"/>
      <w:r w:rsidRPr="0039732F">
        <w:rPr>
          <w:sz w:val="22"/>
        </w:rPr>
        <w:t xml:space="preserve">The </w:t>
      </w:r>
      <w:r w:rsidR="009C1700" w:rsidRPr="0039732F">
        <w:rPr>
          <w:sz w:val="22"/>
        </w:rPr>
        <w:t>General Plan Land Use element</w:t>
      </w:r>
      <w:r w:rsidRPr="0039732F">
        <w:rPr>
          <w:sz w:val="22"/>
        </w:rPr>
        <w:t xml:space="preserve"> is not identifying any additional sites for residential development or changing density standards.</w:t>
      </w:r>
      <w:bookmarkEnd w:id="4"/>
      <w:r w:rsidR="001849E8" w:rsidRPr="0039732F">
        <w:rPr>
          <w:sz w:val="22"/>
        </w:rPr>
        <w:t xml:space="preserve"> </w:t>
      </w:r>
      <w:r w:rsidR="009A141F" w:rsidRPr="0039732F">
        <w:rPr>
          <w:sz w:val="22"/>
        </w:rPr>
        <w:t>The project will not make changes to the existing environment, which will result in the conversion of farmland to non-agricultural use.</w:t>
      </w:r>
      <w:r w:rsidR="001849E8" w:rsidRPr="0039732F">
        <w:rPr>
          <w:sz w:val="22"/>
        </w:rPr>
        <w:t xml:space="preserve"> </w:t>
      </w:r>
      <w:r w:rsidR="009A141F" w:rsidRPr="0039732F">
        <w:rPr>
          <w:sz w:val="22"/>
        </w:rPr>
        <w:t xml:space="preserve">A goal of this project is to retain the rural and agricultural character that exists in the City of Tehama. </w:t>
      </w:r>
    </w:p>
    <w:p w14:paraId="0A3808CA" w14:textId="2D5A99BC" w:rsidR="005061B7" w:rsidRPr="0039732F" w:rsidRDefault="005061B7" w:rsidP="00CC2615">
      <w:pPr>
        <w:rPr>
          <w:sz w:val="22"/>
        </w:rPr>
      </w:pPr>
      <w:r w:rsidRPr="0039732F">
        <w:rPr>
          <w:sz w:val="22"/>
        </w:rPr>
        <w:t>T</w:t>
      </w:r>
      <w:r w:rsidR="009C1700" w:rsidRPr="0039732F">
        <w:rPr>
          <w:sz w:val="22"/>
        </w:rPr>
        <w:t>he General Plan</w:t>
      </w:r>
      <w:r w:rsidRPr="0039732F">
        <w:rPr>
          <w:sz w:val="22"/>
        </w:rPr>
        <w:t xml:space="preserve"> will not, in and of itself, result in impacts to farmland, forestland, </w:t>
      </w:r>
      <w:r w:rsidR="0024262F" w:rsidRPr="0039732F">
        <w:rPr>
          <w:sz w:val="22"/>
        </w:rPr>
        <w:t xml:space="preserve">Williamson Act contracts, </w:t>
      </w:r>
      <w:r w:rsidRPr="0039732F">
        <w:rPr>
          <w:sz w:val="22"/>
        </w:rPr>
        <w:t xml:space="preserve">timberland, or timberland-zoned Timberland Production. </w:t>
      </w:r>
      <w:r w:rsidR="0002102B" w:rsidRPr="0039732F">
        <w:rPr>
          <w:sz w:val="22"/>
        </w:rPr>
        <w:t xml:space="preserve">All future development will require project-specific environmental evaluation in order to determine that any potential impacts are less than significant. </w:t>
      </w:r>
      <w:r w:rsidRPr="0039732F">
        <w:rPr>
          <w:sz w:val="22"/>
        </w:rPr>
        <w:t>At such time that a development proposal is considered, that project will be subject to adopted development guidelines/standards and any impacts identified with the development project will be addressed through mitigation measures specific to the impact.</w:t>
      </w:r>
      <w:r w:rsidR="009C3063" w:rsidRPr="0039732F">
        <w:rPr>
          <w:sz w:val="22"/>
        </w:rPr>
        <w:t xml:space="preserve"> Future development projects will be reviewed on individual basis to determine if there is any impact on agricultural resources.</w:t>
      </w:r>
    </w:p>
    <w:p w14:paraId="5E08F25F" w14:textId="472771F1" w:rsidR="00A91B4F" w:rsidRDefault="00A91B4F" w:rsidP="00A91B4F">
      <w:pPr>
        <w:pStyle w:val="Heading3"/>
      </w:pPr>
      <w:r>
        <w:lastRenderedPageBreak/>
        <w:t>Air Quality</w:t>
      </w:r>
    </w:p>
    <w:p w14:paraId="34DAD06B" w14:textId="435D54FF" w:rsidR="000E65AC" w:rsidRPr="00A91B4F" w:rsidRDefault="00A91B4F" w:rsidP="00A91B4F">
      <w:r>
        <w:t>Would the project:</w:t>
      </w:r>
    </w:p>
    <w:tbl>
      <w:tblPr>
        <w:tblW w:w="5000" w:type="pct"/>
        <w:tblBorders>
          <w:insideH w:val="single" w:sz="4" w:space="0" w:color="auto"/>
        </w:tblBorders>
        <w:tblCellMar>
          <w:left w:w="120" w:type="dxa"/>
          <w:right w:w="120" w:type="dxa"/>
        </w:tblCellMar>
        <w:tblLook w:val="0000" w:firstRow="0" w:lastRow="0" w:firstColumn="0" w:lastColumn="0" w:noHBand="0" w:noVBand="0"/>
      </w:tblPr>
      <w:tblGrid>
        <w:gridCol w:w="6007"/>
        <w:gridCol w:w="1221"/>
        <w:gridCol w:w="1316"/>
        <w:gridCol w:w="1125"/>
        <w:gridCol w:w="843"/>
      </w:tblGrid>
      <w:tr w:rsidR="000E65AC" w:rsidRPr="00113BC8" w14:paraId="01B25D8D" w14:textId="77777777" w:rsidTr="003858E8">
        <w:trPr>
          <w:cantSplit/>
        </w:trPr>
        <w:tc>
          <w:tcPr>
            <w:tcW w:w="2857" w:type="pct"/>
            <w:shd w:val="clear" w:color="auto" w:fill="D9D9D9" w:themeFill="background1" w:themeFillShade="D9"/>
            <w:vAlign w:val="bottom"/>
          </w:tcPr>
          <w:p w14:paraId="2B9382CB" w14:textId="77777777" w:rsidR="000E65AC" w:rsidRPr="00113BC8" w:rsidRDefault="000E65AC" w:rsidP="00D34B58">
            <w:pPr>
              <w:spacing w:after="0"/>
              <w:rPr>
                <w:sz w:val="18"/>
                <w:szCs w:val="18"/>
              </w:rPr>
            </w:pPr>
            <w:r w:rsidRPr="00113BC8">
              <w:rPr>
                <w:rFonts w:cs="Arial"/>
                <w:b/>
                <w:sz w:val="18"/>
                <w:szCs w:val="18"/>
              </w:rPr>
              <w:t>Issues and Supporting Evidence</w:t>
            </w:r>
          </w:p>
        </w:tc>
        <w:tc>
          <w:tcPr>
            <w:tcW w:w="581" w:type="pct"/>
            <w:shd w:val="clear" w:color="auto" w:fill="D9D9D9" w:themeFill="background1" w:themeFillShade="D9"/>
            <w:vAlign w:val="bottom"/>
          </w:tcPr>
          <w:p w14:paraId="550D723F" w14:textId="77777777" w:rsidR="000E65AC" w:rsidRPr="00113BC8" w:rsidRDefault="000E65AC" w:rsidP="00D34B58">
            <w:pPr>
              <w:spacing w:after="0"/>
            </w:pPr>
            <w:r w:rsidRPr="00A91B4F">
              <w:rPr>
                <w:rFonts w:cs="Arial"/>
                <w:b/>
                <w:sz w:val="16"/>
                <w:szCs w:val="16"/>
              </w:rPr>
              <w:t>Potentially Significant Impact</w:t>
            </w:r>
          </w:p>
        </w:tc>
        <w:tc>
          <w:tcPr>
            <w:tcW w:w="626" w:type="pct"/>
            <w:shd w:val="clear" w:color="auto" w:fill="D9D9D9" w:themeFill="background1" w:themeFillShade="D9"/>
            <w:vAlign w:val="bottom"/>
          </w:tcPr>
          <w:p w14:paraId="7FE4C62E" w14:textId="77777777" w:rsidR="000E65AC" w:rsidRPr="00113BC8" w:rsidRDefault="000E65AC" w:rsidP="00D34B58">
            <w:pPr>
              <w:spacing w:after="0"/>
            </w:pPr>
            <w:r w:rsidRPr="00A91B4F">
              <w:rPr>
                <w:rFonts w:cs="Arial"/>
                <w:b/>
                <w:sz w:val="16"/>
                <w:szCs w:val="16"/>
              </w:rPr>
              <w:t>Potentially Significant Unless Mitigation Incorporated</w:t>
            </w:r>
          </w:p>
        </w:tc>
        <w:tc>
          <w:tcPr>
            <w:tcW w:w="535" w:type="pct"/>
            <w:shd w:val="clear" w:color="auto" w:fill="D9D9D9" w:themeFill="background1" w:themeFillShade="D9"/>
            <w:vAlign w:val="bottom"/>
          </w:tcPr>
          <w:p w14:paraId="0693D71D" w14:textId="77777777" w:rsidR="000E65AC" w:rsidRPr="00113BC8" w:rsidRDefault="000E65AC" w:rsidP="00D34B58">
            <w:pPr>
              <w:spacing w:after="0"/>
            </w:pPr>
            <w:r w:rsidRPr="00A91B4F">
              <w:rPr>
                <w:rFonts w:cs="Arial"/>
                <w:b/>
                <w:sz w:val="16"/>
                <w:szCs w:val="16"/>
              </w:rPr>
              <w:t xml:space="preserve">Less Than </w:t>
            </w:r>
            <w:r>
              <w:rPr>
                <w:rFonts w:cs="Arial"/>
                <w:b/>
                <w:sz w:val="16"/>
                <w:szCs w:val="16"/>
              </w:rPr>
              <w:t>Signif.</w:t>
            </w:r>
            <w:r w:rsidRPr="00A91B4F">
              <w:rPr>
                <w:rFonts w:cs="Arial"/>
                <w:b/>
                <w:sz w:val="16"/>
                <w:szCs w:val="16"/>
              </w:rPr>
              <w:t xml:space="preserve"> Impact</w:t>
            </w:r>
          </w:p>
        </w:tc>
        <w:tc>
          <w:tcPr>
            <w:tcW w:w="402" w:type="pct"/>
            <w:shd w:val="clear" w:color="auto" w:fill="D9D9D9" w:themeFill="background1" w:themeFillShade="D9"/>
            <w:vAlign w:val="bottom"/>
          </w:tcPr>
          <w:p w14:paraId="70B02582" w14:textId="77777777" w:rsidR="000E65AC" w:rsidRPr="00A91B4F" w:rsidRDefault="000E65AC" w:rsidP="00D34B58">
            <w:pPr>
              <w:spacing w:after="0"/>
              <w:jc w:val="center"/>
              <w:rPr>
                <w:rFonts w:cs="Arial"/>
                <w:b/>
                <w:sz w:val="16"/>
                <w:szCs w:val="16"/>
              </w:rPr>
            </w:pPr>
          </w:p>
          <w:p w14:paraId="309BF259" w14:textId="77777777" w:rsidR="000E65AC" w:rsidRPr="00A91B4F" w:rsidRDefault="000E65AC" w:rsidP="00D34B58">
            <w:pPr>
              <w:spacing w:after="0"/>
              <w:jc w:val="center"/>
              <w:rPr>
                <w:rFonts w:cs="Arial"/>
                <w:b/>
                <w:sz w:val="16"/>
                <w:szCs w:val="16"/>
              </w:rPr>
            </w:pPr>
          </w:p>
          <w:p w14:paraId="69AD1F90" w14:textId="77777777" w:rsidR="000E65AC" w:rsidRPr="00A91B4F" w:rsidRDefault="000E65AC" w:rsidP="00D34B58">
            <w:pPr>
              <w:spacing w:after="0"/>
              <w:jc w:val="center"/>
              <w:rPr>
                <w:rFonts w:cs="Arial"/>
                <w:b/>
                <w:sz w:val="16"/>
                <w:szCs w:val="16"/>
              </w:rPr>
            </w:pPr>
          </w:p>
          <w:p w14:paraId="31A0D259" w14:textId="77777777" w:rsidR="000E65AC" w:rsidRPr="00113BC8" w:rsidRDefault="000E65AC" w:rsidP="00D34B58">
            <w:pPr>
              <w:spacing w:after="0"/>
            </w:pPr>
            <w:r w:rsidRPr="00A91B4F">
              <w:rPr>
                <w:rFonts w:cs="Arial"/>
                <w:b/>
                <w:sz w:val="16"/>
                <w:szCs w:val="16"/>
              </w:rPr>
              <w:t>No Impact</w:t>
            </w:r>
          </w:p>
        </w:tc>
      </w:tr>
      <w:tr w:rsidR="000E65AC" w:rsidRPr="00113BC8" w14:paraId="2DEE29DE" w14:textId="77777777" w:rsidTr="003858E8">
        <w:trPr>
          <w:cantSplit/>
        </w:trPr>
        <w:tc>
          <w:tcPr>
            <w:tcW w:w="2857" w:type="pct"/>
          </w:tcPr>
          <w:p w14:paraId="32BBAD0F" w14:textId="4BB77DBB" w:rsidR="000E65AC" w:rsidRPr="000E65AC" w:rsidRDefault="000E65AC" w:rsidP="008E0674">
            <w:pPr>
              <w:pStyle w:val="ListParagraph"/>
              <w:numPr>
                <w:ilvl w:val="0"/>
                <w:numId w:val="59"/>
              </w:numPr>
              <w:rPr>
                <w:sz w:val="18"/>
                <w:szCs w:val="18"/>
              </w:rPr>
            </w:pPr>
            <w:r w:rsidRPr="000E65AC">
              <w:rPr>
                <w:rFonts w:cs="Arial"/>
                <w:sz w:val="18"/>
                <w:szCs w:val="18"/>
              </w:rPr>
              <w:t>Conflict with or obstruct implementation of the applicable air quality plan?</w:t>
            </w:r>
          </w:p>
        </w:tc>
        <w:tc>
          <w:tcPr>
            <w:tcW w:w="581" w:type="pct"/>
            <w:vAlign w:val="center"/>
          </w:tcPr>
          <w:p w14:paraId="64EAF330" w14:textId="77777777" w:rsidR="000E65AC" w:rsidRPr="00113BC8" w:rsidRDefault="005C07D2" w:rsidP="000E65AC">
            <w:pPr>
              <w:jc w:val="center"/>
            </w:pPr>
            <w:sdt>
              <w:sdtPr>
                <w:id w:val="-1511210167"/>
                <w14:checkbox>
                  <w14:checked w14:val="0"/>
                  <w14:checkedState w14:val="2612" w14:font="MS Gothic"/>
                  <w14:uncheckedState w14:val="2610" w14:font="MS Gothic"/>
                </w14:checkbox>
              </w:sdtPr>
              <w:sdtEndPr/>
              <w:sdtContent>
                <w:r w:rsidR="000E65AC" w:rsidRPr="00113BC8">
                  <w:rPr>
                    <w:rFonts w:ascii="Segoe UI Symbol" w:hAnsi="Segoe UI Symbol" w:cs="Segoe UI Symbol"/>
                  </w:rPr>
                  <w:t>☐</w:t>
                </w:r>
              </w:sdtContent>
            </w:sdt>
          </w:p>
        </w:tc>
        <w:tc>
          <w:tcPr>
            <w:tcW w:w="626" w:type="pct"/>
            <w:vAlign w:val="center"/>
          </w:tcPr>
          <w:p w14:paraId="24806802" w14:textId="77777777" w:rsidR="000E65AC" w:rsidRPr="00113BC8" w:rsidRDefault="005C07D2" w:rsidP="000E65AC">
            <w:pPr>
              <w:jc w:val="center"/>
            </w:pPr>
            <w:sdt>
              <w:sdtPr>
                <w:id w:val="591441013"/>
                <w14:checkbox>
                  <w14:checked w14:val="0"/>
                  <w14:checkedState w14:val="2612" w14:font="MS Gothic"/>
                  <w14:uncheckedState w14:val="2610" w14:font="MS Gothic"/>
                </w14:checkbox>
              </w:sdtPr>
              <w:sdtEndPr/>
              <w:sdtContent>
                <w:r w:rsidR="000E65AC" w:rsidRPr="00113BC8">
                  <w:rPr>
                    <w:rFonts w:ascii="Segoe UI Symbol" w:hAnsi="Segoe UI Symbol" w:cs="Segoe UI Symbol"/>
                  </w:rPr>
                  <w:t>☐</w:t>
                </w:r>
              </w:sdtContent>
            </w:sdt>
          </w:p>
        </w:tc>
        <w:tc>
          <w:tcPr>
            <w:tcW w:w="535" w:type="pct"/>
            <w:vAlign w:val="center"/>
          </w:tcPr>
          <w:p w14:paraId="6D22D9F5" w14:textId="77777777" w:rsidR="000E65AC" w:rsidRPr="00113BC8" w:rsidRDefault="005C07D2" w:rsidP="000E65AC">
            <w:pPr>
              <w:jc w:val="center"/>
            </w:pPr>
            <w:sdt>
              <w:sdtPr>
                <w:id w:val="1728726146"/>
                <w14:checkbox>
                  <w14:checked w14:val="0"/>
                  <w14:checkedState w14:val="2612" w14:font="MS Gothic"/>
                  <w14:uncheckedState w14:val="2610" w14:font="MS Gothic"/>
                </w14:checkbox>
              </w:sdtPr>
              <w:sdtEndPr/>
              <w:sdtContent>
                <w:r w:rsidR="000E65AC" w:rsidRPr="00113BC8">
                  <w:rPr>
                    <w:rFonts w:ascii="Segoe UI Symbol" w:hAnsi="Segoe UI Symbol" w:cs="Segoe UI Symbol"/>
                  </w:rPr>
                  <w:t>☐</w:t>
                </w:r>
              </w:sdtContent>
            </w:sdt>
          </w:p>
        </w:tc>
        <w:tc>
          <w:tcPr>
            <w:tcW w:w="402" w:type="pct"/>
            <w:vAlign w:val="center"/>
          </w:tcPr>
          <w:p w14:paraId="6D1085E9" w14:textId="77777777" w:rsidR="000E65AC" w:rsidRPr="00113BC8" w:rsidRDefault="005C07D2" w:rsidP="000E65AC">
            <w:pPr>
              <w:jc w:val="center"/>
            </w:pPr>
            <w:sdt>
              <w:sdtPr>
                <w:id w:val="-1842379177"/>
                <w14:checkbox>
                  <w14:checked w14:val="1"/>
                  <w14:checkedState w14:val="2612" w14:font="MS Gothic"/>
                  <w14:uncheckedState w14:val="2610" w14:font="MS Gothic"/>
                </w14:checkbox>
              </w:sdtPr>
              <w:sdtEndPr/>
              <w:sdtContent>
                <w:r w:rsidR="000E65AC" w:rsidRPr="00113BC8">
                  <w:rPr>
                    <w:rFonts w:ascii="Segoe UI Symbol" w:hAnsi="Segoe UI Symbol" w:cs="Segoe UI Symbol"/>
                  </w:rPr>
                  <w:t>☒</w:t>
                </w:r>
              </w:sdtContent>
            </w:sdt>
          </w:p>
        </w:tc>
      </w:tr>
      <w:tr w:rsidR="000E65AC" w:rsidRPr="00113BC8" w14:paraId="21664E47" w14:textId="77777777" w:rsidTr="003858E8">
        <w:trPr>
          <w:cantSplit/>
        </w:trPr>
        <w:tc>
          <w:tcPr>
            <w:tcW w:w="2857" w:type="pct"/>
          </w:tcPr>
          <w:p w14:paraId="24C8E49E" w14:textId="360D75E6" w:rsidR="000E65AC" w:rsidRPr="000E65AC" w:rsidRDefault="000E65AC" w:rsidP="008E0674">
            <w:pPr>
              <w:pStyle w:val="ListParagraph"/>
              <w:numPr>
                <w:ilvl w:val="0"/>
                <w:numId w:val="59"/>
              </w:numPr>
              <w:rPr>
                <w:sz w:val="18"/>
                <w:szCs w:val="18"/>
              </w:rPr>
            </w:pPr>
            <w:r w:rsidRPr="000E65AC">
              <w:rPr>
                <w:rFonts w:cs="Arial"/>
                <w:sz w:val="18"/>
                <w:szCs w:val="18"/>
              </w:rPr>
              <w:t>Result in a cumulatively considerable net increase of any criteria pollutant for which the project region is in non-attainment under an applicable federal or state ambient air quality standard)?</w:t>
            </w:r>
          </w:p>
        </w:tc>
        <w:tc>
          <w:tcPr>
            <w:tcW w:w="581" w:type="pct"/>
            <w:vAlign w:val="center"/>
          </w:tcPr>
          <w:p w14:paraId="49F7595D" w14:textId="77777777" w:rsidR="000E65AC" w:rsidRPr="00113BC8" w:rsidRDefault="005C07D2" w:rsidP="000E65AC">
            <w:pPr>
              <w:jc w:val="center"/>
            </w:pPr>
            <w:sdt>
              <w:sdtPr>
                <w:id w:val="471566659"/>
                <w14:checkbox>
                  <w14:checked w14:val="0"/>
                  <w14:checkedState w14:val="2612" w14:font="MS Gothic"/>
                  <w14:uncheckedState w14:val="2610" w14:font="MS Gothic"/>
                </w14:checkbox>
              </w:sdtPr>
              <w:sdtEndPr/>
              <w:sdtContent>
                <w:r w:rsidR="000E65AC" w:rsidRPr="00113BC8">
                  <w:rPr>
                    <w:rFonts w:ascii="Segoe UI Symbol" w:hAnsi="Segoe UI Symbol" w:cs="Segoe UI Symbol"/>
                  </w:rPr>
                  <w:t>☐</w:t>
                </w:r>
              </w:sdtContent>
            </w:sdt>
          </w:p>
        </w:tc>
        <w:tc>
          <w:tcPr>
            <w:tcW w:w="626" w:type="pct"/>
            <w:vAlign w:val="center"/>
          </w:tcPr>
          <w:p w14:paraId="312C2811" w14:textId="77777777" w:rsidR="000E65AC" w:rsidRPr="00113BC8" w:rsidRDefault="005C07D2" w:rsidP="000E65AC">
            <w:pPr>
              <w:jc w:val="center"/>
            </w:pPr>
            <w:sdt>
              <w:sdtPr>
                <w:id w:val="974723063"/>
                <w14:checkbox>
                  <w14:checked w14:val="0"/>
                  <w14:checkedState w14:val="2612" w14:font="MS Gothic"/>
                  <w14:uncheckedState w14:val="2610" w14:font="MS Gothic"/>
                </w14:checkbox>
              </w:sdtPr>
              <w:sdtEndPr/>
              <w:sdtContent>
                <w:r w:rsidR="000E65AC" w:rsidRPr="00113BC8">
                  <w:rPr>
                    <w:rFonts w:ascii="Segoe UI Symbol" w:hAnsi="Segoe UI Symbol" w:cs="Segoe UI Symbol"/>
                  </w:rPr>
                  <w:t>☐</w:t>
                </w:r>
              </w:sdtContent>
            </w:sdt>
          </w:p>
        </w:tc>
        <w:tc>
          <w:tcPr>
            <w:tcW w:w="535" w:type="pct"/>
            <w:vAlign w:val="center"/>
          </w:tcPr>
          <w:p w14:paraId="0609E181" w14:textId="77777777" w:rsidR="000E65AC" w:rsidRPr="00113BC8" w:rsidRDefault="005C07D2" w:rsidP="000E65AC">
            <w:pPr>
              <w:jc w:val="center"/>
            </w:pPr>
            <w:sdt>
              <w:sdtPr>
                <w:id w:val="-1602478594"/>
                <w14:checkbox>
                  <w14:checked w14:val="0"/>
                  <w14:checkedState w14:val="2612" w14:font="MS Gothic"/>
                  <w14:uncheckedState w14:val="2610" w14:font="MS Gothic"/>
                </w14:checkbox>
              </w:sdtPr>
              <w:sdtEndPr/>
              <w:sdtContent>
                <w:r w:rsidR="000E65AC" w:rsidRPr="00113BC8">
                  <w:rPr>
                    <w:rFonts w:ascii="Segoe UI Symbol" w:hAnsi="Segoe UI Symbol" w:cs="Segoe UI Symbol"/>
                  </w:rPr>
                  <w:t>☐</w:t>
                </w:r>
              </w:sdtContent>
            </w:sdt>
          </w:p>
        </w:tc>
        <w:tc>
          <w:tcPr>
            <w:tcW w:w="402" w:type="pct"/>
            <w:vAlign w:val="center"/>
          </w:tcPr>
          <w:p w14:paraId="441CD6B9" w14:textId="77777777" w:rsidR="000E65AC" w:rsidRPr="00113BC8" w:rsidRDefault="005C07D2" w:rsidP="000E65AC">
            <w:pPr>
              <w:jc w:val="center"/>
            </w:pPr>
            <w:sdt>
              <w:sdtPr>
                <w:id w:val="-143890427"/>
                <w14:checkbox>
                  <w14:checked w14:val="1"/>
                  <w14:checkedState w14:val="2612" w14:font="MS Gothic"/>
                  <w14:uncheckedState w14:val="2610" w14:font="MS Gothic"/>
                </w14:checkbox>
              </w:sdtPr>
              <w:sdtEndPr/>
              <w:sdtContent>
                <w:r w:rsidR="000E65AC" w:rsidRPr="00113BC8">
                  <w:rPr>
                    <w:rFonts w:ascii="Segoe UI Symbol" w:hAnsi="Segoe UI Symbol" w:cs="Segoe UI Symbol"/>
                  </w:rPr>
                  <w:t>☒</w:t>
                </w:r>
              </w:sdtContent>
            </w:sdt>
          </w:p>
        </w:tc>
      </w:tr>
      <w:tr w:rsidR="000E65AC" w:rsidRPr="00113BC8" w14:paraId="71E6ECB3" w14:textId="77777777" w:rsidTr="003858E8">
        <w:trPr>
          <w:cantSplit/>
        </w:trPr>
        <w:tc>
          <w:tcPr>
            <w:tcW w:w="2857" w:type="pct"/>
            <w:tcBorders>
              <w:bottom w:val="single" w:sz="4" w:space="0" w:color="auto"/>
            </w:tcBorders>
          </w:tcPr>
          <w:p w14:paraId="6CD5AFD0" w14:textId="2986DDEC" w:rsidR="000E65AC" w:rsidRPr="000E65AC" w:rsidRDefault="000E65AC" w:rsidP="008E0674">
            <w:pPr>
              <w:pStyle w:val="ListParagraph"/>
              <w:numPr>
                <w:ilvl w:val="0"/>
                <w:numId w:val="59"/>
              </w:numPr>
              <w:rPr>
                <w:sz w:val="18"/>
                <w:szCs w:val="18"/>
              </w:rPr>
            </w:pPr>
            <w:r w:rsidRPr="000E65AC">
              <w:rPr>
                <w:rFonts w:cs="Arial"/>
                <w:sz w:val="18"/>
                <w:szCs w:val="18"/>
              </w:rPr>
              <w:t>Expose sensitive receptors to substantial pollutant concentrations?</w:t>
            </w:r>
          </w:p>
        </w:tc>
        <w:tc>
          <w:tcPr>
            <w:tcW w:w="581" w:type="pct"/>
            <w:tcBorders>
              <w:bottom w:val="single" w:sz="4" w:space="0" w:color="auto"/>
            </w:tcBorders>
            <w:vAlign w:val="center"/>
          </w:tcPr>
          <w:p w14:paraId="5CC6BD57" w14:textId="77777777" w:rsidR="000E65AC" w:rsidRPr="00113BC8" w:rsidRDefault="005C07D2" w:rsidP="000E65AC">
            <w:pPr>
              <w:jc w:val="center"/>
            </w:pPr>
            <w:sdt>
              <w:sdtPr>
                <w:id w:val="-242106996"/>
                <w14:checkbox>
                  <w14:checked w14:val="0"/>
                  <w14:checkedState w14:val="2612" w14:font="MS Gothic"/>
                  <w14:uncheckedState w14:val="2610" w14:font="MS Gothic"/>
                </w14:checkbox>
              </w:sdtPr>
              <w:sdtEndPr/>
              <w:sdtContent>
                <w:r w:rsidR="000E65AC" w:rsidRPr="00113BC8">
                  <w:rPr>
                    <w:rFonts w:ascii="Segoe UI Symbol" w:hAnsi="Segoe UI Symbol" w:cs="Segoe UI Symbol"/>
                  </w:rPr>
                  <w:t>☐</w:t>
                </w:r>
              </w:sdtContent>
            </w:sdt>
          </w:p>
        </w:tc>
        <w:tc>
          <w:tcPr>
            <w:tcW w:w="626" w:type="pct"/>
            <w:tcBorders>
              <w:bottom w:val="single" w:sz="4" w:space="0" w:color="auto"/>
            </w:tcBorders>
            <w:vAlign w:val="center"/>
          </w:tcPr>
          <w:p w14:paraId="4F5A9955" w14:textId="77777777" w:rsidR="000E65AC" w:rsidRPr="00113BC8" w:rsidRDefault="005C07D2" w:rsidP="000E65AC">
            <w:pPr>
              <w:jc w:val="center"/>
            </w:pPr>
            <w:sdt>
              <w:sdtPr>
                <w:id w:val="-157769499"/>
                <w14:checkbox>
                  <w14:checked w14:val="0"/>
                  <w14:checkedState w14:val="2612" w14:font="MS Gothic"/>
                  <w14:uncheckedState w14:val="2610" w14:font="MS Gothic"/>
                </w14:checkbox>
              </w:sdtPr>
              <w:sdtEndPr/>
              <w:sdtContent>
                <w:r w:rsidR="000E65AC" w:rsidRPr="00113BC8">
                  <w:rPr>
                    <w:rFonts w:ascii="Segoe UI Symbol" w:hAnsi="Segoe UI Symbol" w:cs="Segoe UI Symbol"/>
                  </w:rPr>
                  <w:t>☐</w:t>
                </w:r>
              </w:sdtContent>
            </w:sdt>
          </w:p>
        </w:tc>
        <w:tc>
          <w:tcPr>
            <w:tcW w:w="535" w:type="pct"/>
            <w:tcBorders>
              <w:bottom w:val="single" w:sz="4" w:space="0" w:color="auto"/>
            </w:tcBorders>
            <w:vAlign w:val="center"/>
          </w:tcPr>
          <w:p w14:paraId="61B92CD7" w14:textId="77777777" w:rsidR="000E65AC" w:rsidRPr="00113BC8" w:rsidRDefault="005C07D2" w:rsidP="000E65AC">
            <w:pPr>
              <w:jc w:val="center"/>
            </w:pPr>
            <w:sdt>
              <w:sdtPr>
                <w:id w:val="-490877710"/>
                <w14:checkbox>
                  <w14:checked w14:val="0"/>
                  <w14:checkedState w14:val="2612" w14:font="MS Gothic"/>
                  <w14:uncheckedState w14:val="2610" w14:font="MS Gothic"/>
                </w14:checkbox>
              </w:sdtPr>
              <w:sdtEndPr/>
              <w:sdtContent>
                <w:r w:rsidR="000E65AC" w:rsidRPr="00113BC8">
                  <w:rPr>
                    <w:rFonts w:ascii="Segoe UI Symbol" w:hAnsi="Segoe UI Symbol" w:cs="Segoe UI Symbol"/>
                  </w:rPr>
                  <w:t>☐</w:t>
                </w:r>
              </w:sdtContent>
            </w:sdt>
          </w:p>
        </w:tc>
        <w:tc>
          <w:tcPr>
            <w:tcW w:w="402" w:type="pct"/>
            <w:tcBorders>
              <w:bottom w:val="single" w:sz="4" w:space="0" w:color="auto"/>
            </w:tcBorders>
            <w:vAlign w:val="center"/>
          </w:tcPr>
          <w:p w14:paraId="17FA2194" w14:textId="77777777" w:rsidR="000E65AC" w:rsidRPr="00113BC8" w:rsidRDefault="005C07D2" w:rsidP="000E65AC">
            <w:pPr>
              <w:jc w:val="center"/>
            </w:pPr>
            <w:sdt>
              <w:sdtPr>
                <w:id w:val="-1050225216"/>
                <w14:checkbox>
                  <w14:checked w14:val="1"/>
                  <w14:checkedState w14:val="2612" w14:font="MS Gothic"/>
                  <w14:uncheckedState w14:val="2610" w14:font="MS Gothic"/>
                </w14:checkbox>
              </w:sdtPr>
              <w:sdtEndPr/>
              <w:sdtContent>
                <w:r w:rsidR="000E65AC" w:rsidRPr="00113BC8">
                  <w:rPr>
                    <w:rFonts w:ascii="Segoe UI Symbol" w:hAnsi="Segoe UI Symbol" w:cs="Segoe UI Symbol"/>
                  </w:rPr>
                  <w:t>☒</w:t>
                </w:r>
              </w:sdtContent>
            </w:sdt>
          </w:p>
        </w:tc>
      </w:tr>
      <w:tr w:rsidR="000E65AC" w:rsidRPr="00113BC8" w14:paraId="0F6FB15A" w14:textId="77777777" w:rsidTr="003858E8">
        <w:trPr>
          <w:cantSplit/>
        </w:trPr>
        <w:tc>
          <w:tcPr>
            <w:tcW w:w="2857" w:type="pct"/>
            <w:tcBorders>
              <w:top w:val="single" w:sz="4" w:space="0" w:color="auto"/>
              <w:bottom w:val="single" w:sz="4" w:space="0" w:color="auto"/>
            </w:tcBorders>
          </w:tcPr>
          <w:p w14:paraId="4313893C" w14:textId="2E42CE19" w:rsidR="000E65AC" w:rsidRPr="000E65AC" w:rsidRDefault="000E65AC" w:rsidP="008E0674">
            <w:pPr>
              <w:pStyle w:val="ListParagraph"/>
              <w:numPr>
                <w:ilvl w:val="0"/>
                <w:numId w:val="59"/>
              </w:numPr>
              <w:rPr>
                <w:sz w:val="18"/>
                <w:szCs w:val="18"/>
              </w:rPr>
            </w:pPr>
            <w:r w:rsidRPr="000E65AC">
              <w:rPr>
                <w:rFonts w:cs="Arial"/>
                <w:sz w:val="18"/>
                <w:szCs w:val="18"/>
              </w:rPr>
              <w:t>Result in other emissions (such as those leading to odors) adversely affecting a substantial number of people?</w:t>
            </w:r>
          </w:p>
        </w:tc>
        <w:tc>
          <w:tcPr>
            <w:tcW w:w="581" w:type="pct"/>
            <w:tcBorders>
              <w:top w:val="single" w:sz="4" w:space="0" w:color="auto"/>
              <w:bottom w:val="single" w:sz="4" w:space="0" w:color="auto"/>
            </w:tcBorders>
            <w:vAlign w:val="center"/>
          </w:tcPr>
          <w:p w14:paraId="5F84A686" w14:textId="77777777" w:rsidR="000E65AC" w:rsidRPr="00113BC8" w:rsidRDefault="005C07D2" w:rsidP="000E65AC">
            <w:pPr>
              <w:jc w:val="center"/>
            </w:pPr>
            <w:sdt>
              <w:sdtPr>
                <w:id w:val="-1623531411"/>
                <w14:checkbox>
                  <w14:checked w14:val="0"/>
                  <w14:checkedState w14:val="2612" w14:font="MS Gothic"/>
                  <w14:uncheckedState w14:val="2610" w14:font="MS Gothic"/>
                </w14:checkbox>
              </w:sdtPr>
              <w:sdtEndPr/>
              <w:sdtContent>
                <w:r w:rsidR="000E65AC" w:rsidRPr="00113BC8">
                  <w:rPr>
                    <w:rFonts w:ascii="Segoe UI Symbol" w:hAnsi="Segoe UI Symbol" w:cs="Segoe UI Symbol"/>
                  </w:rPr>
                  <w:t>☐</w:t>
                </w:r>
              </w:sdtContent>
            </w:sdt>
          </w:p>
        </w:tc>
        <w:tc>
          <w:tcPr>
            <w:tcW w:w="626" w:type="pct"/>
            <w:tcBorders>
              <w:top w:val="single" w:sz="4" w:space="0" w:color="auto"/>
              <w:bottom w:val="single" w:sz="4" w:space="0" w:color="auto"/>
            </w:tcBorders>
            <w:vAlign w:val="center"/>
          </w:tcPr>
          <w:p w14:paraId="7EF559D0" w14:textId="77777777" w:rsidR="000E65AC" w:rsidRPr="00113BC8" w:rsidRDefault="005C07D2" w:rsidP="000E65AC">
            <w:pPr>
              <w:jc w:val="center"/>
            </w:pPr>
            <w:sdt>
              <w:sdtPr>
                <w:id w:val="414286316"/>
                <w14:checkbox>
                  <w14:checked w14:val="0"/>
                  <w14:checkedState w14:val="2612" w14:font="MS Gothic"/>
                  <w14:uncheckedState w14:val="2610" w14:font="MS Gothic"/>
                </w14:checkbox>
              </w:sdtPr>
              <w:sdtEndPr/>
              <w:sdtContent>
                <w:r w:rsidR="000E65AC" w:rsidRPr="00113BC8">
                  <w:rPr>
                    <w:rFonts w:ascii="Segoe UI Symbol" w:hAnsi="Segoe UI Symbol" w:cs="Segoe UI Symbol"/>
                  </w:rPr>
                  <w:t>☐</w:t>
                </w:r>
              </w:sdtContent>
            </w:sdt>
          </w:p>
        </w:tc>
        <w:tc>
          <w:tcPr>
            <w:tcW w:w="535" w:type="pct"/>
            <w:tcBorders>
              <w:top w:val="single" w:sz="4" w:space="0" w:color="auto"/>
              <w:bottom w:val="single" w:sz="4" w:space="0" w:color="auto"/>
            </w:tcBorders>
            <w:vAlign w:val="center"/>
          </w:tcPr>
          <w:p w14:paraId="2583796C" w14:textId="77777777" w:rsidR="000E65AC" w:rsidRPr="00113BC8" w:rsidRDefault="005C07D2" w:rsidP="000E65AC">
            <w:pPr>
              <w:jc w:val="center"/>
            </w:pPr>
            <w:sdt>
              <w:sdtPr>
                <w:id w:val="-1530947507"/>
                <w14:checkbox>
                  <w14:checked w14:val="0"/>
                  <w14:checkedState w14:val="2612" w14:font="MS Gothic"/>
                  <w14:uncheckedState w14:val="2610" w14:font="MS Gothic"/>
                </w14:checkbox>
              </w:sdtPr>
              <w:sdtEndPr/>
              <w:sdtContent>
                <w:r w:rsidR="000E65AC" w:rsidRPr="00113BC8">
                  <w:rPr>
                    <w:rFonts w:ascii="Segoe UI Symbol" w:hAnsi="Segoe UI Symbol" w:cs="Segoe UI Symbol"/>
                  </w:rPr>
                  <w:t>☐</w:t>
                </w:r>
              </w:sdtContent>
            </w:sdt>
          </w:p>
        </w:tc>
        <w:tc>
          <w:tcPr>
            <w:tcW w:w="402" w:type="pct"/>
            <w:tcBorders>
              <w:top w:val="single" w:sz="4" w:space="0" w:color="auto"/>
              <w:bottom w:val="single" w:sz="4" w:space="0" w:color="auto"/>
            </w:tcBorders>
            <w:vAlign w:val="center"/>
          </w:tcPr>
          <w:p w14:paraId="3FD5FDA0" w14:textId="77777777" w:rsidR="000E65AC" w:rsidRPr="00113BC8" w:rsidRDefault="005C07D2" w:rsidP="000E65AC">
            <w:pPr>
              <w:jc w:val="center"/>
            </w:pPr>
            <w:sdt>
              <w:sdtPr>
                <w:id w:val="264659392"/>
                <w14:checkbox>
                  <w14:checked w14:val="1"/>
                  <w14:checkedState w14:val="2612" w14:font="MS Gothic"/>
                  <w14:uncheckedState w14:val="2610" w14:font="MS Gothic"/>
                </w14:checkbox>
              </w:sdtPr>
              <w:sdtEndPr/>
              <w:sdtContent>
                <w:r w:rsidR="000E65AC" w:rsidRPr="00113BC8">
                  <w:rPr>
                    <w:rFonts w:ascii="Segoe UI Symbol" w:hAnsi="Segoe UI Symbol" w:cs="Segoe UI Symbol"/>
                  </w:rPr>
                  <w:t>☒</w:t>
                </w:r>
              </w:sdtContent>
            </w:sdt>
          </w:p>
        </w:tc>
      </w:tr>
    </w:tbl>
    <w:p w14:paraId="6B217630" w14:textId="7DBFFB1B" w:rsidR="00A91B4F" w:rsidRDefault="00A91B4F" w:rsidP="00A91B4F"/>
    <w:p w14:paraId="4136FC29" w14:textId="77777777" w:rsidR="00A91B4F" w:rsidRDefault="00A91B4F" w:rsidP="00A91B4F">
      <w:pPr>
        <w:pStyle w:val="Heading4"/>
      </w:pPr>
      <w:r>
        <w:t>Discussion</w:t>
      </w:r>
    </w:p>
    <w:bookmarkEnd w:id="5"/>
    <w:bookmarkEnd w:id="6"/>
    <w:p w14:paraId="3DDBA110" w14:textId="54F2330B" w:rsidR="00905783" w:rsidRPr="0039732F" w:rsidRDefault="00905783" w:rsidP="00CC2615">
      <w:pPr>
        <w:rPr>
          <w:sz w:val="22"/>
        </w:rPr>
      </w:pPr>
      <w:r w:rsidRPr="0039732F">
        <w:rPr>
          <w:sz w:val="22"/>
        </w:rPr>
        <w:t xml:space="preserve">Ambient air quality is described in terms of compliance with </w:t>
      </w:r>
      <w:r w:rsidR="003C0E96" w:rsidRPr="0039732F">
        <w:rPr>
          <w:sz w:val="22"/>
        </w:rPr>
        <w:t>S</w:t>
      </w:r>
      <w:r w:rsidRPr="0039732F">
        <w:rPr>
          <w:sz w:val="22"/>
        </w:rPr>
        <w:t xml:space="preserve">tate and </w:t>
      </w:r>
      <w:r w:rsidR="003C0E96" w:rsidRPr="0039732F">
        <w:rPr>
          <w:sz w:val="22"/>
        </w:rPr>
        <w:t>Federal</w:t>
      </w:r>
      <w:r w:rsidRPr="0039732F">
        <w:rPr>
          <w:sz w:val="22"/>
        </w:rPr>
        <w:t xml:space="preserve"> standards, and the levels of air pollutant concentrations considered safe, to protect the public health and welfare. These standards are designed to protect people most sensitive to respiratory distress, such as the elderly, very young children, </w:t>
      </w:r>
      <w:r w:rsidR="00D01877" w:rsidRPr="0039732F">
        <w:rPr>
          <w:sz w:val="22"/>
        </w:rPr>
        <w:t>persons with asthma or</w:t>
      </w:r>
      <w:r w:rsidRPr="0039732F">
        <w:rPr>
          <w:sz w:val="22"/>
        </w:rPr>
        <w:t xml:space="preserve"> other illness</w:t>
      </w:r>
      <w:r w:rsidR="00D01877" w:rsidRPr="0039732F">
        <w:rPr>
          <w:sz w:val="22"/>
        </w:rPr>
        <w:t>es</w:t>
      </w:r>
      <w:r w:rsidRPr="0039732F">
        <w:rPr>
          <w:sz w:val="22"/>
        </w:rPr>
        <w:t>, and persons engaged in strenuous work or exercise. The EPA has established national ambient air quality standards (NAAQS) for seven air pollution constituents. As permitted by the Clean Air Act, California has adopted more stringent air emissions standards (SAAQS), and expanded the number of regulated air constituents.</w:t>
      </w:r>
    </w:p>
    <w:p w14:paraId="2DBEB5C2" w14:textId="39A9F0BD" w:rsidR="00905783" w:rsidRPr="0039732F" w:rsidRDefault="00905783" w:rsidP="00CC2615">
      <w:pPr>
        <w:rPr>
          <w:sz w:val="22"/>
        </w:rPr>
      </w:pPr>
      <w:r w:rsidRPr="0039732F">
        <w:rPr>
          <w:sz w:val="22"/>
        </w:rPr>
        <w:t>The California Air Resources Board (CARB) is required to designate areas of the state as attainment, nonattainment, or unclassified for any state standard. An “attainment” designation for an area signifies that pollutant concentrations do not violate the standard for that pollutant in that area. A “nonattainment” designation indicates that a pollutant concentration violated the standard at least once.</w:t>
      </w:r>
    </w:p>
    <w:p w14:paraId="478552E9" w14:textId="06E09809" w:rsidR="007555D2" w:rsidRPr="0039732F" w:rsidRDefault="007555D2" w:rsidP="00CC2615">
      <w:pPr>
        <w:rPr>
          <w:sz w:val="22"/>
        </w:rPr>
      </w:pPr>
      <w:r w:rsidRPr="0039732F">
        <w:rPr>
          <w:sz w:val="22"/>
        </w:rPr>
        <w:t xml:space="preserve">Circulation elements in a general plan should estimate air quality impacts associated with changes in land use and projected vehicle trips and speeds. Land use in Tehama is not expected to change notably due to development restrictions imposed by being located within the floodplain; therefore, land use is not expected to impact air quality. However, increases in local traffic and through-traffic, </w:t>
      </w:r>
      <w:r w:rsidRPr="0039732F">
        <w:rPr>
          <w:sz w:val="22"/>
        </w:rPr>
        <w:lastRenderedPageBreak/>
        <w:t>especially of heavy truck traffic along the local truck route, could impact air quality in the community. Air quality impacts resulting from increases in through-traffic were not modeled for this General Plan and should be addressed in the future, but emissions of local traffic have been modeled in the past. The results indicated that emissions for reactive organic gases, carbon monoxide, and nitrogen oxides are expected to decrease through replacement of older vehicles with new, more efficient ones. Particulate levels are expected to stay about the same. Since Tehama County is in attainment with the air quality standards for all four pollutants, maintain current emissions levels or a decrease in emissions will not affect the county’s attainment status. Such a decrease could help offset emissions resulting from through-traffic emissions increases; however, emissions from heavy truck traffic traveling through the community is still of concern. As such, the General Plan update offers several policies aimed at decreasing truck traffic within the city limits, in addition to increasing use of alternative, low-emissions forms of transportation.</w:t>
      </w:r>
    </w:p>
    <w:p w14:paraId="60819035" w14:textId="3FBCFEDA" w:rsidR="00FD3063" w:rsidRPr="0039732F" w:rsidRDefault="00FD3063" w:rsidP="00CC2615">
      <w:pPr>
        <w:rPr>
          <w:sz w:val="22"/>
        </w:rPr>
      </w:pPr>
      <w:r w:rsidRPr="0039732F">
        <w:rPr>
          <w:sz w:val="22"/>
        </w:rPr>
        <w:t xml:space="preserve">The </w:t>
      </w:r>
      <w:r w:rsidR="0062611E" w:rsidRPr="0039732F">
        <w:rPr>
          <w:sz w:val="22"/>
        </w:rPr>
        <w:t>General Plan update</w:t>
      </w:r>
      <w:r w:rsidRPr="0039732F">
        <w:rPr>
          <w:sz w:val="22"/>
        </w:rPr>
        <w:t xml:space="preserve"> will not, in and of itself, result in impacts to air quality or plans for air quality, or produce pollutants or odors. At such time that a development proposal is considered, that project will be subject to adopted development guidelines/standards and any impacts identified with the development project will be addressed through mitigation measures specific to the impact. </w:t>
      </w:r>
    </w:p>
    <w:p w14:paraId="27C9B489" w14:textId="51E9538C" w:rsidR="00A91B4F" w:rsidRDefault="00A91B4F" w:rsidP="00A91B4F">
      <w:pPr>
        <w:pStyle w:val="Heading3"/>
      </w:pPr>
      <w:r w:rsidRPr="00A91B4F">
        <w:t>Biological Resources</w:t>
      </w:r>
    </w:p>
    <w:p w14:paraId="7F370D3A" w14:textId="7F77FAD5" w:rsidR="00A91B4F" w:rsidRDefault="00A91B4F" w:rsidP="00A91B4F">
      <w:r>
        <w:t xml:space="preserve">Would the project: </w:t>
      </w:r>
    </w:p>
    <w:tbl>
      <w:tblPr>
        <w:tblW w:w="5000" w:type="pct"/>
        <w:tblBorders>
          <w:insideH w:val="single" w:sz="4" w:space="0" w:color="auto"/>
        </w:tblBorders>
        <w:tblCellMar>
          <w:left w:w="120" w:type="dxa"/>
          <w:right w:w="120" w:type="dxa"/>
        </w:tblCellMar>
        <w:tblLook w:val="0000" w:firstRow="0" w:lastRow="0" w:firstColumn="0" w:lastColumn="0" w:noHBand="0" w:noVBand="0"/>
      </w:tblPr>
      <w:tblGrid>
        <w:gridCol w:w="6041"/>
        <w:gridCol w:w="1152"/>
        <w:gridCol w:w="1339"/>
        <w:gridCol w:w="1131"/>
        <w:gridCol w:w="849"/>
      </w:tblGrid>
      <w:tr w:rsidR="00A91B4F" w:rsidRPr="00A91B4F" w14:paraId="312A5BC7" w14:textId="77777777" w:rsidTr="003858E8">
        <w:trPr>
          <w:tblHeader/>
        </w:trPr>
        <w:tc>
          <w:tcPr>
            <w:tcW w:w="2873" w:type="pct"/>
            <w:shd w:val="clear" w:color="auto" w:fill="D9D9D9" w:themeFill="background1" w:themeFillShade="D9"/>
            <w:vAlign w:val="bottom"/>
          </w:tcPr>
          <w:p w14:paraId="67A9CFDF" w14:textId="4BF3B54A" w:rsidR="00A91B4F" w:rsidRPr="00A91B4F" w:rsidRDefault="00A91B4F" w:rsidP="000E65AC">
            <w:pPr>
              <w:spacing w:after="0"/>
              <w:jc w:val="left"/>
              <w:rPr>
                <w:sz w:val="18"/>
                <w:szCs w:val="18"/>
              </w:rPr>
            </w:pPr>
            <w:r w:rsidRPr="00113BC8">
              <w:rPr>
                <w:rFonts w:cs="Arial"/>
                <w:b/>
                <w:sz w:val="18"/>
                <w:szCs w:val="18"/>
              </w:rPr>
              <w:t>Issues and Supporting Evidence</w:t>
            </w:r>
          </w:p>
        </w:tc>
        <w:tc>
          <w:tcPr>
            <w:tcW w:w="548" w:type="pct"/>
            <w:shd w:val="clear" w:color="auto" w:fill="D9D9D9" w:themeFill="background1" w:themeFillShade="D9"/>
            <w:vAlign w:val="bottom"/>
          </w:tcPr>
          <w:p w14:paraId="789889D5" w14:textId="1C941F70" w:rsidR="00A91B4F" w:rsidRPr="00A91B4F" w:rsidRDefault="00A91B4F" w:rsidP="00A91B4F">
            <w:pPr>
              <w:spacing w:after="0"/>
            </w:pPr>
            <w:r w:rsidRPr="00A91B4F">
              <w:rPr>
                <w:rFonts w:cs="Arial"/>
                <w:b/>
                <w:sz w:val="16"/>
                <w:szCs w:val="16"/>
              </w:rPr>
              <w:t>Potentially Significant Impact</w:t>
            </w:r>
          </w:p>
        </w:tc>
        <w:tc>
          <w:tcPr>
            <w:tcW w:w="637" w:type="pct"/>
            <w:shd w:val="clear" w:color="auto" w:fill="D9D9D9" w:themeFill="background1" w:themeFillShade="D9"/>
            <w:vAlign w:val="bottom"/>
          </w:tcPr>
          <w:p w14:paraId="0EEC98D5" w14:textId="45517289" w:rsidR="00A91B4F" w:rsidRPr="00A91B4F" w:rsidRDefault="00A91B4F" w:rsidP="00A91B4F">
            <w:pPr>
              <w:spacing w:after="0"/>
            </w:pPr>
            <w:r w:rsidRPr="00A91B4F">
              <w:rPr>
                <w:rFonts w:cs="Arial"/>
                <w:b/>
                <w:sz w:val="16"/>
                <w:szCs w:val="16"/>
              </w:rPr>
              <w:t>Potentially Significant Unless Mitigation Incorporated</w:t>
            </w:r>
          </w:p>
        </w:tc>
        <w:tc>
          <w:tcPr>
            <w:tcW w:w="538" w:type="pct"/>
            <w:shd w:val="clear" w:color="auto" w:fill="D9D9D9" w:themeFill="background1" w:themeFillShade="D9"/>
            <w:vAlign w:val="bottom"/>
          </w:tcPr>
          <w:p w14:paraId="25AFDEF3" w14:textId="086A9E77" w:rsidR="00A91B4F" w:rsidRPr="00A91B4F" w:rsidRDefault="00A91B4F" w:rsidP="00A91B4F">
            <w:pPr>
              <w:spacing w:after="0"/>
            </w:pPr>
            <w:r w:rsidRPr="00A91B4F">
              <w:rPr>
                <w:rFonts w:cs="Arial"/>
                <w:b/>
                <w:sz w:val="16"/>
                <w:szCs w:val="16"/>
              </w:rPr>
              <w:t xml:space="preserve">Less Than </w:t>
            </w:r>
            <w:r>
              <w:rPr>
                <w:rFonts w:cs="Arial"/>
                <w:b/>
                <w:sz w:val="16"/>
                <w:szCs w:val="16"/>
              </w:rPr>
              <w:t>Signif.</w:t>
            </w:r>
            <w:r w:rsidRPr="00A91B4F">
              <w:rPr>
                <w:rFonts w:cs="Arial"/>
                <w:b/>
                <w:sz w:val="16"/>
                <w:szCs w:val="16"/>
              </w:rPr>
              <w:t xml:space="preserve"> Impact</w:t>
            </w:r>
          </w:p>
        </w:tc>
        <w:tc>
          <w:tcPr>
            <w:tcW w:w="404" w:type="pct"/>
            <w:shd w:val="clear" w:color="auto" w:fill="D9D9D9" w:themeFill="background1" w:themeFillShade="D9"/>
            <w:vAlign w:val="bottom"/>
          </w:tcPr>
          <w:p w14:paraId="7D4DFA64" w14:textId="77777777" w:rsidR="00A91B4F" w:rsidRPr="00A91B4F" w:rsidRDefault="00A91B4F" w:rsidP="00A91B4F">
            <w:pPr>
              <w:spacing w:after="0"/>
              <w:jc w:val="center"/>
              <w:rPr>
                <w:rFonts w:cs="Arial"/>
                <w:b/>
                <w:sz w:val="16"/>
                <w:szCs w:val="16"/>
              </w:rPr>
            </w:pPr>
          </w:p>
          <w:p w14:paraId="338BD341" w14:textId="77777777" w:rsidR="00A91B4F" w:rsidRPr="00A91B4F" w:rsidRDefault="00A91B4F" w:rsidP="00A91B4F">
            <w:pPr>
              <w:spacing w:after="0"/>
              <w:jc w:val="center"/>
              <w:rPr>
                <w:rFonts w:cs="Arial"/>
                <w:b/>
                <w:sz w:val="16"/>
                <w:szCs w:val="16"/>
              </w:rPr>
            </w:pPr>
          </w:p>
          <w:p w14:paraId="16342115" w14:textId="77777777" w:rsidR="00A91B4F" w:rsidRPr="00A91B4F" w:rsidRDefault="00A91B4F" w:rsidP="00A91B4F">
            <w:pPr>
              <w:spacing w:after="0"/>
              <w:jc w:val="center"/>
              <w:rPr>
                <w:rFonts w:cs="Arial"/>
                <w:b/>
                <w:sz w:val="16"/>
                <w:szCs w:val="16"/>
              </w:rPr>
            </w:pPr>
          </w:p>
          <w:p w14:paraId="589D9A03" w14:textId="68E5EC82" w:rsidR="00A91B4F" w:rsidRPr="00A91B4F" w:rsidRDefault="00A91B4F" w:rsidP="00A91B4F">
            <w:pPr>
              <w:spacing w:after="0"/>
            </w:pPr>
            <w:r w:rsidRPr="00A91B4F">
              <w:rPr>
                <w:rFonts w:cs="Arial"/>
                <w:b/>
                <w:sz w:val="16"/>
                <w:szCs w:val="16"/>
              </w:rPr>
              <w:t>No Impact</w:t>
            </w:r>
          </w:p>
        </w:tc>
      </w:tr>
      <w:tr w:rsidR="00A91B4F" w:rsidRPr="00A91B4F" w14:paraId="3FEF88F4" w14:textId="77777777" w:rsidTr="003858E8">
        <w:tc>
          <w:tcPr>
            <w:tcW w:w="2873" w:type="pct"/>
          </w:tcPr>
          <w:p w14:paraId="410FB058" w14:textId="77777777" w:rsidR="00A91B4F" w:rsidRPr="00A91B4F" w:rsidRDefault="00A91B4F" w:rsidP="003858E8">
            <w:pPr>
              <w:spacing w:after="0"/>
              <w:rPr>
                <w:sz w:val="18"/>
                <w:szCs w:val="18"/>
              </w:rPr>
            </w:pPr>
            <w:r w:rsidRPr="00A91B4F">
              <w:rPr>
                <w:sz w:val="18"/>
                <w:szCs w:val="18"/>
              </w:rPr>
              <w:t>a.</w:t>
            </w:r>
            <w:r w:rsidRPr="00A91B4F">
              <w:rPr>
                <w:sz w:val="18"/>
                <w:szCs w:val="18"/>
              </w:rPr>
              <w:tab/>
              <w:t>Have a substantial adverse effect, either directly or through habitat modifications, on any species identified as a candidate, sensitive, or special status species in local or regional plans, policies or regulations, or by the California Department of Fish and Wildlife or U.S. Fish and Wildlife Service?</w:t>
            </w:r>
          </w:p>
        </w:tc>
        <w:tc>
          <w:tcPr>
            <w:tcW w:w="548" w:type="pct"/>
            <w:vAlign w:val="center"/>
          </w:tcPr>
          <w:p w14:paraId="11ECEBA6" w14:textId="59BDE24B" w:rsidR="00A91B4F" w:rsidRPr="00A91B4F" w:rsidRDefault="005C07D2" w:rsidP="003858E8">
            <w:pPr>
              <w:spacing w:after="0"/>
              <w:jc w:val="center"/>
            </w:pPr>
            <w:sdt>
              <w:sdtPr>
                <w:id w:val="-680740188"/>
                <w14:checkbox>
                  <w14:checked w14:val="0"/>
                  <w14:checkedState w14:val="2612" w14:font="MS Gothic"/>
                  <w14:uncheckedState w14:val="2610" w14:font="MS Gothic"/>
                </w14:checkbox>
              </w:sdtPr>
              <w:sdtEndPr/>
              <w:sdtContent>
                <w:r w:rsidR="008666BE">
                  <w:rPr>
                    <w:rFonts w:ascii="MS Gothic" w:eastAsia="MS Gothic" w:hAnsi="MS Gothic" w:hint="eastAsia"/>
                  </w:rPr>
                  <w:t>☐</w:t>
                </w:r>
              </w:sdtContent>
            </w:sdt>
          </w:p>
        </w:tc>
        <w:tc>
          <w:tcPr>
            <w:tcW w:w="637" w:type="pct"/>
            <w:vAlign w:val="center"/>
          </w:tcPr>
          <w:p w14:paraId="49190450" w14:textId="77777777" w:rsidR="00A91B4F" w:rsidRPr="00A91B4F" w:rsidRDefault="005C07D2" w:rsidP="003858E8">
            <w:pPr>
              <w:spacing w:after="0"/>
              <w:jc w:val="center"/>
            </w:pPr>
            <w:sdt>
              <w:sdtPr>
                <w:id w:val="-2120372282"/>
                <w14:checkbox>
                  <w14:checked w14:val="0"/>
                  <w14:checkedState w14:val="2612" w14:font="MS Gothic"/>
                  <w14:uncheckedState w14:val="2610" w14:font="MS Gothic"/>
                </w14:checkbox>
              </w:sdtPr>
              <w:sdtEndPr/>
              <w:sdtContent>
                <w:r w:rsidR="00A91B4F" w:rsidRPr="00A91B4F">
                  <w:rPr>
                    <w:rFonts w:ascii="Segoe UI Symbol" w:hAnsi="Segoe UI Symbol" w:cs="Segoe UI Symbol"/>
                  </w:rPr>
                  <w:t>☐</w:t>
                </w:r>
              </w:sdtContent>
            </w:sdt>
          </w:p>
        </w:tc>
        <w:tc>
          <w:tcPr>
            <w:tcW w:w="538" w:type="pct"/>
            <w:vAlign w:val="center"/>
          </w:tcPr>
          <w:p w14:paraId="5FC75610" w14:textId="77777777" w:rsidR="00A91B4F" w:rsidRPr="00A91B4F" w:rsidRDefault="005C07D2" w:rsidP="003858E8">
            <w:pPr>
              <w:spacing w:after="0"/>
              <w:jc w:val="center"/>
            </w:pPr>
            <w:sdt>
              <w:sdtPr>
                <w:id w:val="-1616056252"/>
                <w14:checkbox>
                  <w14:checked w14:val="0"/>
                  <w14:checkedState w14:val="2612" w14:font="MS Gothic"/>
                  <w14:uncheckedState w14:val="2610" w14:font="MS Gothic"/>
                </w14:checkbox>
              </w:sdtPr>
              <w:sdtEndPr/>
              <w:sdtContent>
                <w:r w:rsidR="00A91B4F" w:rsidRPr="00A91B4F">
                  <w:rPr>
                    <w:rFonts w:ascii="Segoe UI Symbol" w:hAnsi="Segoe UI Symbol" w:cs="Segoe UI Symbol"/>
                  </w:rPr>
                  <w:t>☐</w:t>
                </w:r>
              </w:sdtContent>
            </w:sdt>
          </w:p>
        </w:tc>
        <w:tc>
          <w:tcPr>
            <w:tcW w:w="404" w:type="pct"/>
            <w:vAlign w:val="center"/>
          </w:tcPr>
          <w:p w14:paraId="7D3D9E51" w14:textId="77777777" w:rsidR="00A91B4F" w:rsidRPr="00A91B4F" w:rsidRDefault="005C07D2" w:rsidP="003858E8">
            <w:pPr>
              <w:spacing w:after="0"/>
              <w:jc w:val="center"/>
            </w:pPr>
            <w:sdt>
              <w:sdtPr>
                <w:id w:val="-754060599"/>
                <w14:checkbox>
                  <w14:checked w14:val="1"/>
                  <w14:checkedState w14:val="2612" w14:font="MS Gothic"/>
                  <w14:uncheckedState w14:val="2610" w14:font="MS Gothic"/>
                </w14:checkbox>
              </w:sdtPr>
              <w:sdtEndPr/>
              <w:sdtContent>
                <w:r w:rsidR="00A91B4F" w:rsidRPr="00A91B4F">
                  <w:rPr>
                    <w:rFonts w:ascii="Segoe UI Symbol" w:hAnsi="Segoe UI Symbol" w:cs="Segoe UI Symbol"/>
                  </w:rPr>
                  <w:t>☒</w:t>
                </w:r>
              </w:sdtContent>
            </w:sdt>
          </w:p>
        </w:tc>
      </w:tr>
      <w:tr w:rsidR="00A91B4F" w:rsidRPr="00A91B4F" w14:paraId="13C10D65" w14:textId="77777777" w:rsidTr="003858E8">
        <w:tc>
          <w:tcPr>
            <w:tcW w:w="2873" w:type="pct"/>
          </w:tcPr>
          <w:p w14:paraId="6365D879" w14:textId="77777777" w:rsidR="00A91B4F" w:rsidRPr="00A91B4F" w:rsidRDefault="00A91B4F" w:rsidP="003858E8">
            <w:pPr>
              <w:spacing w:after="0"/>
              <w:rPr>
                <w:sz w:val="18"/>
                <w:szCs w:val="18"/>
              </w:rPr>
            </w:pPr>
            <w:r w:rsidRPr="00A91B4F">
              <w:rPr>
                <w:sz w:val="18"/>
                <w:szCs w:val="18"/>
              </w:rPr>
              <w:t>b.</w:t>
            </w:r>
            <w:r w:rsidRPr="00A91B4F">
              <w:rPr>
                <w:sz w:val="18"/>
                <w:szCs w:val="18"/>
              </w:rPr>
              <w:tab/>
              <w:t>Have a substantial adverse effect on any riparian habitat or other sensitive natural community, including oak woodland, identified in local or regional plans, policies or regulations, or by the California Department of Fish and Game or U.S. Fish and Wildlife Service?</w:t>
            </w:r>
          </w:p>
        </w:tc>
        <w:tc>
          <w:tcPr>
            <w:tcW w:w="548" w:type="pct"/>
            <w:vAlign w:val="center"/>
          </w:tcPr>
          <w:p w14:paraId="552E8002" w14:textId="77777777" w:rsidR="00A91B4F" w:rsidRPr="00A91B4F" w:rsidRDefault="005C07D2" w:rsidP="003858E8">
            <w:pPr>
              <w:spacing w:after="0"/>
              <w:jc w:val="center"/>
            </w:pPr>
            <w:sdt>
              <w:sdtPr>
                <w:id w:val="-2120826089"/>
                <w14:checkbox>
                  <w14:checked w14:val="0"/>
                  <w14:checkedState w14:val="2612" w14:font="MS Gothic"/>
                  <w14:uncheckedState w14:val="2610" w14:font="MS Gothic"/>
                </w14:checkbox>
              </w:sdtPr>
              <w:sdtEndPr/>
              <w:sdtContent>
                <w:r w:rsidR="00A91B4F" w:rsidRPr="00A91B4F">
                  <w:rPr>
                    <w:rFonts w:ascii="Segoe UI Symbol" w:hAnsi="Segoe UI Symbol" w:cs="Segoe UI Symbol"/>
                  </w:rPr>
                  <w:t>☐</w:t>
                </w:r>
              </w:sdtContent>
            </w:sdt>
          </w:p>
        </w:tc>
        <w:tc>
          <w:tcPr>
            <w:tcW w:w="637" w:type="pct"/>
            <w:vAlign w:val="center"/>
          </w:tcPr>
          <w:p w14:paraId="73F1B5B3" w14:textId="790123C1" w:rsidR="00A91B4F" w:rsidRPr="00A91B4F" w:rsidRDefault="005C07D2" w:rsidP="003858E8">
            <w:pPr>
              <w:spacing w:after="0"/>
              <w:jc w:val="center"/>
            </w:pPr>
            <w:sdt>
              <w:sdtPr>
                <w:id w:val="-1364362912"/>
                <w14:checkbox>
                  <w14:checked w14:val="0"/>
                  <w14:checkedState w14:val="2612" w14:font="MS Gothic"/>
                  <w14:uncheckedState w14:val="2610" w14:font="MS Gothic"/>
                </w14:checkbox>
              </w:sdtPr>
              <w:sdtEndPr/>
              <w:sdtContent>
                <w:r w:rsidR="008666BE">
                  <w:rPr>
                    <w:rFonts w:ascii="MS Gothic" w:eastAsia="MS Gothic" w:hAnsi="MS Gothic" w:hint="eastAsia"/>
                  </w:rPr>
                  <w:t>☐</w:t>
                </w:r>
              </w:sdtContent>
            </w:sdt>
          </w:p>
        </w:tc>
        <w:tc>
          <w:tcPr>
            <w:tcW w:w="538" w:type="pct"/>
            <w:vAlign w:val="center"/>
          </w:tcPr>
          <w:p w14:paraId="1AD4803A" w14:textId="77777777" w:rsidR="00A91B4F" w:rsidRPr="00A91B4F" w:rsidRDefault="005C07D2" w:rsidP="003858E8">
            <w:pPr>
              <w:spacing w:after="0"/>
              <w:jc w:val="center"/>
            </w:pPr>
            <w:sdt>
              <w:sdtPr>
                <w:id w:val="-989247701"/>
                <w14:checkbox>
                  <w14:checked w14:val="0"/>
                  <w14:checkedState w14:val="2612" w14:font="MS Gothic"/>
                  <w14:uncheckedState w14:val="2610" w14:font="MS Gothic"/>
                </w14:checkbox>
              </w:sdtPr>
              <w:sdtEndPr/>
              <w:sdtContent>
                <w:r w:rsidR="00A91B4F" w:rsidRPr="00A91B4F">
                  <w:rPr>
                    <w:rFonts w:ascii="Segoe UI Symbol" w:hAnsi="Segoe UI Symbol" w:cs="Segoe UI Symbol"/>
                  </w:rPr>
                  <w:t>☐</w:t>
                </w:r>
              </w:sdtContent>
            </w:sdt>
          </w:p>
        </w:tc>
        <w:tc>
          <w:tcPr>
            <w:tcW w:w="404" w:type="pct"/>
            <w:vAlign w:val="center"/>
          </w:tcPr>
          <w:p w14:paraId="6547EFA2" w14:textId="77777777" w:rsidR="00A91B4F" w:rsidRPr="00A91B4F" w:rsidRDefault="005C07D2" w:rsidP="003858E8">
            <w:pPr>
              <w:spacing w:after="0"/>
              <w:jc w:val="center"/>
            </w:pPr>
            <w:sdt>
              <w:sdtPr>
                <w:id w:val="-1999413474"/>
                <w14:checkbox>
                  <w14:checked w14:val="1"/>
                  <w14:checkedState w14:val="2612" w14:font="MS Gothic"/>
                  <w14:uncheckedState w14:val="2610" w14:font="MS Gothic"/>
                </w14:checkbox>
              </w:sdtPr>
              <w:sdtEndPr/>
              <w:sdtContent>
                <w:r w:rsidR="00A91B4F" w:rsidRPr="00A91B4F">
                  <w:rPr>
                    <w:rFonts w:ascii="Segoe UI Symbol" w:hAnsi="Segoe UI Symbol" w:cs="Segoe UI Symbol"/>
                  </w:rPr>
                  <w:t>☒</w:t>
                </w:r>
              </w:sdtContent>
            </w:sdt>
          </w:p>
        </w:tc>
      </w:tr>
      <w:tr w:rsidR="00A91B4F" w:rsidRPr="00A91B4F" w14:paraId="6F6D1982" w14:textId="77777777" w:rsidTr="003858E8">
        <w:tc>
          <w:tcPr>
            <w:tcW w:w="2873" w:type="pct"/>
          </w:tcPr>
          <w:p w14:paraId="702B929C" w14:textId="77777777" w:rsidR="00A91B4F" w:rsidRPr="00A91B4F" w:rsidRDefault="00A91B4F" w:rsidP="003858E8">
            <w:pPr>
              <w:spacing w:after="0"/>
              <w:rPr>
                <w:sz w:val="18"/>
                <w:szCs w:val="18"/>
              </w:rPr>
            </w:pPr>
            <w:r w:rsidRPr="00A91B4F">
              <w:rPr>
                <w:sz w:val="18"/>
                <w:szCs w:val="18"/>
              </w:rPr>
              <w:t>c.</w:t>
            </w:r>
            <w:r w:rsidRPr="00A91B4F">
              <w:rPr>
                <w:sz w:val="18"/>
                <w:szCs w:val="18"/>
              </w:rPr>
              <w:tab/>
              <w:t>Have a substantial adverse effect on state or federally protected wetlands, (including, but not limited to, marsh, vernal pool, coastal wetlands, etc.), through direct removal, filling, hydrological interruption or other means?</w:t>
            </w:r>
          </w:p>
        </w:tc>
        <w:tc>
          <w:tcPr>
            <w:tcW w:w="548" w:type="pct"/>
            <w:vAlign w:val="center"/>
          </w:tcPr>
          <w:p w14:paraId="52A47058" w14:textId="77777777" w:rsidR="00A91B4F" w:rsidRPr="00A91B4F" w:rsidRDefault="005C07D2" w:rsidP="003858E8">
            <w:pPr>
              <w:spacing w:after="0"/>
              <w:jc w:val="center"/>
            </w:pPr>
            <w:sdt>
              <w:sdtPr>
                <w:id w:val="1260174284"/>
                <w14:checkbox>
                  <w14:checked w14:val="0"/>
                  <w14:checkedState w14:val="2612" w14:font="MS Gothic"/>
                  <w14:uncheckedState w14:val="2610" w14:font="MS Gothic"/>
                </w14:checkbox>
              </w:sdtPr>
              <w:sdtEndPr/>
              <w:sdtContent>
                <w:r w:rsidR="00A91B4F" w:rsidRPr="00A91B4F">
                  <w:rPr>
                    <w:rFonts w:ascii="Segoe UI Symbol" w:hAnsi="Segoe UI Symbol" w:cs="Segoe UI Symbol"/>
                  </w:rPr>
                  <w:t>☐</w:t>
                </w:r>
              </w:sdtContent>
            </w:sdt>
          </w:p>
        </w:tc>
        <w:tc>
          <w:tcPr>
            <w:tcW w:w="637" w:type="pct"/>
            <w:vAlign w:val="center"/>
          </w:tcPr>
          <w:p w14:paraId="0976BB9C" w14:textId="77777777" w:rsidR="00A91B4F" w:rsidRPr="00A91B4F" w:rsidRDefault="005C07D2" w:rsidP="003858E8">
            <w:pPr>
              <w:spacing w:after="0"/>
              <w:jc w:val="center"/>
            </w:pPr>
            <w:sdt>
              <w:sdtPr>
                <w:id w:val="-105817140"/>
                <w14:checkbox>
                  <w14:checked w14:val="0"/>
                  <w14:checkedState w14:val="2612" w14:font="MS Gothic"/>
                  <w14:uncheckedState w14:val="2610" w14:font="MS Gothic"/>
                </w14:checkbox>
              </w:sdtPr>
              <w:sdtEndPr/>
              <w:sdtContent>
                <w:r w:rsidR="00A91B4F" w:rsidRPr="00A91B4F">
                  <w:rPr>
                    <w:rFonts w:ascii="Segoe UI Symbol" w:hAnsi="Segoe UI Symbol" w:cs="Segoe UI Symbol"/>
                  </w:rPr>
                  <w:t>☐</w:t>
                </w:r>
              </w:sdtContent>
            </w:sdt>
          </w:p>
        </w:tc>
        <w:tc>
          <w:tcPr>
            <w:tcW w:w="538" w:type="pct"/>
            <w:vAlign w:val="center"/>
          </w:tcPr>
          <w:p w14:paraId="2B0808C5" w14:textId="77777777" w:rsidR="00A91B4F" w:rsidRPr="00A91B4F" w:rsidRDefault="005C07D2" w:rsidP="003858E8">
            <w:pPr>
              <w:spacing w:after="0"/>
              <w:jc w:val="center"/>
            </w:pPr>
            <w:sdt>
              <w:sdtPr>
                <w:id w:val="26157414"/>
                <w14:checkbox>
                  <w14:checked w14:val="0"/>
                  <w14:checkedState w14:val="2612" w14:font="MS Gothic"/>
                  <w14:uncheckedState w14:val="2610" w14:font="MS Gothic"/>
                </w14:checkbox>
              </w:sdtPr>
              <w:sdtEndPr/>
              <w:sdtContent>
                <w:r w:rsidR="00A91B4F" w:rsidRPr="00A91B4F">
                  <w:rPr>
                    <w:rFonts w:ascii="Segoe UI Symbol" w:hAnsi="Segoe UI Symbol" w:cs="Segoe UI Symbol"/>
                  </w:rPr>
                  <w:t>☐</w:t>
                </w:r>
              </w:sdtContent>
            </w:sdt>
          </w:p>
        </w:tc>
        <w:tc>
          <w:tcPr>
            <w:tcW w:w="404" w:type="pct"/>
            <w:vAlign w:val="center"/>
          </w:tcPr>
          <w:p w14:paraId="6E4530C6" w14:textId="77777777" w:rsidR="00A91B4F" w:rsidRPr="00A91B4F" w:rsidRDefault="005C07D2" w:rsidP="003858E8">
            <w:pPr>
              <w:spacing w:after="0"/>
              <w:jc w:val="center"/>
            </w:pPr>
            <w:sdt>
              <w:sdtPr>
                <w:id w:val="-2047750752"/>
                <w14:checkbox>
                  <w14:checked w14:val="1"/>
                  <w14:checkedState w14:val="2612" w14:font="MS Gothic"/>
                  <w14:uncheckedState w14:val="2610" w14:font="MS Gothic"/>
                </w14:checkbox>
              </w:sdtPr>
              <w:sdtEndPr/>
              <w:sdtContent>
                <w:r w:rsidR="00A91B4F" w:rsidRPr="00A91B4F">
                  <w:rPr>
                    <w:rFonts w:ascii="Segoe UI Symbol" w:hAnsi="Segoe UI Symbol" w:cs="Segoe UI Symbol"/>
                  </w:rPr>
                  <w:t>☒</w:t>
                </w:r>
              </w:sdtContent>
            </w:sdt>
          </w:p>
        </w:tc>
      </w:tr>
      <w:tr w:rsidR="00A91B4F" w:rsidRPr="00A91B4F" w14:paraId="7957CD4F" w14:textId="77777777" w:rsidTr="003858E8">
        <w:tc>
          <w:tcPr>
            <w:tcW w:w="2873" w:type="pct"/>
          </w:tcPr>
          <w:p w14:paraId="47787A8D" w14:textId="77777777" w:rsidR="00A91B4F" w:rsidRPr="00A91B4F" w:rsidRDefault="00A91B4F" w:rsidP="003858E8">
            <w:pPr>
              <w:spacing w:after="0"/>
              <w:rPr>
                <w:sz w:val="18"/>
                <w:szCs w:val="18"/>
              </w:rPr>
            </w:pPr>
            <w:r w:rsidRPr="00A91B4F">
              <w:rPr>
                <w:sz w:val="18"/>
                <w:szCs w:val="18"/>
              </w:rPr>
              <w:t>d.</w:t>
            </w:r>
            <w:r w:rsidRPr="00A91B4F">
              <w:rPr>
                <w:sz w:val="18"/>
                <w:szCs w:val="18"/>
              </w:rPr>
              <w:tab/>
              <w:t xml:space="preserve">Interfere substantially with the movement of any native resident or migratory fish or wildlife species or with established </w:t>
            </w:r>
            <w:r w:rsidRPr="00A91B4F">
              <w:rPr>
                <w:sz w:val="18"/>
                <w:szCs w:val="18"/>
              </w:rPr>
              <w:lastRenderedPageBreak/>
              <w:t>native resident or migratory wildlife corridors, or impede the use of native wildlife nursery sites?</w:t>
            </w:r>
          </w:p>
        </w:tc>
        <w:tc>
          <w:tcPr>
            <w:tcW w:w="548" w:type="pct"/>
            <w:vAlign w:val="center"/>
          </w:tcPr>
          <w:p w14:paraId="74024378" w14:textId="77777777" w:rsidR="00A91B4F" w:rsidRPr="00A91B4F" w:rsidRDefault="005C07D2" w:rsidP="003858E8">
            <w:pPr>
              <w:spacing w:after="0"/>
              <w:jc w:val="center"/>
            </w:pPr>
            <w:sdt>
              <w:sdtPr>
                <w:id w:val="1935930824"/>
                <w14:checkbox>
                  <w14:checked w14:val="0"/>
                  <w14:checkedState w14:val="2612" w14:font="MS Gothic"/>
                  <w14:uncheckedState w14:val="2610" w14:font="MS Gothic"/>
                </w14:checkbox>
              </w:sdtPr>
              <w:sdtEndPr/>
              <w:sdtContent>
                <w:r w:rsidR="00A91B4F" w:rsidRPr="00A91B4F">
                  <w:rPr>
                    <w:rFonts w:ascii="Segoe UI Symbol" w:hAnsi="Segoe UI Symbol" w:cs="Segoe UI Symbol"/>
                  </w:rPr>
                  <w:t>☐</w:t>
                </w:r>
              </w:sdtContent>
            </w:sdt>
          </w:p>
        </w:tc>
        <w:tc>
          <w:tcPr>
            <w:tcW w:w="637" w:type="pct"/>
            <w:vAlign w:val="center"/>
          </w:tcPr>
          <w:p w14:paraId="15E3410A" w14:textId="77777777" w:rsidR="00A91B4F" w:rsidRPr="00A91B4F" w:rsidRDefault="005C07D2" w:rsidP="003858E8">
            <w:pPr>
              <w:spacing w:after="0"/>
              <w:jc w:val="center"/>
            </w:pPr>
            <w:sdt>
              <w:sdtPr>
                <w:id w:val="1697958644"/>
                <w14:checkbox>
                  <w14:checked w14:val="0"/>
                  <w14:checkedState w14:val="2612" w14:font="MS Gothic"/>
                  <w14:uncheckedState w14:val="2610" w14:font="MS Gothic"/>
                </w14:checkbox>
              </w:sdtPr>
              <w:sdtEndPr/>
              <w:sdtContent>
                <w:r w:rsidR="00A91B4F" w:rsidRPr="00A91B4F">
                  <w:rPr>
                    <w:rFonts w:ascii="Segoe UI Symbol" w:hAnsi="Segoe UI Symbol" w:cs="Segoe UI Symbol"/>
                  </w:rPr>
                  <w:t>☐</w:t>
                </w:r>
              </w:sdtContent>
            </w:sdt>
          </w:p>
        </w:tc>
        <w:tc>
          <w:tcPr>
            <w:tcW w:w="538" w:type="pct"/>
            <w:vAlign w:val="center"/>
          </w:tcPr>
          <w:p w14:paraId="4A42EC95" w14:textId="77777777" w:rsidR="00A91B4F" w:rsidRPr="00A91B4F" w:rsidRDefault="005C07D2" w:rsidP="003858E8">
            <w:pPr>
              <w:spacing w:after="0"/>
              <w:jc w:val="center"/>
            </w:pPr>
            <w:sdt>
              <w:sdtPr>
                <w:id w:val="1349901111"/>
                <w14:checkbox>
                  <w14:checked w14:val="0"/>
                  <w14:checkedState w14:val="2612" w14:font="MS Gothic"/>
                  <w14:uncheckedState w14:val="2610" w14:font="MS Gothic"/>
                </w14:checkbox>
              </w:sdtPr>
              <w:sdtEndPr/>
              <w:sdtContent>
                <w:r w:rsidR="00A91B4F" w:rsidRPr="00A91B4F">
                  <w:rPr>
                    <w:rFonts w:ascii="Segoe UI Symbol" w:hAnsi="Segoe UI Symbol" w:cs="Segoe UI Symbol"/>
                  </w:rPr>
                  <w:t>☐</w:t>
                </w:r>
              </w:sdtContent>
            </w:sdt>
          </w:p>
        </w:tc>
        <w:tc>
          <w:tcPr>
            <w:tcW w:w="404" w:type="pct"/>
            <w:vAlign w:val="center"/>
          </w:tcPr>
          <w:p w14:paraId="047AE2B4" w14:textId="77777777" w:rsidR="00A91B4F" w:rsidRPr="00A91B4F" w:rsidRDefault="005C07D2" w:rsidP="003858E8">
            <w:pPr>
              <w:spacing w:after="0"/>
              <w:jc w:val="center"/>
            </w:pPr>
            <w:sdt>
              <w:sdtPr>
                <w:id w:val="1154726116"/>
                <w14:checkbox>
                  <w14:checked w14:val="1"/>
                  <w14:checkedState w14:val="2612" w14:font="MS Gothic"/>
                  <w14:uncheckedState w14:val="2610" w14:font="MS Gothic"/>
                </w14:checkbox>
              </w:sdtPr>
              <w:sdtEndPr/>
              <w:sdtContent>
                <w:r w:rsidR="00A91B4F" w:rsidRPr="00A91B4F">
                  <w:rPr>
                    <w:rFonts w:ascii="Segoe UI Symbol" w:hAnsi="Segoe UI Symbol" w:cs="Segoe UI Symbol"/>
                  </w:rPr>
                  <w:t>☒</w:t>
                </w:r>
              </w:sdtContent>
            </w:sdt>
          </w:p>
        </w:tc>
      </w:tr>
      <w:tr w:rsidR="00A91B4F" w:rsidRPr="00A91B4F" w14:paraId="69486135" w14:textId="77777777" w:rsidTr="003858E8">
        <w:tc>
          <w:tcPr>
            <w:tcW w:w="2873" w:type="pct"/>
            <w:tcBorders>
              <w:bottom w:val="single" w:sz="4" w:space="0" w:color="auto"/>
            </w:tcBorders>
          </w:tcPr>
          <w:p w14:paraId="386C3933" w14:textId="77777777" w:rsidR="00A91B4F" w:rsidRPr="00A91B4F" w:rsidRDefault="00A91B4F" w:rsidP="003858E8">
            <w:pPr>
              <w:spacing w:after="0"/>
              <w:rPr>
                <w:sz w:val="18"/>
                <w:szCs w:val="18"/>
              </w:rPr>
            </w:pPr>
            <w:r w:rsidRPr="00A91B4F">
              <w:rPr>
                <w:sz w:val="18"/>
                <w:szCs w:val="18"/>
              </w:rPr>
              <w:t>e.</w:t>
            </w:r>
            <w:r w:rsidRPr="00A91B4F">
              <w:rPr>
                <w:sz w:val="18"/>
                <w:szCs w:val="18"/>
              </w:rPr>
              <w:tab/>
              <w:t>Conflict with any local policies or ordinances protecting biological resources, such as a tree preservation policy or ordinance?</w:t>
            </w:r>
          </w:p>
        </w:tc>
        <w:tc>
          <w:tcPr>
            <w:tcW w:w="548" w:type="pct"/>
            <w:tcBorders>
              <w:bottom w:val="single" w:sz="4" w:space="0" w:color="auto"/>
            </w:tcBorders>
            <w:vAlign w:val="center"/>
          </w:tcPr>
          <w:p w14:paraId="2ADB29C7" w14:textId="77777777" w:rsidR="00A91B4F" w:rsidRPr="00A91B4F" w:rsidRDefault="005C07D2" w:rsidP="003858E8">
            <w:pPr>
              <w:spacing w:after="0"/>
              <w:jc w:val="center"/>
            </w:pPr>
            <w:sdt>
              <w:sdtPr>
                <w:id w:val="1797407144"/>
                <w14:checkbox>
                  <w14:checked w14:val="0"/>
                  <w14:checkedState w14:val="2612" w14:font="MS Gothic"/>
                  <w14:uncheckedState w14:val="2610" w14:font="MS Gothic"/>
                </w14:checkbox>
              </w:sdtPr>
              <w:sdtEndPr/>
              <w:sdtContent>
                <w:r w:rsidR="00A91B4F" w:rsidRPr="00A91B4F">
                  <w:rPr>
                    <w:rFonts w:ascii="Segoe UI Symbol" w:hAnsi="Segoe UI Symbol" w:cs="Segoe UI Symbol"/>
                  </w:rPr>
                  <w:t>☐</w:t>
                </w:r>
              </w:sdtContent>
            </w:sdt>
          </w:p>
        </w:tc>
        <w:tc>
          <w:tcPr>
            <w:tcW w:w="637" w:type="pct"/>
            <w:tcBorders>
              <w:bottom w:val="single" w:sz="4" w:space="0" w:color="auto"/>
            </w:tcBorders>
            <w:vAlign w:val="center"/>
          </w:tcPr>
          <w:p w14:paraId="34DE7F60" w14:textId="77777777" w:rsidR="00A91B4F" w:rsidRPr="00A91B4F" w:rsidRDefault="005C07D2" w:rsidP="003858E8">
            <w:pPr>
              <w:spacing w:after="0"/>
              <w:jc w:val="center"/>
            </w:pPr>
            <w:sdt>
              <w:sdtPr>
                <w:id w:val="693973536"/>
                <w14:checkbox>
                  <w14:checked w14:val="0"/>
                  <w14:checkedState w14:val="2612" w14:font="MS Gothic"/>
                  <w14:uncheckedState w14:val="2610" w14:font="MS Gothic"/>
                </w14:checkbox>
              </w:sdtPr>
              <w:sdtEndPr/>
              <w:sdtContent>
                <w:r w:rsidR="00A91B4F" w:rsidRPr="00A91B4F">
                  <w:rPr>
                    <w:rFonts w:ascii="Segoe UI Symbol" w:hAnsi="Segoe UI Symbol" w:cs="Segoe UI Symbol"/>
                  </w:rPr>
                  <w:t>☐</w:t>
                </w:r>
              </w:sdtContent>
            </w:sdt>
          </w:p>
        </w:tc>
        <w:tc>
          <w:tcPr>
            <w:tcW w:w="538" w:type="pct"/>
            <w:tcBorders>
              <w:bottom w:val="single" w:sz="4" w:space="0" w:color="auto"/>
            </w:tcBorders>
            <w:vAlign w:val="center"/>
          </w:tcPr>
          <w:p w14:paraId="56C955AC" w14:textId="77777777" w:rsidR="00A91B4F" w:rsidRPr="00A91B4F" w:rsidRDefault="005C07D2" w:rsidP="003858E8">
            <w:pPr>
              <w:spacing w:after="0"/>
              <w:jc w:val="center"/>
            </w:pPr>
            <w:sdt>
              <w:sdtPr>
                <w:id w:val="945821856"/>
                <w14:checkbox>
                  <w14:checked w14:val="0"/>
                  <w14:checkedState w14:val="2612" w14:font="MS Gothic"/>
                  <w14:uncheckedState w14:val="2610" w14:font="MS Gothic"/>
                </w14:checkbox>
              </w:sdtPr>
              <w:sdtEndPr/>
              <w:sdtContent>
                <w:r w:rsidR="00A91B4F" w:rsidRPr="00A91B4F">
                  <w:rPr>
                    <w:rFonts w:ascii="Segoe UI Symbol" w:hAnsi="Segoe UI Symbol" w:cs="Segoe UI Symbol"/>
                  </w:rPr>
                  <w:t>☐</w:t>
                </w:r>
              </w:sdtContent>
            </w:sdt>
          </w:p>
        </w:tc>
        <w:tc>
          <w:tcPr>
            <w:tcW w:w="404" w:type="pct"/>
            <w:tcBorders>
              <w:bottom w:val="single" w:sz="4" w:space="0" w:color="auto"/>
            </w:tcBorders>
            <w:vAlign w:val="center"/>
          </w:tcPr>
          <w:p w14:paraId="04E8927C" w14:textId="77777777" w:rsidR="00A91B4F" w:rsidRPr="00A91B4F" w:rsidRDefault="005C07D2" w:rsidP="003858E8">
            <w:pPr>
              <w:spacing w:after="0"/>
              <w:jc w:val="center"/>
            </w:pPr>
            <w:sdt>
              <w:sdtPr>
                <w:id w:val="192655052"/>
                <w14:checkbox>
                  <w14:checked w14:val="1"/>
                  <w14:checkedState w14:val="2612" w14:font="MS Gothic"/>
                  <w14:uncheckedState w14:val="2610" w14:font="MS Gothic"/>
                </w14:checkbox>
              </w:sdtPr>
              <w:sdtEndPr/>
              <w:sdtContent>
                <w:r w:rsidR="00A91B4F" w:rsidRPr="00A91B4F">
                  <w:rPr>
                    <w:rFonts w:ascii="Segoe UI Symbol" w:hAnsi="Segoe UI Symbol" w:cs="Segoe UI Symbol"/>
                  </w:rPr>
                  <w:t>☒</w:t>
                </w:r>
              </w:sdtContent>
            </w:sdt>
          </w:p>
        </w:tc>
      </w:tr>
      <w:tr w:rsidR="00A91B4F" w:rsidRPr="00A91B4F" w14:paraId="1DE38DE8" w14:textId="77777777" w:rsidTr="003858E8">
        <w:tc>
          <w:tcPr>
            <w:tcW w:w="2873" w:type="pct"/>
            <w:tcBorders>
              <w:top w:val="single" w:sz="4" w:space="0" w:color="auto"/>
              <w:bottom w:val="single" w:sz="4" w:space="0" w:color="auto"/>
            </w:tcBorders>
          </w:tcPr>
          <w:p w14:paraId="18C61702" w14:textId="77777777" w:rsidR="00A91B4F" w:rsidRPr="00A91B4F" w:rsidRDefault="00A91B4F" w:rsidP="003858E8">
            <w:pPr>
              <w:spacing w:after="0"/>
              <w:rPr>
                <w:sz w:val="18"/>
                <w:szCs w:val="18"/>
              </w:rPr>
            </w:pPr>
            <w:r w:rsidRPr="00A91B4F">
              <w:rPr>
                <w:sz w:val="18"/>
                <w:szCs w:val="18"/>
              </w:rPr>
              <w:t>f.</w:t>
            </w:r>
            <w:r w:rsidRPr="00A91B4F">
              <w:rPr>
                <w:sz w:val="18"/>
                <w:szCs w:val="18"/>
              </w:rPr>
              <w:tab/>
              <w:t>Conflict with the provisions of an adopted Habitat Conservation Plan, Natural Community Conservation Plan, or other approved local, regional or state habitat conservation plan?</w:t>
            </w:r>
          </w:p>
        </w:tc>
        <w:tc>
          <w:tcPr>
            <w:tcW w:w="548" w:type="pct"/>
            <w:tcBorders>
              <w:top w:val="single" w:sz="4" w:space="0" w:color="auto"/>
              <w:bottom w:val="single" w:sz="4" w:space="0" w:color="auto"/>
            </w:tcBorders>
            <w:vAlign w:val="center"/>
          </w:tcPr>
          <w:p w14:paraId="026D58A9" w14:textId="77777777" w:rsidR="00A91B4F" w:rsidRPr="00A91B4F" w:rsidRDefault="005C07D2" w:rsidP="003858E8">
            <w:pPr>
              <w:spacing w:after="0"/>
              <w:jc w:val="center"/>
            </w:pPr>
            <w:sdt>
              <w:sdtPr>
                <w:id w:val="853303966"/>
                <w14:checkbox>
                  <w14:checked w14:val="0"/>
                  <w14:checkedState w14:val="2612" w14:font="MS Gothic"/>
                  <w14:uncheckedState w14:val="2610" w14:font="MS Gothic"/>
                </w14:checkbox>
              </w:sdtPr>
              <w:sdtEndPr/>
              <w:sdtContent>
                <w:r w:rsidR="00A91B4F" w:rsidRPr="00A91B4F">
                  <w:rPr>
                    <w:rFonts w:ascii="Segoe UI Symbol" w:hAnsi="Segoe UI Symbol" w:cs="Segoe UI Symbol"/>
                  </w:rPr>
                  <w:t>☐</w:t>
                </w:r>
              </w:sdtContent>
            </w:sdt>
          </w:p>
        </w:tc>
        <w:tc>
          <w:tcPr>
            <w:tcW w:w="637" w:type="pct"/>
            <w:tcBorders>
              <w:top w:val="single" w:sz="4" w:space="0" w:color="auto"/>
              <w:bottom w:val="single" w:sz="4" w:space="0" w:color="auto"/>
            </w:tcBorders>
            <w:vAlign w:val="center"/>
          </w:tcPr>
          <w:p w14:paraId="37EEEFF6" w14:textId="5352D6B9" w:rsidR="00A91B4F" w:rsidRPr="00A91B4F" w:rsidRDefault="005C07D2" w:rsidP="003858E8">
            <w:pPr>
              <w:spacing w:after="0"/>
              <w:jc w:val="center"/>
            </w:pPr>
            <w:sdt>
              <w:sdtPr>
                <w:id w:val="-1523859283"/>
                <w14:checkbox>
                  <w14:checked w14:val="0"/>
                  <w14:checkedState w14:val="2612" w14:font="MS Gothic"/>
                  <w14:uncheckedState w14:val="2610" w14:font="MS Gothic"/>
                </w14:checkbox>
              </w:sdtPr>
              <w:sdtEndPr/>
              <w:sdtContent>
                <w:r w:rsidR="00CC2615">
                  <w:rPr>
                    <w:rFonts w:ascii="MS Gothic" w:eastAsia="MS Gothic" w:hAnsi="MS Gothic" w:hint="eastAsia"/>
                  </w:rPr>
                  <w:t>☐</w:t>
                </w:r>
              </w:sdtContent>
            </w:sdt>
          </w:p>
        </w:tc>
        <w:tc>
          <w:tcPr>
            <w:tcW w:w="538" w:type="pct"/>
            <w:tcBorders>
              <w:top w:val="single" w:sz="4" w:space="0" w:color="auto"/>
              <w:bottom w:val="single" w:sz="4" w:space="0" w:color="auto"/>
            </w:tcBorders>
            <w:vAlign w:val="center"/>
          </w:tcPr>
          <w:p w14:paraId="64787C6B" w14:textId="77777777" w:rsidR="00A91B4F" w:rsidRPr="00A91B4F" w:rsidRDefault="005C07D2" w:rsidP="003858E8">
            <w:pPr>
              <w:spacing w:after="0"/>
              <w:jc w:val="center"/>
            </w:pPr>
            <w:sdt>
              <w:sdtPr>
                <w:id w:val="603856077"/>
                <w14:checkbox>
                  <w14:checked w14:val="0"/>
                  <w14:checkedState w14:val="2612" w14:font="MS Gothic"/>
                  <w14:uncheckedState w14:val="2610" w14:font="MS Gothic"/>
                </w14:checkbox>
              </w:sdtPr>
              <w:sdtEndPr/>
              <w:sdtContent>
                <w:r w:rsidR="00A91B4F" w:rsidRPr="00A91B4F">
                  <w:rPr>
                    <w:rFonts w:ascii="Segoe UI Symbol" w:hAnsi="Segoe UI Symbol" w:cs="Segoe UI Symbol"/>
                  </w:rPr>
                  <w:t>☐</w:t>
                </w:r>
              </w:sdtContent>
            </w:sdt>
          </w:p>
        </w:tc>
        <w:tc>
          <w:tcPr>
            <w:tcW w:w="404" w:type="pct"/>
            <w:tcBorders>
              <w:top w:val="single" w:sz="4" w:space="0" w:color="auto"/>
              <w:bottom w:val="single" w:sz="4" w:space="0" w:color="auto"/>
            </w:tcBorders>
            <w:vAlign w:val="center"/>
          </w:tcPr>
          <w:p w14:paraId="7D4A13B9" w14:textId="21CA3154" w:rsidR="00A91B4F" w:rsidRPr="00A91B4F" w:rsidRDefault="005C07D2" w:rsidP="003858E8">
            <w:pPr>
              <w:spacing w:after="0"/>
              <w:jc w:val="center"/>
            </w:pPr>
            <w:sdt>
              <w:sdtPr>
                <w:id w:val="776594571"/>
                <w14:checkbox>
                  <w14:checked w14:val="0"/>
                  <w14:checkedState w14:val="2612" w14:font="MS Gothic"/>
                  <w14:uncheckedState w14:val="2610" w14:font="MS Gothic"/>
                </w14:checkbox>
              </w:sdtPr>
              <w:sdtEndPr/>
              <w:sdtContent>
                <w:r w:rsidR="003858E8">
                  <w:rPr>
                    <w:rFonts w:ascii="MS Gothic" w:eastAsia="MS Gothic" w:hAnsi="MS Gothic" w:hint="eastAsia"/>
                  </w:rPr>
                  <w:t>☐</w:t>
                </w:r>
              </w:sdtContent>
            </w:sdt>
          </w:p>
        </w:tc>
      </w:tr>
    </w:tbl>
    <w:p w14:paraId="5032A8A1" w14:textId="77777777" w:rsidR="00A438DF" w:rsidRPr="00A91B4F" w:rsidRDefault="00A438DF" w:rsidP="00A91B4F">
      <w:pPr>
        <w:jc w:val="center"/>
        <w:rPr>
          <w:b/>
          <w:bCs/>
          <w:color w:val="FFFFFF"/>
          <w:highlight w:val="yellow"/>
        </w:rPr>
      </w:pPr>
    </w:p>
    <w:p w14:paraId="62CB7560" w14:textId="77777777" w:rsidR="00A91B4F" w:rsidRDefault="002F09A3" w:rsidP="00A91B4F">
      <w:pPr>
        <w:pStyle w:val="Heading4"/>
      </w:pPr>
      <w:r w:rsidRPr="00947E34">
        <w:t>Discussion</w:t>
      </w:r>
    </w:p>
    <w:p w14:paraId="1A9B9C50" w14:textId="381D6374" w:rsidR="00FB2856" w:rsidRPr="0039732F" w:rsidRDefault="00C27B69" w:rsidP="00350E94">
      <w:pPr>
        <w:pStyle w:val="FHEText"/>
        <w:rPr>
          <w:sz w:val="22"/>
          <w:szCs w:val="22"/>
        </w:rPr>
      </w:pPr>
      <w:r w:rsidRPr="0039732F">
        <w:rPr>
          <w:sz w:val="22"/>
          <w:szCs w:val="22"/>
        </w:rPr>
        <w:t>T</w:t>
      </w:r>
      <w:r w:rsidR="00BF1848" w:rsidRPr="0039732F">
        <w:rPr>
          <w:sz w:val="22"/>
          <w:szCs w:val="22"/>
        </w:rPr>
        <w:t xml:space="preserve">he </w:t>
      </w:r>
      <w:r w:rsidR="00CC6537" w:rsidRPr="0039732F">
        <w:rPr>
          <w:sz w:val="22"/>
          <w:szCs w:val="22"/>
        </w:rPr>
        <w:t>General Plan update</w:t>
      </w:r>
      <w:r w:rsidR="00BF1848" w:rsidRPr="0039732F">
        <w:rPr>
          <w:sz w:val="22"/>
          <w:szCs w:val="22"/>
        </w:rPr>
        <w:t xml:space="preserve"> </w:t>
      </w:r>
      <w:r w:rsidR="002B58D2" w:rsidRPr="0039732F">
        <w:rPr>
          <w:sz w:val="22"/>
          <w:szCs w:val="22"/>
        </w:rPr>
        <w:t xml:space="preserve">is a policy-level document and </w:t>
      </w:r>
      <w:r w:rsidR="00BF1848" w:rsidRPr="0039732F">
        <w:rPr>
          <w:sz w:val="22"/>
          <w:szCs w:val="22"/>
        </w:rPr>
        <w:t xml:space="preserve">will not, in and of itself, result in impacts to </w:t>
      </w:r>
      <w:r w:rsidR="00FB2856" w:rsidRPr="0039732F">
        <w:rPr>
          <w:sz w:val="22"/>
          <w:szCs w:val="22"/>
        </w:rPr>
        <w:t xml:space="preserve">wetlands, fish, wildlife, </w:t>
      </w:r>
      <w:r w:rsidR="000F3585" w:rsidRPr="0039732F">
        <w:rPr>
          <w:sz w:val="22"/>
          <w:szCs w:val="22"/>
        </w:rPr>
        <w:t xml:space="preserve">or </w:t>
      </w:r>
      <w:r w:rsidR="00FB2856" w:rsidRPr="0039732F">
        <w:rPr>
          <w:sz w:val="22"/>
          <w:szCs w:val="22"/>
        </w:rPr>
        <w:t>plans and policies related to habitat conservation</w:t>
      </w:r>
      <w:r w:rsidR="00BF1848" w:rsidRPr="0039732F">
        <w:rPr>
          <w:sz w:val="22"/>
          <w:szCs w:val="22"/>
        </w:rPr>
        <w:t>. At such time that a development proposal is considered, that project will be subject to adopted development guidelines/standards and any impacts identified with the development project will be addressed through mitigation measures specific to the impact.</w:t>
      </w:r>
    </w:p>
    <w:p w14:paraId="3839FB87" w14:textId="09658FAF" w:rsidR="00A91B4F" w:rsidRDefault="00A91B4F" w:rsidP="008666BE">
      <w:pPr>
        <w:pStyle w:val="Heading3"/>
      </w:pPr>
      <w:r>
        <w:t>Cultural Resources</w:t>
      </w:r>
    </w:p>
    <w:p w14:paraId="1845F45C" w14:textId="50B4B5C3" w:rsidR="008666BE" w:rsidRDefault="008666BE" w:rsidP="008666BE">
      <w:r>
        <w:t xml:space="preserve">Would the project: </w:t>
      </w:r>
    </w:p>
    <w:tbl>
      <w:tblPr>
        <w:tblW w:w="10085" w:type="dxa"/>
        <w:tblInd w:w="-245" w:type="dxa"/>
        <w:tblBorders>
          <w:bottom w:val="single" w:sz="4" w:space="0" w:color="auto"/>
          <w:insideH w:val="single" w:sz="4" w:space="0" w:color="auto"/>
        </w:tblBorders>
        <w:tblLayout w:type="fixed"/>
        <w:tblCellMar>
          <w:left w:w="120" w:type="dxa"/>
          <w:right w:w="120" w:type="dxa"/>
        </w:tblCellMar>
        <w:tblLook w:val="0000" w:firstRow="0" w:lastRow="0" w:firstColumn="0" w:lastColumn="0" w:noHBand="0" w:noVBand="0"/>
      </w:tblPr>
      <w:tblGrid>
        <w:gridCol w:w="5765"/>
        <w:gridCol w:w="1135"/>
        <w:gridCol w:w="1296"/>
        <w:gridCol w:w="1079"/>
        <w:gridCol w:w="810"/>
      </w:tblGrid>
      <w:tr w:rsidR="008666BE" w:rsidRPr="008666BE" w14:paraId="4CAADB8E" w14:textId="77777777" w:rsidTr="000E65AC">
        <w:trPr>
          <w:cantSplit/>
        </w:trPr>
        <w:tc>
          <w:tcPr>
            <w:tcW w:w="5765" w:type="dxa"/>
            <w:shd w:val="clear" w:color="auto" w:fill="D9D9D9" w:themeFill="background1" w:themeFillShade="D9"/>
            <w:vAlign w:val="bottom"/>
          </w:tcPr>
          <w:p w14:paraId="7D1D08DC" w14:textId="3013C2CA" w:rsidR="008666BE" w:rsidRPr="008666BE" w:rsidRDefault="008666BE" w:rsidP="008666BE">
            <w:pPr>
              <w:spacing w:after="0"/>
              <w:rPr>
                <w:sz w:val="18"/>
                <w:szCs w:val="18"/>
              </w:rPr>
            </w:pPr>
            <w:r w:rsidRPr="00A91B4F">
              <w:rPr>
                <w:rFonts w:cs="Arial"/>
                <w:b/>
                <w:sz w:val="18"/>
                <w:szCs w:val="18"/>
              </w:rPr>
              <w:t>Issues and Supporting Evidence</w:t>
            </w:r>
          </w:p>
        </w:tc>
        <w:tc>
          <w:tcPr>
            <w:tcW w:w="1135" w:type="dxa"/>
            <w:shd w:val="clear" w:color="auto" w:fill="D9D9D9" w:themeFill="background1" w:themeFillShade="D9"/>
            <w:vAlign w:val="bottom"/>
          </w:tcPr>
          <w:p w14:paraId="5DE9DD47" w14:textId="73C39520" w:rsidR="008666BE" w:rsidRPr="008666BE" w:rsidRDefault="008666BE" w:rsidP="008666BE">
            <w:pPr>
              <w:spacing w:after="0"/>
            </w:pPr>
            <w:r w:rsidRPr="00A91B4F">
              <w:rPr>
                <w:rFonts w:cs="Arial"/>
                <w:b/>
                <w:sz w:val="16"/>
                <w:szCs w:val="16"/>
              </w:rPr>
              <w:t>Potentially Significant Impact</w:t>
            </w:r>
          </w:p>
        </w:tc>
        <w:tc>
          <w:tcPr>
            <w:tcW w:w="1296" w:type="dxa"/>
            <w:shd w:val="clear" w:color="auto" w:fill="D9D9D9" w:themeFill="background1" w:themeFillShade="D9"/>
            <w:vAlign w:val="bottom"/>
          </w:tcPr>
          <w:p w14:paraId="6FDAC249" w14:textId="09EEB760" w:rsidR="008666BE" w:rsidRPr="008666BE" w:rsidRDefault="008666BE" w:rsidP="008666BE">
            <w:pPr>
              <w:spacing w:after="0"/>
            </w:pPr>
            <w:r w:rsidRPr="00A91B4F">
              <w:rPr>
                <w:rFonts w:cs="Arial"/>
                <w:b/>
                <w:sz w:val="16"/>
                <w:szCs w:val="16"/>
              </w:rPr>
              <w:t>Potentially Significant Unless Mitigation Incorporated</w:t>
            </w:r>
          </w:p>
        </w:tc>
        <w:tc>
          <w:tcPr>
            <w:tcW w:w="1079" w:type="dxa"/>
            <w:shd w:val="clear" w:color="auto" w:fill="D9D9D9" w:themeFill="background1" w:themeFillShade="D9"/>
            <w:vAlign w:val="bottom"/>
          </w:tcPr>
          <w:p w14:paraId="365C4E06" w14:textId="0D47C9A7" w:rsidR="008666BE" w:rsidRPr="008666BE" w:rsidRDefault="008666BE" w:rsidP="008666BE">
            <w:pPr>
              <w:spacing w:after="0"/>
            </w:pPr>
            <w:r w:rsidRPr="00A91B4F">
              <w:rPr>
                <w:rFonts w:cs="Arial"/>
                <w:b/>
                <w:sz w:val="16"/>
                <w:szCs w:val="16"/>
              </w:rPr>
              <w:t xml:space="preserve">Less Than </w:t>
            </w:r>
            <w:r>
              <w:rPr>
                <w:rFonts w:cs="Arial"/>
                <w:b/>
                <w:sz w:val="16"/>
                <w:szCs w:val="16"/>
              </w:rPr>
              <w:t>Signif.</w:t>
            </w:r>
            <w:r w:rsidRPr="00A91B4F">
              <w:rPr>
                <w:rFonts w:cs="Arial"/>
                <w:b/>
                <w:sz w:val="16"/>
                <w:szCs w:val="16"/>
              </w:rPr>
              <w:t xml:space="preserve"> Impact</w:t>
            </w:r>
          </w:p>
        </w:tc>
        <w:tc>
          <w:tcPr>
            <w:tcW w:w="810" w:type="dxa"/>
            <w:shd w:val="clear" w:color="auto" w:fill="D9D9D9" w:themeFill="background1" w:themeFillShade="D9"/>
            <w:vAlign w:val="bottom"/>
          </w:tcPr>
          <w:p w14:paraId="160FC990" w14:textId="77777777" w:rsidR="008666BE" w:rsidRPr="00A91B4F" w:rsidRDefault="008666BE" w:rsidP="008666BE">
            <w:pPr>
              <w:spacing w:after="0"/>
              <w:jc w:val="center"/>
              <w:rPr>
                <w:rFonts w:cs="Arial"/>
                <w:b/>
                <w:sz w:val="16"/>
                <w:szCs w:val="16"/>
              </w:rPr>
            </w:pPr>
          </w:p>
          <w:p w14:paraId="76B44E22" w14:textId="77777777" w:rsidR="008666BE" w:rsidRPr="00A91B4F" w:rsidRDefault="008666BE" w:rsidP="008666BE">
            <w:pPr>
              <w:spacing w:after="0"/>
              <w:jc w:val="center"/>
              <w:rPr>
                <w:rFonts w:cs="Arial"/>
                <w:b/>
                <w:sz w:val="16"/>
                <w:szCs w:val="16"/>
              </w:rPr>
            </w:pPr>
          </w:p>
          <w:p w14:paraId="7E2670B9" w14:textId="77777777" w:rsidR="008666BE" w:rsidRPr="00A91B4F" w:rsidRDefault="008666BE" w:rsidP="008666BE">
            <w:pPr>
              <w:spacing w:after="0"/>
              <w:jc w:val="center"/>
              <w:rPr>
                <w:rFonts w:cs="Arial"/>
                <w:b/>
                <w:sz w:val="16"/>
                <w:szCs w:val="16"/>
              </w:rPr>
            </w:pPr>
          </w:p>
          <w:p w14:paraId="00DD8102" w14:textId="23BF6B82" w:rsidR="008666BE" w:rsidRPr="008666BE" w:rsidRDefault="008666BE" w:rsidP="008666BE">
            <w:pPr>
              <w:spacing w:after="0"/>
            </w:pPr>
            <w:r w:rsidRPr="00A91B4F">
              <w:rPr>
                <w:rFonts w:cs="Arial"/>
                <w:b/>
                <w:sz w:val="16"/>
                <w:szCs w:val="16"/>
              </w:rPr>
              <w:t>No Impact</w:t>
            </w:r>
          </w:p>
        </w:tc>
      </w:tr>
      <w:tr w:rsidR="008666BE" w:rsidRPr="008666BE" w14:paraId="3A991675" w14:textId="77777777" w:rsidTr="000E65AC">
        <w:trPr>
          <w:cantSplit/>
        </w:trPr>
        <w:tc>
          <w:tcPr>
            <w:tcW w:w="5765" w:type="dxa"/>
          </w:tcPr>
          <w:p w14:paraId="51B5A868" w14:textId="77777777" w:rsidR="008666BE" w:rsidRPr="008666BE" w:rsidRDefault="008666BE" w:rsidP="008E0674">
            <w:pPr>
              <w:numPr>
                <w:ilvl w:val="0"/>
                <w:numId w:val="42"/>
              </w:numPr>
              <w:rPr>
                <w:sz w:val="18"/>
                <w:szCs w:val="18"/>
              </w:rPr>
            </w:pPr>
            <w:r w:rsidRPr="008666BE">
              <w:rPr>
                <w:sz w:val="18"/>
                <w:szCs w:val="18"/>
              </w:rPr>
              <w:t>Cause a substantial adverse change in the significance of a historical resource pursuant to Section 15064.5?</w:t>
            </w:r>
          </w:p>
        </w:tc>
        <w:tc>
          <w:tcPr>
            <w:tcW w:w="1135" w:type="dxa"/>
            <w:vAlign w:val="center"/>
          </w:tcPr>
          <w:p w14:paraId="410A9092" w14:textId="77777777" w:rsidR="008666BE" w:rsidRPr="008666BE" w:rsidRDefault="005C07D2" w:rsidP="008666BE">
            <w:pPr>
              <w:jc w:val="center"/>
            </w:pPr>
            <w:sdt>
              <w:sdtPr>
                <w:id w:val="340360366"/>
                <w14:checkbox>
                  <w14:checked w14:val="0"/>
                  <w14:checkedState w14:val="2612" w14:font="MS Gothic"/>
                  <w14:uncheckedState w14:val="2610" w14:font="MS Gothic"/>
                </w14:checkbox>
              </w:sdtPr>
              <w:sdtEndPr/>
              <w:sdtContent>
                <w:r w:rsidR="008666BE" w:rsidRPr="008666BE">
                  <w:rPr>
                    <w:rFonts w:ascii="Segoe UI Symbol" w:hAnsi="Segoe UI Symbol" w:cs="Segoe UI Symbol"/>
                  </w:rPr>
                  <w:t>☐</w:t>
                </w:r>
              </w:sdtContent>
            </w:sdt>
          </w:p>
        </w:tc>
        <w:tc>
          <w:tcPr>
            <w:tcW w:w="1296" w:type="dxa"/>
            <w:vAlign w:val="center"/>
          </w:tcPr>
          <w:p w14:paraId="4D59155E" w14:textId="77777777" w:rsidR="008666BE" w:rsidRPr="008666BE" w:rsidRDefault="005C07D2" w:rsidP="008666BE">
            <w:pPr>
              <w:jc w:val="center"/>
            </w:pPr>
            <w:sdt>
              <w:sdtPr>
                <w:id w:val="2071062198"/>
                <w14:checkbox>
                  <w14:checked w14:val="0"/>
                  <w14:checkedState w14:val="2612" w14:font="MS Gothic"/>
                  <w14:uncheckedState w14:val="2610" w14:font="MS Gothic"/>
                </w14:checkbox>
              </w:sdtPr>
              <w:sdtEndPr/>
              <w:sdtContent>
                <w:r w:rsidR="008666BE" w:rsidRPr="008666BE">
                  <w:rPr>
                    <w:rFonts w:ascii="Segoe UI Symbol" w:hAnsi="Segoe UI Symbol" w:cs="Segoe UI Symbol"/>
                  </w:rPr>
                  <w:t>☐</w:t>
                </w:r>
              </w:sdtContent>
            </w:sdt>
          </w:p>
        </w:tc>
        <w:tc>
          <w:tcPr>
            <w:tcW w:w="1079" w:type="dxa"/>
            <w:vAlign w:val="center"/>
          </w:tcPr>
          <w:p w14:paraId="6D95994D" w14:textId="77777777" w:rsidR="008666BE" w:rsidRPr="008666BE" w:rsidRDefault="005C07D2" w:rsidP="008666BE">
            <w:pPr>
              <w:jc w:val="center"/>
            </w:pPr>
            <w:sdt>
              <w:sdtPr>
                <w:id w:val="1104916216"/>
                <w14:checkbox>
                  <w14:checked w14:val="0"/>
                  <w14:checkedState w14:val="2612" w14:font="MS Gothic"/>
                  <w14:uncheckedState w14:val="2610" w14:font="MS Gothic"/>
                </w14:checkbox>
              </w:sdtPr>
              <w:sdtEndPr/>
              <w:sdtContent>
                <w:r w:rsidR="008666BE" w:rsidRPr="008666BE">
                  <w:rPr>
                    <w:rFonts w:ascii="Segoe UI Symbol" w:hAnsi="Segoe UI Symbol" w:cs="Segoe UI Symbol"/>
                  </w:rPr>
                  <w:t>☐</w:t>
                </w:r>
              </w:sdtContent>
            </w:sdt>
          </w:p>
        </w:tc>
        <w:tc>
          <w:tcPr>
            <w:tcW w:w="810" w:type="dxa"/>
            <w:vAlign w:val="center"/>
          </w:tcPr>
          <w:p w14:paraId="1F271D3B" w14:textId="77777777" w:rsidR="008666BE" w:rsidRPr="008666BE" w:rsidRDefault="005C07D2" w:rsidP="008666BE">
            <w:pPr>
              <w:jc w:val="center"/>
            </w:pPr>
            <w:sdt>
              <w:sdtPr>
                <w:id w:val="-866917289"/>
                <w14:checkbox>
                  <w14:checked w14:val="1"/>
                  <w14:checkedState w14:val="2612" w14:font="MS Gothic"/>
                  <w14:uncheckedState w14:val="2610" w14:font="MS Gothic"/>
                </w14:checkbox>
              </w:sdtPr>
              <w:sdtEndPr/>
              <w:sdtContent>
                <w:r w:rsidR="008666BE" w:rsidRPr="008666BE">
                  <w:rPr>
                    <w:rFonts w:ascii="Segoe UI Symbol" w:hAnsi="Segoe UI Symbol" w:cs="Segoe UI Symbol"/>
                  </w:rPr>
                  <w:t>☒</w:t>
                </w:r>
              </w:sdtContent>
            </w:sdt>
          </w:p>
        </w:tc>
      </w:tr>
      <w:tr w:rsidR="008666BE" w:rsidRPr="008666BE" w14:paraId="21C1CF41" w14:textId="77777777" w:rsidTr="000E65AC">
        <w:trPr>
          <w:cantSplit/>
        </w:trPr>
        <w:tc>
          <w:tcPr>
            <w:tcW w:w="5765" w:type="dxa"/>
          </w:tcPr>
          <w:p w14:paraId="1DFF5EEC" w14:textId="77777777" w:rsidR="008666BE" w:rsidRPr="008666BE" w:rsidRDefault="008666BE" w:rsidP="008E0674">
            <w:pPr>
              <w:numPr>
                <w:ilvl w:val="0"/>
                <w:numId w:val="42"/>
              </w:numPr>
              <w:rPr>
                <w:sz w:val="18"/>
                <w:szCs w:val="18"/>
              </w:rPr>
            </w:pPr>
            <w:r w:rsidRPr="008666BE">
              <w:rPr>
                <w:sz w:val="18"/>
                <w:szCs w:val="18"/>
              </w:rPr>
              <w:t>Cause a substantial adverse change in the significance of an archaeological resource pursuant to Section 15064.5?</w:t>
            </w:r>
          </w:p>
        </w:tc>
        <w:tc>
          <w:tcPr>
            <w:tcW w:w="1135" w:type="dxa"/>
            <w:vAlign w:val="center"/>
          </w:tcPr>
          <w:p w14:paraId="68E94418" w14:textId="77777777" w:rsidR="008666BE" w:rsidRPr="008666BE" w:rsidRDefault="005C07D2" w:rsidP="008666BE">
            <w:pPr>
              <w:jc w:val="center"/>
            </w:pPr>
            <w:sdt>
              <w:sdtPr>
                <w:id w:val="1505158648"/>
                <w14:checkbox>
                  <w14:checked w14:val="0"/>
                  <w14:checkedState w14:val="2612" w14:font="MS Gothic"/>
                  <w14:uncheckedState w14:val="2610" w14:font="MS Gothic"/>
                </w14:checkbox>
              </w:sdtPr>
              <w:sdtEndPr/>
              <w:sdtContent>
                <w:r w:rsidR="008666BE" w:rsidRPr="008666BE">
                  <w:rPr>
                    <w:rFonts w:ascii="Segoe UI Symbol" w:hAnsi="Segoe UI Symbol" w:cs="Segoe UI Symbol"/>
                  </w:rPr>
                  <w:t>☐</w:t>
                </w:r>
              </w:sdtContent>
            </w:sdt>
          </w:p>
        </w:tc>
        <w:tc>
          <w:tcPr>
            <w:tcW w:w="1296" w:type="dxa"/>
            <w:vAlign w:val="center"/>
          </w:tcPr>
          <w:p w14:paraId="57E64E0B" w14:textId="77777777" w:rsidR="008666BE" w:rsidRPr="008666BE" w:rsidRDefault="005C07D2" w:rsidP="008666BE">
            <w:pPr>
              <w:jc w:val="center"/>
            </w:pPr>
            <w:sdt>
              <w:sdtPr>
                <w:id w:val="-906531772"/>
                <w14:checkbox>
                  <w14:checked w14:val="0"/>
                  <w14:checkedState w14:val="2612" w14:font="MS Gothic"/>
                  <w14:uncheckedState w14:val="2610" w14:font="MS Gothic"/>
                </w14:checkbox>
              </w:sdtPr>
              <w:sdtEndPr/>
              <w:sdtContent>
                <w:r w:rsidR="008666BE" w:rsidRPr="008666BE">
                  <w:rPr>
                    <w:rFonts w:ascii="Segoe UI Symbol" w:hAnsi="Segoe UI Symbol" w:cs="Segoe UI Symbol"/>
                  </w:rPr>
                  <w:t>☐</w:t>
                </w:r>
              </w:sdtContent>
            </w:sdt>
          </w:p>
        </w:tc>
        <w:tc>
          <w:tcPr>
            <w:tcW w:w="1079" w:type="dxa"/>
            <w:vAlign w:val="center"/>
          </w:tcPr>
          <w:p w14:paraId="394CE978" w14:textId="77777777" w:rsidR="008666BE" w:rsidRPr="008666BE" w:rsidRDefault="005C07D2" w:rsidP="008666BE">
            <w:pPr>
              <w:jc w:val="center"/>
            </w:pPr>
            <w:sdt>
              <w:sdtPr>
                <w:id w:val="-1214195024"/>
                <w14:checkbox>
                  <w14:checked w14:val="0"/>
                  <w14:checkedState w14:val="2612" w14:font="MS Gothic"/>
                  <w14:uncheckedState w14:val="2610" w14:font="MS Gothic"/>
                </w14:checkbox>
              </w:sdtPr>
              <w:sdtEndPr/>
              <w:sdtContent>
                <w:r w:rsidR="008666BE" w:rsidRPr="008666BE">
                  <w:rPr>
                    <w:rFonts w:ascii="Segoe UI Symbol" w:hAnsi="Segoe UI Symbol" w:cs="Segoe UI Symbol"/>
                  </w:rPr>
                  <w:t>☐</w:t>
                </w:r>
              </w:sdtContent>
            </w:sdt>
          </w:p>
        </w:tc>
        <w:tc>
          <w:tcPr>
            <w:tcW w:w="810" w:type="dxa"/>
            <w:vAlign w:val="center"/>
          </w:tcPr>
          <w:p w14:paraId="56A56288" w14:textId="77777777" w:rsidR="008666BE" w:rsidRPr="008666BE" w:rsidRDefault="005C07D2" w:rsidP="008666BE">
            <w:pPr>
              <w:jc w:val="center"/>
            </w:pPr>
            <w:sdt>
              <w:sdtPr>
                <w:id w:val="210083626"/>
                <w14:checkbox>
                  <w14:checked w14:val="1"/>
                  <w14:checkedState w14:val="2612" w14:font="MS Gothic"/>
                  <w14:uncheckedState w14:val="2610" w14:font="MS Gothic"/>
                </w14:checkbox>
              </w:sdtPr>
              <w:sdtEndPr/>
              <w:sdtContent>
                <w:r w:rsidR="008666BE" w:rsidRPr="008666BE">
                  <w:rPr>
                    <w:rFonts w:ascii="Segoe UI Symbol" w:hAnsi="Segoe UI Symbol" w:cs="Segoe UI Symbol"/>
                  </w:rPr>
                  <w:t>☒</w:t>
                </w:r>
              </w:sdtContent>
            </w:sdt>
          </w:p>
        </w:tc>
      </w:tr>
      <w:tr w:rsidR="008666BE" w:rsidRPr="008666BE" w14:paraId="7C42FF0A" w14:textId="77777777" w:rsidTr="000E65AC">
        <w:trPr>
          <w:cantSplit/>
        </w:trPr>
        <w:tc>
          <w:tcPr>
            <w:tcW w:w="5765" w:type="dxa"/>
          </w:tcPr>
          <w:p w14:paraId="2338ADE8" w14:textId="77777777" w:rsidR="008666BE" w:rsidRPr="008666BE" w:rsidRDefault="008666BE" w:rsidP="008E0674">
            <w:pPr>
              <w:numPr>
                <w:ilvl w:val="0"/>
                <w:numId w:val="42"/>
              </w:numPr>
              <w:rPr>
                <w:sz w:val="18"/>
                <w:szCs w:val="18"/>
              </w:rPr>
            </w:pPr>
            <w:r w:rsidRPr="008666BE">
              <w:rPr>
                <w:sz w:val="18"/>
                <w:szCs w:val="18"/>
              </w:rPr>
              <w:t xml:space="preserve">Disturb any human remains, including those interred outside of dedicated cemeteries? </w:t>
            </w:r>
          </w:p>
        </w:tc>
        <w:tc>
          <w:tcPr>
            <w:tcW w:w="1135" w:type="dxa"/>
            <w:vAlign w:val="center"/>
          </w:tcPr>
          <w:p w14:paraId="50746716" w14:textId="77777777" w:rsidR="008666BE" w:rsidRPr="008666BE" w:rsidRDefault="005C07D2" w:rsidP="008666BE">
            <w:pPr>
              <w:jc w:val="center"/>
            </w:pPr>
            <w:sdt>
              <w:sdtPr>
                <w:id w:val="1898859094"/>
                <w14:checkbox>
                  <w14:checked w14:val="0"/>
                  <w14:checkedState w14:val="2612" w14:font="MS Gothic"/>
                  <w14:uncheckedState w14:val="2610" w14:font="MS Gothic"/>
                </w14:checkbox>
              </w:sdtPr>
              <w:sdtEndPr/>
              <w:sdtContent>
                <w:r w:rsidR="008666BE" w:rsidRPr="008666BE">
                  <w:rPr>
                    <w:rFonts w:ascii="Segoe UI Symbol" w:hAnsi="Segoe UI Symbol" w:cs="Segoe UI Symbol"/>
                  </w:rPr>
                  <w:t>☐</w:t>
                </w:r>
              </w:sdtContent>
            </w:sdt>
          </w:p>
        </w:tc>
        <w:tc>
          <w:tcPr>
            <w:tcW w:w="1296" w:type="dxa"/>
            <w:vAlign w:val="center"/>
          </w:tcPr>
          <w:p w14:paraId="1CA38D9D" w14:textId="77777777" w:rsidR="008666BE" w:rsidRPr="008666BE" w:rsidRDefault="005C07D2" w:rsidP="008666BE">
            <w:pPr>
              <w:jc w:val="center"/>
            </w:pPr>
            <w:sdt>
              <w:sdtPr>
                <w:id w:val="470333402"/>
                <w14:checkbox>
                  <w14:checked w14:val="0"/>
                  <w14:checkedState w14:val="2612" w14:font="MS Gothic"/>
                  <w14:uncheckedState w14:val="2610" w14:font="MS Gothic"/>
                </w14:checkbox>
              </w:sdtPr>
              <w:sdtEndPr/>
              <w:sdtContent>
                <w:r w:rsidR="008666BE" w:rsidRPr="008666BE">
                  <w:rPr>
                    <w:rFonts w:ascii="Segoe UI Symbol" w:hAnsi="Segoe UI Symbol" w:cs="Segoe UI Symbol"/>
                  </w:rPr>
                  <w:t>☐</w:t>
                </w:r>
              </w:sdtContent>
            </w:sdt>
          </w:p>
        </w:tc>
        <w:tc>
          <w:tcPr>
            <w:tcW w:w="1079" w:type="dxa"/>
            <w:vAlign w:val="center"/>
          </w:tcPr>
          <w:p w14:paraId="497C729D" w14:textId="77777777" w:rsidR="008666BE" w:rsidRPr="008666BE" w:rsidRDefault="005C07D2" w:rsidP="008666BE">
            <w:pPr>
              <w:jc w:val="center"/>
            </w:pPr>
            <w:sdt>
              <w:sdtPr>
                <w:id w:val="-1923249508"/>
                <w14:checkbox>
                  <w14:checked w14:val="0"/>
                  <w14:checkedState w14:val="2612" w14:font="MS Gothic"/>
                  <w14:uncheckedState w14:val="2610" w14:font="MS Gothic"/>
                </w14:checkbox>
              </w:sdtPr>
              <w:sdtEndPr/>
              <w:sdtContent>
                <w:r w:rsidR="008666BE" w:rsidRPr="008666BE">
                  <w:rPr>
                    <w:rFonts w:ascii="Segoe UI Symbol" w:hAnsi="Segoe UI Symbol" w:cs="Segoe UI Symbol"/>
                  </w:rPr>
                  <w:t>☐</w:t>
                </w:r>
              </w:sdtContent>
            </w:sdt>
          </w:p>
        </w:tc>
        <w:tc>
          <w:tcPr>
            <w:tcW w:w="810" w:type="dxa"/>
            <w:vAlign w:val="center"/>
          </w:tcPr>
          <w:p w14:paraId="4645BBD0" w14:textId="77777777" w:rsidR="008666BE" w:rsidRPr="008666BE" w:rsidRDefault="005C07D2" w:rsidP="008666BE">
            <w:pPr>
              <w:jc w:val="center"/>
            </w:pPr>
            <w:sdt>
              <w:sdtPr>
                <w:id w:val="-370380695"/>
                <w14:checkbox>
                  <w14:checked w14:val="1"/>
                  <w14:checkedState w14:val="2612" w14:font="MS Gothic"/>
                  <w14:uncheckedState w14:val="2610" w14:font="MS Gothic"/>
                </w14:checkbox>
              </w:sdtPr>
              <w:sdtEndPr/>
              <w:sdtContent>
                <w:r w:rsidR="008666BE" w:rsidRPr="008666BE">
                  <w:rPr>
                    <w:rFonts w:ascii="Segoe UI Symbol" w:hAnsi="Segoe UI Symbol" w:cs="Segoe UI Symbol"/>
                  </w:rPr>
                  <w:t>☒</w:t>
                </w:r>
              </w:sdtContent>
            </w:sdt>
          </w:p>
        </w:tc>
      </w:tr>
    </w:tbl>
    <w:p w14:paraId="3FADC7B1" w14:textId="77777777" w:rsidR="008666BE" w:rsidRPr="008666BE" w:rsidRDefault="008666BE" w:rsidP="008666BE"/>
    <w:p w14:paraId="5865C499" w14:textId="3B71E2B2" w:rsidR="00A91B4F" w:rsidRDefault="008666BE" w:rsidP="008666BE">
      <w:pPr>
        <w:pStyle w:val="Heading4"/>
      </w:pPr>
      <w:r>
        <w:lastRenderedPageBreak/>
        <w:t>Discussion</w:t>
      </w:r>
    </w:p>
    <w:p w14:paraId="6886F7C8" w14:textId="0708CB50" w:rsidR="00E109F8" w:rsidRPr="0039732F" w:rsidRDefault="00E109F8" w:rsidP="00350E94">
      <w:pPr>
        <w:pStyle w:val="FHEText"/>
        <w:rPr>
          <w:sz w:val="22"/>
          <w:szCs w:val="22"/>
        </w:rPr>
      </w:pPr>
      <w:r w:rsidRPr="0039732F">
        <w:rPr>
          <w:sz w:val="22"/>
          <w:szCs w:val="22"/>
        </w:rPr>
        <w:t>This section evaluates the proposed Project’s potential impacts on archaeological, historical, and paleontological resources. Resources of concern include, but are not limited to, prehistoric and historic artifacts, burials, sites of religious or cultural significance to Native American groups, and historic structures.</w:t>
      </w:r>
    </w:p>
    <w:p w14:paraId="0E0A0488" w14:textId="53B88303" w:rsidR="00FB2856" w:rsidRPr="0039732F" w:rsidRDefault="00960CC3" w:rsidP="00350E94">
      <w:pPr>
        <w:pStyle w:val="FHEText"/>
        <w:rPr>
          <w:sz w:val="22"/>
          <w:szCs w:val="22"/>
        </w:rPr>
      </w:pPr>
      <w:r w:rsidRPr="0039732F">
        <w:rPr>
          <w:sz w:val="22"/>
          <w:szCs w:val="22"/>
        </w:rPr>
        <w:t xml:space="preserve">The General Plan update </w:t>
      </w:r>
      <w:r w:rsidR="00FB2856" w:rsidRPr="0039732F">
        <w:rPr>
          <w:sz w:val="22"/>
          <w:szCs w:val="22"/>
        </w:rPr>
        <w:t xml:space="preserve">will not, in and of itself, result in impacts to </w:t>
      </w:r>
      <w:r w:rsidR="00D70905" w:rsidRPr="0039732F">
        <w:rPr>
          <w:sz w:val="22"/>
          <w:szCs w:val="22"/>
        </w:rPr>
        <w:t>cultural resources, including historic, archeological, and paleontological resources</w:t>
      </w:r>
      <w:r w:rsidR="00FB2856" w:rsidRPr="0039732F">
        <w:rPr>
          <w:sz w:val="22"/>
          <w:szCs w:val="22"/>
        </w:rPr>
        <w:t>. At such time that a development proposal is considered, that project will be subject to adopted development guidelines/standards and any impacts identified with the development project will be addressed through mitigation measures specific to the impact</w:t>
      </w:r>
      <w:r w:rsidR="00E109F8" w:rsidRPr="0039732F">
        <w:rPr>
          <w:sz w:val="22"/>
          <w:szCs w:val="22"/>
        </w:rPr>
        <w:t>.</w:t>
      </w:r>
    </w:p>
    <w:p w14:paraId="2300BA6E" w14:textId="745AC5BF" w:rsidR="00E109F8" w:rsidRPr="0039732F" w:rsidRDefault="00E109F8" w:rsidP="00350E94">
      <w:pPr>
        <w:pStyle w:val="FHEText"/>
        <w:rPr>
          <w:sz w:val="22"/>
          <w:szCs w:val="22"/>
        </w:rPr>
      </w:pPr>
      <w:r w:rsidRPr="0039732F">
        <w:rPr>
          <w:sz w:val="22"/>
          <w:szCs w:val="22"/>
        </w:rPr>
        <w:t>Also, refer to Section 2.1.17, Tribal Cultural Resource.</w:t>
      </w:r>
    </w:p>
    <w:p w14:paraId="281EA65C" w14:textId="2ECD739F" w:rsidR="00113BC8" w:rsidRDefault="00113BC8" w:rsidP="008E0674">
      <w:pPr>
        <w:pStyle w:val="Heading3"/>
        <w:numPr>
          <w:ilvl w:val="2"/>
          <w:numId w:val="13"/>
        </w:numPr>
      </w:pPr>
      <w:r>
        <w:t>Energy</w:t>
      </w:r>
    </w:p>
    <w:p w14:paraId="2F9A6DE2" w14:textId="77777777" w:rsidR="001845F4" w:rsidRDefault="001845F4" w:rsidP="001845F4">
      <w:r>
        <w:t xml:space="preserve">Would the project: </w:t>
      </w:r>
    </w:p>
    <w:tbl>
      <w:tblPr>
        <w:tblW w:w="10085" w:type="dxa"/>
        <w:tblInd w:w="-245" w:type="dxa"/>
        <w:tblBorders>
          <w:insideH w:val="single" w:sz="4" w:space="0" w:color="auto"/>
        </w:tblBorders>
        <w:tblLayout w:type="fixed"/>
        <w:tblCellMar>
          <w:left w:w="120" w:type="dxa"/>
          <w:right w:w="120" w:type="dxa"/>
        </w:tblCellMar>
        <w:tblLook w:val="0000" w:firstRow="0" w:lastRow="0" w:firstColumn="0" w:lastColumn="0" w:noHBand="0" w:noVBand="0"/>
      </w:tblPr>
      <w:tblGrid>
        <w:gridCol w:w="5765"/>
        <w:gridCol w:w="1135"/>
        <w:gridCol w:w="1296"/>
        <w:gridCol w:w="1079"/>
        <w:gridCol w:w="810"/>
      </w:tblGrid>
      <w:tr w:rsidR="00113BC8" w:rsidRPr="008666BE" w14:paraId="4DE1EEDA" w14:textId="77777777" w:rsidTr="001845F4">
        <w:trPr>
          <w:cantSplit/>
        </w:trPr>
        <w:tc>
          <w:tcPr>
            <w:tcW w:w="5765" w:type="dxa"/>
            <w:shd w:val="clear" w:color="auto" w:fill="D9D9D9" w:themeFill="background1" w:themeFillShade="D9"/>
            <w:vAlign w:val="bottom"/>
          </w:tcPr>
          <w:p w14:paraId="7C06EF26" w14:textId="77777777" w:rsidR="00113BC8" w:rsidRPr="008666BE" w:rsidRDefault="00113BC8" w:rsidP="00D34B58">
            <w:pPr>
              <w:spacing w:after="0"/>
              <w:rPr>
                <w:sz w:val="18"/>
                <w:szCs w:val="18"/>
              </w:rPr>
            </w:pPr>
            <w:r w:rsidRPr="00A91B4F">
              <w:rPr>
                <w:rFonts w:cs="Arial"/>
                <w:b/>
                <w:sz w:val="18"/>
                <w:szCs w:val="18"/>
              </w:rPr>
              <w:t>Issues and Supporting Evidence</w:t>
            </w:r>
          </w:p>
        </w:tc>
        <w:tc>
          <w:tcPr>
            <w:tcW w:w="1135" w:type="dxa"/>
            <w:shd w:val="clear" w:color="auto" w:fill="D9D9D9" w:themeFill="background1" w:themeFillShade="D9"/>
            <w:vAlign w:val="bottom"/>
          </w:tcPr>
          <w:p w14:paraId="31118EE6" w14:textId="77777777" w:rsidR="00113BC8" w:rsidRPr="008666BE" w:rsidRDefault="00113BC8" w:rsidP="00D34B58">
            <w:pPr>
              <w:spacing w:after="0"/>
            </w:pPr>
            <w:r w:rsidRPr="00A91B4F">
              <w:rPr>
                <w:rFonts w:cs="Arial"/>
                <w:b/>
                <w:sz w:val="16"/>
                <w:szCs w:val="16"/>
              </w:rPr>
              <w:t>Potentially Significant Impact</w:t>
            </w:r>
          </w:p>
        </w:tc>
        <w:tc>
          <w:tcPr>
            <w:tcW w:w="1296" w:type="dxa"/>
            <w:shd w:val="clear" w:color="auto" w:fill="D9D9D9" w:themeFill="background1" w:themeFillShade="D9"/>
            <w:vAlign w:val="bottom"/>
          </w:tcPr>
          <w:p w14:paraId="09A3DE68" w14:textId="77777777" w:rsidR="00113BC8" w:rsidRPr="008666BE" w:rsidRDefault="00113BC8" w:rsidP="00D34B58">
            <w:pPr>
              <w:spacing w:after="0"/>
            </w:pPr>
            <w:r w:rsidRPr="00A91B4F">
              <w:rPr>
                <w:rFonts w:cs="Arial"/>
                <w:b/>
                <w:sz w:val="16"/>
                <w:szCs w:val="16"/>
              </w:rPr>
              <w:t>Potentially Significant Unless Mitigation Incorporated</w:t>
            </w:r>
          </w:p>
        </w:tc>
        <w:tc>
          <w:tcPr>
            <w:tcW w:w="1079" w:type="dxa"/>
            <w:shd w:val="clear" w:color="auto" w:fill="D9D9D9" w:themeFill="background1" w:themeFillShade="D9"/>
            <w:vAlign w:val="bottom"/>
          </w:tcPr>
          <w:p w14:paraId="6E97EEE1" w14:textId="77777777" w:rsidR="00113BC8" w:rsidRPr="008666BE" w:rsidRDefault="00113BC8" w:rsidP="00D34B58">
            <w:pPr>
              <w:spacing w:after="0"/>
            </w:pPr>
            <w:r w:rsidRPr="00A91B4F">
              <w:rPr>
                <w:rFonts w:cs="Arial"/>
                <w:b/>
                <w:sz w:val="16"/>
                <w:szCs w:val="16"/>
              </w:rPr>
              <w:t xml:space="preserve">Less Than </w:t>
            </w:r>
            <w:r>
              <w:rPr>
                <w:rFonts w:cs="Arial"/>
                <w:b/>
                <w:sz w:val="16"/>
                <w:szCs w:val="16"/>
              </w:rPr>
              <w:t>Signif.</w:t>
            </w:r>
            <w:r w:rsidRPr="00A91B4F">
              <w:rPr>
                <w:rFonts w:cs="Arial"/>
                <w:b/>
                <w:sz w:val="16"/>
                <w:szCs w:val="16"/>
              </w:rPr>
              <w:t xml:space="preserve"> Impact</w:t>
            </w:r>
          </w:p>
        </w:tc>
        <w:tc>
          <w:tcPr>
            <w:tcW w:w="810" w:type="dxa"/>
            <w:shd w:val="clear" w:color="auto" w:fill="D9D9D9" w:themeFill="background1" w:themeFillShade="D9"/>
            <w:vAlign w:val="bottom"/>
          </w:tcPr>
          <w:p w14:paraId="55B4294B" w14:textId="77777777" w:rsidR="00113BC8" w:rsidRPr="00A91B4F" w:rsidRDefault="00113BC8" w:rsidP="00D34B58">
            <w:pPr>
              <w:spacing w:after="0"/>
              <w:jc w:val="center"/>
              <w:rPr>
                <w:rFonts w:cs="Arial"/>
                <w:b/>
                <w:sz w:val="16"/>
                <w:szCs w:val="16"/>
              </w:rPr>
            </w:pPr>
          </w:p>
          <w:p w14:paraId="7BA11050" w14:textId="77777777" w:rsidR="00113BC8" w:rsidRPr="00A91B4F" w:rsidRDefault="00113BC8" w:rsidP="00D34B58">
            <w:pPr>
              <w:spacing w:after="0"/>
              <w:jc w:val="center"/>
              <w:rPr>
                <w:rFonts w:cs="Arial"/>
                <w:b/>
                <w:sz w:val="16"/>
                <w:szCs w:val="16"/>
              </w:rPr>
            </w:pPr>
          </w:p>
          <w:p w14:paraId="6CFBC6BE" w14:textId="77777777" w:rsidR="00113BC8" w:rsidRPr="00A91B4F" w:rsidRDefault="00113BC8" w:rsidP="00D34B58">
            <w:pPr>
              <w:spacing w:after="0"/>
              <w:jc w:val="center"/>
              <w:rPr>
                <w:rFonts w:cs="Arial"/>
                <w:b/>
                <w:sz w:val="16"/>
                <w:szCs w:val="16"/>
              </w:rPr>
            </w:pPr>
          </w:p>
          <w:p w14:paraId="120466A1" w14:textId="77777777" w:rsidR="00113BC8" w:rsidRPr="008666BE" w:rsidRDefault="00113BC8" w:rsidP="00D34B58">
            <w:pPr>
              <w:spacing w:after="0"/>
            </w:pPr>
            <w:r w:rsidRPr="00A91B4F">
              <w:rPr>
                <w:rFonts w:cs="Arial"/>
                <w:b/>
                <w:sz w:val="16"/>
                <w:szCs w:val="16"/>
              </w:rPr>
              <w:t>No Impact</w:t>
            </w:r>
          </w:p>
        </w:tc>
      </w:tr>
      <w:tr w:rsidR="00113BC8" w:rsidRPr="008666BE" w14:paraId="3D0B3436" w14:textId="77777777" w:rsidTr="000E65AC">
        <w:trPr>
          <w:cantSplit/>
        </w:trPr>
        <w:tc>
          <w:tcPr>
            <w:tcW w:w="5765" w:type="dxa"/>
            <w:tcBorders>
              <w:bottom w:val="single" w:sz="4" w:space="0" w:color="auto"/>
            </w:tcBorders>
          </w:tcPr>
          <w:p w14:paraId="6F94FC28" w14:textId="728AB76F" w:rsidR="00113BC8" w:rsidRPr="008666BE" w:rsidRDefault="00113BC8" w:rsidP="008E0674">
            <w:pPr>
              <w:numPr>
                <w:ilvl w:val="0"/>
                <w:numId w:val="43"/>
              </w:numPr>
              <w:rPr>
                <w:sz w:val="18"/>
                <w:szCs w:val="18"/>
              </w:rPr>
            </w:pPr>
            <w:r w:rsidRPr="00113BC8">
              <w:rPr>
                <w:rFonts w:cs="Arial"/>
                <w:sz w:val="18"/>
                <w:szCs w:val="18"/>
              </w:rPr>
              <w:t>Result in potentially significant environmental impact due to wasteful, inefficient, or unnecessary consumption of energy resources during project construction or operation?</w:t>
            </w:r>
          </w:p>
        </w:tc>
        <w:tc>
          <w:tcPr>
            <w:tcW w:w="1135" w:type="dxa"/>
            <w:tcBorders>
              <w:bottom w:val="single" w:sz="4" w:space="0" w:color="auto"/>
            </w:tcBorders>
            <w:vAlign w:val="center"/>
          </w:tcPr>
          <w:p w14:paraId="419A7800" w14:textId="77777777" w:rsidR="00113BC8" w:rsidRPr="008666BE" w:rsidRDefault="005C07D2" w:rsidP="00113BC8">
            <w:pPr>
              <w:jc w:val="center"/>
            </w:pPr>
            <w:sdt>
              <w:sdtPr>
                <w:id w:val="-1916550901"/>
                <w14:checkbox>
                  <w14:checked w14:val="0"/>
                  <w14:checkedState w14:val="2612" w14:font="MS Gothic"/>
                  <w14:uncheckedState w14:val="2610" w14:font="MS Gothic"/>
                </w14:checkbox>
              </w:sdtPr>
              <w:sdtEndPr/>
              <w:sdtContent>
                <w:r w:rsidR="00113BC8" w:rsidRPr="008666BE">
                  <w:rPr>
                    <w:rFonts w:ascii="Segoe UI Symbol" w:hAnsi="Segoe UI Symbol" w:cs="Segoe UI Symbol"/>
                  </w:rPr>
                  <w:t>☐</w:t>
                </w:r>
              </w:sdtContent>
            </w:sdt>
          </w:p>
        </w:tc>
        <w:tc>
          <w:tcPr>
            <w:tcW w:w="1296" w:type="dxa"/>
            <w:tcBorders>
              <w:bottom w:val="single" w:sz="4" w:space="0" w:color="auto"/>
            </w:tcBorders>
            <w:vAlign w:val="center"/>
          </w:tcPr>
          <w:p w14:paraId="5DFA8060" w14:textId="77777777" w:rsidR="00113BC8" w:rsidRPr="008666BE" w:rsidRDefault="005C07D2" w:rsidP="00113BC8">
            <w:pPr>
              <w:jc w:val="center"/>
            </w:pPr>
            <w:sdt>
              <w:sdtPr>
                <w:id w:val="836958999"/>
                <w14:checkbox>
                  <w14:checked w14:val="0"/>
                  <w14:checkedState w14:val="2612" w14:font="MS Gothic"/>
                  <w14:uncheckedState w14:val="2610" w14:font="MS Gothic"/>
                </w14:checkbox>
              </w:sdtPr>
              <w:sdtEndPr/>
              <w:sdtContent>
                <w:r w:rsidR="00113BC8" w:rsidRPr="008666BE">
                  <w:rPr>
                    <w:rFonts w:ascii="Segoe UI Symbol" w:hAnsi="Segoe UI Symbol" w:cs="Segoe UI Symbol"/>
                  </w:rPr>
                  <w:t>☐</w:t>
                </w:r>
              </w:sdtContent>
            </w:sdt>
          </w:p>
        </w:tc>
        <w:tc>
          <w:tcPr>
            <w:tcW w:w="1079" w:type="dxa"/>
            <w:tcBorders>
              <w:bottom w:val="single" w:sz="4" w:space="0" w:color="auto"/>
            </w:tcBorders>
            <w:vAlign w:val="center"/>
          </w:tcPr>
          <w:p w14:paraId="6E1BBDB0" w14:textId="77777777" w:rsidR="00113BC8" w:rsidRPr="008666BE" w:rsidRDefault="005C07D2" w:rsidP="00113BC8">
            <w:pPr>
              <w:jc w:val="center"/>
            </w:pPr>
            <w:sdt>
              <w:sdtPr>
                <w:id w:val="457000507"/>
                <w14:checkbox>
                  <w14:checked w14:val="0"/>
                  <w14:checkedState w14:val="2612" w14:font="MS Gothic"/>
                  <w14:uncheckedState w14:val="2610" w14:font="MS Gothic"/>
                </w14:checkbox>
              </w:sdtPr>
              <w:sdtEndPr/>
              <w:sdtContent>
                <w:r w:rsidR="00113BC8" w:rsidRPr="008666BE">
                  <w:rPr>
                    <w:rFonts w:ascii="Segoe UI Symbol" w:hAnsi="Segoe UI Symbol" w:cs="Segoe UI Symbol"/>
                  </w:rPr>
                  <w:t>☐</w:t>
                </w:r>
              </w:sdtContent>
            </w:sdt>
          </w:p>
        </w:tc>
        <w:tc>
          <w:tcPr>
            <w:tcW w:w="810" w:type="dxa"/>
            <w:tcBorders>
              <w:bottom w:val="single" w:sz="4" w:space="0" w:color="auto"/>
            </w:tcBorders>
            <w:vAlign w:val="center"/>
          </w:tcPr>
          <w:p w14:paraId="3948E879" w14:textId="77777777" w:rsidR="00113BC8" w:rsidRPr="008666BE" w:rsidRDefault="005C07D2" w:rsidP="00113BC8">
            <w:pPr>
              <w:jc w:val="center"/>
            </w:pPr>
            <w:sdt>
              <w:sdtPr>
                <w:id w:val="-1931410944"/>
                <w14:checkbox>
                  <w14:checked w14:val="1"/>
                  <w14:checkedState w14:val="2612" w14:font="MS Gothic"/>
                  <w14:uncheckedState w14:val="2610" w14:font="MS Gothic"/>
                </w14:checkbox>
              </w:sdtPr>
              <w:sdtEndPr/>
              <w:sdtContent>
                <w:r w:rsidR="00113BC8" w:rsidRPr="008666BE">
                  <w:rPr>
                    <w:rFonts w:ascii="Segoe UI Symbol" w:hAnsi="Segoe UI Symbol" w:cs="Segoe UI Symbol"/>
                  </w:rPr>
                  <w:t>☒</w:t>
                </w:r>
              </w:sdtContent>
            </w:sdt>
          </w:p>
        </w:tc>
      </w:tr>
      <w:tr w:rsidR="00113BC8" w:rsidRPr="008666BE" w14:paraId="146E973F" w14:textId="77777777" w:rsidTr="000E65AC">
        <w:trPr>
          <w:cantSplit/>
        </w:trPr>
        <w:tc>
          <w:tcPr>
            <w:tcW w:w="5765" w:type="dxa"/>
            <w:tcBorders>
              <w:top w:val="single" w:sz="4" w:space="0" w:color="auto"/>
              <w:bottom w:val="single" w:sz="4" w:space="0" w:color="auto"/>
            </w:tcBorders>
          </w:tcPr>
          <w:p w14:paraId="71DED5AE" w14:textId="3D06A994" w:rsidR="00113BC8" w:rsidRPr="008666BE" w:rsidRDefault="00113BC8" w:rsidP="008E0674">
            <w:pPr>
              <w:numPr>
                <w:ilvl w:val="0"/>
                <w:numId w:val="43"/>
              </w:numPr>
              <w:rPr>
                <w:sz w:val="18"/>
                <w:szCs w:val="18"/>
              </w:rPr>
            </w:pPr>
            <w:r w:rsidRPr="00113BC8">
              <w:rPr>
                <w:rFonts w:cs="Arial"/>
                <w:sz w:val="18"/>
                <w:szCs w:val="18"/>
              </w:rPr>
              <w:t>Conflict with or obstruct a state or local plan for renewable energy or energy efficiency?</w:t>
            </w:r>
          </w:p>
        </w:tc>
        <w:tc>
          <w:tcPr>
            <w:tcW w:w="1135" w:type="dxa"/>
            <w:tcBorders>
              <w:top w:val="single" w:sz="4" w:space="0" w:color="auto"/>
              <w:bottom w:val="single" w:sz="4" w:space="0" w:color="auto"/>
            </w:tcBorders>
            <w:vAlign w:val="center"/>
          </w:tcPr>
          <w:p w14:paraId="0CB85ACB" w14:textId="77777777" w:rsidR="00113BC8" w:rsidRPr="008666BE" w:rsidRDefault="005C07D2" w:rsidP="00113BC8">
            <w:pPr>
              <w:jc w:val="center"/>
            </w:pPr>
            <w:sdt>
              <w:sdtPr>
                <w:id w:val="74253946"/>
                <w14:checkbox>
                  <w14:checked w14:val="0"/>
                  <w14:checkedState w14:val="2612" w14:font="MS Gothic"/>
                  <w14:uncheckedState w14:val="2610" w14:font="MS Gothic"/>
                </w14:checkbox>
              </w:sdtPr>
              <w:sdtEndPr/>
              <w:sdtContent>
                <w:r w:rsidR="00113BC8" w:rsidRPr="008666BE">
                  <w:rPr>
                    <w:rFonts w:ascii="Segoe UI Symbol" w:hAnsi="Segoe UI Symbol" w:cs="Segoe UI Symbol"/>
                  </w:rPr>
                  <w:t>☐</w:t>
                </w:r>
              </w:sdtContent>
            </w:sdt>
          </w:p>
        </w:tc>
        <w:tc>
          <w:tcPr>
            <w:tcW w:w="1296" w:type="dxa"/>
            <w:tcBorders>
              <w:top w:val="single" w:sz="4" w:space="0" w:color="auto"/>
              <w:bottom w:val="single" w:sz="4" w:space="0" w:color="auto"/>
            </w:tcBorders>
            <w:vAlign w:val="center"/>
          </w:tcPr>
          <w:p w14:paraId="177FC47D" w14:textId="77777777" w:rsidR="00113BC8" w:rsidRPr="008666BE" w:rsidRDefault="005C07D2" w:rsidP="00113BC8">
            <w:pPr>
              <w:jc w:val="center"/>
            </w:pPr>
            <w:sdt>
              <w:sdtPr>
                <w:id w:val="-1198082731"/>
                <w14:checkbox>
                  <w14:checked w14:val="0"/>
                  <w14:checkedState w14:val="2612" w14:font="MS Gothic"/>
                  <w14:uncheckedState w14:val="2610" w14:font="MS Gothic"/>
                </w14:checkbox>
              </w:sdtPr>
              <w:sdtEndPr/>
              <w:sdtContent>
                <w:r w:rsidR="00113BC8" w:rsidRPr="008666BE">
                  <w:rPr>
                    <w:rFonts w:ascii="Segoe UI Symbol" w:hAnsi="Segoe UI Symbol" w:cs="Segoe UI Symbol"/>
                  </w:rPr>
                  <w:t>☐</w:t>
                </w:r>
              </w:sdtContent>
            </w:sdt>
          </w:p>
        </w:tc>
        <w:tc>
          <w:tcPr>
            <w:tcW w:w="1079" w:type="dxa"/>
            <w:tcBorders>
              <w:top w:val="single" w:sz="4" w:space="0" w:color="auto"/>
              <w:bottom w:val="single" w:sz="4" w:space="0" w:color="auto"/>
            </w:tcBorders>
            <w:vAlign w:val="center"/>
          </w:tcPr>
          <w:p w14:paraId="1BA19F5E" w14:textId="77777777" w:rsidR="00113BC8" w:rsidRPr="008666BE" w:rsidRDefault="005C07D2" w:rsidP="00113BC8">
            <w:pPr>
              <w:jc w:val="center"/>
            </w:pPr>
            <w:sdt>
              <w:sdtPr>
                <w:id w:val="-529718001"/>
                <w14:checkbox>
                  <w14:checked w14:val="0"/>
                  <w14:checkedState w14:val="2612" w14:font="MS Gothic"/>
                  <w14:uncheckedState w14:val="2610" w14:font="MS Gothic"/>
                </w14:checkbox>
              </w:sdtPr>
              <w:sdtEndPr/>
              <w:sdtContent>
                <w:r w:rsidR="00113BC8" w:rsidRPr="008666BE">
                  <w:rPr>
                    <w:rFonts w:ascii="Segoe UI Symbol" w:hAnsi="Segoe UI Symbol" w:cs="Segoe UI Symbol"/>
                  </w:rPr>
                  <w:t>☐</w:t>
                </w:r>
              </w:sdtContent>
            </w:sdt>
          </w:p>
        </w:tc>
        <w:tc>
          <w:tcPr>
            <w:tcW w:w="810" w:type="dxa"/>
            <w:tcBorders>
              <w:top w:val="single" w:sz="4" w:space="0" w:color="auto"/>
              <w:bottom w:val="single" w:sz="4" w:space="0" w:color="auto"/>
            </w:tcBorders>
            <w:vAlign w:val="center"/>
          </w:tcPr>
          <w:p w14:paraId="226B9638" w14:textId="77777777" w:rsidR="00113BC8" w:rsidRPr="008666BE" w:rsidRDefault="005C07D2" w:rsidP="00113BC8">
            <w:pPr>
              <w:jc w:val="center"/>
            </w:pPr>
            <w:sdt>
              <w:sdtPr>
                <w:id w:val="-92097102"/>
                <w14:checkbox>
                  <w14:checked w14:val="1"/>
                  <w14:checkedState w14:val="2612" w14:font="MS Gothic"/>
                  <w14:uncheckedState w14:val="2610" w14:font="MS Gothic"/>
                </w14:checkbox>
              </w:sdtPr>
              <w:sdtEndPr/>
              <w:sdtContent>
                <w:r w:rsidR="00113BC8" w:rsidRPr="008666BE">
                  <w:rPr>
                    <w:rFonts w:ascii="Segoe UI Symbol" w:hAnsi="Segoe UI Symbol" w:cs="Segoe UI Symbol"/>
                  </w:rPr>
                  <w:t>☒</w:t>
                </w:r>
              </w:sdtContent>
            </w:sdt>
          </w:p>
        </w:tc>
      </w:tr>
    </w:tbl>
    <w:p w14:paraId="1109FAA9" w14:textId="77777777" w:rsidR="00113BC8" w:rsidRPr="00113BC8" w:rsidRDefault="00113BC8" w:rsidP="00113BC8"/>
    <w:p w14:paraId="3AE0CD72" w14:textId="42016040" w:rsidR="00113BC8" w:rsidRDefault="00113BC8" w:rsidP="00113BC8">
      <w:pPr>
        <w:pStyle w:val="Heading4"/>
      </w:pPr>
      <w:r>
        <w:t>Discussion</w:t>
      </w:r>
    </w:p>
    <w:p w14:paraId="11897411" w14:textId="7D7FD578" w:rsidR="002E6E25" w:rsidRPr="0039732F" w:rsidRDefault="002E6E25" w:rsidP="002E6E25">
      <w:pPr>
        <w:rPr>
          <w:sz w:val="22"/>
        </w:rPr>
      </w:pPr>
      <w:r w:rsidRPr="0039732F">
        <w:rPr>
          <w:sz w:val="22"/>
        </w:rPr>
        <w:t xml:space="preserve">The General Plan Update sets forth policies promoting energy conservation and energy efficiency. Adoption and implementation of the General Plan would not involve wasteful, inefficient, or unnecessary energy use or conflict with a state or local plan for renewable energy or energy efficiency. </w:t>
      </w:r>
    </w:p>
    <w:p w14:paraId="72FE3F92" w14:textId="0F80F52A" w:rsidR="00CC2615" w:rsidRPr="00CC2615" w:rsidRDefault="00CC2615" w:rsidP="0039732F">
      <w:r w:rsidRPr="0039732F">
        <w:rPr>
          <w:sz w:val="22"/>
        </w:rPr>
        <w:t xml:space="preserve">The </w:t>
      </w:r>
      <w:r w:rsidR="00AB5349" w:rsidRPr="0039732F">
        <w:rPr>
          <w:sz w:val="22"/>
        </w:rPr>
        <w:t>General Plan update</w:t>
      </w:r>
      <w:r w:rsidRPr="0039732F">
        <w:rPr>
          <w:sz w:val="22"/>
        </w:rPr>
        <w:t xml:space="preserve"> will not, in and of itself, result in impacts to energy resources or renewable energy or energy efficiency planning; impacts due to the project are less than significant. All future </w:t>
      </w:r>
      <w:r w:rsidRPr="0039732F">
        <w:rPr>
          <w:sz w:val="22"/>
        </w:rPr>
        <w:lastRenderedPageBreak/>
        <w:t>development will require project-specific environmental evaluation in order to determine that any potential impacts are less than significant.</w:t>
      </w:r>
    </w:p>
    <w:p w14:paraId="48623F13" w14:textId="6980DF6D" w:rsidR="008666BE" w:rsidRPr="004C1263" w:rsidRDefault="008666BE" w:rsidP="008666BE">
      <w:pPr>
        <w:pStyle w:val="Heading3"/>
      </w:pPr>
      <w:r w:rsidRPr="004C1263">
        <w:t>Geology and Soils</w:t>
      </w:r>
    </w:p>
    <w:p w14:paraId="2CE2073A" w14:textId="77777777" w:rsidR="001845F4" w:rsidRDefault="001845F4" w:rsidP="001845F4">
      <w:r>
        <w:t xml:space="preserve">Would the project: </w:t>
      </w:r>
    </w:p>
    <w:tbl>
      <w:tblPr>
        <w:tblW w:w="5000" w:type="pct"/>
        <w:tblBorders>
          <w:insideH w:val="single" w:sz="4" w:space="0" w:color="auto"/>
        </w:tblBorders>
        <w:tblCellMar>
          <w:left w:w="120" w:type="dxa"/>
          <w:right w:w="120" w:type="dxa"/>
        </w:tblCellMar>
        <w:tblLook w:val="0000" w:firstRow="0" w:lastRow="0" w:firstColumn="0" w:lastColumn="0" w:noHBand="0" w:noVBand="0"/>
      </w:tblPr>
      <w:tblGrid>
        <w:gridCol w:w="6007"/>
        <w:gridCol w:w="1221"/>
        <w:gridCol w:w="1316"/>
        <w:gridCol w:w="1125"/>
        <w:gridCol w:w="843"/>
      </w:tblGrid>
      <w:tr w:rsidR="00113BC8" w:rsidRPr="00113BC8" w14:paraId="20CD143D" w14:textId="77777777" w:rsidTr="000F686A">
        <w:trPr>
          <w:cantSplit/>
        </w:trPr>
        <w:tc>
          <w:tcPr>
            <w:tcW w:w="2857" w:type="pct"/>
            <w:shd w:val="clear" w:color="auto" w:fill="D9D9D9" w:themeFill="background1" w:themeFillShade="D9"/>
            <w:vAlign w:val="bottom"/>
          </w:tcPr>
          <w:p w14:paraId="10820AFB" w14:textId="46ED9C43" w:rsidR="00113BC8" w:rsidRPr="00113BC8" w:rsidRDefault="00113BC8" w:rsidP="00113BC8">
            <w:pPr>
              <w:spacing w:after="0"/>
              <w:rPr>
                <w:sz w:val="18"/>
                <w:szCs w:val="18"/>
              </w:rPr>
            </w:pPr>
            <w:bookmarkStart w:id="7" w:name="_Hlk78388934"/>
            <w:r w:rsidRPr="00113BC8">
              <w:rPr>
                <w:rFonts w:cs="Arial"/>
                <w:b/>
                <w:sz w:val="18"/>
                <w:szCs w:val="18"/>
              </w:rPr>
              <w:t>Issues and Supporting Evidence</w:t>
            </w:r>
          </w:p>
        </w:tc>
        <w:tc>
          <w:tcPr>
            <w:tcW w:w="581" w:type="pct"/>
            <w:shd w:val="clear" w:color="auto" w:fill="D9D9D9" w:themeFill="background1" w:themeFillShade="D9"/>
            <w:vAlign w:val="bottom"/>
          </w:tcPr>
          <w:p w14:paraId="67EBFBA6" w14:textId="5BDAC525" w:rsidR="00113BC8" w:rsidRPr="00113BC8" w:rsidRDefault="00113BC8" w:rsidP="00113BC8">
            <w:pPr>
              <w:spacing w:after="0"/>
            </w:pPr>
            <w:r w:rsidRPr="00A91B4F">
              <w:rPr>
                <w:rFonts w:cs="Arial"/>
                <w:b/>
                <w:sz w:val="16"/>
                <w:szCs w:val="16"/>
              </w:rPr>
              <w:t>Potentially Significant Impact</w:t>
            </w:r>
          </w:p>
        </w:tc>
        <w:tc>
          <w:tcPr>
            <w:tcW w:w="626" w:type="pct"/>
            <w:shd w:val="clear" w:color="auto" w:fill="D9D9D9" w:themeFill="background1" w:themeFillShade="D9"/>
            <w:vAlign w:val="bottom"/>
          </w:tcPr>
          <w:p w14:paraId="6321FF8C" w14:textId="4B2A809C" w:rsidR="00113BC8" w:rsidRPr="00113BC8" w:rsidRDefault="00113BC8" w:rsidP="00113BC8">
            <w:pPr>
              <w:spacing w:after="0"/>
            </w:pPr>
            <w:r w:rsidRPr="00A91B4F">
              <w:rPr>
                <w:rFonts w:cs="Arial"/>
                <w:b/>
                <w:sz w:val="16"/>
                <w:szCs w:val="16"/>
              </w:rPr>
              <w:t>Potentially Significant Unless Mitigation Incorporated</w:t>
            </w:r>
          </w:p>
        </w:tc>
        <w:tc>
          <w:tcPr>
            <w:tcW w:w="535" w:type="pct"/>
            <w:shd w:val="clear" w:color="auto" w:fill="D9D9D9" w:themeFill="background1" w:themeFillShade="D9"/>
            <w:vAlign w:val="bottom"/>
          </w:tcPr>
          <w:p w14:paraId="2A557B72" w14:textId="3D03426B" w:rsidR="00113BC8" w:rsidRPr="00113BC8" w:rsidRDefault="00113BC8" w:rsidP="00113BC8">
            <w:pPr>
              <w:spacing w:after="0"/>
            </w:pPr>
            <w:r w:rsidRPr="00A91B4F">
              <w:rPr>
                <w:rFonts w:cs="Arial"/>
                <w:b/>
                <w:sz w:val="16"/>
                <w:szCs w:val="16"/>
              </w:rPr>
              <w:t xml:space="preserve">Less Than </w:t>
            </w:r>
            <w:r>
              <w:rPr>
                <w:rFonts w:cs="Arial"/>
                <w:b/>
                <w:sz w:val="16"/>
                <w:szCs w:val="16"/>
              </w:rPr>
              <w:t>Signif.</w:t>
            </w:r>
            <w:r w:rsidRPr="00A91B4F">
              <w:rPr>
                <w:rFonts w:cs="Arial"/>
                <w:b/>
                <w:sz w:val="16"/>
                <w:szCs w:val="16"/>
              </w:rPr>
              <w:t xml:space="preserve"> Impact</w:t>
            </w:r>
          </w:p>
        </w:tc>
        <w:tc>
          <w:tcPr>
            <w:tcW w:w="402" w:type="pct"/>
            <w:shd w:val="clear" w:color="auto" w:fill="D9D9D9" w:themeFill="background1" w:themeFillShade="D9"/>
            <w:vAlign w:val="bottom"/>
          </w:tcPr>
          <w:p w14:paraId="4117CE53" w14:textId="77777777" w:rsidR="00113BC8" w:rsidRPr="00A91B4F" w:rsidRDefault="00113BC8" w:rsidP="00113BC8">
            <w:pPr>
              <w:spacing w:after="0"/>
              <w:jc w:val="center"/>
              <w:rPr>
                <w:rFonts w:cs="Arial"/>
                <w:b/>
                <w:sz w:val="16"/>
                <w:szCs w:val="16"/>
              </w:rPr>
            </w:pPr>
          </w:p>
          <w:p w14:paraId="49531C9F" w14:textId="77777777" w:rsidR="00113BC8" w:rsidRPr="00A91B4F" w:rsidRDefault="00113BC8" w:rsidP="00113BC8">
            <w:pPr>
              <w:spacing w:after="0"/>
              <w:jc w:val="center"/>
              <w:rPr>
                <w:rFonts w:cs="Arial"/>
                <w:b/>
                <w:sz w:val="16"/>
                <w:szCs w:val="16"/>
              </w:rPr>
            </w:pPr>
          </w:p>
          <w:p w14:paraId="147DCAC5" w14:textId="77777777" w:rsidR="00113BC8" w:rsidRPr="00A91B4F" w:rsidRDefault="00113BC8" w:rsidP="00113BC8">
            <w:pPr>
              <w:spacing w:after="0"/>
              <w:jc w:val="center"/>
              <w:rPr>
                <w:rFonts w:cs="Arial"/>
                <w:b/>
                <w:sz w:val="16"/>
                <w:szCs w:val="16"/>
              </w:rPr>
            </w:pPr>
          </w:p>
          <w:p w14:paraId="039C5DF4" w14:textId="38D89439" w:rsidR="00113BC8" w:rsidRPr="00113BC8" w:rsidRDefault="00113BC8" w:rsidP="00113BC8">
            <w:pPr>
              <w:spacing w:after="0"/>
            </w:pPr>
            <w:r w:rsidRPr="00A91B4F">
              <w:rPr>
                <w:rFonts w:cs="Arial"/>
                <w:b/>
                <w:sz w:val="16"/>
                <w:szCs w:val="16"/>
              </w:rPr>
              <w:t>No Impact</w:t>
            </w:r>
          </w:p>
        </w:tc>
      </w:tr>
      <w:tr w:rsidR="00113BC8" w:rsidRPr="00113BC8" w14:paraId="5FCAFED9" w14:textId="77777777" w:rsidTr="000F686A">
        <w:trPr>
          <w:cantSplit/>
        </w:trPr>
        <w:tc>
          <w:tcPr>
            <w:tcW w:w="2857" w:type="pct"/>
          </w:tcPr>
          <w:p w14:paraId="768E1D48" w14:textId="77777777" w:rsidR="00113BC8" w:rsidRPr="00113BC8" w:rsidRDefault="00113BC8" w:rsidP="008E0674">
            <w:pPr>
              <w:numPr>
                <w:ilvl w:val="0"/>
                <w:numId w:val="44"/>
              </w:numPr>
              <w:rPr>
                <w:sz w:val="18"/>
                <w:szCs w:val="18"/>
              </w:rPr>
            </w:pPr>
            <w:r w:rsidRPr="00113BC8">
              <w:rPr>
                <w:sz w:val="18"/>
                <w:szCs w:val="18"/>
              </w:rPr>
              <w:t>Directly or indirectly cause potential substantial adverse effects, including the risk of loss, injury, or death, involving:</w:t>
            </w:r>
          </w:p>
        </w:tc>
        <w:tc>
          <w:tcPr>
            <w:tcW w:w="581" w:type="pct"/>
            <w:vAlign w:val="center"/>
          </w:tcPr>
          <w:p w14:paraId="45064B0B" w14:textId="77777777" w:rsidR="00113BC8" w:rsidRPr="00113BC8" w:rsidRDefault="00113BC8" w:rsidP="00113BC8">
            <w:pPr>
              <w:jc w:val="center"/>
            </w:pPr>
          </w:p>
        </w:tc>
        <w:tc>
          <w:tcPr>
            <w:tcW w:w="626" w:type="pct"/>
            <w:vAlign w:val="center"/>
          </w:tcPr>
          <w:p w14:paraId="1D79B074" w14:textId="77777777" w:rsidR="00113BC8" w:rsidRPr="00113BC8" w:rsidRDefault="00113BC8" w:rsidP="00113BC8">
            <w:pPr>
              <w:jc w:val="center"/>
            </w:pPr>
          </w:p>
        </w:tc>
        <w:tc>
          <w:tcPr>
            <w:tcW w:w="535" w:type="pct"/>
            <w:vAlign w:val="center"/>
          </w:tcPr>
          <w:p w14:paraId="6073023E" w14:textId="77777777" w:rsidR="00113BC8" w:rsidRPr="00113BC8" w:rsidRDefault="00113BC8" w:rsidP="00113BC8">
            <w:pPr>
              <w:jc w:val="center"/>
            </w:pPr>
          </w:p>
        </w:tc>
        <w:tc>
          <w:tcPr>
            <w:tcW w:w="402" w:type="pct"/>
            <w:vAlign w:val="center"/>
          </w:tcPr>
          <w:p w14:paraId="3729F5E4" w14:textId="77777777" w:rsidR="00113BC8" w:rsidRPr="00113BC8" w:rsidRDefault="00113BC8" w:rsidP="00113BC8">
            <w:pPr>
              <w:jc w:val="center"/>
            </w:pPr>
          </w:p>
        </w:tc>
      </w:tr>
      <w:tr w:rsidR="00113BC8" w:rsidRPr="00113BC8" w14:paraId="70B837E3" w14:textId="77777777" w:rsidTr="000F686A">
        <w:trPr>
          <w:cantSplit/>
        </w:trPr>
        <w:tc>
          <w:tcPr>
            <w:tcW w:w="2857" w:type="pct"/>
          </w:tcPr>
          <w:p w14:paraId="099FAE91" w14:textId="34E3E573" w:rsidR="00113BC8" w:rsidRPr="00113BC8" w:rsidRDefault="00113BC8" w:rsidP="00FB24E6">
            <w:pPr>
              <w:tabs>
                <w:tab w:val="left" w:pos="915"/>
              </w:tabs>
              <w:ind w:left="330"/>
              <w:rPr>
                <w:sz w:val="18"/>
                <w:szCs w:val="18"/>
              </w:rPr>
            </w:pPr>
            <w:r w:rsidRPr="00113BC8">
              <w:rPr>
                <w:sz w:val="18"/>
                <w:szCs w:val="18"/>
              </w:rPr>
              <w:t>i)</w:t>
            </w:r>
            <w:r w:rsidRPr="00113BC8">
              <w:rPr>
                <w:sz w:val="18"/>
                <w:szCs w:val="18"/>
              </w:rPr>
              <w:tab/>
              <w:t>Rupture of a known earthquake fault, as delineated on the most recent Alquist-Priolo Earthquake Fault Zoning Map issued by the State Geologist for the area or based on other substantial evidence of a known fault?</w:t>
            </w:r>
            <w:r w:rsidR="00FC0E37">
              <w:rPr>
                <w:sz w:val="18"/>
                <w:szCs w:val="18"/>
              </w:rPr>
              <w:t xml:space="preserve"> </w:t>
            </w:r>
            <w:r w:rsidRPr="00113BC8">
              <w:rPr>
                <w:sz w:val="18"/>
                <w:szCs w:val="18"/>
              </w:rPr>
              <w:t>Refer to Division of Mines and Geology Special Publication 42.</w:t>
            </w:r>
          </w:p>
        </w:tc>
        <w:tc>
          <w:tcPr>
            <w:tcW w:w="581" w:type="pct"/>
            <w:vAlign w:val="center"/>
          </w:tcPr>
          <w:p w14:paraId="4DF89B16" w14:textId="77777777" w:rsidR="00113BC8" w:rsidRPr="00113BC8" w:rsidRDefault="005C07D2" w:rsidP="00113BC8">
            <w:pPr>
              <w:jc w:val="center"/>
            </w:pPr>
            <w:sdt>
              <w:sdtPr>
                <w:id w:val="-1741556097"/>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626" w:type="pct"/>
            <w:vAlign w:val="center"/>
          </w:tcPr>
          <w:p w14:paraId="55626D7D" w14:textId="77777777" w:rsidR="00113BC8" w:rsidRPr="00113BC8" w:rsidRDefault="005C07D2" w:rsidP="00113BC8">
            <w:pPr>
              <w:jc w:val="center"/>
            </w:pPr>
            <w:sdt>
              <w:sdtPr>
                <w:id w:val="-591478976"/>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535" w:type="pct"/>
            <w:vAlign w:val="center"/>
          </w:tcPr>
          <w:p w14:paraId="3C0F2DBA" w14:textId="77777777" w:rsidR="00113BC8" w:rsidRPr="00113BC8" w:rsidRDefault="005C07D2" w:rsidP="00113BC8">
            <w:pPr>
              <w:jc w:val="center"/>
            </w:pPr>
            <w:sdt>
              <w:sdtPr>
                <w:id w:val="1770660382"/>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402" w:type="pct"/>
            <w:vAlign w:val="center"/>
          </w:tcPr>
          <w:p w14:paraId="2D59FFD4" w14:textId="77777777" w:rsidR="00113BC8" w:rsidRPr="00113BC8" w:rsidRDefault="005C07D2" w:rsidP="00113BC8">
            <w:pPr>
              <w:jc w:val="center"/>
            </w:pPr>
            <w:sdt>
              <w:sdtPr>
                <w:id w:val="595833758"/>
                <w14:checkbox>
                  <w14:checked w14:val="1"/>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r>
      <w:tr w:rsidR="00113BC8" w:rsidRPr="00113BC8" w14:paraId="32F3699C" w14:textId="77777777" w:rsidTr="000F686A">
        <w:trPr>
          <w:cantSplit/>
        </w:trPr>
        <w:tc>
          <w:tcPr>
            <w:tcW w:w="2857" w:type="pct"/>
          </w:tcPr>
          <w:p w14:paraId="6644F16E" w14:textId="25E64C17" w:rsidR="00113BC8" w:rsidRPr="00113BC8" w:rsidRDefault="00113BC8" w:rsidP="00FB24E6">
            <w:pPr>
              <w:tabs>
                <w:tab w:val="left" w:pos="915"/>
              </w:tabs>
              <w:ind w:left="330"/>
              <w:rPr>
                <w:sz w:val="18"/>
                <w:szCs w:val="18"/>
              </w:rPr>
            </w:pPr>
            <w:r w:rsidRPr="00113BC8">
              <w:rPr>
                <w:sz w:val="18"/>
                <w:szCs w:val="18"/>
              </w:rPr>
              <w:t>ii)</w:t>
            </w:r>
            <w:r w:rsidRPr="00113BC8">
              <w:rPr>
                <w:sz w:val="18"/>
                <w:szCs w:val="18"/>
              </w:rPr>
              <w:tab/>
              <w:t>Strong seismic ground shaking?</w:t>
            </w:r>
          </w:p>
        </w:tc>
        <w:tc>
          <w:tcPr>
            <w:tcW w:w="581" w:type="pct"/>
            <w:vAlign w:val="center"/>
          </w:tcPr>
          <w:p w14:paraId="7DEEED70" w14:textId="77777777" w:rsidR="00113BC8" w:rsidRPr="00113BC8" w:rsidRDefault="005C07D2" w:rsidP="00113BC8">
            <w:pPr>
              <w:jc w:val="center"/>
            </w:pPr>
            <w:sdt>
              <w:sdtPr>
                <w:id w:val="194667029"/>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626" w:type="pct"/>
            <w:vAlign w:val="center"/>
          </w:tcPr>
          <w:p w14:paraId="5217D1C8" w14:textId="77777777" w:rsidR="00113BC8" w:rsidRPr="00113BC8" w:rsidRDefault="005C07D2" w:rsidP="00113BC8">
            <w:pPr>
              <w:jc w:val="center"/>
            </w:pPr>
            <w:sdt>
              <w:sdtPr>
                <w:id w:val="480967504"/>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535" w:type="pct"/>
            <w:vAlign w:val="center"/>
          </w:tcPr>
          <w:p w14:paraId="76D7B54D" w14:textId="77777777" w:rsidR="00113BC8" w:rsidRPr="00113BC8" w:rsidRDefault="005C07D2" w:rsidP="00113BC8">
            <w:pPr>
              <w:jc w:val="center"/>
            </w:pPr>
            <w:sdt>
              <w:sdtPr>
                <w:id w:val="-1801607380"/>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402" w:type="pct"/>
            <w:vAlign w:val="center"/>
          </w:tcPr>
          <w:p w14:paraId="4C534E65" w14:textId="77777777" w:rsidR="00113BC8" w:rsidRPr="00113BC8" w:rsidRDefault="005C07D2" w:rsidP="00113BC8">
            <w:pPr>
              <w:jc w:val="center"/>
            </w:pPr>
            <w:sdt>
              <w:sdtPr>
                <w:id w:val="-1436204851"/>
                <w14:checkbox>
                  <w14:checked w14:val="1"/>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r>
      <w:tr w:rsidR="00113BC8" w:rsidRPr="00113BC8" w14:paraId="2E43C740" w14:textId="77777777" w:rsidTr="000F686A">
        <w:trPr>
          <w:cantSplit/>
        </w:trPr>
        <w:tc>
          <w:tcPr>
            <w:tcW w:w="2857" w:type="pct"/>
          </w:tcPr>
          <w:p w14:paraId="3F27553F" w14:textId="0F01C3A2" w:rsidR="00113BC8" w:rsidRPr="00113BC8" w:rsidRDefault="00113BC8" w:rsidP="00FB24E6">
            <w:pPr>
              <w:tabs>
                <w:tab w:val="left" w:pos="915"/>
              </w:tabs>
              <w:ind w:left="330"/>
              <w:rPr>
                <w:sz w:val="18"/>
                <w:szCs w:val="18"/>
              </w:rPr>
            </w:pPr>
            <w:r w:rsidRPr="00113BC8">
              <w:rPr>
                <w:sz w:val="18"/>
                <w:szCs w:val="18"/>
              </w:rPr>
              <w:t>iii)</w:t>
            </w:r>
            <w:r w:rsidRPr="00113BC8">
              <w:rPr>
                <w:sz w:val="18"/>
                <w:szCs w:val="18"/>
              </w:rPr>
              <w:tab/>
              <w:t>Seismic-related ground failure, including liquefaction?</w:t>
            </w:r>
          </w:p>
        </w:tc>
        <w:tc>
          <w:tcPr>
            <w:tcW w:w="581" w:type="pct"/>
            <w:vAlign w:val="center"/>
          </w:tcPr>
          <w:p w14:paraId="62FE27FA" w14:textId="77777777" w:rsidR="00113BC8" w:rsidRPr="00113BC8" w:rsidRDefault="005C07D2" w:rsidP="00113BC8">
            <w:pPr>
              <w:jc w:val="center"/>
            </w:pPr>
            <w:sdt>
              <w:sdtPr>
                <w:id w:val="1120422552"/>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626" w:type="pct"/>
            <w:vAlign w:val="center"/>
          </w:tcPr>
          <w:p w14:paraId="4B5096B5" w14:textId="77777777" w:rsidR="00113BC8" w:rsidRPr="00113BC8" w:rsidRDefault="005C07D2" w:rsidP="00113BC8">
            <w:pPr>
              <w:jc w:val="center"/>
            </w:pPr>
            <w:sdt>
              <w:sdtPr>
                <w:id w:val="17890851"/>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535" w:type="pct"/>
            <w:vAlign w:val="center"/>
          </w:tcPr>
          <w:p w14:paraId="6DB28561" w14:textId="77777777" w:rsidR="00113BC8" w:rsidRPr="00113BC8" w:rsidRDefault="005C07D2" w:rsidP="00113BC8">
            <w:pPr>
              <w:jc w:val="center"/>
            </w:pPr>
            <w:sdt>
              <w:sdtPr>
                <w:id w:val="-457189662"/>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402" w:type="pct"/>
            <w:vAlign w:val="center"/>
          </w:tcPr>
          <w:p w14:paraId="74B3BC17" w14:textId="77777777" w:rsidR="00113BC8" w:rsidRPr="00113BC8" w:rsidRDefault="005C07D2" w:rsidP="00113BC8">
            <w:pPr>
              <w:jc w:val="center"/>
            </w:pPr>
            <w:sdt>
              <w:sdtPr>
                <w:id w:val="-2739451"/>
                <w14:checkbox>
                  <w14:checked w14:val="1"/>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r>
      <w:tr w:rsidR="00113BC8" w:rsidRPr="00113BC8" w14:paraId="43F5C971" w14:textId="77777777" w:rsidTr="000F686A">
        <w:trPr>
          <w:cantSplit/>
        </w:trPr>
        <w:tc>
          <w:tcPr>
            <w:tcW w:w="2857" w:type="pct"/>
          </w:tcPr>
          <w:p w14:paraId="793FB6B1" w14:textId="51BAD6F2" w:rsidR="00113BC8" w:rsidRPr="00113BC8" w:rsidRDefault="00113BC8" w:rsidP="00FB24E6">
            <w:pPr>
              <w:tabs>
                <w:tab w:val="left" w:pos="1050"/>
              </w:tabs>
              <w:ind w:left="330"/>
              <w:rPr>
                <w:sz w:val="18"/>
                <w:szCs w:val="18"/>
              </w:rPr>
            </w:pPr>
            <w:r w:rsidRPr="00113BC8">
              <w:rPr>
                <w:sz w:val="18"/>
                <w:szCs w:val="18"/>
              </w:rPr>
              <w:t>iv) Landslides?</w:t>
            </w:r>
          </w:p>
        </w:tc>
        <w:tc>
          <w:tcPr>
            <w:tcW w:w="581" w:type="pct"/>
            <w:vAlign w:val="center"/>
          </w:tcPr>
          <w:p w14:paraId="1C509957" w14:textId="77777777" w:rsidR="00113BC8" w:rsidRPr="00113BC8" w:rsidRDefault="005C07D2" w:rsidP="00113BC8">
            <w:pPr>
              <w:jc w:val="center"/>
            </w:pPr>
            <w:sdt>
              <w:sdtPr>
                <w:id w:val="-470136766"/>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626" w:type="pct"/>
            <w:vAlign w:val="center"/>
          </w:tcPr>
          <w:p w14:paraId="5B176DF4" w14:textId="77777777" w:rsidR="00113BC8" w:rsidRPr="00113BC8" w:rsidRDefault="005C07D2" w:rsidP="00113BC8">
            <w:pPr>
              <w:jc w:val="center"/>
            </w:pPr>
            <w:sdt>
              <w:sdtPr>
                <w:id w:val="1905953784"/>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535" w:type="pct"/>
            <w:vAlign w:val="center"/>
          </w:tcPr>
          <w:p w14:paraId="2CE21131" w14:textId="77777777" w:rsidR="00113BC8" w:rsidRPr="00113BC8" w:rsidRDefault="005C07D2" w:rsidP="00113BC8">
            <w:pPr>
              <w:jc w:val="center"/>
            </w:pPr>
            <w:sdt>
              <w:sdtPr>
                <w:id w:val="19602980"/>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402" w:type="pct"/>
            <w:vAlign w:val="center"/>
          </w:tcPr>
          <w:p w14:paraId="77BA5FB0" w14:textId="77777777" w:rsidR="00113BC8" w:rsidRPr="00113BC8" w:rsidRDefault="005C07D2" w:rsidP="00113BC8">
            <w:pPr>
              <w:jc w:val="center"/>
            </w:pPr>
            <w:sdt>
              <w:sdtPr>
                <w:id w:val="-1419247874"/>
                <w14:checkbox>
                  <w14:checked w14:val="1"/>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r>
      <w:tr w:rsidR="00113BC8" w:rsidRPr="00113BC8" w14:paraId="604A01DB" w14:textId="77777777" w:rsidTr="000F686A">
        <w:trPr>
          <w:cantSplit/>
        </w:trPr>
        <w:tc>
          <w:tcPr>
            <w:tcW w:w="2857" w:type="pct"/>
            <w:vAlign w:val="center"/>
          </w:tcPr>
          <w:p w14:paraId="473DBA1C" w14:textId="77777777" w:rsidR="00113BC8" w:rsidRPr="00113BC8" w:rsidRDefault="00113BC8" w:rsidP="008E0674">
            <w:pPr>
              <w:numPr>
                <w:ilvl w:val="0"/>
                <w:numId w:val="44"/>
              </w:numPr>
              <w:rPr>
                <w:sz w:val="18"/>
                <w:szCs w:val="18"/>
              </w:rPr>
            </w:pPr>
            <w:r w:rsidRPr="00113BC8">
              <w:rPr>
                <w:sz w:val="18"/>
                <w:szCs w:val="18"/>
              </w:rPr>
              <w:t>Result in substantial soil erosion or the loss of topsoil?</w:t>
            </w:r>
          </w:p>
        </w:tc>
        <w:tc>
          <w:tcPr>
            <w:tcW w:w="581" w:type="pct"/>
            <w:vAlign w:val="center"/>
          </w:tcPr>
          <w:p w14:paraId="261997A5" w14:textId="77777777" w:rsidR="00113BC8" w:rsidRPr="00113BC8" w:rsidRDefault="005C07D2" w:rsidP="00113BC8">
            <w:pPr>
              <w:jc w:val="center"/>
            </w:pPr>
            <w:sdt>
              <w:sdtPr>
                <w:id w:val="-716206045"/>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626" w:type="pct"/>
            <w:vAlign w:val="center"/>
          </w:tcPr>
          <w:p w14:paraId="3EDB55C1" w14:textId="77777777" w:rsidR="00113BC8" w:rsidRPr="00113BC8" w:rsidRDefault="005C07D2" w:rsidP="00113BC8">
            <w:pPr>
              <w:jc w:val="center"/>
            </w:pPr>
            <w:sdt>
              <w:sdtPr>
                <w:id w:val="-430818133"/>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535" w:type="pct"/>
            <w:vAlign w:val="center"/>
          </w:tcPr>
          <w:p w14:paraId="7F75AB85" w14:textId="77777777" w:rsidR="00113BC8" w:rsidRPr="00113BC8" w:rsidRDefault="005C07D2" w:rsidP="00113BC8">
            <w:pPr>
              <w:jc w:val="center"/>
            </w:pPr>
            <w:sdt>
              <w:sdtPr>
                <w:id w:val="-1245564419"/>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402" w:type="pct"/>
            <w:vAlign w:val="center"/>
          </w:tcPr>
          <w:p w14:paraId="6042086C" w14:textId="77777777" w:rsidR="00113BC8" w:rsidRPr="00113BC8" w:rsidRDefault="005C07D2" w:rsidP="00113BC8">
            <w:pPr>
              <w:jc w:val="center"/>
            </w:pPr>
            <w:sdt>
              <w:sdtPr>
                <w:id w:val="-186607227"/>
                <w14:checkbox>
                  <w14:checked w14:val="1"/>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r>
      <w:tr w:rsidR="00113BC8" w:rsidRPr="00113BC8" w14:paraId="3BF50592" w14:textId="77777777" w:rsidTr="000F686A">
        <w:trPr>
          <w:cantSplit/>
        </w:trPr>
        <w:tc>
          <w:tcPr>
            <w:tcW w:w="2857" w:type="pct"/>
            <w:vAlign w:val="center"/>
          </w:tcPr>
          <w:p w14:paraId="12361A9C" w14:textId="77777777" w:rsidR="00113BC8" w:rsidRPr="00113BC8" w:rsidRDefault="00113BC8" w:rsidP="008E0674">
            <w:pPr>
              <w:numPr>
                <w:ilvl w:val="0"/>
                <w:numId w:val="44"/>
              </w:numPr>
              <w:rPr>
                <w:sz w:val="18"/>
                <w:szCs w:val="18"/>
              </w:rPr>
            </w:pPr>
            <w:r w:rsidRPr="00113BC8">
              <w:rPr>
                <w:sz w:val="18"/>
                <w:szCs w:val="18"/>
              </w:rPr>
              <w:t xml:space="preserve">Be located on a geologic unit or soil that is unstable, or that would become unstable as a result of the project, and potentially result in on- or off-site landslide, lateral spreading, subsidence, liquefaction or collapse? </w:t>
            </w:r>
          </w:p>
        </w:tc>
        <w:tc>
          <w:tcPr>
            <w:tcW w:w="581" w:type="pct"/>
            <w:vAlign w:val="center"/>
          </w:tcPr>
          <w:p w14:paraId="40A7834D" w14:textId="77777777" w:rsidR="00113BC8" w:rsidRPr="00113BC8" w:rsidRDefault="005C07D2" w:rsidP="00113BC8">
            <w:pPr>
              <w:jc w:val="center"/>
            </w:pPr>
            <w:sdt>
              <w:sdtPr>
                <w:id w:val="-717205105"/>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626" w:type="pct"/>
            <w:vAlign w:val="center"/>
          </w:tcPr>
          <w:p w14:paraId="7564F663" w14:textId="77777777" w:rsidR="00113BC8" w:rsidRPr="00113BC8" w:rsidRDefault="005C07D2" w:rsidP="00113BC8">
            <w:pPr>
              <w:jc w:val="center"/>
            </w:pPr>
            <w:sdt>
              <w:sdtPr>
                <w:id w:val="881439850"/>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535" w:type="pct"/>
            <w:vAlign w:val="center"/>
          </w:tcPr>
          <w:p w14:paraId="3D4D36DD" w14:textId="77777777" w:rsidR="00113BC8" w:rsidRPr="00113BC8" w:rsidRDefault="005C07D2" w:rsidP="00113BC8">
            <w:pPr>
              <w:jc w:val="center"/>
            </w:pPr>
            <w:sdt>
              <w:sdtPr>
                <w:id w:val="-1593006280"/>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402" w:type="pct"/>
            <w:vAlign w:val="center"/>
          </w:tcPr>
          <w:p w14:paraId="563EA2B6" w14:textId="77777777" w:rsidR="00113BC8" w:rsidRPr="00113BC8" w:rsidRDefault="005C07D2" w:rsidP="00113BC8">
            <w:pPr>
              <w:jc w:val="center"/>
            </w:pPr>
            <w:sdt>
              <w:sdtPr>
                <w:id w:val="2035607163"/>
                <w14:checkbox>
                  <w14:checked w14:val="1"/>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r>
      <w:tr w:rsidR="00113BC8" w:rsidRPr="00113BC8" w14:paraId="2FAFD91D" w14:textId="77777777" w:rsidTr="000F686A">
        <w:trPr>
          <w:cantSplit/>
        </w:trPr>
        <w:tc>
          <w:tcPr>
            <w:tcW w:w="2857" w:type="pct"/>
            <w:vAlign w:val="center"/>
          </w:tcPr>
          <w:p w14:paraId="41E389A1" w14:textId="77777777" w:rsidR="00113BC8" w:rsidRPr="00113BC8" w:rsidRDefault="00113BC8" w:rsidP="008E0674">
            <w:pPr>
              <w:numPr>
                <w:ilvl w:val="0"/>
                <w:numId w:val="44"/>
              </w:numPr>
              <w:rPr>
                <w:sz w:val="18"/>
                <w:szCs w:val="18"/>
              </w:rPr>
            </w:pPr>
            <w:r w:rsidRPr="00113BC8">
              <w:rPr>
                <w:sz w:val="18"/>
                <w:szCs w:val="18"/>
              </w:rPr>
              <w:t>Be located on expansive soil, as defined in Table 18-1-B of the Uniform Building Code (1994), creating substantial direct or indirect risks to life or property?</w:t>
            </w:r>
          </w:p>
        </w:tc>
        <w:tc>
          <w:tcPr>
            <w:tcW w:w="581" w:type="pct"/>
            <w:vAlign w:val="center"/>
          </w:tcPr>
          <w:p w14:paraId="5123CC4A" w14:textId="77777777" w:rsidR="00113BC8" w:rsidRPr="00113BC8" w:rsidRDefault="005C07D2" w:rsidP="00113BC8">
            <w:pPr>
              <w:jc w:val="center"/>
            </w:pPr>
            <w:sdt>
              <w:sdtPr>
                <w:id w:val="27913259"/>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626" w:type="pct"/>
            <w:vAlign w:val="center"/>
          </w:tcPr>
          <w:p w14:paraId="656114D0" w14:textId="77777777" w:rsidR="00113BC8" w:rsidRPr="00113BC8" w:rsidRDefault="005C07D2" w:rsidP="00113BC8">
            <w:pPr>
              <w:jc w:val="center"/>
            </w:pPr>
            <w:sdt>
              <w:sdtPr>
                <w:id w:val="-1669167957"/>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535" w:type="pct"/>
            <w:vAlign w:val="center"/>
          </w:tcPr>
          <w:p w14:paraId="586858E9" w14:textId="77777777" w:rsidR="00113BC8" w:rsidRPr="00113BC8" w:rsidRDefault="005C07D2" w:rsidP="00113BC8">
            <w:pPr>
              <w:jc w:val="center"/>
            </w:pPr>
            <w:sdt>
              <w:sdtPr>
                <w:id w:val="64386865"/>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402" w:type="pct"/>
            <w:vAlign w:val="center"/>
          </w:tcPr>
          <w:p w14:paraId="3627CB52" w14:textId="77777777" w:rsidR="00113BC8" w:rsidRPr="00113BC8" w:rsidRDefault="005C07D2" w:rsidP="00113BC8">
            <w:pPr>
              <w:jc w:val="center"/>
            </w:pPr>
            <w:sdt>
              <w:sdtPr>
                <w:id w:val="-168025181"/>
                <w14:checkbox>
                  <w14:checked w14:val="1"/>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r>
      <w:tr w:rsidR="00113BC8" w:rsidRPr="00113BC8" w14:paraId="367CA65A" w14:textId="77777777" w:rsidTr="000F686A">
        <w:trPr>
          <w:cantSplit/>
        </w:trPr>
        <w:tc>
          <w:tcPr>
            <w:tcW w:w="2857" w:type="pct"/>
            <w:tcBorders>
              <w:bottom w:val="single" w:sz="4" w:space="0" w:color="auto"/>
            </w:tcBorders>
            <w:vAlign w:val="center"/>
          </w:tcPr>
          <w:p w14:paraId="0828FC97" w14:textId="77777777" w:rsidR="00113BC8" w:rsidRPr="00113BC8" w:rsidRDefault="00113BC8" w:rsidP="008E0674">
            <w:pPr>
              <w:numPr>
                <w:ilvl w:val="0"/>
                <w:numId w:val="44"/>
              </w:numPr>
              <w:rPr>
                <w:sz w:val="18"/>
                <w:szCs w:val="18"/>
              </w:rPr>
            </w:pPr>
            <w:r w:rsidRPr="00113BC8">
              <w:rPr>
                <w:sz w:val="18"/>
                <w:szCs w:val="18"/>
              </w:rPr>
              <w:t>Have soils incapable of adequately supporting the use of septic tanks or alternative wastewater disposal systems where sewers are not available for the disposal of wastewater?</w:t>
            </w:r>
          </w:p>
        </w:tc>
        <w:tc>
          <w:tcPr>
            <w:tcW w:w="581" w:type="pct"/>
            <w:tcBorders>
              <w:bottom w:val="single" w:sz="4" w:space="0" w:color="auto"/>
            </w:tcBorders>
            <w:vAlign w:val="center"/>
          </w:tcPr>
          <w:p w14:paraId="276ED22C" w14:textId="77777777" w:rsidR="00113BC8" w:rsidRPr="00113BC8" w:rsidRDefault="005C07D2" w:rsidP="00113BC8">
            <w:pPr>
              <w:jc w:val="center"/>
            </w:pPr>
            <w:sdt>
              <w:sdtPr>
                <w:id w:val="-2072187508"/>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626" w:type="pct"/>
            <w:tcBorders>
              <w:bottom w:val="single" w:sz="4" w:space="0" w:color="auto"/>
            </w:tcBorders>
            <w:vAlign w:val="center"/>
          </w:tcPr>
          <w:p w14:paraId="6181A6FE" w14:textId="77777777" w:rsidR="00113BC8" w:rsidRPr="00113BC8" w:rsidRDefault="005C07D2" w:rsidP="00113BC8">
            <w:pPr>
              <w:jc w:val="center"/>
            </w:pPr>
            <w:sdt>
              <w:sdtPr>
                <w:id w:val="1896468473"/>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535" w:type="pct"/>
            <w:tcBorders>
              <w:bottom w:val="single" w:sz="4" w:space="0" w:color="auto"/>
            </w:tcBorders>
            <w:vAlign w:val="center"/>
          </w:tcPr>
          <w:p w14:paraId="45F04347" w14:textId="77777777" w:rsidR="00113BC8" w:rsidRPr="00113BC8" w:rsidRDefault="005C07D2" w:rsidP="00113BC8">
            <w:pPr>
              <w:jc w:val="center"/>
            </w:pPr>
            <w:sdt>
              <w:sdtPr>
                <w:id w:val="-362219208"/>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402" w:type="pct"/>
            <w:tcBorders>
              <w:bottom w:val="single" w:sz="4" w:space="0" w:color="auto"/>
            </w:tcBorders>
            <w:vAlign w:val="center"/>
          </w:tcPr>
          <w:p w14:paraId="2D51CEF0" w14:textId="77777777" w:rsidR="00113BC8" w:rsidRPr="00113BC8" w:rsidRDefault="005C07D2" w:rsidP="00113BC8">
            <w:pPr>
              <w:jc w:val="center"/>
            </w:pPr>
            <w:sdt>
              <w:sdtPr>
                <w:id w:val="1195194717"/>
                <w14:checkbox>
                  <w14:checked w14:val="1"/>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r>
      <w:tr w:rsidR="00113BC8" w:rsidRPr="00113BC8" w14:paraId="4C9D468A" w14:textId="77777777" w:rsidTr="000F686A">
        <w:trPr>
          <w:cantSplit/>
        </w:trPr>
        <w:tc>
          <w:tcPr>
            <w:tcW w:w="2857" w:type="pct"/>
            <w:tcBorders>
              <w:top w:val="single" w:sz="4" w:space="0" w:color="auto"/>
              <w:bottom w:val="single" w:sz="4" w:space="0" w:color="auto"/>
            </w:tcBorders>
            <w:vAlign w:val="center"/>
          </w:tcPr>
          <w:p w14:paraId="6706AA60" w14:textId="77777777" w:rsidR="00113BC8" w:rsidRPr="00113BC8" w:rsidRDefault="00113BC8" w:rsidP="008E0674">
            <w:pPr>
              <w:numPr>
                <w:ilvl w:val="0"/>
                <w:numId w:val="44"/>
              </w:numPr>
              <w:rPr>
                <w:sz w:val="18"/>
                <w:szCs w:val="18"/>
              </w:rPr>
            </w:pPr>
            <w:r w:rsidRPr="00113BC8">
              <w:rPr>
                <w:sz w:val="18"/>
                <w:szCs w:val="18"/>
              </w:rPr>
              <w:t>Directly or indirectly destroy a unique paleontological resource or site or unique geologic feature?</w:t>
            </w:r>
          </w:p>
        </w:tc>
        <w:tc>
          <w:tcPr>
            <w:tcW w:w="581" w:type="pct"/>
            <w:tcBorders>
              <w:top w:val="single" w:sz="4" w:space="0" w:color="auto"/>
              <w:bottom w:val="single" w:sz="4" w:space="0" w:color="auto"/>
            </w:tcBorders>
            <w:vAlign w:val="center"/>
          </w:tcPr>
          <w:p w14:paraId="05C3235C" w14:textId="77777777" w:rsidR="00113BC8" w:rsidRPr="00113BC8" w:rsidRDefault="005C07D2" w:rsidP="00113BC8">
            <w:pPr>
              <w:jc w:val="center"/>
            </w:pPr>
            <w:sdt>
              <w:sdtPr>
                <w:id w:val="-23710261"/>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626" w:type="pct"/>
            <w:tcBorders>
              <w:top w:val="single" w:sz="4" w:space="0" w:color="auto"/>
              <w:bottom w:val="single" w:sz="4" w:space="0" w:color="auto"/>
            </w:tcBorders>
            <w:vAlign w:val="center"/>
          </w:tcPr>
          <w:p w14:paraId="2A3024EA" w14:textId="77777777" w:rsidR="00113BC8" w:rsidRPr="00113BC8" w:rsidRDefault="005C07D2" w:rsidP="00113BC8">
            <w:pPr>
              <w:jc w:val="center"/>
            </w:pPr>
            <w:sdt>
              <w:sdtPr>
                <w:id w:val="782489"/>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535" w:type="pct"/>
            <w:tcBorders>
              <w:top w:val="single" w:sz="4" w:space="0" w:color="auto"/>
              <w:bottom w:val="single" w:sz="4" w:space="0" w:color="auto"/>
            </w:tcBorders>
            <w:vAlign w:val="center"/>
          </w:tcPr>
          <w:p w14:paraId="1404EA18" w14:textId="77777777" w:rsidR="00113BC8" w:rsidRPr="00113BC8" w:rsidRDefault="005C07D2" w:rsidP="00113BC8">
            <w:pPr>
              <w:jc w:val="center"/>
            </w:pPr>
            <w:sdt>
              <w:sdtPr>
                <w:id w:val="-1787728827"/>
                <w14:checkbox>
                  <w14:checked w14:val="0"/>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c>
          <w:tcPr>
            <w:tcW w:w="402" w:type="pct"/>
            <w:tcBorders>
              <w:top w:val="single" w:sz="4" w:space="0" w:color="auto"/>
              <w:bottom w:val="single" w:sz="4" w:space="0" w:color="auto"/>
            </w:tcBorders>
            <w:vAlign w:val="center"/>
          </w:tcPr>
          <w:p w14:paraId="1B956054" w14:textId="77777777" w:rsidR="00113BC8" w:rsidRPr="00113BC8" w:rsidRDefault="005C07D2" w:rsidP="00113BC8">
            <w:pPr>
              <w:jc w:val="center"/>
            </w:pPr>
            <w:sdt>
              <w:sdtPr>
                <w:id w:val="-138799014"/>
                <w14:checkbox>
                  <w14:checked w14:val="1"/>
                  <w14:checkedState w14:val="2612" w14:font="MS Gothic"/>
                  <w14:uncheckedState w14:val="2610" w14:font="MS Gothic"/>
                </w14:checkbox>
              </w:sdtPr>
              <w:sdtEndPr/>
              <w:sdtContent>
                <w:r w:rsidR="00113BC8" w:rsidRPr="00113BC8">
                  <w:rPr>
                    <w:rFonts w:ascii="Segoe UI Symbol" w:hAnsi="Segoe UI Symbol" w:cs="Segoe UI Symbol"/>
                  </w:rPr>
                  <w:t>☒</w:t>
                </w:r>
              </w:sdtContent>
            </w:sdt>
          </w:p>
        </w:tc>
      </w:tr>
      <w:bookmarkEnd w:id="7"/>
    </w:tbl>
    <w:p w14:paraId="1DCDAB1B" w14:textId="77777777" w:rsidR="00113BC8" w:rsidRPr="00113BC8" w:rsidRDefault="00113BC8" w:rsidP="00113BC8"/>
    <w:p w14:paraId="0785C5D8" w14:textId="77777777" w:rsidR="008666BE" w:rsidRDefault="008666BE" w:rsidP="008666BE">
      <w:pPr>
        <w:pStyle w:val="Heading4"/>
      </w:pPr>
      <w:r>
        <w:lastRenderedPageBreak/>
        <w:t>Discussion</w:t>
      </w:r>
    </w:p>
    <w:p w14:paraId="3958CF9A" w14:textId="67F6B146" w:rsidR="00191475" w:rsidRPr="0039732F" w:rsidRDefault="00191475" w:rsidP="00191475">
      <w:pPr>
        <w:pStyle w:val="FHEText"/>
        <w:rPr>
          <w:rFonts w:eastAsia="Times New Roman" w:cs="Times New Roman"/>
          <w:sz w:val="22"/>
          <w:szCs w:val="22"/>
        </w:rPr>
      </w:pPr>
      <w:r w:rsidRPr="0039732F">
        <w:rPr>
          <w:rFonts w:eastAsia="Times New Roman" w:cs="Times New Roman"/>
          <w:sz w:val="22"/>
          <w:szCs w:val="22"/>
        </w:rPr>
        <w:t>The City of Tehama is not in a seismically active region, and there is low potential that the area will be subject to at least moderate earthquakes one or more times over the next century. Throughout recorded history, no major earthquakes have been recorded in Tehama. There are no faults in, around, or near the City of Tehama and the closest identified potentially active fault is the Battle Creek Fault, located approximately 23 miles north of the city.</w:t>
      </w:r>
    </w:p>
    <w:p w14:paraId="066C94B0" w14:textId="0A1709C2" w:rsidR="00B04D5D" w:rsidRPr="0039732F" w:rsidRDefault="00191475" w:rsidP="00B04D5D">
      <w:pPr>
        <w:pStyle w:val="FHEText"/>
        <w:rPr>
          <w:rFonts w:eastAsia="Times New Roman" w:cs="Times New Roman"/>
          <w:sz w:val="22"/>
          <w:szCs w:val="22"/>
        </w:rPr>
      </w:pPr>
      <w:r w:rsidRPr="0039732F">
        <w:rPr>
          <w:rFonts w:eastAsia="Times New Roman" w:cs="Times New Roman"/>
          <w:sz w:val="22"/>
          <w:szCs w:val="22"/>
        </w:rPr>
        <w:t xml:space="preserve">The City of Tehama is in the northern Sacramento River Valley. Soils of the floodplains where the city is located form relatively flat or gently sloping areas along the Sacramento River and its tributaries. </w:t>
      </w:r>
      <w:r w:rsidR="001A6849" w:rsidRPr="0039732F">
        <w:rPr>
          <w:rFonts w:eastAsia="Times New Roman" w:cs="Times New Roman"/>
          <w:sz w:val="22"/>
          <w:szCs w:val="22"/>
        </w:rPr>
        <w:t>Minor slope failure and erosion along streambanks will likely occur during heavy rainfall as they have in the past.</w:t>
      </w:r>
      <w:r w:rsidR="00FC0E37" w:rsidRPr="0039732F">
        <w:rPr>
          <w:rFonts w:eastAsia="Times New Roman" w:cs="Times New Roman"/>
          <w:sz w:val="22"/>
          <w:szCs w:val="22"/>
        </w:rPr>
        <w:t xml:space="preserve"> </w:t>
      </w:r>
      <w:r w:rsidR="001A6849" w:rsidRPr="0039732F">
        <w:rPr>
          <w:rFonts w:eastAsia="Times New Roman" w:cs="Times New Roman"/>
          <w:sz w:val="22"/>
          <w:szCs w:val="22"/>
        </w:rPr>
        <w:t>However, d</w:t>
      </w:r>
      <w:r w:rsidRPr="0039732F">
        <w:rPr>
          <w:rFonts w:eastAsia="Times New Roman" w:cs="Times New Roman"/>
          <w:sz w:val="22"/>
          <w:szCs w:val="22"/>
        </w:rPr>
        <w:t>ue to the mostly flat terrain of the region, landslides are not a hazard of significant concern in Tehama.</w:t>
      </w:r>
    </w:p>
    <w:p w14:paraId="05744F70" w14:textId="2BC37ACF" w:rsidR="00B04D5D" w:rsidRPr="0039732F" w:rsidRDefault="00B04D5D" w:rsidP="00191475">
      <w:pPr>
        <w:pStyle w:val="FHEText"/>
        <w:rPr>
          <w:rFonts w:eastAsia="Times New Roman" w:cs="Times New Roman"/>
          <w:sz w:val="22"/>
          <w:szCs w:val="22"/>
        </w:rPr>
      </w:pPr>
      <w:r w:rsidRPr="00BB717D">
        <w:rPr>
          <w:rFonts w:cs="Arial"/>
          <w:color w:val="000000"/>
          <w:sz w:val="22"/>
          <w:szCs w:val="22"/>
        </w:rPr>
        <w:t xml:space="preserve">The </w:t>
      </w:r>
      <w:r w:rsidR="008B689A" w:rsidRPr="00BB717D">
        <w:rPr>
          <w:rFonts w:cs="Arial"/>
          <w:color w:val="000000"/>
          <w:sz w:val="22"/>
          <w:szCs w:val="22"/>
        </w:rPr>
        <w:t>General Plan area encompasses</w:t>
      </w:r>
      <w:r w:rsidRPr="00BB717D">
        <w:rPr>
          <w:rFonts w:cs="Arial"/>
          <w:color w:val="000000"/>
          <w:sz w:val="22"/>
          <w:szCs w:val="22"/>
        </w:rPr>
        <w:t xml:space="preserve"> an area that is identified to utilize septic tank systems and not connect to a public municipal wastewater disposal system. </w:t>
      </w:r>
      <w:r w:rsidR="008B689A" w:rsidRPr="00BB717D">
        <w:rPr>
          <w:sz w:val="22"/>
          <w:szCs w:val="22"/>
        </w:rPr>
        <w:t>The General Plan update is a policy-level document and does not include any specific development, however</w:t>
      </w:r>
      <w:r w:rsidR="00A43401" w:rsidRPr="00BB717D">
        <w:rPr>
          <w:sz w:val="22"/>
          <w:szCs w:val="22"/>
        </w:rPr>
        <w:t xml:space="preserve"> future development project involving</w:t>
      </w:r>
      <w:r w:rsidR="008B689A" w:rsidRPr="00BB717D">
        <w:rPr>
          <w:sz w:val="22"/>
          <w:szCs w:val="22"/>
        </w:rPr>
        <w:t xml:space="preserve"> </w:t>
      </w:r>
      <w:r w:rsidR="00A43401" w:rsidRPr="00BB717D">
        <w:rPr>
          <w:rFonts w:cs="Arial"/>
          <w:color w:val="000000"/>
          <w:sz w:val="22"/>
          <w:szCs w:val="22"/>
        </w:rPr>
        <w:t>a</w:t>
      </w:r>
      <w:r w:rsidRPr="00BB717D">
        <w:rPr>
          <w:rFonts w:cs="Arial"/>
          <w:color w:val="000000"/>
          <w:sz w:val="22"/>
          <w:szCs w:val="22"/>
        </w:rPr>
        <w:t>ny septic system installed on</w:t>
      </w:r>
      <w:r w:rsidR="008B689A" w:rsidRPr="00BB717D">
        <w:rPr>
          <w:rFonts w:cs="Arial"/>
          <w:color w:val="000000"/>
          <w:sz w:val="22"/>
          <w:szCs w:val="22"/>
        </w:rPr>
        <w:t xml:space="preserve"> a proposed</w:t>
      </w:r>
      <w:r w:rsidR="00A43401" w:rsidRPr="00BB717D">
        <w:rPr>
          <w:rFonts w:cs="Arial"/>
          <w:color w:val="000000"/>
          <w:sz w:val="22"/>
          <w:szCs w:val="22"/>
        </w:rPr>
        <w:t xml:space="preserve"> </w:t>
      </w:r>
      <w:r w:rsidRPr="00BB717D">
        <w:rPr>
          <w:rFonts w:cs="Arial"/>
          <w:color w:val="000000"/>
          <w:sz w:val="22"/>
          <w:szCs w:val="22"/>
        </w:rPr>
        <w:t>lot must be installed pursuant to Tehama County Environmental Health improvement standards. Therefore, no significant impacts from sewage disposal are expected.</w:t>
      </w:r>
    </w:p>
    <w:p w14:paraId="3F2ED358" w14:textId="3DDC8961" w:rsidR="008666BE" w:rsidRPr="0039732F" w:rsidRDefault="00767B2F" w:rsidP="00FB72FC">
      <w:pPr>
        <w:pStyle w:val="FHEText"/>
        <w:rPr>
          <w:sz w:val="22"/>
          <w:szCs w:val="22"/>
        </w:rPr>
      </w:pPr>
      <w:r w:rsidRPr="0039732F">
        <w:rPr>
          <w:sz w:val="22"/>
          <w:szCs w:val="22"/>
        </w:rPr>
        <w:t>T</w:t>
      </w:r>
      <w:r w:rsidR="00982935" w:rsidRPr="0039732F">
        <w:rPr>
          <w:sz w:val="22"/>
          <w:szCs w:val="22"/>
        </w:rPr>
        <w:t xml:space="preserve">he </w:t>
      </w:r>
      <w:r w:rsidR="00F278EB" w:rsidRPr="0039732F">
        <w:rPr>
          <w:sz w:val="22"/>
          <w:szCs w:val="22"/>
        </w:rPr>
        <w:t>General Plan Update</w:t>
      </w:r>
      <w:r w:rsidR="00982935" w:rsidRPr="0039732F">
        <w:rPr>
          <w:sz w:val="22"/>
          <w:szCs w:val="22"/>
        </w:rPr>
        <w:t xml:space="preserve"> will not, in and of itself, result in impacts</w:t>
      </w:r>
      <w:r w:rsidR="00AF248A" w:rsidRPr="0039732F">
        <w:rPr>
          <w:sz w:val="22"/>
          <w:szCs w:val="22"/>
        </w:rPr>
        <w:t xml:space="preserve"> to soil resources</w:t>
      </w:r>
      <w:r w:rsidR="00982935" w:rsidRPr="0039732F">
        <w:rPr>
          <w:sz w:val="22"/>
          <w:szCs w:val="22"/>
        </w:rPr>
        <w:t xml:space="preserve"> </w:t>
      </w:r>
      <w:r w:rsidR="00AF248A" w:rsidRPr="0039732F">
        <w:rPr>
          <w:sz w:val="22"/>
          <w:szCs w:val="22"/>
        </w:rPr>
        <w:t>or from earthquakes, landslides, or other seismic events</w:t>
      </w:r>
      <w:r w:rsidR="004E0A4B" w:rsidRPr="0039732F">
        <w:rPr>
          <w:sz w:val="22"/>
          <w:szCs w:val="22"/>
        </w:rPr>
        <w:t>, so any impacts are less than significant</w:t>
      </w:r>
      <w:r w:rsidR="00982935" w:rsidRPr="0039732F">
        <w:rPr>
          <w:sz w:val="22"/>
          <w:szCs w:val="22"/>
        </w:rPr>
        <w:t>. At such time that a development proposal is considered, that project will be subject to adopted development guidelines/standards and any impacts identified with the development project will be addressed through mitigation measures specific to the impact.</w:t>
      </w:r>
    </w:p>
    <w:p w14:paraId="2F7C86CC" w14:textId="3D3EB0DA" w:rsidR="008666BE" w:rsidRPr="000A12DE" w:rsidRDefault="008666BE" w:rsidP="008E0674">
      <w:pPr>
        <w:pStyle w:val="Heading3"/>
        <w:numPr>
          <w:ilvl w:val="2"/>
          <w:numId w:val="13"/>
        </w:numPr>
      </w:pPr>
      <w:r w:rsidRPr="000A12DE">
        <w:t>Greenhouse Gas Emissions</w:t>
      </w:r>
    </w:p>
    <w:p w14:paraId="29136C92" w14:textId="6C8EF70D" w:rsidR="008666BE" w:rsidRDefault="001845F4" w:rsidP="008666BE">
      <w:r>
        <w:t xml:space="preserve">Would the project: </w:t>
      </w:r>
    </w:p>
    <w:tbl>
      <w:tblPr>
        <w:tblW w:w="5000" w:type="pct"/>
        <w:tblBorders>
          <w:insideH w:val="single" w:sz="4" w:space="0" w:color="auto"/>
        </w:tblBorders>
        <w:tblCellMar>
          <w:left w:w="120" w:type="dxa"/>
          <w:right w:w="120" w:type="dxa"/>
        </w:tblCellMar>
        <w:tblLook w:val="0000" w:firstRow="0" w:lastRow="0" w:firstColumn="0" w:lastColumn="0" w:noHBand="0" w:noVBand="0"/>
      </w:tblPr>
      <w:tblGrid>
        <w:gridCol w:w="6008"/>
        <w:gridCol w:w="1184"/>
        <w:gridCol w:w="1352"/>
        <w:gridCol w:w="1125"/>
        <w:gridCol w:w="843"/>
      </w:tblGrid>
      <w:tr w:rsidR="003E10C2" w:rsidRPr="008666BE" w14:paraId="52E1C8EA" w14:textId="77777777" w:rsidTr="000F686A">
        <w:trPr>
          <w:cantSplit/>
        </w:trPr>
        <w:tc>
          <w:tcPr>
            <w:tcW w:w="2858" w:type="pct"/>
            <w:shd w:val="clear" w:color="auto" w:fill="D9D9D9" w:themeFill="background1" w:themeFillShade="D9"/>
            <w:vAlign w:val="bottom"/>
          </w:tcPr>
          <w:p w14:paraId="1176EB41" w14:textId="77777777" w:rsidR="003E10C2" w:rsidRPr="008666BE" w:rsidRDefault="003E10C2" w:rsidP="00D34B58">
            <w:pPr>
              <w:spacing w:after="0"/>
              <w:rPr>
                <w:sz w:val="18"/>
                <w:szCs w:val="18"/>
              </w:rPr>
            </w:pPr>
            <w:r w:rsidRPr="00A91B4F">
              <w:rPr>
                <w:rFonts w:cs="Arial"/>
                <w:b/>
                <w:sz w:val="18"/>
                <w:szCs w:val="18"/>
              </w:rPr>
              <w:t>Issues and Supporting Evidence</w:t>
            </w:r>
          </w:p>
        </w:tc>
        <w:tc>
          <w:tcPr>
            <w:tcW w:w="563" w:type="pct"/>
            <w:shd w:val="clear" w:color="auto" w:fill="D9D9D9" w:themeFill="background1" w:themeFillShade="D9"/>
            <w:vAlign w:val="bottom"/>
          </w:tcPr>
          <w:p w14:paraId="1A2BE200" w14:textId="77777777" w:rsidR="003E10C2" w:rsidRPr="008666BE" w:rsidRDefault="003E10C2" w:rsidP="00D34B58">
            <w:pPr>
              <w:spacing w:after="0"/>
            </w:pPr>
            <w:r w:rsidRPr="00A91B4F">
              <w:rPr>
                <w:rFonts w:cs="Arial"/>
                <w:b/>
                <w:sz w:val="16"/>
                <w:szCs w:val="16"/>
              </w:rPr>
              <w:t>Potentially Significant Impact</w:t>
            </w:r>
          </w:p>
        </w:tc>
        <w:tc>
          <w:tcPr>
            <w:tcW w:w="643" w:type="pct"/>
            <w:shd w:val="clear" w:color="auto" w:fill="D9D9D9" w:themeFill="background1" w:themeFillShade="D9"/>
            <w:vAlign w:val="bottom"/>
          </w:tcPr>
          <w:p w14:paraId="2089D51F" w14:textId="77777777" w:rsidR="003E10C2" w:rsidRPr="008666BE" w:rsidRDefault="003E10C2" w:rsidP="00D34B58">
            <w:pPr>
              <w:spacing w:after="0"/>
            </w:pPr>
            <w:r w:rsidRPr="00A91B4F">
              <w:rPr>
                <w:rFonts w:cs="Arial"/>
                <w:b/>
                <w:sz w:val="16"/>
                <w:szCs w:val="16"/>
              </w:rPr>
              <w:t>Potentially Significant Unless Mitigation Incorporated</w:t>
            </w:r>
          </w:p>
        </w:tc>
        <w:tc>
          <w:tcPr>
            <w:tcW w:w="535" w:type="pct"/>
            <w:shd w:val="clear" w:color="auto" w:fill="D9D9D9" w:themeFill="background1" w:themeFillShade="D9"/>
            <w:vAlign w:val="bottom"/>
          </w:tcPr>
          <w:p w14:paraId="62C1C5CD" w14:textId="77777777" w:rsidR="003E10C2" w:rsidRPr="008666BE" w:rsidRDefault="003E10C2" w:rsidP="00D34B58">
            <w:pPr>
              <w:spacing w:after="0"/>
            </w:pPr>
            <w:r w:rsidRPr="00A91B4F">
              <w:rPr>
                <w:rFonts w:cs="Arial"/>
                <w:b/>
                <w:sz w:val="16"/>
                <w:szCs w:val="16"/>
              </w:rPr>
              <w:t xml:space="preserve">Less Than </w:t>
            </w:r>
            <w:r>
              <w:rPr>
                <w:rFonts w:cs="Arial"/>
                <w:b/>
                <w:sz w:val="16"/>
                <w:szCs w:val="16"/>
              </w:rPr>
              <w:t>Signif.</w:t>
            </w:r>
            <w:r w:rsidRPr="00A91B4F">
              <w:rPr>
                <w:rFonts w:cs="Arial"/>
                <w:b/>
                <w:sz w:val="16"/>
                <w:szCs w:val="16"/>
              </w:rPr>
              <w:t xml:space="preserve"> Impact</w:t>
            </w:r>
          </w:p>
        </w:tc>
        <w:tc>
          <w:tcPr>
            <w:tcW w:w="402" w:type="pct"/>
            <w:shd w:val="clear" w:color="auto" w:fill="D9D9D9" w:themeFill="background1" w:themeFillShade="D9"/>
            <w:vAlign w:val="bottom"/>
          </w:tcPr>
          <w:p w14:paraId="3ECE2483" w14:textId="77777777" w:rsidR="003E10C2" w:rsidRPr="00A91B4F" w:rsidRDefault="003E10C2" w:rsidP="00D34B58">
            <w:pPr>
              <w:spacing w:after="0"/>
              <w:jc w:val="center"/>
              <w:rPr>
                <w:rFonts w:cs="Arial"/>
                <w:b/>
                <w:sz w:val="16"/>
                <w:szCs w:val="16"/>
              </w:rPr>
            </w:pPr>
          </w:p>
          <w:p w14:paraId="055B83AB" w14:textId="77777777" w:rsidR="003E10C2" w:rsidRPr="00A91B4F" w:rsidRDefault="003E10C2" w:rsidP="00D34B58">
            <w:pPr>
              <w:spacing w:after="0"/>
              <w:jc w:val="center"/>
              <w:rPr>
                <w:rFonts w:cs="Arial"/>
                <w:b/>
                <w:sz w:val="16"/>
                <w:szCs w:val="16"/>
              </w:rPr>
            </w:pPr>
          </w:p>
          <w:p w14:paraId="22D6F4F0" w14:textId="77777777" w:rsidR="003E10C2" w:rsidRPr="00A91B4F" w:rsidRDefault="003E10C2" w:rsidP="00D34B58">
            <w:pPr>
              <w:spacing w:after="0"/>
              <w:jc w:val="center"/>
              <w:rPr>
                <w:rFonts w:cs="Arial"/>
                <w:b/>
                <w:sz w:val="16"/>
                <w:szCs w:val="16"/>
              </w:rPr>
            </w:pPr>
          </w:p>
          <w:p w14:paraId="2B7F6F69" w14:textId="77777777" w:rsidR="003E10C2" w:rsidRPr="008666BE" w:rsidRDefault="003E10C2" w:rsidP="00D34B58">
            <w:pPr>
              <w:spacing w:after="0"/>
            </w:pPr>
            <w:r w:rsidRPr="00A91B4F">
              <w:rPr>
                <w:rFonts w:cs="Arial"/>
                <w:b/>
                <w:sz w:val="16"/>
                <w:szCs w:val="16"/>
              </w:rPr>
              <w:t>No Impact</w:t>
            </w:r>
          </w:p>
        </w:tc>
      </w:tr>
      <w:tr w:rsidR="001845F4" w:rsidRPr="008666BE" w14:paraId="656A46BF" w14:textId="77777777" w:rsidTr="000F686A">
        <w:trPr>
          <w:cantSplit/>
        </w:trPr>
        <w:tc>
          <w:tcPr>
            <w:tcW w:w="2858" w:type="pct"/>
            <w:tcBorders>
              <w:bottom w:val="single" w:sz="4" w:space="0" w:color="auto"/>
            </w:tcBorders>
          </w:tcPr>
          <w:p w14:paraId="3AE59492" w14:textId="3B54D1E2" w:rsidR="001845F4" w:rsidRPr="008666BE" w:rsidRDefault="001845F4" w:rsidP="008E0674">
            <w:pPr>
              <w:numPr>
                <w:ilvl w:val="0"/>
                <w:numId w:val="45"/>
              </w:numPr>
              <w:rPr>
                <w:sz w:val="18"/>
                <w:szCs w:val="18"/>
              </w:rPr>
            </w:pPr>
            <w:r w:rsidRPr="001845F4">
              <w:rPr>
                <w:rFonts w:cs="Arial"/>
                <w:sz w:val="18"/>
                <w:szCs w:val="18"/>
              </w:rPr>
              <w:t>Generate greenhouse gas emissions, either directly or indirectly, that may have a significant impact on the environment?</w:t>
            </w:r>
          </w:p>
        </w:tc>
        <w:tc>
          <w:tcPr>
            <w:tcW w:w="563" w:type="pct"/>
            <w:tcBorders>
              <w:bottom w:val="single" w:sz="4" w:space="0" w:color="auto"/>
            </w:tcBorders>
            <w:vAlign w:val="center"/>
          </w:tcPr>
          <w:p w14:paraId="14817D88" w14:textId="77777777" w:rsidR="001845F4" w:rsidRPr="008666BE" w:rsidRDefault="005C07D2" w:rsidP="001845F4">
            <w:pPr>
              <w:jc w:val="center"/>
            </w:pPr>
            <w:sdt>
              <w:sdtPr>
                <w:id w:val="-717814550"/>
                <w14:checkbox>
                  <w14:checked w14:val="0"/>
                  <w14:checkedState w14:val="2612" w14:font="MS Gothic"/>
                  <w14:uncheckedState w14:val="2610" w14:font="MS Gothic"/>
                </w14:checkbox>
              </w:sdtPr>
              <w:sdtEndPr/>
              <w:sdtContent>
                <w:r w:rsidR="001845F4" w:rsidRPr="008666BE">
                  <w:rPr>
                    <w:rFonts w:ascii="Segoe UI Symbol" w:hAnsi="Segoe UI Symbol" w:cs="Segoe UI Symbol"/>
                  </w:rPr>
                  <w:t>☐</w:t>
                </w:r>
              </w:sdtContent>
            </w:sdt>
          </w:p>
        </w:tc>
        <w:tc>
          <w:tcPr>
            <w:tcW w:w="643" w:type="pct"/>
            <w:tcBorders>
              <w:bottom w:val="single" w:sz="4" w:space="0" w:color="auto"/>
            </w:tcBorders>
            <w:vAlign w:val="center"/>
          </w:tcPr>
          <w:p w14:paraId="46B991BD" w14:textId="77777777" w:rsidR="001845F4" w:rsidRPr="008666BE" w:rsidRDefault="005C07D2" w:rsidP="001845F4">
            <w:pPr>
              <w:jc w:val="center"/>
            </w:pPr>
            <w:sdt>
              <w:sdtPr>
                <w:id w:val="-1132795115"/>
                <w14:checkbox>
                  <w14:checked w14:val="0"/>
                  <w14:checkedState w14:val="2612" w14:font="MS Gothic"/>
                  <w14:uncheckedState w14:val="2610" w14:font="MS Gothic"/>
                </w14:checkbox>
              </w:sdtPr>
              <w:sdtEndPr/>
              <w:sdtContent>
                <w:r w:rsidR="001845F4" w:rsidRPr="008666BE">
                  <w:rPr>
                    <w:rFonts w:ascii="Segoe UI Symbol" w:hAnsi="Segoe UI Symbol" w:cs="Segoe UI Symbol"/>
                  </w:rPr>
                  <w:t>☐</w:t>
                </w:r>
              </w:sdtContent>
            </w:sdt>
          </w:p>
        </w:tc>
        <w:tc>
          <w:tcPr>
            <w:tcW w:w="535" w:type="pct"/>
            <w:tcBorders>
              <w:bottom w:val="single" w:sz="4" w:space="0" w:color="auto"/>
            </w:tcBorders>
            <w:vAlign w:val="center"/>
          </w:tcPr>
          <w:p w14:paraId="5818D680" w14:textId="77777777" w:rsidR="001845F4" w:rsidRPr="008666BE" w:rsidRDefault="005C07D2" w:rsidP="001845F4">
            <w:pPr>
              <w:jc w:val="center"/>
            </w:pPr>
            <w:sdt>
              <w:sdtPr>
                <w:id w:val="-256133625"/>
                <w14:checkbox>
                  <w14:checked w14:val="0"/>
                  <w14:checkedState w14:val="2612" w14:font="MS Gothic"/>
                  <w14:uncheckedState w14:val="2610" w14:font="MS Gothic"/>
                </w14:checkbox>
              </w:sdtPr>
              <w:sdtEndPr/>
              <w:sdtContent>
                <w:r w:rsidR="001845F4" w:rsidRPr="008666BE">
                  <w:rPr>
                    <w:rFonts w:ascii="Segoe UI Symbol" w:hAnsi="Segoe UI Symbol" w:cs="Segoe UI Symbol"/>
                  </w:rPr>
                  <w:t>☐</w:t>
                </w:r>
              </w:sdtContent>
            </w:sdt>
          </w:p>
        </w:tc>
        <w:tc>
          <w:tcPr>
            <w:tcW w:w="402" w:type="pct"/>
            <w:tcBorders>
              <w:bottom w:val="single" w:sz="4" w:space="0" w:color="auto"/>
            </w:tcBorders>
            <w:vAlign w:val="center"/>
          </w:tcPr>
          <w:p w14:paraId="4BE9DA58" w14:textId="77777777" w:rsidR="001845F4" w:rsidRPr="008666BE" w:rsidRDefault="005C07D2" w:rsidP="001845F4">
            <w:pPr>
              <w:jc w:val="center"/>
            </w:pPr>
            <w:sdt>
              <w:sdtPr>
                <w:id w:val="-1876771682"/>
                <w14:checkbox>
                  <w14:checked w14:val="1"/>
                  <w14:checkedState w14:val="2612" w14:font="MS Gothic"/>
                  <w14:uncheckedState w14:val="2610" w14:font="MS Gothic"/>
                </w14:checkbox>
              </w:sdtPr>
              <w:sdtEndPr/>
              <w:sdtContent>
                <w:r w:rsidR="001845F4" w:rsidRPr="008666BE">
                  <w:rPr>
                    <w:rFonts w:ascii="Segoe UI Symbol" w:hAnsi="Segoe UI Symbol" w:cs="Segoe UI Symbol"/>
                  </w:rPr>
                  <w:t>☒</w:t>
                </w:r>
              </w:sdtContent>
            </w:sdt>
          </w:p>
        </w:tc>
      </w:tr>
      <w:tr w:rsidR="001845F4" w:rsidRPr="008666BE" w14:paraId="78B879CA" w14:textId="77777777" w:rsidTr="000F686A">
        <w:trPr>
          <w:cantSplit/>
        </w:trPr>
        <w:tc>
          <w:tcPr>
            <w:tcW w:w="2858" w:type="pct"/>
            <w:tcBorders>
              <w:top w:val="single" w:sz="4" w:space="0" w:color="auto"/>
              <w:bottom w:val="single" w:sz="4" w:space="0" w:color="auto"/>
            </w:tcBorders>
          </w:tcPr>
          <w:p w14:paraId="3928F2FD" w14:textId="0D5821CE" w:rsidR="001845F4" w:rsidRPr="008666BE" w:rsidRDefault="001845F4" w:rsidP="008E0674">
            <w:pPr>
              <w:numPr>
                <w:ilvl w:val="0"/>
                <w:numId w:val="45"/>
              </w:numPr>
              <w:rPr>
                <w:sz w:val="18"/>
                <w:szCs w:val="18"/>
              </w:rPr>
            </w:pPr>
            <w:r w:rsidRPr="001845F4">
              <w:rPr>
                <w:rFonts w:cs="Arial"/>
                <w:sz w:val="18"/>
                <w:szCs w:val="18"/>
              </w:rPr>
              <w:lastRenderedPageBreak/>
              <w:t>Conflict with an applicable plan, policy or regulation adopted for the purpose of reducing the emissions of greenhouse gases?</w:t>
            </w:r>
          </w:p>
        </w:tc>
        <w:tc>
          <w:tcPr>
            <w:tcW w:w="563" w:type="pct"/>
            <w:tcBorders>
              <w:top w:val="single" w:sz="4" w:space="0" w:color="auto"/>
              <w:bottom w:val="single" w:sz="4" w:space="0" w:color="auto"/>
            </w:tcBorders>
            <w:vAlign w:val="center"/>
          </w:tcPr>
          <w:p w14:paraId="72FEB96F" w14:textId="77777777" w:rsidR="001845F4" w:rsidRPr="008666BE" w:rsidRDefault="005C07D2" w:rsidP="001845F4">
            <w:pPr>
              <w:jc w:val="center"/>
            </w:pPr>
            <w:sdt>
              <w:sdtPr>
                <w:id w:val="1725873276"/>
                <w14:checkbox>
                  <w14:checked w14:val="0"/>
                  <w14:checkedState w14:val="2612" w14:font="MS Gothic"/>
                  <w14:uncheckedState w14:val="2610" w14:font="MS Gothic"/>
                </w14:checkbox>
              </w:sdtPr>
              <w:sdtEndPr/>
              <w:sdtContent>
                <w:r w:rsidR="001845F4" w:rsidRPr="008666BE">
                  <w:rPr>
                    <w:rFonts w:ascii="Segoe UI Symbol" w:hAnsi="Segoe UI Symbol" w:cs="Segoe UI Symbol"/>
                  </w:rPr>
                  <w:t>☐</w:t>
                </w:r>
              </w:sdtContent>
            </w:sdt>
          </w:p>
        </w:tc>
        <w:tc>
          <w:tcPr>
            <w:tcW w:w="643" w:type="pct"/>
            <w:tcBorders>
              <w:top w:val="single" w:sz="4" w:space="0" w:color="auto"/>
              <w:bottom w:val="single" w:sz="4" w:space="0" w:color="auto"/>
            </w:tcBorders>
            <w:vAlign w:val="center"/>
          </w:tcPr>
          <w:p w14:paraId="311CDC40" w14:textId="77777777" w:rsidR="001845F4" w:rsidRPr="008666BE" w:rsidRDefault="005C07D2" w:rsidP="001845F4">
            <w:pPr>
              <w:jc w:val="center"/>
            </w:pPr>
            <w:sdt>
              <w:sdtPr>
                <w:id w:val="1444110998"/>
                <w14:checkbox>
                  <w14:checked w14:val="0"/>
                  <w14:checkedState w14:val="2612" w14:font="MS Gothic"/>
                  <w14:uncheckedState w14:val="2610" w14:font="MS Gothic"/>
                </w14:checkbox>
              </w:sdtPr>
              <w:sdtEndPr/>
              <w:sdtContent>
                <w:r w:rsidR="001845F4" w:rsidRPr="008666BE">
                  <w:rPr>
                    <w:rFonts w:ascii="Segoe UI Symbol" w:hAnsi="Segoe UI Symbol" w:cs="Segoe UI Symbol"/>
                  </w:rPr>
                  <w:t>☐</w:t>
                </w:r>
              </w:sdtContent>
            </w:sdt>
          </w:p>
        </w:tc>
        <w:tc>
          <w:tcPr>
            <w:tcW w:w="535" w:type="pct"/>
            <w:tcBorders>
              <w:top w:val="single" w:sz="4" w:space="0" w:color="auto"/>
              <w:bottom w:val="single" w:sz="4" w:space="0" w:color="auto"/>
            </w:tcBorders>
            <w:vAlign w:val="center"/>
          </w:tcPr>
          <w:p w14:paraId="3B3A3FB8" w14:textId="77777777" w:rsidR="001845F4" w:rsidRPr="008666BE" w:rsidRDefault="005C07D2" w:rsidP="001845F4">
            <w:pPr>
              <w:jc w:val="center"/>
            </w:pPr>
            <w:sdt>
              <w:sdtPr>
                <w:id w:val="1699505062"/>
                <w14:checkbox>
                  <w14:checked w14:val="0"/>
                  <w14:checkedState w14:val="2612" w14:font="MS Gothic"/>
                  <w14:uncheckedState w14:val="2610" w14:font="MS Gothic"/>
                </w14:checkbox>
              </w:sdtPr>
              <w:sdtEndPr/>
              <w:sdtContent>
                <w:r w:rsidR="001845F4" w:rsidRPr="008666BE">
                  <w:rPr>
                    <w:rFonts w:ascii="Segoe UI Symbol" w:hAnsi="Segoe UI Symbol" w:cs="Segoe UI Symbol"/>
                  </w:rPr>
                  <w:t>☐</w:t>
                </w:r>
              </w:sdtContent>
            </w:sdt>
          </w:p>
        </w:tc>
        <w:tc>
          <w:tcPr>
            <w:tcW w:w="402" w:type="pct"/>
            <w:tcBorders>
              <w:top w:val="single" w:sz="4" w:space="0" w:color="auto"/>
              <w:bottom w:val="single" w:sz="4" w:space="0" w:color="auto"/>
            </w:tcBorders>
            <w:vAlign w:val="center"/>
          </w:tcPr>
          <w:p w14:paraId="44AB3FB9" w14:textId="77777777" w:rsidR="001845F4" w:rsidRPr="008666BE" w:rsidRDefault="005C07D2" w:rsidP="001845F4">
            <w:pPr>
              <w:jc w:val="center"/>
            </w:pPr>
            <w:sdt>
              <w:sdtPr>
                <w:id w:val="997004205"/>
                <w14:checkbox>
                  <w14:checked w14:val="1"/>
                  <w14:checkedState w14:val="2612" w14:font="MS Gothic"/>
                  <w14:uncheckedState w14:val="2610" w14:font="MS Gothic"/>
                </w14:checkbox>
              </w:sdtPr>
              <w:sdtEndPr/>
              <w:sdtContent>
                <w:r w:rsidR="001845F4" w:rsidRPr="008666BE">
                  <w:rPr>
                    <w:rFonts w:ascii="Segoe UI Symbol" w:hAnsi="Segoe UI Symbol" w:cs="Segoe UI Symbol"/>
                  </w:rPr>
                  <w:t>☒</w:t>
                </w:r>
              </w:sdtContent>
            </w:sdt>
          </w:p>
        </w:tc>
      </w:tr>
    </w:tbl>
    <w:p w14:paraId="5EB1EB07" w14:textId="7F76F45A" w:rsidR="00FB72FC" w:rsidRDefault="00FB72FC">
      <w:pPr>
        <w:spacing w:after="0" w:line="240" w:lineRule="auto"/>
        <w:jc w:val="left"/>
        <w:rPr>
          <w:rFonts w:ascii="Ostrich Sans Heavy" w:eastAsia="Times New Roman" w:hAnsi="Ostrich Sans Heavy"/>
          <w:bCs/>
          <w:iCs/>
          <w:color w:val="000000" w:themeColor="text1"/>
          <w:sz w:val="32"/>
        </w:rPr>
      </w:pPr>
    </w:p>
    <w:p w14:paraId="30079F71" w14:textId="25A5A4D9" w:rsidR="008666BE" w:rsidRPr="001845F4" w:rsidRDefault="008666BE" w:rsidP="001845F4">
      <w:pPr>
        <w:pStyle w:val="Heading4"/>
      </w:pPr>
      <w:r>
        <w:t>Discussion</w:t>
      </w:r>
    </w:p>
    <w:p w14:paraId="24635CA7" w14:textId="1D78045A" w:rsidR="00D046BC" w:rsidRPr="0039732F" w:rsidRDefault="00AA18FC" w:rsidP="00FE0B4C">
      <w:pPr>
        <w:pStyle w:val="FHEText"/>
        <w:rPr>
          <w:sz w:val="22"/>
          <w:szCs w:val="22"/>
        </w:rPr>
      </w:pPr>
      <w:r w:rsidRPr="0039732F">
        <w:rPr>
          <w:sz w:val="22"/>
          <w:szCs w:val="22"/>
        </w:rPr>
        <w:t>GHG</w:t>
      </w:r>
      <w:r w:rsidR="00F77297" w:rsidRPr="0039732F">
        <w:rPr>
          <w:sz w:val="22"/>
          <w:szCs w:val="22"/>
        </w:rPr>
        <w:t xml:space="preserve"> emissions </w:t>
      </w:r>
      <w:r w:rsidRPr="0039732F">
        <w:rPr>
          <w:sz w:val="22"/>
          <w:szCs w:val="22"/>
        </w:rPr>
        <w:t xml:space="preserve">produced by the residential sector </w:t>
      </w:r>
      <w:r w:rsidR="00F77297" w:rsidRPr="0039732F">
        <w:rPr>
          <w:sz w:val="22"/>
          <w:szCs w:val="22"/>
        </w:rPr>
        <w:t xml:space="preserve">are the result of natural gas and other fossil fuel consumption used for heating and cooking applications. Electricity usage by buildings results in </w:t>
      </w:r>
      <w:r w:rsidR="004F4608" w:rsidRPr="0039732F">
        <w:rPr>
          <w:sz w:val="22"/>
          <w:szCs w:val="22"/>
        </w:rPr>
        <w:t>GHG</w:t>
      </w:r>
      <w:r w:rsidR="00F77297" w:rsidRPr="0039732F">
        <w:rPr>
          <w:sz w:val="22"/>
          <w:szCs w:val="22"/>
        </w:rPr>
        <w:t xml:space="preserve"> emissions that occur at the power plants</w:t>
      </w:r>
      <w:r w:rsidR="004F4608" w:rsidRPr="0039732F">
        <w:rPr>
          <w:sz w:val="22"/>
          <w:szCs w:val="22"/>
        </w:rPr>
        <w:t xml:space="preserve"> and transmission lines</w:t>
      </w:r>
      <w:r w:rsidR="00F77297" w:rsidRPr="0039732F">
        <w:rPr>
          <w:sz w:val="22"/>
          <w:szCs w:val="22"/>
        </w:rPr>
        <w:t xml:space="preserve"> </w:t>
      </w:r>
      <w:r w:rsidR="004F4608" w:rsidRPr="0039732F">
        <w:rPr>
          <w:sz w:val="22"/>
          <w:szCs w:val="22"/>
        </w:rPr>
        <w:t>used to provide that energy, which</w:t>
      </w:r>
      <w:r w:rsidR="00F77297" w:rsidRPr="0039732F">
        <w:rPr>
          <w:sz w:val="22"/>
          <w:szCs w:val="22"/>
        </w:rPr>
        <w:t xml:space="preserve"> may or may not be located within the City limits.</w:t>
      </w:r>
      <w:r w:rsidR="00EA67EB" w:rsidRPr="0039732F">
        <w:rPr>
          <w:sz w:val="22"/>
          <w:szCs w:val="22"/>
        </w:rPr>
        <w:t xml:space="preserve"> </w:t>
      </w:r>
      <w:r w:rsidR="00D046BC" w:rsidRPr="0039732F">
        <w:rPr>
          <w:sz w:val="22"/>
          <w:szCs w:val="22"/>
        </w:rPr>
        <w:t xml:space="preserve">All </w:t>
      </w:r>
      <w:r w:rsidR="00EF01AB" w:rsidRPr="0039732F">
        <w:rPr>
          <w:sz w:val="22"/>
          <w:szCs w:val="22"/>
        </w:rPr>
        <w:t xml:space="preserve">residential </w:t>
      </w:r>
      <w:r w:rsidR="00D046BC" w:rsidRPr="0039732F">
        <w:rPr>
          <w:sz w:val="22"/>
          <w:szCs w:val="22"/>
        </w:rPr>
        <w:t xml:space="preserve">development </w:t>
      </w:r>
      <w:r w:rsidR="00EF01AB" w:rsidRPr="0039732F">
        <w:rPr>
          <w:sz w:val="22"/>
          <w:szCs w:val="22"/>
        </w:rPr>
        <w:t xml:space="preserve">in the city of </w:t>
      </w:r>
      <w:r w:rsidR="001323DF" w:rsidRPr="0039732F">
        <w:rPr>
          <w:sz w:val="22"/>
          <w:szCs w:val="22"/>
        </w:rPr>
        <w:t>Tehama</w:t>
      </w:r>
      <w:r w:rsidR="00EF01AB" w:rsidRPr="0039732F">
        <w:rPr>
          <w:sz w:val="22"/>
          <w:szCs w:val="22"/>
        </w:rPr>
        <w:t xml:space="preserve"> </w:t>
      </w:r>
      <w:r w:rsidR="00D046BC" w:rsidRPr="0039732F">
        <w:rPr>
          <w:sz w:val="22"/>
          <w:szCs w:val="22"/>
        </w:rPr>
        <w:t>must comply with the standards in Title 20, Energy Building Regulation, and Title 24, Energy Conservation Standards of the California Code of Regulations, including CALGreen, to reduce GHG emissions</w:t>
      </w:r>
      <w:r w:rsidR="00EF01AB" w:rsidRPr="0039732F">
        <w:rPr>
          <w:sz w:val="22"/>
          <w:szCs w:val="22"/>
        </w:rPr>
        <w:t xml:space="preserve"> in new construction</w:t>
      </w:r>
      <w:r w:rsidR="00D046BC" w:rsidRPr="0039732F">
        <w:rPr>
          <w:sz w:val="22"/>
          <w:szCs w:val="22"/>
        </w:rPr>
        <w:t>.</w:t>
      </w:r>
    </w:p>
    <w:p w14:paraId="12E62985" w14:textId="7F69DE52" w:rsidR="0079143B" w:rsidRPr="0039732F" w:rsidRDefault="00BC75AA" w:rsidP="00FE0B4C">
      <w:pPr>
        <w:pStyle w:val="FHEText"/>
        <w:rPr>
          <w:sz w:val="22"/>
          <w:szCs w:val="22"/>
        </w:rPr>
      </w:pPr>
      <w:r w:rsidRPr="00BB717D">
        <w:rPr>
          <w:sz w:val="22"/>
          <w:szCs w:val="22"/>
        </w:rPr>
        <w:t xml:space="preserve">The General Plan </w:t>
      </w:r>
      <w:bookmarkStart w:id="8" w:name="_Hlk111623296"/>
      <w:r w:rsidRPr="00BB717D">
        <w:rPr>
          <w:sz w:val="22"/>
          <w:szCs w:val="22"/>
        </w:rPr>
        <w:t>Land Use element is not identifying any additional sites for residential development or changing density standards.  Development of more than one unit could occur throughout the city on existing lots due to the passing of SB 9</w:t>
      </w:r>
      <w:r w:rsidR="00986405" w:rsidRPr="00BB717D">
        <w:rPr>
          <w:rStyle w:val="FootnoteReference"/>
          <w:sz w:val="22"/>
          <w:szCs w:val="22"/>
        </w:rPr>
        <w:footnoteReference w:id="1"/>
      </w:r>
      <w:r w:rsidRPr="00BB717D">
        <w:rPr>
          <w:sz w:val="22"/>
          <w:szCs w:val="22"/>
        </w:rPr>
        <w:t>, but due to site rest</w:t>
      </w:r>
      <w:r w:rsidR="00B970F0" w:rsidRPr="00BB717D">
        <w:rPr>
          <w:sz w:val="22"/>
          <w:szCs w:val="22"/>
        </w:rPr>
        <w:t>rictions such as floodplain</w:t>
      </w:r>
      <w:bookmarkStart w:id="9" w:name="_Hlk112322090"/>
      <w:r w:rsidR="00B970F0" w:rsidRPr="00BB717D">
        <w:rPr>
          <w:sz w:val="22"/>
          <w:szCs w:val="22"/>
        </w:rPr>
        <w:t xml:space="preserve">, </w:t>
      </w:r>
      <w:r w:rsidR="00E22426" w:rsidRPr="00BB717D">
        <w:rPr>
          <w:sz w:val="22"/>
          <w:szCs w:val="22"/>
        </w:rPr>
        <w:t>and the minimum lot area required for septic systems for all dwellings,</w:t>
      </w:r>
      <w:bookmarkEnd w:id="9"/>
      <w:r w:rsidR="00E22426" w:rsidRPr="00BB717D">
        <w:rPr>
          <w:sz w:val="22"/>
          <w:szCs w:val="22"/>
        </w:rPr>
        <w:t xml:space="preserve"> </w:t>
      </w:r>
      <w:r w:rsidR="00B970F0" w:rsidRPr="00BB717D">
        <w:rPr>
          <w:sz w:val="22"/>
          <w:szCs w:val="22"/>
        </w:rPr>
        <w:t>the City would not foresee more than the 32 additional housing units mentioned in the build out analysis.</w:t>
      </w:r>
      <w:bookmarkEnd w:id="8"/>
      <w:r w:rsidR="00767B2F" w:rsidRPr="00BB717D">
        <w:rPr>
          <w:sz w:val="22"/>
          <w:szCs w:val="22"/>
        </w:rPr>
        <w:t xml:space="preserve"> </w:t>
      </w:r>
      <w:r w:rsidR="00767B2F" w:rsidRPr="00BB717D">
        <w:rPr>
          <w:color w:val="000000"/>
          <w:sz w:val="22"/>
          <w:szCs w:val="22"/>
        </w:rPr>
        <w:t>Similarly, t</w:t>
      </w:r>
      <w:r w:rsidR="00C9295A" w:rsidRPr="00BB717D">
        <w:rPr>
          <w:color w:val="000000"/>
          <w:sz w:val="22"/>
          <w:szCs w:val="22"/>
        </w:rPr>
        <w:t xml:space="preserve">he </w:t>
      </w:r>
      <w:r w:rsidR="00205EAF" w:rsidRPr="00BB717D">
        <w:rPr>
          <w:color w:val="000000"/>
          <w:sz w:val="22"/>
          <w:szCs w:val="22"/>
        </w:rPr>
        <w:t>General Plan</w:t>
      </w:r>
      <w:r w:rsidR="006727C7" w:rsidRPr="00BB717D">
        <w:rPr>
          <w:color w:val="000000"/>
          <w:sz w:val="22"/>
          <w:szCs w:val="22"/>
        </w:rPr>
        <w:t xml:space="preserve"> contains policies and programs intended to further the goals of reducing GHG emissions resulting from new development.</w:t>
      </w:r>
      <w:r w:rsidR="006727C7" w:rsidRPr="0039732F">
        <w:rPr>
          <w:color w:val="000000"/>
          <w:sz w:val="22"/>
          <w:szCs w:val="22"/>
        </w:rPr>
        <w:t xml:space="preserve"> </w:t>
      </w:r>
    </w:p>
    <w:p w14:paraId="23995462" w14:textId="70AF358A" w:rsidR="004F4608" w:rsidRPr="00742EEE" w:rsidRDefault="00767B2F" w:rsidP="00FB72FC">
      <w:pPr>
        <w:pStyle w:val="FHEText"/>
        <w:rPr>
          <w:sz w:val="21"/>
          <w:szCs w:val="21"/>
        </w:rPr>
      </w:pPr>
      <w:r w:rsidRPr="0039732F">
        <w:rPr>
          <w:sz w:val="22"/>
          <w:szCs w:val="22"/>
        </w:rPr>
        <w:t>T</w:t>
      </w:r>
      <w:r w:rsidR="004F4608" w:rsidRPr="0039732F">
        <w:rPr>
          <w:sz w:val="22"/>
          <w:szCs w:val="22"/>
        </w:rPr>
        <w:t xml:space="preserve">he </w:t>
      </w:r>
      <w:r w:rsidR="00205EAF" w:rsidRPr="0039732F">
        <w:rPr>
          <w:sz w:val="22"/>
          <w:szCs w:val="22"/>
        </w:rPr>
        <w:t>General Plan Update</w:t>
      </w:r>
      <w:r w:rsidR="004F4608" w:rsidRPr="0039732F">
        <w:rPr>
          <w:sz w:val="22"/>
          <w:szCs w:val="22"/>
        </w:rPr>
        <w:t xml:space="preserve"> will not, in and of itself, result in impacts to </w:t>
      </w:r>
      <w:r w:rsidR="007908AA" w:rsidRPr="0039732F">
        <w:rPr>
          <w:color w:val="000000"/>
          <w:sz w:val="22"/>
          <w:szCs w:val="22"/>
        </w:rPr>
        <w:t>greenhouse gas emissions, climate change impacts, or any applicable plan, policy, or regulation reducing those impacts</w:t>
      </w:r>
      <w:r w:rsidR="004F4608" w:rsidRPr="0039732F">
        <w:rPr>
          <w:sz w:val="22"/>
          <w:szCs w:val="22"/>
        </w:rPr>
        <w:t>. At such time that a development proposal is considered, that project will be subject to adopted development guidelines/standards and any impacts identified with the development project will be addressed through mitigation measures specific to the impact.</w:t>
      </w:r>
      <w:r w:rsidR="007908AA" w:rsidRPr="00742EEE">
        <w:rPr>
          <w:sz w:val="21"/>
          <w:szCs w:val="21"/>
        </w:rPr>
        <w:t xml:space="preserve"> </w:t>
      </w:r>
    </w:p>
    <w:p w14:paraId="54D33831" w14:textId="00C1E675" w:rsidR="008666BE" w:rsidRPr="00742EEE" w:rsidRDefault="008666BE" w:rsidP="008E0674">
      <w:pPr>
        <w:pStyle w:val="Heading3"/>
        <w:numPr>
          <w:ilvl w:val="2"/>
          <w:numId w:val="13"/>
        </w:numPr>
      </w:pPr>
      <w:r w:rsidRPr="00742EEE">
        <w:t>Hazards and Hazardous Materials</w:t>
      </w:r>
    </w:p>
    <w:p w14:paraId="6D71D846" w14:textId="2A51F6EE" w:rsidR="001845F4" w:rsidRDefault="001845F4" w:rsidP="001845F4">
      <w:r>
        <w:t xml:space="preserve">Would the project: </w:t>
      </w:r>
    </w:p>
    <w:tbl>
      <w:tblPr>
        <w:tblW w:w="5000" w:type="pct"/>
        <w:tblBorders>
          <w:insideH w:val="single" w:sz="4" w:space="0" w:color="auto"/>
        </w:tblBorders>
        <w:tblCellMar>
          <w:left w:w="120" w:type="dxa"/>
          <w:right w:w="120" w:type="dxa"/>
        </w:tblCellMar>
        <w:tblLook w:val="0000" w:firstRow="0" w:lastRow="0" w:firstColumn="0" w:lastColumn="0" w:noHBand="0" w:noVBand="0"/>
      </w:tblPr>
      <w:tblGrid>
        <w:gridCol w:w="6007"/>
        <w:gridCol w:w="1221"/>
        <w:gridCol w:w="1316"/>
        <w:gridCol w:w="1125"/>
        <w:gridCol w:w="843"/>
      </w:tblGrid>
      <w:tr w:rsidR="001845F4" w:rsidRPr="00113BC8" w14:paraId="3E0751B7" w14:textId="77777777" w:rsidTr="000F686A">
        <w:trPr>
          <w:cantSplit/>
          <w:tblHeader/>
        </w:trPr>
        <w:tc>
          <w:tcPr>
            <w:tcW w:w="2857" w:type="pct"/>
            <w:shd w:val="clear" w:color="auto" w:fill="D9D9D9" w:themeFill="background1" w:themeFillShade="D9"/>
            <w:vAlign w:val="bottom"/>
          </w:tcPr>
          <w:p w14:paraId="65D82187" w14:textId="77777777" w:rsidR="001845F4" w:rsidRPr="00113BC8" w:rsidRDefault="001845F4" w:rsidP="00D34B58">
            <w:pPr>
              <w:spacing w:after="0"/>
              <w:rPr>
                <w:sz w:val="18"/>
                <w:szCs w:val="18"/>
              </w:rPr>
            </w:pPr>
            <w:r w:rsidRPr="00113BC8">
              <w:rPr>
                <w:rFonts w:cs="Arial"/>
                <w:b/>
                <w:sz w:val="18"/>
                <w:szCs w:val="18"/>
              </w:rPr>
              <w:lastRenderedPageBreak/>
              <w:t>Issues and Supporting Evidence</w:t>
            </w:r>
          </w:p>
        </w:tc>
        <w:tc>
          <w:tcPr>
            <w:tcW w:w="581" w:type="pct"/>
            <w:shd w:val="clear" w:color="auto" w:fill="D9D9D9" w:themeFill="background1" w:themeFillShade="D9"/>
            <w:vAlign w:val="bottom"/>
          </w:tcPr>
          <w:p w14:paraId="2F8B16FA" w14:textId="77777777" w:rsidR="001845F4" w:rsidRPr="00113BC8" w:rsidRDefault="001845F4" w:rsidP="00D34B58">
            <w:pPr>
              <w:spacing w:after="0"/>
            </w:pPr>
            <w:r w:rsidRPr="00A91B4F">
              <w:rPr>
                <w:rFonts w:cs="Arial"/>
                <w:b/>
                <w:sz w:val="16"/>
                <w:szCs w:val="16"/>
              </w:rPr>
              <w:t>Potentially Significant Impact</w:t>
            </w:r>
          </w:p>
        </w:tc>
        <w:tc>
          <w:tcPr>
            <w:tcW w:w="626" w:type="pct"/>
            <w:shd w:val="clear" w:color="auto" w:fill="D9D9D9" w:themeFill="background1" w:themeFillShade="D9"/>
            <w:vAlign w:val="bottom"/>
          </w:tcPr>
          <w:p w14:paraId="05FD53FC" w14:textId="77777777" w:rsidR="001845F4" w:rsidRPr="00113BC8" w:rsidRDefault="001845F4" w:rsidP="00D34B58">
            <w:pPr>
              <w:spacing w:after="0"/>
            </w:pPr>
            <w:r w:rsidRPr="00A91B4F">
              <w:rPr>
                <w:rFonts w:cs="Arial"/>
                <w:b/>
                <w:sz w:val="16"/>
                <w:szCs w:val="16"/>
              </w:rPr>
              <w:t>Potentially Significant Unless Mitigation Incorporated</w:t>
            </w:r>
          </w:p>
        </w:tc>
        <w:tc>
          <w:tcPr>
            <w:tcW w:w="535" w:type="pct"/>
            <w:shd w:val="clear" w:color="auto" w:fill="D9D9D9" w:themeFill="background1" w:themeFillShade="D9"/>
            <w:vAlign w:val="bottom"/>
          </w:tcPr>
          <w:p w14:paraId="628B91E2" w14:textId="77777777" w:rsidR="001845F4" w:rsidRPr="00113BC8" w:rsidRDefault="001845F4" w:rsidP="00D34B58">
            <w:pPr>
              <w:spacing w:after="0"/>
            </w:pPr>
            <w:r w:rsidRPr="00A91B4F">
              <w:rPr>
                <w:rFonts w:cs="Arial"/>
                <w:b/>
                <w:sz w:val="16"/>
                <w:szCs w:val="16"/>
              </w:rPr>
              <w:t xml:space="preserve">Less Than </w:t>
            </w:r>
            <w:r>
              <w:rPr>
                <w:rFonts w:cs="Arial"/>
                <w:b/>
                <w:sz w:val="16"/>
                <w:szCs w:val="16"/>
              </w:rPr>
              <w:t>Signif.</w:t>
            </w:r>
            <w:r w:rsidRPr="00A91B4F">
              <w:rPr>
                <w:rFonts w:cs="Arial"/>
                <w:b/>
                <w:sz w:val="16"/>
                <w:szCs w:val="16"/>
              </w:rPr>
              <w:t xml:space="preserve"> Impact</w:t>
            </w:r>
          </w:p>
        </w:tc>
        <w:tc>
          <w:tcPr>
            <w:tcW w:w="402" w:type="pct"/>
            <w:shd w:val="clear" w:color="auto" w:fill="D9D9D9" w:themeFill="background1" w:themeFillShade="D9"/>
            <w:vAlign w:val="bottom"/>
          </w:tcPr>
          <w:p w14:paraId="1F6872CE" w14:textId="77777777" w:rsidR="001845F4" w:rsidRPr="00A91B4F" w:rsidRDefault="001845F4" w:rsidP="00D34B58">
            <w:pPr>
              <w:spacing w:after="0"/>
              <w:jc w:val="center"/>
              <w:rPr>
                <w:rFonts w:cs="Arial"/>
                <w:b/>
                <w:sz w:val="16"/>
                <w:szCs w:val="16"/>
              </w:rPr>
            </w:pPr>
          </w:p>
          <w:p w14:paraId="05090B4D" w14:textId="77777777" w:rsidR="001845F4" w:rsidRPr="00A91B4F" w:rsidRDefault="001845F4" w:rsidP="00D34B58">
            <w:pPr>
              <w:spacing w:after="0"/>
              <w:jc w:val="center"/>
              <w:rPr>
                <w:rFonts w:cs="Arial"/>
                <w:b/>
                <w:sz w:val="16"/>
                <w:szCs w:val="16"/>
              </w:rPr>
            </w:pPr>
          </w:p>
          <w:p w14:paraId="470340DE" w14:textId="77777777" w:rsidR="001845F4" w:rsidRPr="00A91B4F" w:rsidRDefault="001845F4" w:rsidP="00D34B58">
            <w:pPr>
              <w:spacing w:after="0"/>
              <w:jc w:val="center"/>
              <w:rPr>
                <w:rFonts w:cs="Arial"/>
                <w:b/>
                <w:sz w:val="16"/>
                <w:szCs w:val="16"/>
              </w:rPr>
            </w:pPr>
          </w:p>
          <w:p w14:paraId="62DC71D1" w14:textId="77777777" w:rsidR="001845F4" w:rsidRPr="00113BC8" w:rsidRDefault="001845F4" w:rsidP="00D34B58">
            <w:pPr>
              <w:spacing w:after="0"/>
            </w:pPr>
            <w:r w:rsidRPr="00A91B4F">
              <w:rPr>
                <w:rFonts w:cs="Arial"/>
                <w:b/>
                <w:sz w:val="16"/>
                <w:szCs w:val="16"/>
              </w:rPr>
              <w:t>No Impact</w:t>
            </w:r>
          </w:p>
        </w:tc>
      </w:tr>
      <w:tr w:rsidR="001845F4" w:rsidRPr="00113BC8" w14:paraId="4EC21095" w14:textId="77777777" w:rsidTr="000F686A">
        <w:trPr>
          <w:cantSplit/>
        </w:trPr>
        <w:tc>
          <w:tcPr>
            <w:tcW w:w="2857" w:type="pct"/>
          </w:tcPr>
          <w:p w14:paraId="39D6BDCF" w14:textId="0DAD625E" w:rsidR="001845F4" w:rsidRPr="00113BC8" w:rsidRDefault="001845F4" w:rsidP="008E0674">
            <w:pPr>
              <w:numPr>
                <w:ilvl w:val="0"/>
                <w:numId w:val="46"/>
              </w:numPr>
              <w:rPr>
                <w:sz w:val="18"/>
                <w:szCs w:val="18"/>
              </w:rPr>
            </w:pPr>
            <w:r w:rsidRPr="001845F4">
              <w:rPr>
                <w:rFonts w:cs="Arial"/>
                <w:sz w:val="18"/>
                <w:szCs w:val="18"/>
              </w:rPr>
              <w:t>Create a significant hazard to the public or the environment through the routine transport, use or disposal of hazardous materials?</w:t>
            </w:r>
          </w:p>
        </w:tc>
        <w:tc>
          <w:tcPr>
            <w:tcW w:w="581" w:type="pct"/>
            <w:vAlign w:val="center"/>
          </w:tcPr>
          <w:p w14:paraId="7E3C905A" w14:textId="6268663D" w:rsidR="001845F4" w:rsidRPr="00113BC8" w:rsidRDefault="005C07D2" w:rsidP="001845F4">
            <w:pPr>
              <w:jc w:val="center"/>
            </w:pPr>
            <w:sdt>
              <w:sdtPr>
                <w:id w:val="-1639174317"/>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626" w:type="pct"/>
            <w:vAlign w:val="center"/>
          </w:tcPr>
          <w:p w14:paraId="747ACAF2" w14:textId="74068CA4" w:rsidR="001845F4" w:rsidRPr="00113BC8" w:rsidRDefault="005C07D2" w:rsidP="001845F4">
            <w:pPr>
              <w:jc w:val="center"/>
            </w:pPr>
            <w:sdt>
              <w:sdtPr>
                <w:id w:val="-1270001841"/>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535" w:type="pct"/>
            <w:vAlign w:val="center"/>
          </w:tcPr>
          <w:p w14:paraId="25C8A8AA" w14:textId="4719D68B" w:rsidR="001845F4" w:rsidRPr="00113BC8" w:rsidRDefault="005C07D2" w:rsidP="001845F4">
            <w:pPr>
              <w:jc w:val="center"/>
            </w:pPr>
            <w:sdt>
              <w:sdtPr>
                <w:id w:val="1956434865"/>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402" w:type="pct"/>
            <w:vAlign w:val="center"/>
          </w:tcPr>
          <w:p w14:paraId="1DFB5A40" w14:textId="32095245" w:rsidR="001845F4" w:rsidRPr="00113BC8" w:rsidRDefault="005C07D2" w:rsidP="001845F4">
            <w:pPr>
              <w:jc w:val="center"/>
            </w:pPr>
            <w:sdt>
              <w:sdtPr>
                <w:id w:val="-1970271421"/>
                <w14:checkbox>
                  <w14:checked w14:val="1"/>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r>
      <w:tr w:rsidR="001845F4" w:rsidRPr="00113BC8" w14:paraId="6738BF57" w14:textId="77777777" w:rsidTr="000F686A">
        <w:trPr>
          <w:cantSplit/>
        </w:trPr>
        <w:tc>
          <w:tcPr>
            <w:tcW w:w="2857" w:type="pct"/>
          </w:tcPr>
          <w:p w14:paraId="0602FAFA" w14:textId="4B59D57A" w:rsidR="001845F4" w:rsidRPr="001845F4" w:rsidRDefault="001845F4" w:rsidP="008E0674">
            <w:pPr>
              <w:pStyle w:val="ListParagraph"/>
              <w:numPr>
                <w:ilvl w:val="0"/>
                <w:numId w:val="46"/>
              </w:numPr>
              <w:rPr>
                <w:sz w:val="18"/>
                <w:szCs w:val="18"/>
              </w:rPr>
            </w:pPr>
            <w:r w:rsidRPr="001845F4">
              <w:rPr>
                <w:rFonts w:cs="Arial"/>
                <w:sz w:val="18"/>
                <w:szCs w:val="18"/>
              </w:rPr>
              <w:t>Create a significant hazard to the public or the environment through reasonably foreseeable upset and accident conditions involving the release of hazardous materials into the environment?</w:t>
            </w:r>
          </w:p>
        </w:tc>
        <w:tc>
          <w:tcPr>
            <w:tcW w:w="581" w:type="pct"/>
            <w:vAlign w:val="center"/>
          </w:tcPr>
          <w:p w14:paraId="3B62E9F0" w14:textId="55C4D511" w:rsidR="001845F4" w:rsidRPr="00113BC8" w:rsidRDefault="005C07D2" w:rsidP="001845F4">
            <w:pPr>
              <w:jc w:val="center"/>
            </w:pPr>
            <w:sdt>
              <w:sdtPr>
                <w:id w:val="-175804979"/>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626" w:type="pct"/>
            <w:vAlign w:val="center"/>
          </w:tcPr>
          <w:p w14:paraId="5CB580F7" w14:textId="408B1267" w:rsidR="001845F4" w:rsidRPr="00113BC8" w:rsidRDefault="005C07D2" w:rsidP="001845F4">
            <w:pPr>
              <w:jc w:val="center"/>
            </w:pPr>
            <w:sdt>
              <w:sdtPr>
                <w:id w:val="-1718047900"/>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535" w:type="pct"/>
            <w:vAlign w:val="center"/>
          </w:tcPr>
          <w:p w14:paraId="3A216955" w14:textId="64C0D541" w:rsidR="001845F4" w:rsidRPr="00113BC8" w:rsidRDefault="005C07D2" w:rsidP="001845F4">
            <w:pPr>
              <w:jc w:val="center"/>
            </w:pPr>
            <w:sdt>
              <w:sdtPr>
                <w:id w:val="-623384916"/>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402" w:type="pct"/>
            <w:vAlign w:val="center"/>
          </w:tcPr>
          <w:p w14:paraId="2ED2C768" w14:textId="64956001" w:rsidR="001845F4" w:rsidRPr="00113BC8" w:rsidRDefault="005C07D2" w:rsidP="001845F4">
            <w:pPr>
              <w:jc w:val="center"/>
            </w:pPr>
            <w:sdt>
              <w:sdtPr>
                <w:id w:val="1642694069"/>
                <w14:checkbox>
                  <w14:checked w14:val="1"/>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r>
      <w:tr w:rsidR="001845F4" w:rsidRPr="00113BC8" w14:paraId="4AB4BB81" w14:textId="77777777" w:rsidTr="000F686A">
        <w:trPr>
          <w:cantSplit/>
        </w:trPr>
        <w:tc>
          <w:tcPr>
            <w:tcW w:w="2857" w:type="pct"/>
            <w:shd w:val="clear" w:color="auto" w:fill="auto"/>
          </w:tcPr>
          <w:p w14:paraId="07114F4A" w14:textId="7AC7729B" w:rsidR="001845F4" w:rsidRPr="001845F4" w:rsidRDefault="001845F4" w:rsidP="008E0674">
            <w:pPr>
              <w:pStyle w:val="ListParagraph"/>
              <w:numPr>
                <w:ilvl w:val="0"/>
                <w:numId w:val="46"/>
              </w:numPr>
              <w:rPr>
                <w:sz w:val="18"/>
                <w:szCs w:val="18"/>
              </w:rPr>
            </w:pPr>
            <w:r w:rsidRPr="001845F4">
              <w:rPr>
                <w:rFonts w:cs="Arial"/>
                <w:sz w:val="18"/>
                <w:szCs w:val="18"/>
              </w:rPr>
              <w:t>Emit hazardous emissions or handle hazardous or acutely hazardous materials, substances or waste within one-quarter mile of an existing or proposed school?</w:t>
            </w:r>
          </w:p>
        </w:tc>
        <w:tc>
          <w:tcPr>
            <w:tcW w:w="581" w:type="pct"/>
            <w:vAlign w:val="center"/>
          </w:tcPr>
          <w:p w14:paraId="3E1B85D3" w14:textId="15437517" w:rsidR="001845F4" w:rsidRPr="00113BC8" w:rsidRDefault="005C07D2" w:rsidP="001845F4">
            <w:pPr>
              <w:jc w:val="center"/>
            </w:pPr>
            <w:sdt>
              <w:sdtPr>
                <w:id w:val="1093281861"/>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626" w:type="pct"/>
            <w:vAlign w:val="center"/>
          </w:tcPr>
          <w:p w14:paraId="40E9D57B" w14:textId="791A4086" w:rsidR="001845F4" w:rsidRPr="00113BC8" w:rsidRDefault="005C07D2" w:rsidP="001845F4">
            <w:pPr>
              <w:jc w:val="center"/>
            </w:pPr>
            <w:sdt>
              <w:sdtPr>
                <w:id w:val="1119263430"/>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535" w:type="pct"/>
            <w:vAlign w:val="center"/>
          </w:tcPr>
          <w:p w14:paraId="65AFA3C0" w14:textId="2EF30B7E" w:rsidR="001845F4" w:rsidRPr="00113BC8" w:rsidRDefault="005C07D2" w:rsidP="001845F4">
            <w:pPr>
              <w:jc w:val="center"/>
            </w:pPr>
            <w:sdt>
              <w:sdtPr>
                <w:id w:val="645706315"/>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402" w:type="pct"/>
            <w:vAlign w:val="center"/>
          </w:tcPr>
          <w:p w14:paraId="1E29F550" w14:textId="07E66014" w:rsidR="001845F4" w:rsidRPr="00113BC8" w:rsidRDefault="005C07D2" w:rsidP="001845F4">
            <w:pPr>
              <w:jc w:val="center"/>
            </w:pPr>
            <w:sdt>
              <w:sdtPr>
                <w:id w:val="1354072199"/>
                <w14:checkbox>
                  <w14:checked w14:val="1"/>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r>
      <w:tr w:rsidR="001845F4" w:rsidRPr="00113BC8" w14:paraId="6E325343" w14:textId="77777777" w:rsidTr="000F686A">
        <w:trPr>
          <w:cantSplit/>
        </w:trPr>
        <w:tc>
          <w:tcPr>
            <w:tcW w:w="2857" w:type="pct"/>
          </w:tcPr>
          <w:p w14:paraId="128A1B9B" w14:textId="0CAD9BA5" w:rsidR="001845F4" w:rsidRPr="001845F4" w:rsidRDefault="001845F4" w:rsidP="008E0674">
            <w:pPr>
              <w:pStyle w:val="ListParagraph"/>
              <w:numPr>
                <w:ilvl w:val="0"/>
                <w:numId w:val="46"/>
              </w:numPr>
              <w:rPr>
                <w:sz w:val="18"/>
                <w:szCs w:val="18"/>
              </w:rPr>
            </w:pPr>
            <w:r w:rsidRPr="001845F4">
              <w:rPr>
                <w:rFonts w:cs="Arial"/>
                <w:sz w:val="18"/>
                <w:szCs w:val="18"/>
              </w:rPr>
              <w:t>Be located on a site which is included on a list of hazardous materials sites compiled pursuant to Government Code §65962.5 and, as a result, would it create a significant hazard to the public or the environment?</w:t>
            </w:r>
          </w:p>
        </w:tc>
        <w:tc>
          <w:tcPr>
            <w:tcW w:w="581" w:type="pct"/>
            <w:vAlign w:val="center"/>
          </w:tcPr>
          <w:p w14:paraId="5751D7AF" w14:textId="5641B923" w:rsidR="001845F4" w:rsidRPr="00113BC8" w:rsidRDefault="005C07D2" w:rsidP="001845F4">
            <w:pPr>
              <w:jc w:val="center"/>
            </w:pPr>
            <w:sdt>
              <w:sdtPr>
                <w:id w:val="-1974746025"/>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626" w:type="pct"/>
            <w:vAlign w:val="center"/>
          </w:tcPr>
          <w:p w14:paraId="79CC2E43" w14:textId="4045AC34" w:rsidR="001845F4" w:rsidRPr="00113BC8" w:rsidRDefault="005C07D2" w:rsidP="001845F4">
            <w:pPr>
              <w:jc w:val="center"/>
            </w:pPr>
            <w:sdt>
              <w:sdtPr>
                <w:id w:val="-744189726"/>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535" w:type="pct"/>
            <w:vAlign w:val="center"/>
          </w:tcPr>
          <w:p w14:paraId="2917AA71" w14:textId="27CC00FD" w:rsidR="001845F4" w:rsidRPr="00113BC8" w:rsidRDefault="005C07D2" w:rsidP="001845F4">
            <w:pPr>
              <w:jc w:val="center"/>
            </w:pPr>
            <w:sdt>
              <w:sdtPr>
                <w:id w:val="2054425658"/>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402" w:type="pct"/>
            <w:vAlign w:val="center"/>
          </w:tcPr>
          <w:p w14:paraId="0BF26C53" w14:textId="55D8FE0E" w:rsidR="001845F4" w:rsidRPr="00113BC8" w:rsidRDefault="005C07D2" w:rsidP="001845F4">
            <w:pPr>
              <w:jc w:val="center"/>
            </w:pPr>
            <w:sdt>
              <w:sdtPr>
                <w:id w:val="-1198845174"/>
                <w14:checkbox>
                  <w14:checked w14:val="1"/>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r>
      <w:tr w:rsidR="001845F4" w:rsidRPr="00113BC8" w14:paraId="09572CDB" w14:textId="77777777" w:rsidTr="000F686A">
        <w:trPr>
          <w:cantSplit/>
        </w:trPr>
        <w:tc>
          <w:tcPr>
            <w:tcW w:w="2857" w:type="pct"/>
          </w:tcPr>
          <w:p w14:paraId="1BB12A80" w14:textId="4DF12064" w:rsidR="001845F4" w:rsidRPr="001845F4" w:rsidRDefault="001845F4" w:rsidP="008E0674">
            <w:pPr>
              <w:pStyle w:val="ListParagraph"/>
              <w:numPr>
                <w:ilvl w:val="0"/>
                <w:numId w:val="46"/>
              </w:numPr>
              <w:rPr>
                <w:sz w:val="18"/>
                <w:szCs w:val="18"/>
              </w:rPr>
            </w:pPr>
            <w:r w:rsidRPr="001845F4">
              <w:rPr>
                <w:rFonts w:cs="Arial"/>
                <w:sz w:val="18"/>
                <w:szCs w:val="18"/>
              </w:rPr>
              <w:t>For a project located within an airport land use plan area or, where such a plan has not been adopted, within two miles of a public airport or a public use airport, would the project result in a safety hazard or excessive noise for people residing or working in the project area?</w:t>
            </w:r>
          </w:p>
        </w:tc>
        <w:tc>
          <w:tcPr>
            <w:tcW w:w="581" w:type="pct"/>
            <w:vAlign w:val="center"/>
          </w:tcPr>
          <w:p w14:paraId="76B83F65" w14:textId="7A22E66E" w:rsidR="001845F4" w:rsidRPr="00113BC8" w:rsidRDefault="005C07D2" w:rsidP="001845F4">
            <w:pPr>
              <w:jc w:val="center"/>
            </w:pPr>
            <w:sdt>
              <w:sdtPr>
                <w:id w:val="-719513340"/>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626" w:type="pct"/>
            <w:vAlign w:val="center"/>
          </w:tcPr>
          <w:p w14:paraId="15651029" w14:textId="77C62001" w:rsidR="001845F4" w:rsidRPr="00113BC8" w:rsidRDefault="005C07D2" w:rsidP="001845F4">
            <w:pPr>
              <w:jc w:val="center"/>
            </w:pPr>
            <w:sdt>
              <w:sdtPr>
                <w:id w:val="874039709"/>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535" w:type="pct"/>
            <w:vAlign w:val="center"/>
          </w:tcPr>
          <w:p w14:paraId="6129C225" w14:textId="43D8C4DB" w:rsidR="001845F4" w:rsidRPr="00113BC8" w:rsidRDefault="005C07D2" w:rsidP="001845F4">
            <w:pPr>
              <w:jc w:val="center"/>
            </w:pPr>
            <w:sdt>
              <w:sdtPr>
                <w:id w:val="659197931"/>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402" w:type="pct"/>
            <w:vAlign w:val="center"/>
          </w:tcPr>
          <w:p w14:paraId="1A09E9B3" w14:textId="00FDCCF2" w:rsidR="001845F4" w:rsidRPr="00113BC8" w:rsidRDefault="005C07D2" w:rsidP="001845F4">
            <w:pPr>
              <w:jc w:val="center"/>
            </w:pPr>
            <w:sdt>
              <w:sdtPr>
                <w:id w:val="-1707410705"/>
                <w14:checkbox>
                  <w14:checked w14:val="1"/>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r>
      <w:tr w:rsidR="001845F4" w:rsidRPr="00113BC8" w14:paraId="7975EAD3" w14:textId="77777777" w:rsidTr="000F686A">
        <w:trPr>
          <w:cantSplit/>
        </w:trPr>
        <w:tc>
          <w:tcPr>
            <w:tcW w:w="2857" w:type="pct"/>
            <w:tcBorders>
              <w:bottom w:val="single" w:sz="4" w:space="0" w:color="auto"/>
            </w:tcBorders>
          </w:tcPr>
          <w:p w14:paraId="70608334" w14:textId="2EA0CD61" w:rsidR="001845F4" w:rsidRPr="00113BC8" w:rsidRDefault="001845F4" w:rsidP="008E0674">
            <w:pPr>
              <w:numPr>
                <w:ilvl w:val="0"/>
                <w:numId w:val="46"/>
              </w:numPr>
              <w:rPr>
                <w:sz w:val="18"/>
                <w:szCs w:val="18"/>
              </w:rPr>
            </w:pPr>
            <w:r w:rsidRPr="001845F4">
              <w:rPr>
                <w:rFonts w:cs="Arial"/>
                <w:sz w:val="18"/>
                <w:szCs w:val="18"/>
              </w:rPr>
              <w:t>Impair implementation of, or physically interfere with, an adopted emergency response plan or emergency evacuation plan?</w:t>
            </w:r>
          </w:p>
        </w:tc>
        <w:tc>
          <w:tcPr>
            <w:tcW w:w="581" w:type="pct"/>
            <w:tcBorders>
              <w:bottom w:val="single" w:sz="4" w:space="0" w:color="auto"/>
            </w:tcBorders>
            <w:vAlign w:val="center"/>
          </w:tcPr>
          <w:p w14:paraId="41966431" w14:textId="62DBEF65" w:rsidR="001845F4" w:rsidRPr="00113BC8" w:rsidRDefault="005C07D2" w:rsidP="001845F4">
            <w:pPr>
              <w:jc w:val="center"/>
            </w:pPr>
            <w:sdt>
              <w:sdtPr>
                <w:id w:val="-1336211319"/>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626" w:type="pct"/>
            <w:tcBorders>
              <w:bottom w:val="single" w:sz="4" w:space="0" w:color="auto"/>
            </w:tcBorders>
            <w:vAlign w:val="center"/>
          </w:tcPr>
          <w:p w14:paraId="418E80D8" w14:textId="2B7F36B7" w:rsidR="001845F4" w:rsidRPr="00113BC8" w:rsidRDefault="005C07D2" w:rsidP="001845F4">
            <w:pPr>
              <w:jc w:val="center"/>
            </w:pPr>
            <w:sdt>
              <w:sdtPr>
                <w:id w:val="-685438014"/>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535" w:type="pct"/>
            <w:tcBorders>
              <w:bottom w:val="single" w:sz="4" w:space="0" w:color="auto"/>
            </w:tcBorders>
            <w:vAlign w:val="center"/>
          </w:tcPr>
          <w:p w14:paraId="12F1BE88" w14:textId="77CE97DA" w:rsidR="001845F4" w:rsidRPr="00113BC8" w:rsidRDefault="005C07D2" w:rsidP="001845F4">
            <w:pPr>
              <w:jc w:val="center"/>
            </w:pPr>
            <w:sdt>
              <w:sdtPr>
                <w:id w:val="-1695763028"/>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402" w:type="pct"/>
            <w:tcBorders>
              <w:bottom w:val="single" w:sz="4" w:space="0" w:color="auto"/>
            </w:tcBorders>
            <w:vAlign w:val="center"/>
          </w:tcPr>
          <w:p w14:paraId="5F2715A3" w14:textId="79679A86" w:rsidR="001845F4" w:rsidRPr="00113BC8" w:rsidRDefault="005C07D2" w:rsidP="001845F4">
            <w:pPr>
              <w:jc w:val="center"/>
            </w:pPr>
            <w:sdt>
              <w:sdtPr>
                <w:id w:val="80039159"/>
                <w14:checkbox>
                  <w14:checked w14:val="1"/>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r>
      <w:tr w:rsidR="001845F4" w:rsidRPr="00113BC8" w14:paraId="5CC8AEB2" w14:textId="77777777" w:rsidTr="000F686A">
        <w:trPr>
          <w:cantSplit/>
        </w:trPr>
        <w:tc>
          <w:tcPr>
            <w:tcW w:w="2857" w:type="pct"/>
            <w:tcBorders>
              <w:top w:val="single" w:sz="4" w:space="0" w:color="auto"/>
              <w:bottom w:val="single" w:sz="4" w:space="0" w:color="auto"/>
            </w:tcBorders>
          </w:tcPr>
          <w:p w14:paraId="3BBE8DF9" w14:textId="481E61AA" w:rsidR="001845F4" w:rsidRPr="00113BC8" w:rsidRDefault="001845F4" w:rsidP="008E0674">
            <w:pPr>
              <w:numPr>
                <w:ilvl w:val="0"/>
                <w:numId w:val="46"/>
              </w:numPr>
              <w:rPr>
                <w:sz w:val="18"/>
                <w:szCs w:val="18"/>
              </w:rPr>
            </w:pPr>
            <w:r w:rsidRPr="001845F4">
              <w:rPr>
                <w:rFonts w:cs="Arial"/>
                <w:sz w:val="18"/>
                <w:szCs w:val="18"/>
              </w:rPr>
              <w:t xml:space="preserve">Expose people or structures, either directly or indirectly, to a significant risk of loss, injury or death involving wildland fires? </w:t>
            </w:r>
          </w:p>
        </w:tc>
        <w:tc>
          <w:tcPr>
            <w:tcW w:w="581" w:type="pct"/>
            <w:tcBorders>
              <w:top w:val="single" w:sz="4" w:space="0" w:color="auto"/>
              <w:bottom w:val="single" w:sz="4" w:space="0" w:color="auto"/>
            </w:tcBorders>
            <w:vAlign w:val="center"/>
          </w:tcPr>
          <w:p w14:paraId="185963E6" w14:textId="545851DE" w:rsidR="001845F4" w:rsidRPr="00113BC8" w:rsidRDefault="005C07D2" w:rsidP="001845F4">
            <w:pPr>
              <w:jc w:val="center"/>
            </w:pPr>
            <w:sdt>
              <w:sdtPr>
                <w:id w:val="-1401595068"/>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626" w:type="pct"/>
            <w:tcBorders>
              <w:top w:val="single" w:sz="4" w:space="0" w:color="auto"/>
              <w:bottom w:val="single" w:sz="4" w:space="0" w:color="auto"/>
            </w:tcBorders>
            <w:vAlign w:val="center"/>
          </w:tcPr>
          <w:p w14:paraId="385A2B3F" w14:textId="2F35D845" w:rsidR="001845F4" w:rsidRPr="00113BC8" w:rsidRDefault="005C07D2" w:rsidP="001845F4">
            <w:pPr>
              <w:jc w:val="center"/>
            </w:pPr>
            <w:sdt>
              <w:sdtPr>
                <w:id w:val="1732658105"/>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535" w:type="pct"/>
            <w:tcBorders>
              <w:top w:val="single" w:sz="4" w:space="0" w:color="auto"/>
              <w:bottom w:val="single" w:sz="4" w:space="0" w:color="auto"/>
            </w:tcBorders>
            <w:vAlign w:val="center"/>
          </w:tcPr>
          <w:p w14:paraId="7639EEAB" w14:textId="3FCB5912" w:rsidR="001845F4" w:rsidRPr="00113BC8" w:rsidRDefault="005C07D2" w:rsidP="001845F4">
            <w:pPr>
              <w:jc w:val="center"/>
            </w:pPr>
            <w:sdt>
              <w:sdtPr>
                <w:id w:val="218871963"/>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402" w:type="pct"/>
            <w:tcBorders>
              <w:top w:val="single" w:sz="4" w:space="0" w:color="auto"/>
              <w:bottom w:val="single" w:sz="4" w:space="0" w:color="auto"/>
            </w:tcBorders>
            <w:vAlign w:val="center"/>
          </w:tcPr>
          <w:p w14:paraId="27860DB5" w14:textId="0CC63626" w:rsidR="001845F4" w:rsidRPr="00113BC8" w:rsidRDefault="005C07D2" w:rsidP="001845F4">
            <w:pPr>
              <w:jc w:val="center"/>
            </w:pPr>
            <w:sdt>
              <w:sdtPr>
                <w:id w:val="-1126082441"/>
                <w14:checkbox>
                  <w14:checked w14:val="1"/>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r>
    </w:tbl>
    <w:p w14:paraId="257AD81D" w14:textId="77777777" w:rsidR="001845F4" w:rsidRDefault="001845F4" w:rsidP="001845F4"/>
    <w:p w14:paraId="461FA224" w14:textId="77777777" w:rsidR="008666BE" w:rsidRDefault="008666BE" w:rsidP="008666BE">
      <w:pPr>
        <w:pStyle w:val="Heading4"/>
      </w:pPr>
      <w:r>
        <w:t>Discussion</w:t>
      </w:r>
    </w:p>
    <w:p w14:paraId="6BACE183" w14:textId="565EE652" w:rsidR="00C049C6" w:rsidRPr="0039732F" w:rsidRDefault="002C12E5" w:rsidP="008F3648">
      <w:pPr>
        <w:pStyle w:val="FHEText"/>
        <w:rPr>
          <w:sz w:val="22"/>
          <w:szCs w:val="22"/>
        </w:rPr>
      </w:pPr>
      <w:r w:rsidRPr="0039732F">
        <w:rPr>
          <w:sz w:val="22"/>
          <w:szCs w:val="22"/>
        </w:rPr>
        <w:t xml:space="preserve">The </w:t>
      </w:r>
      <w:r w:rsidR="000A12DE" w:rsidRPr="0039732F">
        <w:rPr>
          <w:sz w:val="22"/>
          <w:szCs w:val="22"/>
        </w:rPr>
        <w:t>Land Use</w:t>
      </w:r>
      <w:r w:rsidR="00700B6D" w:rsidRPr="0039732F">
        <w:rPr>
          <w:sz w:val="22"/>
          <w:szCs w:val="22"/>
        </w:rPr>
        <w:t xml:space="preserve"> Element of the General Plan</w:t>
      </w:r>
      <w:r w:rsidRPr="0039732F">
        <w:rPr>
          <w:sz w:val="22"/>
          <w:szCs w:val="22"/>
        </w:rPr>
        <w:t xml:space="preserve"> identifies sites designated for residential development</w:t>
      </w:r>
      <w:r w:rsidR="00700B6D" w:rsidRPr="0039732F">
        <w:rPr>
          <w:sz w:val="22"/>
          <w:szCs w:val="22"/>
        </w:rPr>
        <w:t>.</w:t>
      </w:r>
      <w:r w:rsidR="00FC0E37" w:rsidRPr="0039732F">
        <w:rPr>
          <w:sz w:val="22"/>
          <w:szCs w:val="22"/>
        </w:rPr>
        <w:t xml:space="preserve"> </w:t>
      </w:r>
      <w:r w:rsidR="00700B6D" w:rsidRPr="0039732F">
        <w:rPr>
          <w:sz w:val="22"/>
          <w:szCs w:val="22"/>
        </w:rPr>
        <w:t xml:space="preserve">The General Plan </w:t>
      </w:r>
      <w:r w:rsidR="00B970F0" w:rsidRPr="0039732F">
        <w:rPr>
          <w:sz w:val="22"/>
          <w:szCs w:val="22"/>
        </w:rPr>
        <w:t>Land Use element is not identifying any additional sites for residential development or changing density standards</w:t>
      </w:r>
      <w:r w:rsidR="00B970F0" w:rsidRPr="00BB717D">
        <w:rPr>
          <w:sz w:val="22"/>
          <w:szCs w:val="22"/>
        </w:rPr>
        <w:t>.  Development of more than one unit could occur throughout the city on existing lots due to the passing of SB 9, but due to site restrictions such as floodplain,</w:t>
      </w:r>
      <w:r w:rsidR="00E22426" w:rsidRPr="00BB717D">
        <w:rPr>
          <w:sz w:val="22"/>
          <w:szCs w:val="22"/>
        </w:rPr>
        <w:t xml:space="preserve"> and the minimum lot area required for septic systems for all dwellings, the</w:t>
      </w:r>
      <w:r w:rsidR="00B970F0" w:rsidRPr="00BB717D">
        <w:rPr>
          <w:sz w:val="22"/>
          <w:szCs w:val="22"/>
        </w:rPr>
        <w:t xml:space="preserve"> City would not foresee more than the 32 additional housing units mentioned in the build out analysis.</w:t>
      </w:r>
    </w:p>
    <w:p w14:paraId="59FAF708" w14:textId="6E4A66EA" w:rsidR="000A12DE" w:rsidRPr="0039732F" w:rsidRDefault="000A12DE" w:rsidP="000A12DE">
      <w:pPr>
        <w:tabs>
          <w:tab w:val="left" w:pos="0"/>
          <w:tab w:val="left" w:pos="360"/>
        </w:tabs>
        <w:rPr>
          <w:rFonts w:cs="Arial"/>
          <w:sz w:val="22"/>
        </w:rPr>
      </w:pPr>
      <w:r w:rsidRPr="0039732F">
        <w:rPr>
          <w:sz w:val="22"/>
        </w:rPr>
        <w:lastRenderedPageBreak/>
        <w:t xml:space="preserve">None of the Planning Area or sites identified in the vacant sites are known to contain contaminants and/or hazardous waste. </w:t>
      </w:r>
      <w:r w:rsidRPr="0039732F">
        <w:rPr>
          <w:rFonts w:cs="Arial"/>
          <w:sz w:val="22"/>
        </w:rPr>
        <w:t>The project is not located on a site which is included on a list of hazardous materials sites compiled pursuant to Government Code Section 65962.5 and would not create a significant hazard to the public or the environment</w:t>
      </w:r>
      <w:r w:rsidR="00742EEE" w:rsidRPr="0039732F">
        <w:rPr>
          <w:rFonts w:cs="Arial"/>
          <w:sz w:val="22"/>
        </w:rPr>
        <w:t xml:space="preserve"> (</w:t>
      </w:r>
      <w:r w:rsidR="00A33904" w:rsidRPr="0039732F">
        <w:rPr>
          <w:rFonts w:cs="Arial"/>
          <w:sz w:val="22"/>
        </w:rPr>
        <w:t>Envirost</w:t>
      </w:r>
      <w:r w:rsidR="005A3BB0" w:rsidRPr="0039732F">
        <w:rPr>
          <w:rFonts w:cs="Arial"/>
          <w:sz w:val="22"/>
        </w:rPr>
        <w:t>a</w:t>
      </w:r>
      <w:r w:rsidR="00A33904" w:rsidRPr="0039732F">
        <w:rPr>
          <w:rFonts w:cs="Arial"/>
          <w:sz w:val="22"/>
        </w:rPr>
        <w:t>r-</w:t>
      </w:r>
      <w:r w:rsidR="00B7630B" w:rsidRPr="0039732F">
        <w:rPr>
          <w:rFonts w:cs="Arial"/>
          <w:sz w:val="22"/>
        </w:rPr>
        <w:t>California Department of Toxic and Substance Control)</w:t>
      </w:r>
      <w:r w:rsidRPr="0039732F">
        <w:rPr>
          <w:rFonts w:cs="Arial"/>
          <w:sz w:val="22"/>
        </w:rPr>
        <w:t xml:space="preserve">. </w:t>
      </w:r>
    </w:p>
    <w:p w14:paraId="0BE3CCEB" w14:textId="6C589A15" w:rsidR="000A12DE" w:rsidRPr="0039732F" w:rsidRDefault="000A12DE" w:rsidP="000A12DE">
      <w:pPr>
        <w:tabs>
          <w:tab w:val="left" w:pos="0"/>
          <w:tab w:val="left" w:pos="360"/>
        </w:tabs>
        <w:spacing w:before="60" w:line="264" w:lineRule="auto"/>
        <w:rPr>
          <w:rFonts w:cs="Arial"/>
          <w:iCs/>
          <w:sz w:val="22"/>
        </w:rPr>
      </w:pPr>
      <w:r w:rsidRPr="0039732F">
        <w:rPr>
          <w:rFonts w:cs="Arial"/>
          <w:bCs/>
          <w:iCs/>
          <w:sz w:val="22"/>
        </w:rPr>
        <w:t>The City of Tehama i</w:t>
      </w:r>
      <w:r w:rsidRPr="0039732F">
        <w:rPr>
          <w:rFonts w:cs="Arial"/>
          <w:iCs/>
          <w:sz w:val="22"/>
        </w:rPr>
        <w:t>s not located within the boundaries of an airport land use plan or within two</w:t>
      </w:r>
      <w:r w:rsidR="00FC0E37" w:rsidRPr="0039732F">
        <w:rPr>
          <w:rFonts w:cs="Arial"/>
          <w:iCs/>
          <w:sz w:val="22"/>
        </w:rPr>
        <w:t xml:space="preserve"> </w:t>
      </w:r>
      <w:r w:rsidR="00FC0E37" w:rsidRPr="0039732F">
        <w:rPr>
          <w:rFonts w:cs="Arial"/>
          <w:iCs/>
          <w:spacing w:val="-58"/>
          <w:sz w:val="22"/>
        </w:rPr>
        <w:t xml:space="preserve">   </w:t>
      </w:r>
      <w:r w:rsidRPr="0039732F">
        <w:rPr>
          <w:rFonts w:cs="Arial"/>
          <w:iCs/>
          <w:sz w:val="22"/>
        </w:rPr>
        <w:t>miles</w:t>
      </w:r>
      <w:r w:rsidRPr="0039732F">
        <w:rPr>
          <w:rFonts w:cs="Arial"/>
          <w:iCs/>
          <w:spacing w:val="-1"/>
          <w:sz w:val="22"/>
        </w:rPr>
        <w:t xml:space="preserve"> </w:t>
      </w:r>
      <w:r w:rsidRPr="0039732F">
        <w:rPr>
          <w:rFonts w:cs="Arial"/>
          <w:iCs/>
          <w:sz w:val="22"/>
        </w:rPr>
        <w:t>of</w:t>
      </w:r>
      <w:r w:rsidRPr="0039732F">
        <w:rPr>
          <w:rFonts w:cs="Arial"/>
          <w:iCs/>
          <w:spacing w:val="-1"/>
          <w:sz w:val="22"/>
        </w:rPr>
        <w:t xml:space="preserve"> </w:t>
      </w:r>
      <w:r w:rsidRPr="0039732F">
        <w:rPr>
          <w:rFonts w:cs="Arial"/>
          <w:iCs/>
          <w:sz w:val="22"/>
        </w:rPr>
        <w:t>a public</w:t>
      </w:r>
      <w:r w:rsidRPr="0039732F">
        <w:rPr>
          <w:rFonts w:cs="Arial"/>
          <w:iCs/>
          <w:spacing w:val="-1"/>
          <w:sz w:val="22"/>
        </w:rPr>
        <w:t xml:space="preserve"> </w:t>
      </w:r>
      <w:r w:rsidRPr="0039732F">
        <w:rPr>
          <w:rFonts w:cs="Arial"/>
          <w:iCs/>
          <w:sz w:val="22"/>
        </w:rPr>
        <w:t>airport.</w:t>
      </w:r>
      <w:r w:rsidRPr="0039732F">
        <w:rPr>
          <w:rFonts w:cs="Arial"/>
          <w:iCs/>
          <w:spacing w:val="59"/>
          <w:sz w:val="22"/>
        </w:rPr>
        <w:t xml:space="preserve"> </w:t>
      </w:r>
    </w:p>
    <w:p w14:paraId="44CC90BC" w14:textId="0CF49784" w:rsidR="00DB5A09" w:rsidRPr="0039732F" w:rsidRDefault="00262252" w:rsidP="00DB5A09">
      <w:pPr>
        <w:pStyle w:val="FHEText"/>
        <w:rPr>
          <w:sz w:val="22"/>
          <w:szCs w:val="22"/>
        </w:rPr>
      </w:pPr>
      <w:r w:rsidRPr="0039732F">
        <w:rPr>
          <w:sz w:val="22"/>
          <w:szCs w:val="22"/>
        </w:rPr>
        <w:t>T</w:t>
      </w:r>
      <w:r w:rsidR="008F3648" w:rsidRPr="0039732F">
        <w:rPr>
          <w:sz w:val="22"/>
          <w:szCs w:val="22"/>
        </w:rPr>
        <w:t xml:space="preserve">he </w:t>
      </w:r>
      <w:r w:rsidR="00700B6D" w:rsidRPr="0039732F">
        <w:rPr>
          <w:sz w:val="22"/>
          <w:szCs w:val="22"/>
        </w:rPr>
        <w:t>General Plan</w:t>
      </w:r>
      <w:r w:rsidR="008F3648" w:rsidRPr="0039732F">
        <w:rPr>
          <w:sz w:val="22"/>
          <w:szCs w:val="22"/>
        </w:rPr>
        <w:t xml:space="preserve"> will not, in and of itself, result in impacts </w:t>
      </w:r>
      <w:r w:rsidR="00010B55" w:rsidRPr="0039732F">
        <w:rPr>
          <w:sz w:val="22"/>
          <w:szCs w:val="22"/>
        </w:rPr>
        <w:t>from hazardous materials, airports, toxic emissions, wildfires, and other emergencies</w:t>
      </w:r>
      <w:r w:rsidR="008F3648" w:rsidRPr="0039732F">
        <w:rPr>
          <w:sz w:val="22"/>
          <w:szCs w:val="22"/>
        </w:rPr>
        <w:t xml:space="preserve">. </w:t>
      </w:r>
      <w:r w:rsidR="00EF01AB" w:rsidRPr="0039732F">
        <w:rPr>
          <w:sz w:val="22"/>
          <w:szCs w:val="22"/>
        </w:rPr>
        <w:t>At the time of development, all existing roads will be required to remain open during the construction period so there will be no interference with an emergency response plan or emergency evacuation plan.</w:t>
      </w:r>
    </w:p>
    <w:p w14:paraId="120612B6" w14:textId="36B41929" w:rsidR="000F686A" w:rsidRPr="0039732F" w:rsidRDefault="001152DE" w:rsidP="00FB72FC">
      <w:pPr>
        <w:pStyle w:val="FHEText"/>
        <w:rPr>
          <w:sz w:val="22"/>
          <w:szCs w:val="22"/>
        </w:rPr>
      </w:pPr>
      <w:r w:rsidRPr="0039732F">
        <w:rPr>
          <w:sz w:val="22"/>
          <w:szCs w:val="22"/>
        </w:rPr>
        <w:t xml:space="preserve">To maintain a high level of fire safety the City strictly enforces a weed abatement ordinance.  In addition, </w:t>
      </w:r>
      <w:r w:rsidR="00EF01AB" w:rsidRPr="0039732F">
        <w:rPr>
          <w:sz w:val="22"/>
          <w:szCs w:val="22"/>
        </w:rPr>
        <w:t xml:space="preserve">, the future development of various sites throughout the city will eliminate the existing open fields which create a potential fire hazard during the summer months. </w:t>
      </w:r>
      <w:r w:rsidR="008F3648" w:rsidRPr="0039732F">
        <w:rPr>
          <w:sz w:val="22"/>
          <w:szCs w:val="22"/>
        </w:rPr>
        <w:t xml:space="preserve">At such time that a development proposal is considered, that project will be subject to adopted development guidelines/standards and any impacts identified with the development project will be addressed through mitigation measures specific to the impact. </w:t>
      </w:r>
    </w:p>
    <w:p w14:paraId="0F6F31D3" w14:textId="3782FBA2" w:rsidR="008666BE" w:rsidRPr="00433257" w:rsidRDefault="000F686A" w:rsidP="00EE0876">
      <w:pPr>
        <w:spacing w:after="0" w:line="240" w:lineRule="auto"/>
        <w:jc w:val="left"/>
        <w:rPr>
          <w:sz w:val="32"/>
          <w:szCs w:val="32"/>
        </w:rPr>
      </w:pPr>
      <w:r>
        <w:rPr>
          <w:szCs w:val="21"/>
        </w:rPr>
        <w:br w:type="page"/>
      </w:r>
      <w:r w:rsidR="00D00D1F" w:rsidRPr="00FB24E6">
        <w:rPr>
          <w:sz w:val="32"/>
          <w:szCs w:val="32"/>
        </w:rPr>
        <w:lastRenderedPageBreak/>
        <w:t>2.1.10</w:t>
      </w:r>
      <w:r w:rsidR="00D00D1F">
        <w:rPr>
          <w:szCs w:val="21"/>
        </w:rPr>
        <w:t xml:space="preserve"> </w:t>
      </w:r>
      <w:r w:rsidR="008666BE" w:rsidRPr="00433257">
        <w:rPr>
          <w:sz w:val="32"/>
          <w:szCs w:val="32"/>
        </w:rPr>
        <w:t>Hydrology and Water Quality</w:t>
      </w:r>
    </w:p>
    <w:p w14:paraId="1DF13698" w14:textId="599B7210" w:rsidR="001845F4" w:rsidRDefault="001845F4" w:rsidP="001845F4">
      <w:r>
        <w:t xml:space="preserve">Would the project: </w:t>
      </w:r>
    </w:p>
    <w:tbl>
      <w:tblPr>
        <w:tblW w:w="5000" w:type="pct"/>
        <w:tblBorders>
          <w:insideH w:val="single" w:sz="4" w:space="0" w:color="auto"/>
        </w:tblBorders>
        <w:tblCellMar>
          <w:left w:w="120" w:type="dxa"/>
          <w:right w:w="120" w:type="dxa"/>
        </w:tblCellMar>
        <w:tblLook w:val="0000" w:firstRow="0" w:lastRow="0" w:firstColumn="0" w:lastColumn="0" w:noHBand="0" w:noVBand="0"/>
      </w:tblPr>
      <w:tblGrid>
        <w:gridCol w:w="6007"/>
        <w:gridCol w:w="1221"/>
        <w:gridCol w:w="1316"/>
        <w:gridCol w:w="1125"/>
        <w:gridCol w:w="843"/>
      </w:tblGrid>
      <w:tr w:rsidR="001845F4" w:rsidRPr="00113BC8" w14:paraId="355E7896" w14:textId="77777777" w:rsidTr="000F686A">
        <w:trPr>
          <w:cantSplit/>
        </w:trPr>
        <w:tc>
          <w:tcPr>
            <w:tcW w:w="2857" w:type="pct"/>
            <w:shd w:val="clear" w:color="auto" w:fill="D9D9D9" w:themeFill="background1" w:themeFillShade="D9"/>
            <w:vAlign w:val="bottom"/>
          </w:tcPr>
          <w:p w14:paraId="15CF001B" w14:textId="77777777" w:rsidR="001845F4" w:rsidRPr="00113BC8" w:rsidRDefault="001845F4" w:rsidP="000F686A">
            <w:pPr>
              <w:spacing w:after="0"/>
              <w:rPr>
                <w:sz w:val="18"/>
                <w:szCs w:val="18"/>
              </w:rPr>
            </w:pPr>
            <w:r w:rsidRPr="00113BC8">
              <w:rPr>
                <w:rFonts w:cs="Arial"/>
                <w:b/>
                <w:sz w:val="18"/>
                <w:szCs w:val="18"/>
              </w:rPr>
              <w:t>Issues and Supporting Evidence</w:t>
            </w:r>
          </w:p>
        </w:tc>
        <w:tc>
          <w:tcPr>
            <w:tcW w:w="581" w:type="pct"/>
            <w:shd w:val="clear" w:color="auto" w:fill="D9D9D9" w:themeFill="background1" w:themeFillShade="D9"/>
            <w:vAlign w:val="bottom"/>
          </w:tcPr>
          <w:p w14:paraId="4143CD25" w14:textId="77777777" w:rsidR="001845F4" w:rsidRPr="00113BC8" w:rsidRDefault="001845F4" w:rsidP="000F686A">
            <w:pPr>
              <w:spacing w:after="0"/>
            </w:pPr>
            <w:r w:rsidRPr="00A91B4F">
              <w:rPr>
                <w:rFonts w:cs="Arial"/>
                <w:b/>
                <w:sz w:val="16"/>
                <w:szCs w:val="16"/>
              </w:rPr>
              <w:t>Potentially Significant Impact</w:t>
            </w:r>
          </w:p>
        </w:tc>
        <w:tc>
          <w:tcPr>
            <w:tcW w:w="626" w:type="pct"/>
            <w:shd w:val="clear" w:color="auto" w:fill="D9D9D9" w:themeFill="background1" w:themeFillShade="D9"/>
            <w:vAlign w:val="bottom"/>
          </w:tcPr>
          <w:p w14:paraId="6121ED44" w14:textId="77777777" w:rsidR="001845F4" w:rsidRPr="00113BC8" w:rsidRDefault="001845F4" w:rsidP="000F686A">
            <w:pPr>
              <w:spacing w:after="0"/>
            </w:pPr>
            <w:r w:rsidRPr="00A91B4F">
              <w:rPr>
                <w:rFonts w:cs="Arial"/>
                <w:b/>
                <w:sz w:val="16"/>
                <w:szCs w:val="16"/>
              </w:rPr>
              <w:t>Potentially Significant Unless Mitigation Incorporated</w:t>
            </w:r>
          </w:p>
        </w:tc>
        <w:tc>
          <w:tcPr>
            <w:tcW w:w="535" w:type="pct"/>
            <w:shd w:val="clear" w:color="auto" w:fill="D9D9D9" w:themeFill="background1" w:themeFillShade="D9"/>
            <w:vAlign w:val="bottom"/>
          </w:tcPr>
          <w:p w14:paraId="6D9827F6" w14:textId="77777777" w:rsidR="001845F4" w:rsidRPr="00113BC8" w:rsidRDefault="001845F4" w:rsidP="000F686A">
            <w:pPr>
              <w:spacing w:after="0"/>
            </w:pPr>
            <w:r w:rsidRPr="00A91B4F">
              <w:rPr>
                <w:rFonts w:cs="Arial"/>
                <w:b/>
                <w:sz w:val="16"/>
                <w:szCs w:val="16"/>
              </w:rPr>
              <w:t xml:space="preserve">Less Than </w:t>
            </w:r>
            <w:r>
              <w:rPr>
                <w:rFonts w:cs="Arial"/>
                <w:b/>
                <w:sz w:val="16"/>
                <w:szCs w:val="16"/>
              </w:rPr>
              <w:t>Signif.</w:t>
            </w:r>
            <w:r w:rsidRPr="00A91B4F">
              <w:rPr>
                <w:rFonts w:cs="Arial"/>
                <w:b/>
                <w:sz w:val="16"/>
                <w:szCs w:val="16"/>
              </w:rPr>
              <w:t xml:space="preserve"> Impact</w:t>
            </w:r>
          </w:p>
        </w:tc>
        <w:tc>
          <w:tcPr>
            <w:tcW w:w="402" w:type="pct"/>
            <w:shd w:val="clear" w:color="auto" w:fill="D9D9D9" w:themeFill="background1" w:themeFillShade="D9"/>
            <w:vAlign w:val="bottom"/>
          </w:tcPr>
          <w:p w14:paraId="0141F58B" w14:textId="77777777" w:rsidR="001845F4" w:rsidRPr="00A91B4F" w:rsidRDefault="001845F4" w:rsidP="000F686A">
            <w:pPr>
              <w:spacing w:after="0"/>
              <w:jc w:val="center"/>
              <w:rPr>
                <w:rFonts w:cs="Arial"/>
                <w:b/>
                <w:sz w:val="16"/>
                <w:szCs w:val="16"/>
              </w:rPr>
            </w:pPr>
          </w:p>
          <w:p w14:paraId="5A757BA2" w14:textId="77777777" w:rsidR="001845F4" w:rsidRPr="00A91B4F" w:rsidRDefault="001845F4" w:rsidP="000F686A">
            <w:pPr>
              <w:spacing w:after="0"/>
              <w:jc w:val="center"/>
              <w:rPr>
                <w:rFonts w:cs="Arial"/>
                <w:b/>
                <w:sz w:val="16"/>
                <w:szCs w:val="16"/>
              </w:rPr>
            </w:pPr>
          </w:p>
          <w:p w14:paraId="6814E126" w14:textId="77777777" w:rsidR="001845F4" w:rsidRPr="00A91B4F" w:rsidRDefault="001845F4" w:rsidP="000F686A">
            <w:pPr>
              <w:spacing w:after="0"/>
              <w:jc w:val="center"/>
              <w:rPr>
                <w:rFonts w:cs="Arial"/>
                <w:b/>
                <w:sz w:val="16"/>
                <w:szCs w:val="16"/>
              </w:rPr>
            </w:pPr>
          </w:p>
          <w:p w14:paraId="040E584F" w14:textId="77777777" w:rsidR="001845F4" w:rsidRPr="00113BC8" w:rsidRDefault="001845F4" w:rsidP="000F686A">
            <w:pPr>
              <w:spacing w:after="0"/>
            </w:pPr>
            <w:r w:rsidRPr="00A91B4F">
              <w:rPr>
                <w:rFonts w:cs="Arial"/>
                <w:b/>
                <w:sz w:val="16"/>
                <w:szCs w:val="16"/>
              </w:rPr>
              <w:t>No Impact</w:t>
            </w:r>
          </w:p>
        </w:tc>
      </w:tr>
      <w:tr w:rsidR="001845F4" w:rsidRPr="00113BC8" w14:paraId="1ED61AD1" w14:textId="77777777" w:rsidTr="000F686A">
        <w:trPr>
          <w:cantSplit/>
        </w:trPr>
        <w:tc>
          <w:tcPr>
            <w:tcW w:w="2857" w:type="pct"/>
          </w:tcPr>
          <w:p w14:paraId="0444DA94" w14:textId="15C3B1A6" w:rsidR="001845F4" w:rsidRPr="001845F4" w:rsidRDefault="001845F4" w:rsidP="000F686A">
            <w:pPr>
              <w:pStyle w:val="ListParagraph"/>
              <w:numPr>
                <w:ilvl w:val="0"/>
                <w:numId w:val="47"/>
              </w:numPr>
              <w:spacing w:after="0"/>
              <w:rPr>
                <w:sz w:val="18"/>
                <w:szCs w:val="18"/>
              </w:rPr>
            </w:pPr>
            <w:r w:rsidRPr="001845F4">
              <w:rPr>
                <w:sz w:val="18"/>
                <w:szCs w:val="18"/>
              </w:rPr>
              <w:t>Violate any water quality standards or waste discharge requirements or otherwise substantially degrade surface or ground water quality?</w:t>
            </w:r>
          </w:p>
        </w:tc>
        <w:tc>
          <w:tcPr>
            <w:tcW w:w="581" w:type="pct"/>
            <w:vAlign w:val="center"/>
          </w:tcPr>
          <w:p w14:paraId="60820933" w14:textId="77777777" w:rsidR="001845F4" w:rsidRPr="00113BC8" w:rsidRDefault="005C07D2" w:rsidP="000F686A">
            <w:pPr>
              <w:spacing w:after="0"/>
              <w:jc w:val="center"/>
            </w:pPr>
            <w:sdt>
              <w:sdtPr>
                <w:id w:val="-1051841089"/>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626" w:type="pct"/>
            <w:vAlign w:val="center"/>
          </w:tcPr>
          <w:p w14:paraId="77A7D486" w14:textId="77777777" w:rsidR="001845F4" w:rsidRPr="00113BC8" w:rsidRDefault="005C07D2" w:rsidP="000F686A">
            <w:pPr>
              <w:spacing w:after="0"/>
              <w:jc w:val="center"/>
            </w:pPr>
            <w:sdt>
              <w:sdtPr>
                <w:id w:val="1103380442"/>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535" w:type="pct"/>
            <w:vAlign w:val="center"/>
          </w:tcPr>
          <w:p w14:paraId="7C910134" w14:textId="77777777" w:rsidR="001845F4" w:rsidRPr="00113BC8" w:rsidRDefault="005C07D2" w:rsidP="000F686A">
            <w:pPr>
              <w:spacing w:after="0"/>
              <w:jc w:val="center"/>
            </w:pPr>
            <w:sdt>
              <w:sdtPr>
                <w:id w:val="-789739083"/>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402" w:type="pct"/>
            <w:vAlign w:val="center"/>
          </w:tcPr>
          <w:p w14:paraId="61E810B7" w14:textId="77777777" w:rsidR="001845F4" w:rsidRPr="00113BC8" w:rsidRDefault="005C07D2" w:rsidP="000F686A">
            <w:pPr>
              <w:spacing w:after="0"/>
              <w:jc w:val="center"/>
            </w:pPr>
            <w:sdt>
              <w:sdtPr>
                <w:id w:val="1239221425"/>
                <w14:checkbox>
                  <w14:checked w14:val="1"/>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r>
      <w:tr w:rsidR="001845F4" w:rsidRPr="00113BC8" w14:paraId="6A54DF85" w14:textId="77777777" w:rsidTr="000F686A">
        <w:trPr>
          <w:cantSplit/>
        </w:trPr>
        <w:tc>
          <w:tcPr>
            <w:tcW w:w="2857" w:type="pct"/>
          </w:tcPr>
          <w:p w14:paraId="16CF91B4" w14:textId="4510C0F1" w:rsidR="001845F4" w:rsidRPr="001845F4" w:rsidRDefault="001845F4" w:rsidP="000F686A">
            <w:pPr>
              <w:pStyle w:val="ListParagraph"/>
              <w:numPr>
                <w:ilvl w:val="0"/>
                <w:numId w:val="47"/>
              </w:numPr>
              <w:spacing w:after="0"/>
              <w:rPr>
                <w:sz w:val="18"/>
                <w:szCs w:val="18"/>
              </w:rPr>
            </w:pPr>
            <w:r w:rsidRPr="001845F4">
              <w:rPr>
                <w:sz w:val="18"/>
                <w:szCs w:val="18"/>
              </w:rPr>
              <w:t>Substantially decrease groundwater supplies or interfere substantially with groundwater recharge such that the project may impede sustainable groundwater management of the basin?</w:t>
            </w:r>
            <w:r w:rsidR="00FC0E37">
              <w:rPr>
                <w:sz w:val="18"/>
                <w:szCs w:val="18"/>
              </w:rPr>
              <w:t xml:space="preserve"> </w:t>
            </w:r>
          </w:p>
        </w:tc>
        <w:tc>
          <w:tcPr>
            <w:tcW w:w="581" w:type="pct"/>
            <w:vAlign w:val="center"/>
          </w:tcPr>
          <w:p w14:paraId="34156EB3" w14:textId="77777777" w:rsidR="001845F4" w:rsidRPr="00113BC8" w:rsidRDefault="005C07D2" w:rsidP="000F686A">
            <w:pPr>
              <w:spacing w:after="0"/>
              <w:jc w:val="center"/>
            </w:pPr>
            <w:sdt>
              <w:sdtPr>
                <w:id w:val="908497583"/>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626" w:type="pct"/>
            <w:vAlign w:val="center"/>
          </w:tcPr>
          <w:p w14:paraId="3544875E" w14:textId="77777777" w:rsidR="001845F4" w:rsidRPr="00113BC8" w:rsidRDefault="005C07D2" w:rsidP="000F686A">
            <w:pPr>
              <w:spacing w:after="0"/>
              <w:jc w:val="center"/>
            </w:pPr>
            <w:sdt>
              <w:sdtPr>
                <w:id w:val="-1795519581"/>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535" w:type="pct"/>
            <w:vAlign w:val="center"/>
          </w:tcPr>
          <w:p w14:paraId="2109FFC9" w14:textId="77777777" w:rsidR="001845F4" w:rsidRPr="00113BC8" w:rsidRDefault="005C07D2" w:rsidP="000F686A">
            <w:pPr>
              <w:spacing w:after="0"/>
              <w:jc w:val="center"/>
            </w:pPr>
            <w:sdt>
              <w:sdtPr>
                <w:id w:val="1085735002"/>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402" w:type="pct"/>
            <w:vAlign w:val="center"/>
          </w:tcPr>
          <w:p w14:paraId="17A6854F" w14:textId="77777777" w:rsidR="001845F4" w:rsidRPr="00113BC8" w:rsidRDefault="005C07D2" w:rsidP="000F686A">
            <w:pPr>
              <w:spacing w:after="0"/>
              <w:jc w:val="center"/>
            </w:pPr>
            <w:sdt>
              <w:sdtPr>
                <w:id w:val="-1011600695"/>
                <w14:checkbox>
                  <w14:checked w14:val="1"/>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r>
      <w:tr w:rsidR="001845F4" w:rsidRPr="00113BC8" w14:paraId="1D45889A" w14:textId="77777777" w:rsidTr="000F686A">
        <w:trPr>
          <w:cantSplit/>
        </w:trPr>
        <w:tc>
          <w:tcPr>
            <w:tcW w:w="2857" w:type="pct"/>
          </w:tcPr>
          <w:p w14:paraId="550FD785" w14:textId="562C4E0C" w:rsidR="001845F4" w:rsidRPr="001845F4" w:rsidRDefault="001845F4" w:rsidP="000F686A">
            <w:pPr>
              <w:pStyle w:val="ListParagraph"/>
              <w:numPr>
                <w:ilvl w:val="0"/>
                <w:numId w:val="47"/>
              </w:numPr>
              <w:spacing w:after="0"/>
              <w:rPr>
                <w:sz w:val="18"/>
                <w:szCs w:val="18"/>
              </w:rPr>
            </w:pPr>
            <w:r w:rsidRPr="001845F4">
              <w:rPr>
                <w:sz w:val="18"/>
                <w:szCs w:val="18"/>
              </w:rPr>
              <w:t>Substantially alter the existing drainage pattern of the site or area, including through the alteration of the course of a stream or river, or through the addition of impervious surfaces, in a manner which would:</w:t>
            </w:r>
            <w:r w:rsidR="00FC0E37">
              <w:rPr>
                <w:sz w:val="18"/>
                <w:szCs w:val="18"/>
              </w:rPr>
              <w:t xml:space="preserve"> </w:t>
            </w:r>
          </w:p>
        </w:tc>
        <w:tc>
          <w:tcPr>
            <w:tcW w:w="581" w:type="pct"/>
            <w:vAlign w:val="center"/>
          </w:tcPr>
          <w:p w14:paraId="5BCBD9DD" w14:textId="77777777" w:rsidR="001845F4" w:rsidRPr="00113BC8" w:rsidRDefault="005C07D2" w:rsidP="000F686A">
            <w:pPr>
              <w:spacing w:after="0"/>
              <w:jc w:val="center"/>
            </w:pPr>
            <w:sdt>
              <w:sdtPr>
                <w:id w:val="-1598948912"/>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626" w:type="pct"/>
            <w:vAlign w:val="center"/>
          </w:tcPr>
          <w:p w14:paraId="3671D73E" w14:textId="77777777" w:rsidR="001845F4" w:rsidRPr="00113BC8" w:rsidRDefault="005C07D2" w:rsidP="000F686A">
            <w:pPr>
              <w:spacing w:after="0"/>
              <w:jc w:val="center"/>
            </w:pPr>
            <w:sdt>
              <w:sdtPr>
                <w:id w:val="560603853"/>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535" w:type="pct"/>
            <w:vAlign w:val="center"/>
          </w:tcPr>
          <w:p w14:paraId="485B24D6" w14:textId="77777777" w:rsidR="001845F4" w:rsidRPr="00113BC8" w:rsidRDefault="005C07D2" w:rsidP="000F686A">
            <w:pPr>
              <w:spacing w:after="0"/>
              <w:jc w:val="center"/>
            </w:pPr>
            <w:sdt>
              <w:sdtPr>
                <w:id w:val="1691110634"/>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402" w:type="pct"/>
            <w:vAlign w:val="center"/>
          </w:tcPr>
          <w:p w14:paraId="6BA1123C" w14:textId="77777777" w:rsidR="001845F4" w:rsidRPr="00113BC8" w:rsidRDefault="005C07D2" w:rsidP="000F686A">
            <w:pPr>
              <w:spacing w:after="0"/>
              <w:jc w:val="center"/>
            </w:pPr>
            <w:sdt>
              <w:sdtPr>
                <w:id w:val="138537201"/>
                <w14:checkbox>
                  <w14:checked w14:val="1"/>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r>
      <w:tr w:rsidR="001845F4" w:rsidRPr="00113BC8" w14:paraId="4F299463" w14:textId="77777777" w:rsidTr="000F686A">
        <w:trPr>
          <w:cantSplit/>
        </w:trPr>
        <w:tc>
          <w:tcPr>
            <w:tcW w:w="2857" w:type="pct"/>
          </w:tcPr>
          <w:p w14:paraId="0F9638B7" w14:textId="42C5A5CC" w:rsidR="001845F4" w:rsidRPr="001845F4" w:rsidRDefault="001845F4" w:rsidP="000F686A">
            <w:pPr>
              <w:pStyle w:val="ListParagraph"/>
              <w:numPr>
                <w:ilvl w:val="0"/>
                <w:numId w:val="48"/>
              </w:numPr>
              <w:spacing w:after="0"/>
              <w:rPr>
                <w:sz w:val="18"/>
                <w:szCs w:val="18"/>
              </w:rPr>
            </w:pPr>
            <w:r w:rsidRPr="001845F4">
              <w:rPr>
                <w:sz w:val="18"/>
                <w:szCs w:val="18"/>
              </w:rPr>
              <w:t>result in substantial erosion or siltation on- or off-site;</w:t>
            </w:r>
          </w:p>
        </w:tc>
        <w:tc>
          <w:tcPr>
            <w:tcW w:w="581" w:type="pct"/>
            <w:vAlign w:val="center"/>
          </w:tcPr>
          <w:p w14:paraId="110A83DF" w14:textId="77777777" w:rsidR="001845F4" w:rsidRPr="00113BC8" w:rsidRDefault="005C07D2" w:rsidP="000F686A">
            <w:pPr>
              <w:spacing w:after="0"/>
              <w:jc w:val="center"/>
            </w:pPr>
            <w:sdt>
              <w:sdtPr>
                <w:id w:val="-466583972"/>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626" w:type="pct"/>
            <w:vAlign w:val="center"/>
          </w:tcPr>
          <w:p w14:paraId="5B71CF1D" w14:textId="77777777" w:rsidR="001845F4" w:rsidRPr="00113BC8" w:rsidRDefault="005C07D2" w:rsidP="000F686A">
            <w:pPr>
              <w:spacing w:after="0"/>
              <w:jc w:val="center"/>
            </w:pPr>
            <w:sdt>
              <w:sdtPr>
                <w:id w:val="-39284191"/>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535" w:type="pct"/>
            <w:vAlign w:val="center"/>
          </w:tcPr>
          <w:p w14:paraId="382361DA" w14:textId="77777777" w:rsidR="001845F4" w:rsidRPr="00113BC8" w:rsidRDefault="005C07D2" w:rsidP="000F686A">
            <w:pPr>
              <w:spacing w:after="0"/>
              <w:jc w:val="center"/>
            </w:pPr>
            <w:sdt>
              <w:sdtPr>
                <w:id w:val="1820998786"/>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402" w:type="pct"/>
            <w:vAlign w:val="center"/>
          </w:tcPr>
          <w:p w14:paraId="406DCBA0" w14:textId="77777777" w:rsidR="001845F4" w:rsidRPr="00113BC8" w:rsidRDefault="005C07D2" w:rsidP="000F686A">
            <w:pPr>
              <w:spacing w:after="0"/>
              <w:jc w:val="center"/>
            </w:pPr>
            <w:sdt>
              <w:sdtPr>
                <w:id w:val="-1622298410"/>
                <w14:checkbox>
                  <w14:checked w14:val="1"/>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r>
      <w:tr w:rsidR="001845F4" w:rsidRPr="00113BC8" w14:paraId="7F28555F" w14:textId="77777777" w:rsidTr="000F686A">
        <w:trPr>
          <w:cantSplit/>
        </w:trPr>
        <w:tc>
          <w:tcPr>
            <w:tcW w:w="2857" w:type="pct"/>
          </w:tcPr>
          <w:p w14:paraId="092E7CF3" w14:textId="6E7CA94C" w:rsidR="001845F4" w:rsidRPr="001845F4" w:rsidRDefault="001845F4" w:rsidP="000F686A">
            <w:pPr>
              <w:pStyle w:val="ListParagraph"/>
              <w:numPr>
                <w:ilvl w:val="0"/>
                <w:numId w:val="48"/>
              </w:numPr>
              <w:spacing w:after="0"/>
              <w:rPr>
                <w:sz w:val="18"/>
                <w:szCs w:val="18"/>
              </w:rPr>
            </w:pPr>
            <w:r w:rsidRPr="001845F4">
              <w:rPr>
                <w:sz w:val="18"/>
                <w:szCs w:val="18"/>
              </w:rPr>
              <w:t xml:space="preserve">substantially increase the rate or amount of surface runoff in a manner which would result in </w:t>
            </w:r>
            <w:r w:rsidRPr="001845F4">
              <w:rPr>
                <w:sz w:val="18"/>
                <w:szCs w:val="18"/>
              </w:rPr>
              <w:tab/>
              <w:t>flooding on- or offsite;</w:t>
            </w:r>
          </w:p>
        </w:tc>
        <w:tc>
          <w:tcPr>
            <w:tcW w:w="581" w:type="pct"/>
            <w:vAlign w:val="center"/>
          </w:tcPr>
          <w:p w14:paraId="577C27BB" w14:textId="77777777" w:rsidR="001845F4" w:rsidRPr="00113BC8" w:rsidRDefault="005C07D2" w:rsidP="000F686A">
            <w:pPr>
              <w:spacing w:after="0"/>
              <w:jc w:val="center"/>
            </w:pPr>
            <w:sdt>
              <w:sdtPr>
                <w:id w:val="2021653968"/>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626" w:type="pct"/>
            <w:vAlign w:val="center"/>
          </w:tcPr>
          <w:p w14:paraId="510D0647" w14:textId="77777777" w:rsidR="001845F4" w:rsidRPr="00113BC8" w:rsidRDefault="005C07D2" w:rsidP="000F686A">
            <w:pPr>
              <w:spacing w:after="0"/>
              <w:jc w:val="center"/>
            </w:pPr>
            <w:sdt>
              <w:sdtPr>
                <w:id w:val="-2079120639"/>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535" w:type="pct"/>
            <w:vAlign w:val="center"/>
          </w:tcPr>
          <w:p w14:paraId="7BB6A75C" w14:textId="77777777" w:rsidR="001845F4" w:rsidRPr="00113BC8" w:rsidRDefault="005C07D2" w:rsidP="000F686A">
            <w:pPr>
              <w:spacing w:after="0"/>
              <w:jc w:val="center"/>
            </w:pPr>
            <w:sdt>
              <w:sdtPr>
                <w:id w:val="541176389"/>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402" w:type="pct"/>
            <w:vAlign w:val="center"/>
          </w:tcPr>
          <w:p w14:paraId="293F5EE6" w14:textId="77777777" w:rsidR="001845F4" w:rsidRPr="00113BC8" w:rsidRDefault="005C07D2" w:rsidP="000F686A">
            <w:pPr>
              <w:spacing w:after="0"/>
              <w:jc w:val="center"/>
            </w:pPr>
            <w:sdt>
              <w:sdtPr>
                <w:id w:val="2014644630"/>
                <w14:checkbox>
                  <w14:checked w14:val="1"/>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r>
      <w:tr w:rsidR="001845F4" w:rsidRPr="00113BC8" w14:paraId="3474FAFD" w14:textId="77777777" w:rsidTr="000F686A">
        <w:trPr>
          <w:cantSplit/>
        </w:trPr>
        <w:tc>
          <w:tcPr>
            <w:tcW w:w="2857" w:type="pct"/>
          </w:tcPr>
          <w:p w14:paraId="49602A14" w14:textId="175DAB41" w:rsidR="001845F4" w:rsidRPr="001845F4" w:rsidRDefault="001845F4" w:rsidP="000F686A">
            <w:pPr>
              <w:pStyle w:val="ListParagraph"/>
              <w:numPr>
                <w:ilvl w:val="0"/>
                <w:numId w:val="48"/>
              </w:numPr>
              <w:spacing w:after="0"/>
              <w:rPr>
                <w:sz w:val="18"/>
                <w:szCs w:val="18"/>
              </w:rPr>
            </w:pPr>
            <w:r w:rsidRPr="001845F4">
              <w:rPr>
                <w:sz w:val="18"/>
                <w:szCs w:val="18"/>
              </w:rPr>
              <w:t>create or contribute runoff water which would exceed the capacity of existing or planned stormwater drainage systems or provide substantial additional sources of polluted runoff; or</w:t>
            </w:r>
          </w:p>
        </w:tc>
        <w:tc>
          <w:tcPr>
            <w:tcW w:w="581" w:type="pct"/>
            <w:vAlign w:val="center"/>
          </w:tcPr>
          <w:p w14:paraId="093B11D1" w14:textId="77777777" w:rsidR="001845F4" w:rsidRPr="00113BC8" w:rsidRDefault="005C07D2" w:rsidP="000F686A">
            <w:pPr>
              <w:spacing w:after="0"/>
              <w:jc w:val="center"/>
            </w:pPr>
            <w:sdt>
              <w:sdtPr>
                <w:id w:val="406110621"/>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626" w:type="pct"/>
            <w:vAlign w:val="center"/>
          </w:tcPr>
          <w:p w14:paraId="3A273C84" w14:textId="77777777" w:rsidR="001845F4" w:rsidRPr="00113BC8" w:rsidRDefault="005C07D2" w:rsidP="000F686A">
            <w:pPr>
              <w:spacing w:after="0"/>
              <w:jc w:val="center"/>
            </w:pPr>
            <w:sdt>
              <w:sdtPr>
                <w:id w:val="181638154"/>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535" w:type="pct"/>
            <w:vAlign w:val="center"/>
          </w:tcPr>
          <w:p w14:paraId="0E4979A2" w14:textId="77777777" w:rsidR="001845F4" w:rsidRPr="00113BC8" w:rsidRDefault="005C07D2" w:rsidP="000F686A">
            <w:pPr>
              <w:spacing w:after="0"/>
              <w:jc w:val="center"/>
            </w:pPr>
            <w:sdt>
              <w:sdtPr>
                <w:id w:val="-1382240939"/>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402" w:type="pct"/>
            <w:vAlign w:val="center"/>
          </w:tcPr>
          <w:p w14:paraId="33CC01FC" w14:textId="77777777" w:rsidR="001845F4" w:rsidRPr="00113BC8" w:rsidRDefault="005C07D2" w:rsidP="000F686A">
            <w:pPr>
              <w:spacing w:after="0"/>
              <w:jc w:val="center"/>
            </w:pPr>
            <w:sdt>
              <w:sdtPr>
                <w:id w:val="-236780696"/>
                <w14:checkbox>
                  <w14:checked w14:val="1"/>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r>
      <w:tr w:rsidR="001845F4" w:rsidRPr="00113BC8" w14:paraId="28C4ED4D" w14:textId="77777777" w:rsidTr="000F686A">
        <w:trPr>
          <w:cantSplit/>
        </w:trPr>
        <w:tc>
          <w:tcPr>
            <w:tcW w:w="2857" w:type="pct"/>
          </w:tcPr>
          <w:p w14:paraId="06CD789B" w14:textId="271868E4" w:rsidR="001845F4" w:rsidRPr="001845F4" w:rsidRDefault="001845F4" w:rsidP="000F686A">
            <w:pPr>
              <w:pStyle w:val="ListParagraph"/>
              <w:numPr>
                <w:ilvl w:val="0"/>
                <w:numId w:val="48"/>
              </w:numPr>
              <w:spacing w:after="0"/>
              <w:rPr>
                <w:sz w:val="18"/>
                <w:szCs w:val="18"/>
              </w:rPr>
            </w:pPr>
            <w:r w:rsidRPr="001845F4">
              <w:rPr>
                <w:sz w:val="18"/>
                <w:szCs w:val="18"/>
              </w:rPr>
              <w:t>impede or redirect flood flows?</w:t>
            </w:r>
          </w:p>
        </w:tc>
        <w:tc>
          <w:tcPr>
            <w:tcW w:w="581" w:type="pct"/>
            <w:vAlign w:val="center"/>
          </w:tcPr>
          <w:p w14:paraId="13988ABC" w14:textId="77777777" w:rsidR="001845F4" w:rsidRPr="00113BC8" w:rsidRDefault="005C07D2" w:rsidP="000F686A">
            <w:pPr>
              <w:spacing w:after="0"/>
              <w:jc w:val="center"/>
            </w:pPr>
            <w:sdt>
              <w:sdtPr>
                <w:id w:val="-22085479"/>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626" w:type="pct"/>
            <w:vAlign w:val="center"/>
          </w:tcPr>
          <w:p w14:paraId="5E0EF928" w14:textId="77777777" w:rsidR="001845F4" w:rsidRPr="00113BC8" w:rsidRDefault="005C07D2" w:rsidP="000F686A">
            <w:pPr>
              <w:spacing w:after="0"/>
              <w:jc w:val="center"/>
            </w:pPr>
            <w:sdt>
              <w:sdtPr>
                <w:id w:val="885911832"/>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535" w:type="pct"/>
            <w:vAlign w:val="center"/>
          </w:tcPr>
          <w:p w14:paraId="7F794978" w14:textId="77777777" w:rsidR="001845F4" w:rsidRPr="00113BC8" w:rsidRDefault="005C07D2" w:rsidP="000F686A">
            <w:pPr>
              <w:spacing w:after="0"/>
              <w:jc w:val="center"/>
            </w:pPr>
            <w:sdt>
              <w:sdtPr>
                <w:id w:val="-1762680625"/>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402" w:type="pct"/>
            <w:vAlign w:val="center"/>
          </w:tcPr>
          <w:p w14:paraId="6B048DE8" w14:textId="77777777" w:rsidR="001845F4" w:rsidRPr="00113BC8" w:rsidRDefault="005C07D2" w:rsidP="000F686A">
            <w:pPr>
              <w:spacing w:after="0"/>
              <w:jc w:val="center"/>
            </w:pPr>
            <w:sdt>
              <w:sdtPr>
                <w:id w:val="-1767770321"/>
                <w14:checkbox>
                  <w14:checked w14:val="1"/>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r>
      <w:tr w:rsidR="001845F4" w:rsidRPr="00113BC8" w14:paraId="2554AAE7" w14:textId="77777777" w:rsidTr="000F686A">
        <w:trPr>
          <w:cantSplit/>
        </w:trPr>
        <w:tc>
          <w:tcPr>
            <w:tcW w:w="2857" w:type="pct"/>
            <w:tcBorders>
              <w:bottom w:val="single" w:sz="4" w:space="0" w:color="auto"/>
            </w:tcBorders>
          </w:tcPr>
          <w:p w14:paraId="25D06BBB" w14:textId="360809A9" w:rsidR="001845F4" w:rsidRPr="001845F4" w:rsidRDefault="001845F4" w:rsidP="000F686A">
            <w:pPr>
              <w:pStyle w:val="ListParagraph"/>
              <w:numPr>
                <w:ilvl w:val="0"/>
                <w:numId w:val="47"/>
              </w:numPr>
              <w:spacing w:after="0"/>
              <w:rPr>
                <w:sz w:val="18"/>
                <w:szCs w:val="18"/>
              </w:rPr>
            </w:pPr>
            <w:r w:rsidRPr="001845F4">
              <w:rPr>
                <w:sz w:val="18"/>
                <w:szCs w:val="18"/>
              </w:rPr>
              <w:t>In flood hazard, tsunami, or seiche zones, risk release of pollutants due to project inundation?</w:t>
            </w:r>
          </w:p>
        </w:tc>
        <w:tc>
          <w:tcPr>
            <w:tcW w:w="581" w:type="pct"/>
            <w:tcBorders>
              <w:bottom w:val="single" w:sz="4" w:space="0" w:color="auto"/>
            </w:tcBorders>
            <w:vAlign w:val="center"/>
          </w:tcPr>
          <w:p w14:paraId="47C1A6B8" w14:textId="77777777" w:rsidR="001845F4" w:rsidRPr="00113BC8" w:rsidRDefault="005C07D2" w:rsidP="000F686A">
            <w:pPr>
              <w:spacing w:after="0"/>
              <w:jc w:val="center"/>
            </w:pPr>
            <w:sdt>
              <w:sdtPr>
                <w:id w:val="580957107"/>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626" w:type="pct"/>
            <w:tcBorders>
              <w:bottom w:val="single" w:sz="4" w:space="0" w:color="auto"/>
            </w:tcBorders>
            <w:vAlign w:val="center"/>
          </w:tcPr>
          <w:p w14:paraId="6B25CD1D" w14:textId="77777777" w:rsidR="001845F4" w:rsidRPr="00113BC8" w:rsidRDefault="005C07D2" w:rsidP="000F686A">
            <w:pPr>
              <w:spacing w:after="0"/>
              <w:jc w:val="center"/>
            </w:pPr>
            <w:sdt>
              <w:sdtPr>
                <w:id w:val="1325464694"/>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535" w:type="pct"/>
            <w:tcBorders>
              <w:bottom w:val="single" w:sz="4" w:space="0" w:color="auto"/>
            </w:tcBorders>
            <w:vAlign w:val="center"/>
          </w:tcPr>
          <w:p w14:paraId="243ABD6F" w14:textId="77777777" w:rsidR="001845F4" w:rsidRPr="00113BC8" w:rsidRDefault="005C07D2" w:rsidP="000F686A">
            <w:pPr>
              <w:spacing w:after="0"/>
              <w:jc w:val="center"/>
            </w:pPr>
            <w:sdt>
              <w:sdtPr>
                <w:id w:val="-1299148578"/>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402" w:type="pct"/>
            <w:tcBorders>
              <w:bottom w:val="single" w:sz="4" w:space="0" w:color="auto"/>
            </w:tcBorders>
            <w:vAlign w:val="center"/>
          </w:tcPr>
          <w:p w14:paraId="7C821460" w14:textId="77777777" w:rsidR="001845F4" w:rsidRPr="00113BC8" w:rsidRDefault="005C07D2" w:rsidP="000F686A">
            <w:pPr>
              <w:spacing w:after="0"/>
              <w:jc w:val="center"/>
            </w:pPr>
            <w:sdt>
              <w:sdtPr>
                <w:id w:val="-390035953"/>
                <w14:checkbox>
                  <w14:checked w14:val="1"/>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r>
      <w:tr w:rsidR="001845F4" w:rsidRPr="00113BC8" w14:paraId="6C2A66E3" w14:textId="77777777" w:rsidTr="000F686A">
        <w:trPr>
          <w:cantSplit/>
        </w:trPr>
        <w:tc>
          <w:tcPr>
            <w:tcW w:w="2857" w:type="pct"/>
            <w:tcBorders>
              <w:top w:val="single" w:sz="4" w:space="0" w:color="auto"/>
              <w:bottom w:val="single" w:sz="4" w:space="0" w:color="auto"/>
            </w:tcBorders>
          </w:tcPr>
          <w:p w14:paraId="3C2D157E" w14:textId="337C8625" w:rsidR="001845F4" w:rsidRPr="001845F4" w:rsidRDefault="001845F4" w:rsidP="000F686A">
            <w:pPr>
              <w:pStyle w:val="ListParagraph"/>
              <w:numPr>
                <w:ilvl w:val="0"/>
                <w:numId w:val="47"/>
              </w:numPr>
              <w:spacing w:after="0"/>
              <w:rPr>
                <w:sz w:val="18"/>
                <w:szCs w:val="18"/>
              </w:rPr>
            </w:pPr>
            <w:r w:rsidRPr="001845F4">
              <w:rPr>
                <w:sz w:val="18"/>
                <w:szCs w:val="18"/>
              </w:rPr>
              <w:t xml:space="preserve">Conflict with or obstruct implementation of a water quality control plan or sustainable groundwater management plan? </w:t>
            </w:r>
          </w:p>
        </w:tc>
        <w:tc>
          <w:tcPr>
            <w:tcW w:w="581" w:type="pct"/>
            <w:tcBorders>
              <w:top w:val="single" w:sz="4" w:space="0" w:color="auto"/>
              <w:bottom w:val="single" w:sz="4" w:space="0" w:color="auto"/>
            </w:tcBorders>
            <w:vAlign w:val="center"/>
          </w:tcPr>
          <w:p w14:paraId="289E57BE" w14:textId="77777777" w:rsidR="001845F4" w:rsidRPr="00113BC8" w:rsidRDefault="005C07D2" w:rsidP="000F686A">
            <w:pPr>
              <w:spacing w:after="0"/>
              <w:jc w:val="center"/>
            </w:pPr>
            <w:sdt>
              <w:sdtPr>
                <w:id w:val="1145392886"/>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626" w:type="pct"/>
            <w:tcBorders>
              <w:top w:val="single" w:sz="4" w:space="0" w:color="auto"/>
              <w:bottom w:val="single" w:sz="4" w:space="0" w:color="auto"/>
            </w:tcBorders>
            <w:vAlign w:val="center"/>
          </w:tcPr>
          <w:p w14:paraId="5D98ED1D" w14:textId="77777777" w:rsidR="001845F4" w:rsidRPr="00113BC8" w:rsidRDefault="005C07D2" w:rsidP="000F686A">
            <w:pPr>
              <w:spacing w:after="0"/>
              <w:jc w:val="center"/>
            </w:pPr>
            <w:sdt>
              <w:sdtPr>
                <w:id w:val="-1773619547"/>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535" w:type="pct"/>
            <w:tcBorders>
              <w:top w:val="single" w:sz="4" w:space="0" w:color="auto"/>
              <w:bottom w:val="single" w:sz="4" w:space="0" w:color="auto"/>
            </w:tcBorders>
            <w:vAlign w:val="center"/>
          </w:tcPr>
          <w:p w14:paraId="4ECD4A40" w14:textId="77777777" w:rsidR="001845F4" w:rsidRPr="00113BC8" w:rsidRDefault="005C07D2" w:rsidP="000F686A">
            <w:pPr>
              <w:spacing w:after="0"/>
              <w:jc w:val="center"/>
            </w:pPr>
            <w:sdt>
              <w:sdtPr>
                <w:id w:val="924540644"/>
                <w14:checkbox>
                  <w14:checked w14:val="0"/>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c>
          <w:tcPr>
            <w:tcW w:w="402" w:type="pct"/>
            <w:tcBorders>
              <w:top w:val="single" w:sz="4" w:space="0" w:color="auto"/>
              <w:bottom w:val="single" w:sz="4" w:space="0" w:color="auto"/>
            </w:tcBorders>
            <w:vAlign w:val="center"/>
          </w:tcPr>
          <w:p w14:paraId="34A6557D" w14:textId="77777777" w:rsidR="001845F4" w:rsidRPr="00113BC8" w:rsidRDefault="005C07D2" w:rsidP="000F686A">
            <w:pPr>
              <w:spacing w:after="0"/>
              <w:jc w:val="center"/>
            </w:pPr>
            <w:sdt>
              <w:sdtPr>
                <w:id w:val="-1687444025"/>
                <w14:checkbox>
                  <w14:checked w14:val="1"/>
                  <w14:checkedState w14:val="2612" w14:font="MS Gothic"/>
                  <w14:uncheckedState w14:val="2610" w14:font="MS Gothic"/>
                </w14:checkbox>
              </w:sdtPr>
              <w:sdtEndPr/>
              <w:sdtContent>
                <w:r w:rsidR="001845F4" w:rsidRPr="00113BC8">
                  <w:rPr>
                    <w:rFonts w:ascii="Segoe UI Symbol" w:hAnsi="Segoe UI Symbol" w:cs="Segoe UI Symbol"/>
                  </w:rPr>
                  <w:t>☒</w:t>
                </w:r>
              </w:sdtContent>
            </w:sdt>
          </w:p>
        </w:tc>
      </w:tr>
    </w:tbl>
    <w:p w14:paraId="37D7146A" w14:textId="49E18535" w:rsidR="008666BE" w:rsidRDefault="008666BE" w:rsidP="008666BE">
      <w:pPr>
        <w:pStyle w:val="Heading4"/>
      </w:pPr>
      <w:r>
        <w:t>Discussion</w:t>
      </w:r>
    </w:p>
    <w:p w14:paraId="6BC016C5" w14:textId="6481298B" w:rsidR="0031394F" w:rsidRPr="0039732F" w:rsidRDefault="0031394F" w:rsidP="0031394F">
      <w:pPr>
        <w:rPr>
          <w:sz w:val="22"/>
        </w:rPr>
      </w:pPr>
      <w:r w:rsidRPr="0039732F">
        <w:rPr>
          <w:rFonts w:eastAsia="Times New Roman" w:cs="Times New Roman"/>
          <w:sz w:val="22"/>
        </w:rPr>
        <w:t xml:space="preserve">The water system within the City of Tehama is a public system owned by the city. </w:t>
      </w:r>
      <w:r w:rsidRPr="0039732F">
        <w:rPr>
          <w:rFonts w:eastAsia="Times New Roman" w:cs="Roboto Slab"/>
          <w:sz w:val="22"/>
        </w:rPr>
        <w:t>Tehama’s water supply comes from a series of two wells that tap an underlying aquifer found to be of excellent quality and without record of contamination. Rich, 20-foot-deep Columbian soils percolate out impurities and added chlorination practices during flood conditions ensure that any potential for bacterial intrusion is quickly mitigated</w:t>
      </w:r>
      <w:r w:rsidRPr="00BB717D">
        <w:rPr>
          <w:rFonts w:eastAsia="Times New Roman" w:cs="Roboto Slab"/>
          <w:sz w:val="22"/>
        </w:rPr>
        <w:t>. In addition, septic systems and leach fields located within the city do not usually fail except from old age and, even then, they generally pose no threat to the community’s water system. As such, the</w:t>
      </w:r>
      <w:r w:rsidRPr="0039732F">
        <w:rPr>
          <w:rFonts w:eastAsia="Times New Roman" w:cs="Roboto Slab"/>
          <w:sz w:val="22"/>
        </w:rPr>
        <w:t xml:space="preserve"> likelihood of groundwater contamination within Tehama is essentially non-existent. Based on availability of this excellent groundwater for municipal use, capacity to serve the community now and into the future is also sufficient.</w:t>
      </w:r>
    </w:p>
    <w:p w14:paraId="0E0BCC89" w14:textId="3040C0FF" w:rsidR="00365048" w:rsidRPr="0039732F" w:rsidRDefault="0025415E" w:rsidP="00D37394">
      <w:pPr>
        <w:pStyle w:val="FHEText"/>
        <w:rPr>
          <w:sz w:val="22"/>
          <w:szCs w:val="22"/>
        </w:rPr>
      </w:pPr>
      <w:r w:rsidRPr="0039732F">
        <w:rPr>
          <w:sz w:val="22"/>
          <w:szCs w:val="22"/>
        </w:rPr>
        <w:lastRenderedPageBreak/>
        <w:t xml:space="preserve">The City regulates many aspects of construction and development through requirements and ordinances established in the </w:t>
      </w:r>
      <w:r w:rsidR="00365048" w:rsidRPr="0039732F">
        <w:rPr>
          <w:sz w:val="22"/>
          <w:szCs w:val="22"/>
        </w:rPr>
        <w:t xml:space="preserve">Tehama </w:t>
      </w:r>
      <w:r w:rsidR="00B2429D" w:rsidRPr="0039732F">
        <w:rPr>
          <w:sz w:val="22"/>
          <w:szCs w:val="22"/>
        </w:rPr>
        <w:t>City Code</w:t>
      </w:r>
      <w:r w:rsidR="00D37394" w:rsidRPr="0039732F">
        <w:rPr>
          <w:sz w:val="22"/>
          <w:szCs w:val="22"/>
        </w:rPr>
        <w:t xml:space="preserve">. </w:t>
      </w:r>
      <w:r w:rsidR="00354488" w:rsidRPr="0039732F">
        <w:rPr>
          <w:sz w:val="22"/>
          <w:szCs w:val="22"/>
        </w:rPr>
        <w:t xml:space="preserve">Implementation of the General Plan will not increase impacts on water resources. </w:t>
      </w:r>
      <w:r w:rsidR="00162F2D" w:rsidRPr="0039732F">
        <w:rPr>
          <w:sz w:val="22"/>
          <w:szCs w:val="22"/>
        </w:rPr>
        <w:t>Growth is limited to the amount of existing vacant sites.  32 additional housing units could be constructed on the 24 vacant sites</w:t>
      </w:r>
      <w:r w:rsidR="00162F2D" w:rsidRPr="00BB717D">
        <w:rPr>
          <w:sz w:val="22"/>
          <w:szCs w:val="22"/>
        </w:rPr>
        <w:t>.  The Residential zone in the city permits one single-family structure per lot. Development of more than one unit could occur throughout the city on existing vacant sites due to the passing of SB 9, however due to significant environmental constraints to development, such as floodplain location</w:t>
      </w:r>
      <w:r w:rsidR="00CE37C2" w:rsidRPr="00BB717D">
        <w:rPr>
          <w:sz w:val="22"/>
          <w:szCs w:val="22"/>
        </w:rPr>
        <w:t>, and the minimum lot area required for septic systems for all dwellings</w:t>
      </w:r>
      <w:r w:rsidR="00162F2D" w:rsidRPr="00BB717D">
        <w:rPr>
          <w:sz w:val="22"/>
          <w:szCs w:val="22"/>
        </w:rPr>
        <w:t>. These residential lots will require</w:t>
      </w:r>
      <w:r w:rsidR="00162F2D" w:rsidRPr="0039732F">
        <w:rPr>
          <w:sz w:val="22"/>
          <w:szCs w:val="22"/>
        </w:rPr>
        <w:t xml:space="preserve"> more expensive construction, such as all building being required to be elevated at least three feet above the base flood elevation.  The City </w:t>
      </w:r>
      <w:r w:rsidR="00FB24E6" w:rsidRPr="0039732F">
        <w:rPr>
          <w:sz w:val="22"/>
          <w:szCs w:val="22"/>
        </w:rPr>
        <w:t>would not</w:t>
      </w:r>
      <w:r w:rsidR="00162F2D" w:rsidRPr="0039732F">
        <w:rPr>
          <w:sz w:val="22"/>
          <w:szCs w:val="22"/>
        </w:rPr>
        <w:t xml:space="preserve"> foresee more than the 32 additional housing units mentioned in the buildout analysis.</w:t>
      </w:r>
    </w:p>
    <w:p w14:paraId="52D483B2" w14:textId="4A85A63B" w:rsidR="00861A2C" w:rsidRPr="0039732F" w:rsidRDefault="00861A2C" w:rsidP="00D37394">
      <w:pPr>
        <w:pStyle w:val="FHEText"/>
        <w:rPr>
          <w:sz w:val="22"/>
          <w:szCs w:val="22"/>
        </w:rPr>
      </w:pPr>
      <w:r w:rsidRPr="0039732F">
        <w:rPr>
          <w:sz w:val="22"/>
          <w:szCs w:val="22"/>
        </w:rPr>
        <w:t xml:space="preserve">Adequate public services and facilities are available for all vacant, residentially zoned land within the City of Tehama. </w:t>
      </w:r>
    </w:p>
    <w:p w14:paraId="0DFA945B" w14:textId="0F70582D" w:rsidR="00D37394" w:rsidRPr="0039732F" w:rsidRDefault="00D37394" w:rsidP="00D37394">
      <w:pPr>
        <w:pStyle w:val="FHEText"/>
        <w:rPr>
          <w:sz w:val="22"/>
          <w:szCs w:val="22"/>
        </w:rPr>
      </w:pPr>
      <w:r w:rsidRPr="0039732F">
        <w:rPr>
          <w:sz w:val="22"/>
          <w:szCs w:val="22"/>
        </w:rPr>
        <w:t xml:space="preserve">The City will comply with the </w:t>
      </w:r>
      <w:r w:rsidR="00365048" w:rsidRPr="0039732F">
        <w:rPr>
          <w:sz w:val="22"/>
          <w:szCs w:val="22"/>
        </w:rPr>
        <w:t>Tehama</w:t>
      </w:r>
      <w:r w:rsidRPr="0039732F">
        <w:rPr>
          <w:sz w:val="22"/>
          <w:szCs w:val="22"/>
        </w:rPr>
        <w:t xml:space="preserve"> County Hazardous Waste Management Plan to mitigate the impacts of residential development. Flooding potential exists alongside watercourses in the Planning Area, most notably areas surrounding </w:t>
      </w:r>
      <w:r w:rsidR="004E5473" w:rsidRPr="0039732F">
        <w:rPr>
          <w:sz w:val="22"/>
          <w:szCs w:val="22"/>
        </w:rPr>
        <w:t>Sacramento River</w:t>
      </w:r>
      <w:r w:rsidRPr="0039732F">
        <w:rPr>
          <w:sz w:val="22"/>
          <w:szCs w:val="22"/>
        </w:rPr>
        <w:t xml:space="preserve">. </w:t>
      </w:r>
      <w:r w:rsidR="00FB59F9" w:rsidRPr="0039732F">
        <w:rPr>
          <w:sz w:val="22"/>
          <w:szCs w:val="22"/>
        </w:rPr>
        <w:t xml:space="preserve">The entire city of </w:t>
      </w:r>
      <w:r w:rsidR="00365048" w:rsidRPr="0039732F">
        <w:rPr>
          <w:sz w:val="22"/>
          <w:szCs w:val="22"/>
        </w:rPr>
        <w:t>Tehama</w:t>
      </w:r>
      <w:r w:rsidR="00FB59F9" w:rsidRPr="0039732F">
        <w:rPr>
          <w:sz w:val="22"/>
          <w:szCs w:val="22"/>
        </w:rPr>
        <w:t xml:space="preserve"> lies within a 100-year flood zone</w:t>
      </w:r>
      <w:r w:rsidR="00354488" w:rsidRPr="0039732F">
        <w:rPr>
          <w:sz w:val="22"/>
          <w:szCs w:val="22"/>
        </w:rPr>
        <w:t>.</w:t>
      </w:r>
      <w:r w:rsidR="00FB59F9" w:rsidRPr="0039732F">
        <w:rPr>
          <w:sz w:val="22"/>
          <w:szCs w:val="22"/>
        </w:rPr>
        <w:t xml:space="preserve"> </w:t>
      </w:r>
    </w:p>
    <w:p w14:paraId="611A2E50" w14:textId="7467F942" w:rsidR="00D969BE" w:rsidRPr="0039732F" w:rsidRDefault="00262252" w:rsidP="0025415E">
      <w:pPr>
        <w:pStyle w:val="FHEText"/>
        <w:rPr>
          <w:sz w:val="22"/>
          <w:szCs w:val="22"/>
        </w:rPr>
      </w:pPr>
      <w:r w:rsidRPr="0039732F">
        <w:rPr>
          <w:sz w:val="22"/>
          <w:szCs w:val="22"/>
        </w:rPr>
        <w:t>T</w:t>
      </w:r>
      <w:r w:rsidR="00C230C9" w:rsidRPr="0039732F">
        <w:rPr>
          <w:sz w:val="22"/>
          <w:szCs w:val="22"/>
        </w:rPr>
        <w:t xml:space="preserve">he </w:t>
      </w:r>
      <w:r w:rsidR="00354488" w:rsidRPr="0039732F">
        <w:rPr>
          <w:sz w:val="22"/>
          <w:szCs w:val="22"/>
        </w:rPr>
        <w:t>General Plan Update</w:t>
      </w:r>
      <w:r w:rsidR="00C230C9" w:rsidRPr="0039732F">
        <w:rPr>
          <w:sz w:val="22"/>
          <w:szCs w:val="22"/>
        </w:rPr>
        <w:t xml:space="preserve"> will not, in and of itself, result in impacts to </w:t>
      </w:r>
      <w:r w:rsidR="00010B55" w:rsidRPr="0039732F">
        <w:rPr>
          <w:color w:val="000000"/>
          <w:sz w:val="22"/>
          <w:szCs w:val="22"/>
        </w:rPr>
        <w:t>drainage, runoff, erosion, flooding, or natural disasters</w:t>
      </w:r>
      <w:r w:rsidR="00C230C9" w:rsidRPr="0039732F">
        <w:rPr>
          <w:sz w:val="22"/>
          <w:szCs w:val="22"/>
        </w:rPr>
        <w:t xml:space="preserve">. </w:t>
      </w:r>
      <w:r w:rsidRPr="0039732F">
        <w:rPr>
          <w:sz w:val="22"/>
          <w:szCs w:val="22"/>
        </w:rPr>
        <w:t xml:space="preserve">All future development will require project-specific environmental evaluation in order to determine that any potential impacts are less than significant. </w:t>
      </w:r>
      <w:r w:rsidR="00C230C9" w:rsidRPr="0039732F">
        <w:rPr>
          <w:sz w:val="22"/>
          <w:szCs w:val="22"/>
        </w:rPr>
        <w:t xml:space="preserve">Potential impacts </w:t>
      </w:r>
      <w:r w:rsidR="0025415E" w:rsidRPr="0039732F">
        <w:rPr>
          <w:sz w:val="22"/>
          <w:szCs w:val="22"/>
        </w:rPr>
        <w:t>to</w:t>
      </w:r>
      <w:r w:rsidR="00C230C9" w:rsidRPr="0039732F">
        <w:rPr>
          <w:sz w:val="22"/>
          <w:szCs w:val="22"/>
        </w:rPr>
        <w:t xml:space="preserve"> </w:t>
      </w:r>
      <w:r w:rsidR="0025415E" w:rsidRPr="0039732F">
        <w:rPr>
          <w:sz w:val="22"/>
          <w:szCs w:val="22"/>
        </w:rPr>
        <w:t xml:space="preserve">hydrology and water quality </w:t>
      </w:r>
      <w:r w:rsidR="00C230C9" w:rsidRPr="0039732F">
        <w:rPr>
          <w:sz w:val="22"/>
          <w:szCs w:val="22"/>
        </w:rPr>
        <w:t xml:space="preserve">are location-specific and cannot be assessed in a meaningful way until the location of a project site is known. </w:t>
      </w:r>
      <w:r w:rsidR="0025415E" w:rsidRPr="0039732F">
        <w:rPr>
          <w:sz w:val="22"/>
          <w:szCs w:val="22"/>
        </w:rPr>
        <w:t xml:space="preserve">Future development will result in the addition of new impervious surfaces to each specific development project site. However, this is a normal consequence associated with the development of previously undeveloped parcels of land. </w:t>
      </w:r>
      <w:r w:rsidR="00C230C9" w:rsidRPr="0039732F">
        <w:rPr>
          <w:sz w:val="22"/>
          <w:szCs w:val="22"/>
        </w:rPr>
        <w:t>At such time that a development proposal is considered, that project will be subject to adopted development guidelines/standards and any impacts identified with the development project will be addressed through mitigation measures specific to the impact.</w:t>
      </w:r>
    </w:p>
    <w:p w14:paraId="2C2DF725" w14:textId="6410871A" w:rsidR="008666BE" w:rsidRDefault="00D00D1F" w:rsidP="00FB24E6">
      <w:pPr>
        <w:pStyle w:val="Heading3"/>
        <w:numPr>
          <w:ilvl w:val="0"/>
          <w:numId w:val="0"/>
        </w:numPr>
      </w:pPr>
      <w:r>
        <w:t>2.1.11</w:t>
      </w:r>
      <w:r w:rsidR="0054320C">
        <w:t xml:space="preserve">  </w:t>
      </w:r>
      <w:r w:rsidR="008666BE">
        <w:t>Land Use Planning</w:t>
      </w:r>
    </w:p>
    <w:p w14:paraId="60161DF0" w14:textId="77777777" w:rsidR="001845F4" w:rsidRDefault="001845F4" w:rsidP="001845F4">
      <w:r>
        <w:t xml:space="preserve">Would the project: </w:t>
      </w:r>
    </w:p>
    <w:tbl>
      <w:tblPr>
        <w:tblW w:w="5000" w:type="pct"/>
        <w:tblBorders>
          <w:insideH w:val="single" w:sz="4" w:space="0" w:color="auto"/>
        </w:tblBorders>
        <w:tblCellMar>
          <w:left w:w="120" w:type="dxa"/>
          <w:right w:w="120" w:type="dxa"/>
        </w:tblCellMar>
        <w:tblLook w:val="0000" w:firstRow="0" w:lastRow="0" w:firstColumn="0" w:lastColumn="0" w:noHBand="0" w:noVBand="0"/>
      </w:tblPr>
      <w:tblGrid>
        <w:gridCol w:w="6008"/>
        <w:gridCol w:w="1184"/>
        <w:gridCol w:w="1352"/>
        <w:gridCol w:w="1125"/>
        <w:gridCol w:w="843"/>
      </w:tblGrid>
      <w:tr w:rsidR="00331408" w:rsidRPr="008666BE" w14:paraId="341418B9" w14:textId="77777777" w:rsidTr="000F686A">
        <w:trPr>
          <w:cantSplit/>
        </w:trPr>
        <w:tc>
          <w:tcPr>
            <w:tcW w:w="2858" w:type="pct"/>
            <w:shd w:val="clear" w:color="auto" w:fill="D9D9D9" w:themeFill="background1" w:themeFillShade="D9"/>
            <w:vAlign w:val="bottom"/>
          </w:tcPr>
          <w:p w14:paraId="0B99FB92" w14:textId="77777777" w:rsidR="00331408" w:rsidRPr="008666BE" w:rsidRDefault="00331408" w:rsidP="00D34B58">
            <w:pPr>
              <w:spacing w:after="0"/>
              <w:rPr>
                <w:sz w:val="18"/>
                <w:szCs w:val="18"/>
              </w:rPr>
            </w:pPr>
            <w:r w:rsidRPr="00A91B4F">
              <w:rPr>
                <w:rFonts w:cs="Arial"/>
                <w:b/>
                <w:sz w:val="18"/>
                <w:szCs w:val="18"/>
              </w:rPr>
              <w:t>Issues and Supporting Evidence</w:t>
            </w:r>
          </w:p>
        </w:tc>
        <w:tc>
          <w:tcPr>
            <w:tcW w:w="563" w:type="pct"/>
            <w:shd w:val="clear" w:color="auto" w:fill="D9D9D9" w:themeFill="background1" w:themeFillShade="D9"/>
            <w:vAlign w:val="bottom"/>
          </w:tcPr>
          <w:p w14:paraId="2D54CCBC" w14:textId="77777777" w:rsidR="00331408" w:rsidRPr="008666BE" w:rsidRDefault="00331408" w:rsidP="00D34B58">
            <w:pPr>
              <w:spacing w:after="0"/>
            </w:pPr>
            <w:r w:rsidRPr="00A91B4F">
              <w:rPr>
                <w:rFonts w:cs="Arial"/>
                <w:b/>
                <w:sz w:val="16"/>
                <w:szCs w:val="16"/>
              </w:rPr>
              <w:t>Potentially Significant Impact</w:t>
            </w:r>
          </w:p>
        </w:tc>
        <w:tc>
          <w:tcPr>
            <w:tcW w:w="643" w:type="pct"/>
            <w:shd w:val="clear" w:color="auto" w:fill="D9D9D9" w:themeFill="background1" w:themeFillShade="D9"/>
            <w:vAlign w:val="bottom"/>
          </w:tcPr>
          <w:p w14:paraId="293F00B8" w14:textId="77777777" w:rsidR="00331408" w:rsidRPr="008666BE" w:rsidRDefault="00331408" w:rsidP="00D34B58">
            <w:pPr>
              <w:spacing w:after="0"/>
            </w:pPr>
            <w:r w:rsidRPr="00A91B4F">
              <w:rPr>
                <w:rFonts w:cs="Arial"/>
                <w:b/>
                <w:sz w:val="16"/>
                <w:szCs w:val="16"/>
              </w:rPr>
              <w:t>Potentially Significant Unless Mitigation Incorporated</w:t>
            </w:r>
          </w:p>
        </w:tc>
        <w:tc>
          <w:tcPr>
            <w:tcW w:w="535" w:type="pct"/>
            <w:shd w:val="clear" w:color="auto" w:fill="D9D9D9" w:themeFill="background1" w:themeFillShade="D9"/>
            <w:vAlign w:val="bottom"/>
          </w:tcPr>
          <w:p w14:paraId="710B6410" w14:textId="77777777" w:rsidR="00331408" w:rsidRPr="008666BE" w:rsidRDefault="00331408" w:rsidP="00D34B58">
            <w:pPr>
              <w:spacing w:after="0"/>
            </w:pPr>
            <w:r w:rsidRPr="00A91B4F">
              <w:rPr>
                <w:rFonts w:cs="Arial"/>
                <w:b/>
                <w:sz w:val="16"/>
                <w:szCs w:val="16"/>
              </w:rPr>
              <w:t xml:space="preserve">Less Than </w:t>
            </w:r>
            <w:r>
              <w:rPr>
                <w:rFonts w:cs="Arial"/>
                <w:b/>
                <w:sz w:val="16"/>
                <w:szCs w:val="16"/>
              </w:rPr>
              <w:t>Signif.</w:t>
            </w:r>
            <w:r w:rsidRPr="00A91B4F">
              <w:rPr>
                <w:rFonts w:cs="Arial"/>
                <w:b/>
                <w:sz w:val="16"/>
                <w:szCs w:val="16"/>
              </w:rPr>
              <w:t xml:space="preserve"> Impact</w:t>
            </w:r>
          </w:p>
        </w:tc>
        <w:tc>
          <w:tcPr>
            <w:tcW w:w="402" w:type="pct"/>
            <w:shd w:val="clear" w:color="auto" w:fill="D9D9D9" w:themeFill="background1" w:themeFillShade="D9"/>
            <w:vAlign w:val="bottom"/>
          </w:tcPr>
          <w:p w14:paraId="5D0AB61E" w14:textId="77777777" w:rsidR="00331408" w:rsidRPr="00A91B4F" w:rsidRDefault="00331408" w:rsidP="00D34B58">
            <w:pPr>
              <w:spacing w:after="0"/>
              <w:jc w:val="center"/>
              <w:rPr>
                <w:rFonts w:cs="Arial"/>
                <w:b/>
                <w:sz w:val="16"/>
                <w:szCs w:val="16"/>
              </w:rPr>
            </w:pPr>
          </w:p>
          <w:p w14:paraId="7EF983EC" w14:textId="77777777" w:rsidR="00331408" w:rsidRPr="00A91B4F" w:rsidRDefault="00331408" w:rsidP="00D34B58">
            <w:pPr>
              <w:spacing w:after="0"/>
              <w:jc w:val="center"/>
              <w:rPr>
                <w:rFonts w:cs="Arial"/>
                <w:b/>
                <w:sz w:val="16"/>
                <w:szCs w:val="16"/>
              </w:rPr>
            </w:pPr>
          </w:p>
          <w:p w14:paraId="4546EB92" w14:textId="77777777" w:rsidR="00331408" w:rsidRPr="00A91B4F" w:rsidRDefault="00331408" w:rsidP="00D34B58">
            <w:pPr>
              <w:spacing w:after="0"/>
              <w:jc w:val="center"/>
              <w:rPr>
                <w:rFonts w:cs="Arial"/>
                <w:b/>
                <w:sz w:val="16"/>
                <w:szCs w:val="16"/>
              </w:rPr>
            </w:pPr>
          </w:p>
          <w:p w14:paraId="4CC81D2D" w14:textId="77777777" w:rsidR="00331408" w:rsidRPr="008666BE" w:rsidRDefault="00331408" w:rsidP="00D34B58">
            <w:pPr>
              <w:spacing w:after="0"/>
            </w:pPr>
            <w:r w:rsidRPr="00A91B4F">
              <w:rPr>
                <w:rFonts w:cs="Arial"/>
                <w:b/>
                <w:sz w:val="16"/>
                <w:szCs w:val="16"/>
              </w:rPr>
              <w:t>No Impact</w:t>
            </w:r>
          </w:p>
        </w:tc>
      </w:tr>
      <w:tr w:rsidR="00331408" w:rsidRPr="008666BE" w14:paraId="04F970EB" w14:textId="77777777" w:rsidTr="000F686A">
        <w:trPr>
          <w:cantSplit/>
        </w:trPr>
        <w:tc>
          <w:tcPr>
            <w:tcW w:w="2858" w:type="pct"/>
            <w:tcBorders>
              <w:bottom w:val="single" w:sz="4" w:space="0" w:color="auto"/>
            </w:tcBorders>
            <w:vAlign w:val="center"/>
          </w:tcPr>
          <w:p w14:paraId="02052EBA" w14:textId="0CE363E4" w:rsidR="00331408" w:rsidRPr="008666BE" w:rsidRDefault="00331408" w:rsidP="00FB72FC">
            <w:pPr>
              <w:numPr>
                <w:ilvl w:val="0"/>
                <w:numId w:val="49"/>
              </w:numPr>
              <w:spacing w:after="0"/>
              <w:rPr>
                <w:sz w:val="18"/>
                <w:szCs w:val="18"/>
              </w:rPr>
            </w:pPr>
            <w:r w:rsidRPr="00331408">
              <w:rPr>
                <w:rFonts w:cs="Arial"/>
                <w:sz w:val="18"/>
                <w:szCs w:val="18"/>
              </w:rPr>
              <w:lastRenderedPageBreak/>
              <w:t>Physically divide an established community?</w:t>
            </w:r>
          </w:p>
        </w:tc>
        <w:tc>
          <w:tcPr>
            <w:tcW w:w="563" w:type="pct"/>
            <w:tcBorders>
              <w:bottom w:val="single" w:sz="4" w:space="0" w:color="auto"/>
            </w:tcBorders>
            <w:vAlign w:val="center"/>
          </w:tcPr>
          <w:p w14:paraId="1BDE4DEB" w14:textId="77777777" w:rsidR="00331408" w:rsidRPr="008666BE" w:rsidRDefault="005C07D2" w:rsidP="00FB72FC">
            <w:pPr>
              <w:spacing w:after="0"/>
              <w:jc w:val="center"/>
            </w:pPr>
            <w:sdt>
              <w:sdtPr>
                <w:id w:val="-1319192648"/>
                <w14:checkbox>
                  <w14:checked w14:val="0"/>
                  <w14:checkedState w14:val="2612" w14:font="MS Gothic"/>
                  <w14:uncheckedState w14:val="2610" w14:font="MS Gothic"/>
                </w14:checkbox>
              </w:sdtPr>
              <w:sdtEndPr/>
              <w:sdtContent>
                <w:r w:rsidR="00331408" w:rsidRPr="008666BE">
                  <w:rPr>
                    <w:rFonts w:ascii="Segoe UI Symbol" w:hAnsi="Segoe UI Symbol" w:cs="Segoe UI Symbol"/>
                  </w:rPr>
                  <w:t>☐</w:t>
                </w:r>
              </w:sdtContent>
            </w:sdt>
          </w:p>
        </w:tc>
        <w:tc>
          <w:tcPr>
            <w:tcW w:w="643" w:type="pct"/>
            <w:tcBorders>
              <w:bottom w:val="single" w:sz="4" w:space="0" w:color="auto"/>
            </w:tcBorders>
            <w:vAlign w:val="center"/>
          </w:tcPr>
          <w:p w14:paraId="3A5FFAA1" w14:textId="77777777" w:rsidR="00331408" w:rsidRPr="008666BE" w:rsidRDefault="005C07D2" w:rsidP="00FB72FC">
            <w:pPr>
              <w:spacing w:after="0"/>
              <w:jc w:val="center"/>
            </w:pPr>
            <w:sdt>
              <w:sdtPr>
                <w:id w:val="-2075887054"/>
                <w14:checkbox>
                  <w14:checked w14:val="0"/>
                  <w14:checkedState w14:val="2612" w14:font="MS Gothic"/>
                  <w14:uncheckedState w14:val="2610" w14:font="MS Gothic"/>
                </w14:checkbox>
              </w:sdtPr>
              <w:sdtEndPr/>
              <w:sdtContent>
                <w:r w:rsidR="00331408" w:rsidRPr="008666BE">
                  <w:rPr>
                    <w:rFonts w:ascii="Segoe UI Symbol" w:hAnsi="Segoe UI Symbol" w:cs="Segoe UI Symbol"/>
                  </w:rPr>
                  <w:t>☐</w:t>
                </w:r>
              </w:sdtContent>
            </w:sdt>
          </w:p>
        </w:tc>
        <w:tc>
          <w:tcPr>
            <w:tcW w:w="535" w:type="pct"/>
            <w:tcBorders>
              <w:bottom w:val="single" w:sz="4" w:space="0" w:color="auto"/>
            </w:tcBorders>
            <w:vAlign w:val="center"/>
          </w:tcPr>
          <w:p w14:paraId="0F1EBD32" w14:textId="77777777" w:rsidR="00331408" w:rsidRPr="008666BE" w:rsidRDefault="005C07D2" w:rsidP="00FB72FC">
            <w:pPr>
              <w:spacing w:after="0"/>
              <w:jc w:val="center"/>
            </w:pPr>
            <w:sdt>
              <w:sdtPr>
                <w:id w:val="796647174"/>
                <w14:checkbox>
                  <w14:checked w14:val="0"/>
                  <w14:checkedState w14:val="2612" w14:font="MS Gothic"/>
                  <w14:uncheckedState w14:val="2610" w14:font="MS Gothic"/>
                </w14:checkbox>
              </w:sdtPr>
              <w:sdtEndPr/>
              <w:sdtContent>
                <w:r w:rsidR="00331408" w:rsidRPr="008666BE">
                  <w:rPr>
                    <w:rFonts w:ascii="Segoe UI Symbol" w:hAnsi="Segoe UI Symbol" w:cs="Segoe UI Symbol"/>
                  </w:rPr>
                  <w:t>☐</w:t>
                </w:r>
              </w:sdtContent>
            </w:sdt>
          </w:p>
        </w:tc>
        <w:tc>
          <w:tcPr>
            <w:tcW w:w="402" w:type="pct"/>
            <w:tcBorders>
              <w:bottom w:val="single" w:sz="4" w:space="0" w:color="auto"/>
            </w:tcBorders>
            <w:vAlign w:val="center"/>
          </w:tcPr>
          <w:p w14:paraId="294CDE50" w14:textId="77777777" w:rsidR="00331408" w:rsidRPr="008666BE" w:rsidRDefault="005C07D2" w:rsidP="00FB72FC">
            <w:pPr>
              <w:spacing w:after="0"/>
              <w:jc w:val="center"/>
            </w:pPr>
            <w:sdt>
              <w:sdtPr>
                <w:id w:val="1479653240"/>
                <w14:checkbox>
                  <w14:checked w14:val="1"/>
                  <w14:checkedState w14:val="2612" w14:font="MS Gothic"/>
                  <w14:uncheckedState w14:val="2610" w14:font="MS Gothic"/>
                </w14:checkbox>
              </w:sdtPr>
              <w:sdtEndPr/>
              <w:sdtContent>
                <w:r w:rsidR="00331408" w:rsidRPr="008666BE">
                  <w:rPr>
                    <w:rFonts w:ascii="Segoe UI Symbol" w:hAnsi="Segoe UI Symbol" w:cs="Segoe UI Symbol"/>
                  </w:rPr>
                  <w:t>☒</w:t>
                </w:r>
              </w:sdtContent>
            </w:sdt>
          </w:p>
        </w:tc>
      </w:tr>
      <w:tr w:rsidR="00331408" w:rsidRPr="008666BE" w14:paraId="6C03224B" w14:textId="77777777" w:rsidTr="000F686A">
        <w:trPr>
          <w:cantSplit/>
        </w:trPr>
        <w:tc>
          <w:tcPr>
            <w:tcW w:w="2858" w:type="pct"/>
            <w:tcBorders>
              <w:top w:val="single" w:sz="4" w:space="0" w:color="auto"/>
              <w:bottom w:val="single" w:sz="4" w:space="0" w:color="auto"/>
            </w:tcBorders>
          </w:tcPr>
          <w:p w14:paraId="706D9048" w14:textId="4DC6AB15" w:rsidR="00331408" w:rsidRPr="008666BE" w:rsidRDefault="00331408" w:rsidP="00FB72FC">
            <w:pPr>
              <w:numPr>
                <w:ilvl w:val="0"/>
                <w:numId w:val="49"/>
              </w:numPr>
              <w:spacing w:after="0"/>
              <w:rPr>
                <w:sz w:val="18"/>
                <w:szCs w:val="18"/>
              </w:rPr>
            </w:pPr>
            <w:r w:rsidRPr="00331408">
              <w:rPr>
                <w:rFonts w:cs="Arial"/>
                <w:sz w:val="18"/>
                <w:szCs w:val="18"/>
              </w:rPr>
              <w:t>Cause a significant environmental impact due to a conflict with any applicable land use plan, policy or regulation adopted for the purpose of avoiding or mitigating an environmental effect?</w:t>
            </w:r>
          </w:p>
        </w:tc>
        <w:tc>
          <w:tcPr>
            <w:tcW w:w="563" w:type="pct"/>
            <w:tcBorders>
              <w:top w:val="single" w:sz="4" w:space="0" w:color="auto"/>
              <w:bottom w:val="single" w:sz="4" w:space="0" w:color="auto"/>
            </w:tcBorders>
            <w:vAlign w:val="center"/>
          </w:tcPr>
          <w:p w14:paraId="3644FABD" w14:textId="77777777" w:rsidR="00331408" w:rsidRPr="008666BE" w:rsidRDefault="005C07D2" w:rsidP="00FB72FC">
            <w:pPr>
              <w:spacing w:after="0"/>
              <w:jc w:val="center"/>
            </w:pPr>
            <w:sdt>
              <w:sdtPr>
                <w:id w:val="-451326508"/>
                <w14:checkbox>
                  <w14:checked w14:val="0"/>
                  <w14:checkedState w14:val="2612" w14:font="MS Gothic"/>
                  <w14:uncheckedState w14:val="2610" w14:font="MS Gothic"/>
                </w14:checkbox>
              </w:sdtPr>
              <w:sdtEndPr/>
              <w:sdtContent>
                <w:r w:rsidR="00331408" w:rsidRPr="008666BE">
                  <w:rPr>
                    <w:rFonts w:ascii="Segoe UI Symbol" w:hAnsi="Segoe UI Symbol" w:cs="Segoe UI Symbol"/>
                  </w:rPr>
                  <w:t>☐</w:t>
                </w:r>
              </w:sdtContent>
            </w:sdt>
          </w:p>
        </w:tc>
        <w:tc>
          <w:tcPr>
            <w:tcW w:w="643" w:type="pct"/>
            <w:tcBorders>
              <w:top w:val="single" w:sz="4" w:space="0" w:color="auto"/>
              <w:bottom w:val="single" w:sz="4" w:space="0" w:color="auto"/>
            </w:tcBorders>
            <w:vAlign w:val="center"/>
          </w:tcPr>
          <w:p w14:paraId="0F5403BF" w14:textId="77777777" w:rsidR="00331408" w:rsidRPr="008666BE" w:rsidRDefault="005C07D2" w:rsidP="00FB72FC">
            <w:pPr>
              <w:spacing w:after="0"/>
              <w:jc w:val="center"/>
            </w:pPr>
            <w:sdt>
              <w:sdtPr>
                <w:id w:val="151876578"/>
                <w14:checkbox>
                  <w14:checked w14:val="0"/>
                  <w14:checkedState w14:val="2612" w14:font="MS Gothic"/>
                  <w14:uncheckedState w14:val="2610" w14:font="MS Gothic"/>
                </w14:checkbox>
              </w:sdtPr>
              <w:sdtEndPr/>
              <w:sdtContent>
                <w:r w:rsidR="00331408" w:rsidRPr="008666BE">
                  <w:rPr>
                    <w:rFonts w:ascii="Segoe UI Symbol" w:hAnsi="Segoe UI Symbol" w:cs="Segoe UI Symbol"/>
                  </w:rPr>
                  <w:t>☐</w:t>
                </w:r>
              </w:sdtContent>
            </w:sdt>
          </w:p>
        </w:tc>
        <w:tc>
          <w:tcPr>
            <w:tcW w:w="535" w:type="pct"/>
            <w:tcBorders>
              <w:top w:val="single" w:sz="4" w:space="0" w:color="auto"/>
              <w:bottom w:val="single" w:sz="4" w:space="0" w:color="auto"/>
            </w:tcBorders>
            <w:vAlign w:val="center"/>
          </w:tcPr>
          <w:p w14:paraId="25207D1F" w14:textId="77777777" w:rsidR="00331408" w:rsidRPr="008666BE" w:rsidRDefault="005C07D2" w:rsidP="00FB72FC">
            <w:pPr>
              <w:spacing w:after="0"/>
              <w:jc w:val="center"/>
            </w:pPr>
            <w:sdt>
              <w:sdtPr>
                <w:id w:val="247771280"/>
                <w14:checkbox>
                  <w14:checked w14:val="0"/>
                  <w14:checkedState w14:val="2612" w14:font="MS Gothic"/>
                  <w14:uncheckedState w14:val="2610" w14:font="MS Gothic"/>
                </w14:checkbox>
              </w:sdtPr>
              <w:sdtEndPr/>
              <w:sdtContent>
                <w:r w:rsidR="00331408" w:rsidRPr="008666BE">
                  <w:rPr>
                    <w:rFonts w:ascii="Segoe UI Symbol" w:hAnsi="Segoe UI Symbol" w:cs="Segoe UI Symbol"/>
                  </w:rPr>
                  <w:t>☐</w:t>
                </w:r>
              </w:sdtContent>
            </w:sdt>
          </w:p>
        </w:tc>
        <w:tc>
          <w:tcPr>
            <w:tcW w:w="402" w:type="pct"/>
            <w:tcBorders>
              <w:top w:val="single" w:sz="4" w:space="0" w:color="auto"/>
              <w:bottom w:val="single" w:sz="4" w:space="0" w:color="auto"/>
            </w:tcBorders>
            <w:vAlign w:val="center"/>
          </w:tcPr>
          <w:p w14:paraId="6A6CD3B8" w14:textId="77777777" w:rsidR="00331408" w:rsidRPr="008666BE" w:rsidRDefault="005C07D2" w:rsidP="00FB72FC">
            <w:pPr>
              <w:spacing w:after="0"/>
              <w:jc w:val="center"/>
            </w:pPr>
            <w:sdt>
              <w:sdtPr>
                <w:id w:val="-298075307"/>
                <w14:checkbox>
                  <w14:checked w14:val="1"/>
                  <w14:checkedState w14:val="2612" w14:font="MS Gothic"/>
                  <w14:uncheckedState w14:val="2610" w14:font="MS Gothic"/>
                </w14:checkbox>
              </w:sdtPr>
              <w:sdtEndPr/>
              <w:sdtContent>
                <w:r w:rsidR="00331408" w:rsidRPr="008666BE">
                  <w:rPr>
                    <w:rFonts w:ascii="Segoe UI Symbol" w:hAnsi="Segoe UI Symbol" w:cs="Segoe UI Symbol"/>
                  </w:rPr>
                  <w:t>☒</w:t>
                </w:r>
              </w:sdtContent>
            </w:sdt>
          </w:p>
        </w:tc>
      </w:tr>
    </w:tbl>
    <w:p w14:paraId="7A6F0CCC" w14:textId="77777777" w:rsidR="008666BE" w:rsidRDefault="008666BE" w:rsidP="008666BE">
      <w:pPr>
        <w:pStyle w:val="Heading4"/>
      </w:pPr>
      <w:bookmarkStart w:id="10" w:name="_Hlk112325729"/>
      <w:r>
        <w:t>Discussion</w:t>
      </w:r>
    </w:p>
    <w:p w14:paraId="038EF55D" w14:textId="49DC981C" w:rsidR="005D3511" w:rsidRPr="0039732F" w:rsidRDefault="00331408" w:rsidP="000E65AC">
      <w:pPr>
        <w:pStyle w:val="FHEText"/>
        <w:rPr>
          <w:sz w:val="22"/>
          <w:szCs w:val="22"/>
        </w:rPr>
      </w:pPr>
      <w:r w:rsidRPr="0039732F">
        <w:rPr>
          <w:sz w:val="22"/>
          <w:szCs w:val="22"/>
        </w:rPr>
        <w:t xml:space="preserve">The </w:t>
      </w:r>
      <w:bookmarkEnd w:id="10"/>
      <w:r w:rsidR="00773F0E" w:rsidRPr="0039732F">
        <w:rPr>
          <w:sz w:val="22"/>
          <w:szCs w:val="22"/>
        </w:rPr>
        <w:t>General Plan</w:t>
      </w:r>
      <w:r w:rsidRPr="0039732F">
        <w:rPr>
          <w:sz w:val="22"/>
          <w:szCs w:val="22"/>
        </w:rPr>
        <w:t xml:space="preserve"> will not, in and of itself, physically divide a community or conflict with any land use or habitat conservation plans.</w:t>
      </w:r>
      <w:r w:rsidR="00FC0E37" w:rsidRPr="0039732F">
        <w:rPr>
          <w:sz w:val="22"/>
          <w:szCs w:val="22"/>
        </w:rPr>
        <w:t xml:space="preserve"> </w:t>
      </w:r>
      <w:r w:rsidRPr="0039732F">
        <w:rPr>
          <w:sz w:val="22"/>
          <w:szCs w:val="22"/>
        </w:rPr>
        <w:t>All future development will require project-specific environmental evaluation</w:t>
      </w:r>
      <w:r w:rsidR="00ED393F" w:rsidRPr="0039732F">
        <w:rPr>
          <w:sz w:val="22"/>
          <w:szCs w:val="22"/>
        </w:rPr>
        <w:t xml:space="preserve"> to ensure that the implementation of that specific project does not conflict with any applicable habitat conservation plans or natural communities’ conservation plans and</w:t>
      </w:r>
      <w:r w:rsidRPr="0039732F">
        <w:rPr>
          <w:sz w:val="22"/>
          <w:szCs w:val="22"/>
        </w:rPr>
        <w:t xml:space="preserve"> determine that any potential impacts are less than significant. At such time that a development proposal is considered, that project will be subject to adopted development guidelines/standards and any impacts identified with the development project will be addressed through mitigation measures specific to the impact.</w:t>
      </w:r>
    </w:p>
    <w:p w14:paraId="7CFDB51B" w14:textId="2ECE7D7E" w:rsidR="008666BE" w:rsidRDefault="008666BE" w:rsidP="008E0674">
      <w:pPr>
        <w:pStyle w:val="Heading3"/>
        <w:numPr>
          <w:ilvl w:val="2"/>
          <w:numId w:val="13"/>
        </w:numPr>
      </w:pPr>
      <w:r>
        <w:t>Mineral Resources</w:t>
      </w:r>
    </w:p>
    <w:p w14:paraId="58F863CB" w14:textId="3F77CAD6" w:rsidR="00331408" w:rsidRDefault="001845F4" w:rsidP="001845F4">
      <w:r>
        <w:t xml:space="preserve">Would the project: </w:t>
      </w:r>
    </w:p>
    <w:tbl>
      <w:tblPr>
        <w:tblW w:w="5000" w:type="pct"/>
        <w:tblBorders>
          <w:insideH w:val="single" w:sz="4" w:space="0" w:color="auto"/>
        </w:tblBorders>
        <w:tblCellMar>
          <w:left w:w="120" w:type="dxa"/>
          <w:right w:w="120" w:type="dxa"/>
        </w:tblCellMar>
        <w:tblLook w:val="0000" w:firstRow="0" w:lastRow="0" w:firstColumn="0" w:lastColumn="0" w:noHBand="0" w:noVBand="0"/>
      </w:tblPr>
      <w:tblGrid>
        <w:gridCol w:w="6008"/>
        <w:gridCol w:w="1184"/>
        <w:gridCol w:w="1352"/>
        <w:gridCol w:w="1125"/>
        <w:gridCol w:w="843"/>
      </w:tblGrid>
      <w:tr w:rsidR="00331408" w:rsidRPr="008666BE" w14:paraId="36E6D3CE" w14:textId="77777777" w:rsidTr="007936B6">
        <w:trPr>
          <w:cantSplit/>
        </w:trPr>
        <w:tc>
          <w:tcPr>
            <w:tcW w:w="2858" w:type="pct"/>
            <w:shd w:val="clear" w:color="auto" w:fill="D9D9D9" w:themeFill="background1" w:themeFillShade="D9"/>
            <w:vAlign w:val="bottom"/>
          </w:tcPr>
          <w:p w14:paraId="1EDF4349" w14:textId="77777777" w:rsidR="00331408" w:rsidRPr="008666BE" w:rsidRDefault="00331408" w:rsidP="00D34B58">
            <w:pPr>
              <w:spacing w:after="0"/>
              <w:rPr>
                <w:sz w:val="18"/>
                <w:szCs w:val="18"/>
              </w:rPr>
            </w:pPr>
            <w:r w:rsidRPr="00A91B4F">
              <w:rPr>
                <w:rFonts w:cs="Arial"/>
                <w:b/>
                <w:sz w:val="18"/>
                <w:szCs w:val="18"/>
              </w:rPr>
              <w:t>Issues and Supporting Evidence</w:t>
            </w:r>
          </w:p>
        </w:tc>
        <w:tc>
          <w:tcPr>
            <w:tcW w:w="563" w:type="pct"/>
            <w:shd w:val="clear" w:color="auto" w:fill="D9D9D9" w:themeFill="background1" w:themeFillShade="D9"/>
            <w:vAlign w:val="bottom"/>
          </w:tcPr>
          <w:p w14:paraId="76250FAC" w14:textId="77777777" w:rsidR="00331408" w:rsidRPr="008666BE" w:rsidRDefault="00331408" w:rsidP="00D34B58">
            <w:pPr>
              <w:spacing w:after="0"/>
            </w:pPr>
            <w:r w:rsidRPr="00A91B4F">
              <w:rPr>
                <w:rFonts w:cs="Arial"/>
                <w:b/>
                <w:sz w:val="16"/>
                <w:szCs w:val="16"/>
              </w:rPr>
              <w:t>Potentially Significant Impact</w:t>
            </w:r>
          </w:p>
        </w:tc>
        <w:tc>
          <w:tcPr>
            <w:tcW w:w="643" w:type="pct"/>
            <w:shd w:val="clear" w:color="auto" w:fill="D9D9D9" w:themeFill="background1" w:themeFillShade="D9"/>
            <w:vAlign w:val="bottom"/>
          </w:tcPr>
          <w:p w14:paraId="06D7369E" w14:textId="77777777" w:rsidR="00331408" w:rsidRPr="008666BE" w:rsidRDefault="00331408" w:rsidP="00D34B58">
            <w:pPr>
              <w:spacing w:after="0"/>
            </w:pPr>
            <w:r w:rsidRPr="00A91B4F">
              <w:rPr>
                <w:rFonts w:cs="Arial"/>
                <w:b/>
                <w:sz w:val="16"/>
                <w:szCs w:val="16"/>
              </w:rPr>
              <w:t>Potentially Significant Unless Mitigation Incorporated</w:t>
            </w:r>
          </w:p>
        </w:tc>
        <w:tc>
          <w:tcPr>
            <w:tcW w:w="535" w:type="pct"/>
            <w:shd w:val="clear" w:color="auto" w:fill="D9D9D9" w:themeFill="background1" w:themeFillShade="D9"/>
            <w:vAlign w:val="bottom"/>
          </w:tcPr>
          <w:p w14:paraId="09570C11" w14:textId="77777777" w:rsidR="00331408" w:rsidRPr="008666BE" w:rsidRDefault="00331408" w:rsidP="00D34B58">
            <w:pPr>
              <w:spacing w:after="0"/>
            </w:pPr>
            <w:r w:rsidRPr="00A91B4F">
              <w:rPr>
                <w:rFonts w:cs="Arial"/>
                <w:b/>
                <w:sz w:val="16"/>
                <w:szCs w:val="16"/>
              </w:rPr>
              <w:t xml:space="preserve">Less Than </w:t>
            </w:r>
            <w:r>
              <w:rPr>
                <w:rFonts w:cs="Arial"/>
                <w:b/>
                <w:sz w:val="16"/>
                <w:szCs w:val="16"/>
              </w:rPr>
              <w:t>Signif.</w:t>
            </w:r>
            <w:r w:rsidRPr="00A91B4F">
              <w:rPr>
                <w:rFonts w:cs="Arial"/>
                <w:b/>
                <w:sz w:val="16"/>
                <w:szCs w:val="16"/>
              </w:rPr>
              <w:t xml:space="preserve"> Impact</w:t>
            </w:r>
          </w:p>
        </w:tc>
        <w:tc>
          <w:tcPr>
            <w:tcW w:w="401" w:type="pct"/>
            <w:shd w:val="clear" w:color="auto" w:fill="D9D9D9" w:themeFill="background1" w:themeFillShade="D9"/>
            <w:vAlign w:val="bottom"/>
          </w:tcPr>
          <w:p w14:paraId="6B769248" w14:textId="77777777" w:rsidR="00331408" w:rsidRPr="00A91B4F" w:rsidRDefault="00331408" w:rsidP="00D34B58">
            <w:pPr>
              <w:spacing w:after="0"/>
              <w:jc w:val="center"/>
              <w:rPr>
                <w:rFonts w:cs="Arial"/>
                <w:b/>
                <w:sz w:val="16"/>
                <w:szCs w:val="16"/>
              </w:rPr>
            </w:pPr>
          </w:p>
          <w:p w14:paraId="3ED6D782" w14:textId="77777777" w:rsidR="00331408" w:rsidRPr="00A91B4F" w:rsidRDefault="00331408" w:rsidP="00D34B58">
            <w:pPr>
              <w:spacing w:after="0"/>
              <w:jc w:val="center"/>
              <w:rPr>
                <w:rFonts w:cs="Arial"/>
                <w:b/>
                <w:sz w:val="16"/>
                <w:szCs w:val="16"/>
              </w:rPr>
            </w:pPr>
          </w:p>
          <w:p w14:paraId="531659BC" w14:textId="77777777" w:rsidR="00331408" w:rsidRPr="00A91B4F" w:rsidRDefault="00331408" w:rsidP="00D34B58">
            <w:pPr>
              <w:spacing w:after="0"/>
              <w:jc w:val="center"/>
              <w:rPr>
                <w:rFonts w:cs="Arial"/>
                <w:b/>
                <w:sz w:val="16"/>
                <w:szCs w:val="16"/>
              </w:rPr>
            </w:pPr>
          </w:p>
          <w:p w14:paraId="1B7D7464" w14:textId="77777777" w:rsidR="00331408" w:rsidRPr="008666BE" w:rsidRDefault="00331408" w:rsidP="00D34B58">
            <w:pPr>
              <w:spacing w:after="0"/>
            </w:pPr>
            <w:r w:rsidRPr="00A91B4F">
              <w:rPr>
                <w:rFonts w:cs="Arial"/>
                <w:b/>
                <w:sz w:val="16"/>
                <w:szCs w:val="16"/>
              </w:rPr>
              <w:t>No Impact</w:t>
            </w:r>
          </w:p>
        </w:tc>
      </w:tr>
      <w:tr w:rsidR="00D51D73" w:rsidRPr="008666BE" w14:paraId="467DF73C" w14:textId="77777777" w:rsidTr="007936B6">
        <w:trPr>
          <w:cantSplit/>
        </w:trPr>
        <w:tc>
          <w:tcPr>
            <w:tcW w:w="2858" w:type="pct"/>
            <w:tcBorders>
              <w:bottom w:val="single" w:sz="4" w:space="0" w:color="auto"/>
            </w:tcBorders>
          </w:tcPr>
          <w:p w14:paraId="50585782" w14:textId="57408DF5" w:rsidR="00D51D73" w:rsidRPr="008666BE" w:rsidRDefault="00D51D73" w:rsidP="00FB72FC">
            <w:pPr>
              <w:numPr>
                <w:ilvl w:val="0"/>
                <w:numId w:val="50"/>
              </w:numPr>
              <w:spacing w:after="0"/>
              <w:rPr>
                <w:sz w:val="18"/>
                <w:szCs w:val="18"/>
              </w:rPr>
            </w:pPr>
            <w:r w:rsidRPr="00D51D73">
              <w:rPr>
                <w:rFonts w:cs="Arial"/>
                <w:sz w:val="18"/>
                <w:szCs w:val="18"/>
              </w:rPr>
              <w:t>Result in the loss of availability of a known mineral resource that would be of value to the region and the residents of the state?</w:t>
            </w:r>
          </w:p>
        </w:tc>
        <w:tc>
          <w:tcPr>
            <w:tcW w:w="563" w:type="pct"/>
            <w:tcBorders>
              <w:bottom w:val="single" w:sz="4" w:space="0" w:color="auto"/>
            </w:tcBorders>
            <w:vAlign w:val="center"/>
          </w:tcPr>
          <w:p w14:paraId="6821EF9D" w14:textId="77777777" w:rsidR="00D51D73" w:rsidRPr="008666BE" w:rsidRDefault="005C07D2" w:rsidP="00FB72FC">
            <w:pPr>
              <w:spacing w:after="0"/>
              <w:jc w:val="center"/>
            </w:pPr>
            <w:sdt>
              <w:sdtPr>
                <w:id w:val="630140009"/>
                <w14:checkbox>
                  <w14:checked w14:val="0"/>
                  <w14:checkedState w14:val="2612" w14:font="MS Gothic"/>
                  <w14:uncheckedState w14:val="2610" w14:font="MS Gothic"/>
                </w14:checkbox>
              </w:sdtPr>
              <w:sdtEndPr/>
              <w:sdtContent>
                <w:r w:rsidR="00D51D73" w:rsidRPr="008666BE">
                  <w:rPr>
                    <w:rFonts w:ascii="Segoe UI Symbol" w:hAnsi="Segoe UI Symbol" w:cs="Segoe UI Symbol"/>
                  </w:rPr>
                  <w:t>☐</w:t>
                </w:r>
              </w:sdtContent>
            </w:sdt>
          </w:p>
        </w:tc>
        <w:tc>
          <w:tcPr>
            <w:tcW w:w="643" w:type="pct"/>
            <w:tcBorders>
              <w:bottom w:val="single" w:sz="4" w:space="0" w:color="auto"/>
            </w:tcBorders>
            <w:vAlign w:val="center"/>
          </w:tcPr>
          <w:p w14:paraId="78F24E9F" w14:textId="77777777" w:rsidR="00D51D73" w:rsidRPr="008666BE" w:rsidRDefault="005C07D2" w:rsidP="00FB72FC">
            <w:pPr>
              <w:spacing w:after="0"/>
              <w:jc w:val="center"/>
            </w:pPr>
            <w:sdt>
              <w:sdtPr>
                <w:id w:val="324020178"/>
                <w14:checkbox>
                  <w14:checked w14:val="0"/>
                  <w14:checkedState w14:val="2612" w14:font="MS Gothic"/>
                  <w14:uncheckedState w14:val="2610" w14:font="MS Gothic"/>
                </w14:checkbox>
              </w:sdtPr>
              <w:sdtEndPr/>
              <w:sdtContent>
                <w:r w:rsidR="00D51D73" w:rsidRPr="008666BE">
                  <w:rPr>
                    <w:rFonts w:ascii="Segoe UI Symbol" w:hAnsi="Segoe UI Symbol" w:cs="Segoe UI Symbol"/>
                  </w:rPr>
                  <w:t>☐</w:t>
                </w:r>
              </w:sdtContent>
            </w:sdt>
          </w:p>
        </w:tc>
        <w:tc>
          <w:tcPr>
            <w:tcW w:w="535" w:type="pct"/>
            <w:tcBorders>
              <w:bottom w:val="single" w:sz="4" w:space="0" w:color="auto"/>
            </w:tcBorders>
            <w:vAlign w:val="center"/>
          </w:tcPr>
          <w:p w14:paraId="02BF1BE2" w14:textId="77777777" w:rsidR="00D51D73" w:rsidRPr="008666BE" w:rsidRDefault="005C07D2" w:rsidP="00FB72FC">
            <w:pPr>
              <w:spacing w:after="0"/>
              <w:jc w:val="center"/>
            </w:pPr>
            <w:sdt>
              <w:sdtPr>
                <w:id w:val="86980016"/>
                <w14:checkbox>
                  <w14:checked w14:val="0"/>
                  <w14:checkedState w14:val="2612" w14:font="MS Gothic"/>
                  <w14:uncheckedState w14:val="2610" w14:font="MS Gothic"/>
                </w14:checkbox>
              </w:sdtPr>
              <w:sdtEndPr/>
              <w:sdtContent>
                <w:r w:rsidR="00D51D73" w:rsidRPr="008666BE">
                  <w:rPr>
                    <w:rFonts w:ascii="Segoe UI Symbol" w:hAnsi="Segoe UI Symbol" w:cs="Segoe UI Symbol"/>
                  </w:rPr>
                  <w:t>☐</w:t>
                </w:r>
              </w:sdtContent>
            </w:sdt>
          </w:p>
        </w:tc>
        <w:tc>
          <w:tcPr>
            <w:tcW w:w="401" w:type="pct"/>
            <w:tcBorders>
              <w:bottom w:val="single" w:sz="4" w:space="0" w:color="auto"/>
            </w:tcBorders>
            <w:vAlign w:val="center"/>
          </w:tcPr>
          <w:p w14:paraId="789D52CA" w14:textId="77777777" w:rsidR="00D51D73" w:rsidRPr="008666BE" w:rsidRDefault="005C07D2" w:rsidP="00FB72FC">
            <w:pPr>
              <w:spacing w:after="0"/>
              <w:jc w:val="center"/>
            </w:pPr>
            <w:sdt>
              <w:sdtPr>
                <w:id w:val="-368993332"/>
                <w14:checkbox>
                  <w14:checked w14:val="1"/>
                  <w14:checkedState w14:val="2612" w14:font="MS Gothic"/>
                  <w14:uncheckedState w14:val="2610" w14:font="MS Gothic"/>
                </w14:checkbox>
              </w:sdtPr>
              <w:sdtEndPr/>
              <w:sdtContent>
                <w:r w:rsidR="00D51D73" w:rsidRPr="008666BE">
                  <w:rPr>
                    <w:rFonts w:ascii="Segoe UI Symbol" w:hAnsi="Segoe UI Symbol" w:cs="Segoe UI Symbol"/>
                  </w:rPr>
                  <w:t>☒</w:t>
                </w:r>
              </w:sdtContent>
            </w:sdt>
          </w:p>
        </w:tc>
      </w:tr>
      <w:tr w:rsidR="00D51D73" w:rsidRPr="008666BE" w14:paraId="756AFAE0" w14:textId="77777777" w:rsidTr="007936B6">
        <w:trPr>
          <w:cantSplit/>
          <w:trHeight w:val="728"/>
        </w:trPr>
        <w:tc>
          <w:tcPr>
            <w:tcW w:w="2858" w:type="pct"/>
            <w:tcBorders>
              <w:top w:val="single" w:sz="4" w:space="0" w:color="auto"/>
              <w:bottom w:val="single" w:sz="4" w:space="0" w:color="auto"/>
            </w:tcBorders>
          </w:tcPr>
          <w:p w14:paraId="6982A045" w14:textId="38BD0272" w:rsidR="00D51D73" w:rsidRPr="008666BE" w:rsidRDefault="00D51D73" w:rsidP="00FB72FC">
            <w:pPr>
              <w:numPr>
                <w:ilvl w:val="0"/>
                <w:numId w:val="50"/>
              </w:numPr>
              <w:spacing w:after="0"/>
              <w:rPr>
                <w:sz w:val="18"/>
                <w:szCs w:val="18"/>
              </w:rPr>
            </w:pPr>
            <w:r w:rsidRPr="00D51D73">
              <w:rPr>
                <w:rFonts w:cs="Arial"/>
                <w:sz w:val="18"/>
                <w:szCs w:val="18"/>
              </w:rPr>
              <w:t xml:space="preserve">Result in the loss of availability of a locally important mineral resource recovery site delineated on a local general plan, specific plan or other land use plan? </w:t>
            </w:r>
          </w:p>
        </w:tc>
        <w:tc>
          <w:tcPr>
            <w:tcW w:w="563" w:type="pct"/>
            <w:tcBorders>
              <w:top w:val="single" w:sz="4" w:space="0" w:color="auto"/>
              <w:bottom w:val="single" w:sz="4" w:space="0" w:color="auto"/>
            </w:tcBorders>
            <w:vAlign w:val="center"/>
          </w:tcPr>
          <w:p w14:paraId="534B7159" w14:textId="77777777" w:rsidR="00D51D73" w:rsidRPr="008666BE" w:rsidRDefault="005C07D2" w:rsidP="00FB72FC">
            <w:pPr>
              <w:spacing w:after="0"/>
              <w:jc w:val="center"/>
            </w:pPr>
            <w:sdt>
              <w:sdtPr>
                <w:id w:val="1315370835"/>
                <w14:checkbox>
                  <w14:checked w14:val="0"/>
                  <w14:checkedState w14:val="2612" w14:font="MS Gothic"/>
                  <w14:uncheckedState w14:val="2610" w14:font="MS Gothic"/>
                </w14:checkbox>
              </w:sdtPr>
              <w:sdtEndPr/>
              <w:sdtContent>
                <w:r w:rsidR="00D51D73" w:rsidRPr="008666BE">
                  <w:rPr>
                    <w:rFonts w:ascii="Segoe UI Symbol" w:hAnsi="Segoe UI Symbol" w:cs="Segoe UI Symbol"/>
                  </w:rPr>
                  <w:t>☐</w:t>
                </w:r>
              </w:sdtContent>
            </w:sdt>
          </w:p>
        </w:tc>
        <w:tc>
          <w:tcPr>
            <w:tcW w:w="643" w:type="pct"/>
            <w:tcBorders>
              <w:top w:val="single" w:sz="4" w:space="0" w:color="auto"/>
              <w:bottom w:val="single" w:sz="4" w:space="0" w:color="auto"/>
            </w:tcBorders>
            <w:vAlign w:val="center"/>
          </w:tcPr>
          <w:p w14:paraId="10484DF5" w14:textId="77777777" w:rsidR="00D51D73" w:rsidRPr="008666BE" w:rsidRDefault="005C07D2" w:rsidP="00FB72FC">
            <w:pPr>
              <w:spacing w:after="0"/>
              <w:jc w:val="center"/>
            </w:pPr>
            <w:sdt>
              <w:sdtPr>
                <w:id w:val="-1487852412"/>
                <w14:checkbox>
                  <w14:checked w14:val="0"/>
                  <w14:checkedState w14:val="2612" w14:font="MS Gothic"/>
                  <w14:uncheckedState w14:val="2610" w14:font="MS Gothic"/>
                </w14:checkbox>
              </w:sdtPr>
              <w:sdtEndPr/>
              <w:sdtContent>
                <w:r w:rsidR="00D51D73" w:rsidRPr="008666BE">
                  <w:rPr>
                    <w:rFonts w:ascii="Segoe UI Symbol" w:hAnsi="Segoe UI Symbol" w:cs="Segoe UI Symbol"/>
                  </w:rPr>
                  <w:t>☐</w:t>
                </w:r>
              </w:sdtContent>
            </w:sdt>
          </w:p>
        </w:tc>
        <w:tc>
          <w:tcPr>
            <w:tcW w:w="535" w:type="pct"/>
            <w:tcBorders>
              <w:top w:val="single" w:sz="4" w:space="0" w:color="auto"/>
              <w:bottom w:val="single" w:sz="4" w:space="0" w:color="auto"/>
            </w:tcBorders>
            <w:vAlign w:val="center"/>
          </w:tcPr>
          <w:p w14:paraId="40E375B0" w14:textId="77777777" w:rsidR="00D51D73" w:rsidRPr="008666BE" w:rsidRDefault="005C07D2" w:rsidP="00FB72FC">
            <w:pPr>
              <w:spacing w:after="0"/>
              <w:jc w:val="center"/>
            </w:pPr>
            <w:sdt>
              <w:sdtPr>
                <w:id w:val="206077557"/>
                <w14:checkbox>
                  <w14:checked w14:val="0"/>
                  <w14:checkedState w14:val="2612" w14:font="MS Gothic"/>
                  <w14:uncheckedState w14:val="2610" w14:font="MS Gothic"/>
                </w14:checkbox>
              </w:sdtPr>
              <w:sdtEndPr/>
              <w:sdtContent>
                <w:r w:rsidR="00D51D73" w:rsidRPr="008666BE">
                  <w:rPr>
                    <w:rFonts w:ascii="Segoe UI Symbol" w:hAnsi="Segoe UI Symbol" w:cs="Segoe UI Symbol"/>
                  </w:rPr>
                  <w:t>☐</w:t>
                </w:r>
              </w:sdtContent>
            </w:sdt>
          </w:p>
        </w:tc>
        <w:tc>
          <w:tcPr>
            <w:tcW w:w="401" w:type="pct"/>
            <w:tcBorders>
              <w:top w:val="single" w:sz="4" w:space="0" w:color="auto"/>
              <w:bottom w:val="single" w:sz="4" w:space="0" w:color="auto"/>
            </w:tcBorders>
            <w:vAlign w:val="center"/>
          </w:tcPr>
          <w:p w14:paraId="7126B7ED" w14:textId="77777777" w:rsidR="00D51D73" w:rsidRPr="008666BE" w:rsidRDefault="005C07D2" w:rsidP="00FB72FC">
            <w:pPr>
              <w:spacing w:after="0"/>
              <w:jc w:val="center"/>
            </w:pPr>
            <w:sdt>
              <w:sdtPr>
                <w:id w:val="-1463419502"/>
                <w14:checkbox>
                  <w14:checked w14:val="1"/>
                  <w14:checkedState w14:val="2612" w14:font="MS Gothic"/>
                  <w14:uncheckedState w14:val="2610" w14:font="MS Gothic"/>
                </w14:checkbox>
              </w:sdtPr>
              <w:sdtEndPr/>
              <w:sdtContent>
                <w:r w:rsidR="00D51D73" w:rsidRPr="008666BE">
                  <w:rPr>
                    <w:rFonts w:ascii="Segoe UI Symbol" w:hAnsi="Segoe UI Symbol" w:cs="Segoe UI Symbol"/>
                  </w:rPr>
                  <w:t>☒</w:t>
                </w:r>
              </w:sdtContent>
            </w:sdt>
          </w:p>
        </w:tc>
      </w:tr>
    </w:tbl>
    <w:p w14:paraId="0CC2A830" w14:textId="77777777" w:rsidR="007936B6" w:rsidRDefault="007936B6" w:rsidP="007936B6">
      <w:pPr>
        <w:pStyle w:val="Heading4"/>
      </w:pPr>
      <w:r>
        <w:t>Discussion</w:t>
      </w:r>
    </w:p>
    <w:p w14:paraId="457ECB2F" w14:textId="69360B55" w:rsidR="007936B6" w:rsidRPr="0039732F" w:rsidRDefault="007936B6" w:rsidP="00BF073C">
      <w:pPr>
        <w:pStyle w:val="FHEText"/>
        <w:rPr>
          <w:sz w:val="22"/>
          <w:szCs w:val="22"/>
        </w:rPr>
      </w:pPr>
      <w:r w:rsidRPr="0039732F">
        <w:rPr>
          <w:sz w:val="22"/>
          <w:szCs w:val="22"/>
        </w:rPr>
        <w:t>The State Mining and Geology Board (SMGB) prioritizes areas to be classified as containing significant mineral resources and areas to be designated as containing mineral deposits of regional or statewide significance. Mineral Resource Zone (MRZ) categories are used to identify areas of identified, undetermined, and unknown mineral resource significance. No MRZ designations have been applied to the City of Tehama.</w:t>
      </w:r>
    </w:p>
    <w:p w14:paraId="71EE43F8" w14:textId="5CB27335" w:rsidR="00773F0E" w:rsidRDefault="00773F0E" w:rsidP="00BF073C">
      <w:pPr>
        <w:pStyle w:val="FHEText"/>
        <w:rPr>
          <w:sz w:val="22"/>
          <w:szCs w:val="22"/>
        </w:rPr>
      </w:pPr>
    </w:p>
    <w:p w14:paraId="44FAAAAB" w14:textId="5F7249F8" w:rsidR="00773F0E" w:rsidRDefault="00773F0E" w:rsidP="00BF073C">
      <w:pPr>
        <w:pStyle w:val="FHEText"/>
        <w:rPr>
          <w:sz w:val="22"/>
          <w:szCs w:val="22"/>
        </w:rPr>
      </w:pPr>
    </w:p>
    <w:p w14:paraId="3E8CA5DB" w14:textId="77777777" w:rsidR="00773F0E" w:rsidRPr="00BF073C" w:rsidRDefault="00773F0E" w:rsidP="00BF073C">
      <w:pPr>
        <w:pStyle w:val="FHEText"/>
        <w:rPr>
          <w:sz w:val="21"/>
          <w:szCs w:val="21"/>
        </w:rPr>
      </w:pPr>
    </w:p>
    <w:p w14:paraId="3651ED2E" w14:textId="77777777" w:rsidR="00BF073C" w:rsidRPr="00947E34" w:rsidRDefault="00BF073C" w:rsidP="00150117">
      <w:pPr>
        <w:pStyle w:val="FHEText"/>
        <w:rPr>
          <w:sz w:val="21"/>
          <w:szCs w:val="21"/>
        </w:rPr>
      </w:pPr>
    </w:p>
    <w:p w14:paraId="1BFE7DEA" w14:textId="5FA75A93" w:rsidR="008666BE" w:rsidRDefault="008666BE" w:rsidP="008E0674">
      <w:pPr>
        <w:pStyle w:val="Heading3"/>
        <w:numPr>
          <w:ilvl w:val="2"/>
          <w:numId w:val="13"/>
        </w:numPr>
      </w:pPr>
      <w:r>
        <w:t>Noise</w:t>
      </w:r>
    </w:p>
    <w:p w14:paraId="5BAF46C7" w14:textId="0F9B32EC" w:rsidR="001845F4" w:rsidRDefault="001845F4" w:rsidP="001845F4">
      <w:r>
        <w:t>Would the project</w:t>
      </w:r>
      <w:r w:rsidR="005243B0">
        <w:t xml:space="preserve"> result in</w:t>
      </w:r>
      <w:r>
        <w:t xml:space="preserve">: </w:t>
      </w:r>
    </w:p>
    <w:tbl>
      <w:tblPr>
        <w:tblW w:w="5000" w:type="pct"/>
        <w:tblBorders>
          <w:insideH w:val="single" w:sz="4" w:space="0" w:color="auto"/>
        </w:tblBorders>
        <w:tblCellMar>
          <w:left w:w="120" w:type="dxa"/>
          <w:right w:w="120" w:type="dxa"/>
        </w:tblCellMar>
        <w:tblLook w:val="0000" w:firstRow="0" w:lastRow="0" w:firstColumn="0" w:lastColumn="0" w:noHBand="0" w:noVBand="0"/>
      </w:tblPr>
      <w:tblGrid>
        <w:gridCol w:w="6008"/>
        <w:gridCol w:w="1184"/>
        <w:gridCol w:w="1352"/>
        <w:gridCol w:w="1125"/>
        <w:gridCol w:w="843"/>
      </w:tblGrid>
      <w:tr w:rsidR="00D51D73" w:rsidRPr="008666BE" w14:paraId="5732E17B" w14:textId="77777777" w:rsidTr="000F686A">
        <w:trPr>
          <w:cantSplit/>
        </w:trPr>
        <w:tc>
          <w:tcPr>
            <w:tcW w:w="2858" w:type="pct"/>
            <w:shd w:val="clear" w:color="auto" w:fill="D9D9D9" w:themeFill="background1" w:themeFillShade="D9"/>
            <w:vAlign w:val="bottom"/>
          </w:tcPr>
          <w:p w14:paraId="26455DC4" w14:textId="77777777" w:rsidR="00D51D73" w:rsidRPr="008666BE" w:rsidRDefault="00D51D73" w:rsidP="00D34B58">
            <w:pPr>
              <w:spacing w:after="0"/>
              <w:rPr>
                <w:sz w:val="18"/>
                <w:szCs w:val="18"/>
              </w:rPr>
            </w:pPr>
            <w:r w:rsidRPr="00A91B4F">
              <w:rPr>
                <w:rFonts w:cs="Arial"/>
                <w:b/>
                <w:sz w:val="18"/>
                <w:szCs w:val="18"/>
              </w:rPr>
              <w:t>Issues and Supporting Evidence</w:t>
            </w:r>
          </w:p>
        </w:tc>
        <w:tc>
          <w:tcPr>
            <w:tcW w:w="563" w:type="pct"/>
            <w:shd w:val="clear" w:color="auto" w:fill="D9D9D9" w:themeFill="background1" w:themeFillShade="D9"/>
            <w:vAlign w:val="bottom"/>
          </w:tcPr>
          <w:p w14:paraId="4E2AF8FA" w14:textId="77777777" w:rsidR="00D51D73" w:rsidRPr="008666BE" w:rsidRDefault="00D51D73" w:rsidP="00D34B58">
            <w:pPr>
              <w:spacing w:after="0"/>
            </w:pPr>
            <w:r w:rsidRPr="00A91B4F">
              <w:rPr>
                <w:rFonts w:cs="Arial"/>
                <w:b/>
                <w:sz w:val="16"/>
                <w:szCs w:val="16"/>
              </w:rPr>
              <w:t>Potentially Significant Impact</w:t>
            </w:r>
          </w:p>
        </w:tc>
        <w:tc>
          <w:tcPr>
            <w:tcW w:w="643" w:type="pct"/>
            <w:shd w:val="clear" w:color="auto" w:fill="D9D9D9" w:themeFill="background1" w:themeFillShade="D9"/>
            <w:vAlign w:val="bottom"/>
          </w:tcPr>
          <w:p w14:paraId="619E6151" w14:textId="77777777" w:rsidR="00D51D73" w:rsidRPr="008666BE" w:rsidRDefault="00D51D73" w:rsidP="00D34B58">
            <w:pPr>
              <w:spacing w:after="0"/>
            </w:pPr>
            <w:r w:rsidRPr="00A91B4F">
              <w:rPr>
                <w:rFonts w:cs="Arial"/>
                <w:b/>
                <w:sz w:val="16"/>
                <w:szCs w:val="16"/>
              </w:rPr>
              <w:t>Potentially Significant Unless Mitigation Incorporated</w:t>
            </w:r>
          </w:p>
        </w:tc>
        <w:tc>
          <w:tcPr>
            <w:tcW w:w="535" w:type="pct"/>
            <w:shd w:val="clear" w:color="auto" w:fill="D9D9D9" w:themeFill="background1" w:themeFillShade="D9"/>
            <w:vAlign w:val="bottom"/>
          </w:tcPr>
          <w:p w14:paraId="140839BE" w14:textId="77777777" w:rsidR="00D51D73" w:rsidRPr="008666BE" w:rsidRDefault="00D51D73" w:rsidP="00D34B58">
            <w:pPr>
              <w:spacing w:after="0"/>
            </w:pPr>
            <w:r w:rsidRPr="00A91B4F">
              <w:rPr>
                <w:rFonts w:cs="Arial"/>
                <w:b/>
                <w:sz w:val="16"/>
                <w:szCs w:val="16"/>
              </w:rPr>
              <w:t xml:space="preserve">Less Than </w:t>
            </w:r>
            <w:r>
              <w:rPr>
                <w:rFonts w:cs="Arial"/>
                <w:b/>
                <w:sz w:val="16"/>
                <w:szCs w:val="16"/>
              </w:rPr>
              <w:t>Signif.</w:t>
            </w:r>
            <w:r w:rsidRPr="00A91B4F">
              <w:rPr>
                <w:rFonts w:cs="Arial"/>
                <w:b/>
                <w:sz w:val="16"/>
                <w:szCs w:val="16"/>
              </w:rPr>
              <w:t xml:space="preserve"> Impact</w:t>
            </w:r>
          </w:p>
        </w:tc>
        <w:tc>
          <w:tcPr>
            <w:tcW w:w="402" w:type="pct"/>
            <w:shd w:val="clear" w:color="auto" w:fill="D9D9D9" w:themeFill="background1" w:themeFillShade="D9"/>
            <w:vAlign w:val="bottom"/>
          </w:tcPr>
          <w:p w14:paraId="1A9BF548" w14:textId="77777777" w:rsidR="00D51D73" w:rsidRPr="00A91B4F" w:rsidRDefault="00D51D73" w:rsidP="00D34B58">
            <w:pPr>
              <w:spacing w:after="0"/>
              <w:jc w:val="center"/>
              <w:rPr>
                <w:rFonts w:cs="Arial"/>
                <w:b/>
                <w:sz w:val="16"/>
                <w:szCs w:val="16"/>
              </w:rPr>
            </w:pPr>
          </w:p>
          <w:p w14:paraId="6C1D9B07" w14:textId="77777777" w:rsidR="00D51D73" w:rsidRPr="00A91B4F" w:rsidRDefault="00D51D73" w:rsidP="00D34B58">
            <w:pPr>
              <w:spacing w:after="0"/>
              <w:jc w:val="center"/>
              <w:rPr>
                <w:rFonts w:cs="Arial"/>
                <w:b/>
                <w:sz w:val="16"/>
                <w:szCs w:val="16"/>
              </w:rPr>
            </w:pPr>
          </w:p>
          <w:p w14:paraId="46D14D82" w14:textId="77777777" w:rsidR="00D51D73" w:rsidRPr="00A91B4F" w:rsidRDefault="00D51D73" w:rsidP="00D34B58">
            <w:pPr>
              <w:spacing w:after="0"/>
              <w:jc w:val="center"/>
              <w:rPr>
                <w:rFonts w:cs="Arial"/>
                <w:b/>
                <w:sz w:val="16"/>
                <w:szCs w:val="16"/>
              </w:rPr>
            </w:pPr>
          </w:p>
          <w:p w14:paraId="669758B4" w14:textId="77777777" w:rsidR="00D51D73" w:rsidRPr="008666BE" w:rsidRDefault="00D51D73" w:rsidP="00D34B58">
            <w:pPr>
              <w:spacing w:after="0"/>
            </w:pPr>
            <w:r w:rsidRPr="00A91B4F">
              <w:rPr>
                <w:rFonts w:cs="Arial"/>
                <w:b/>
                <w:sz w:val="16"/>
                <w:szCs w:val="16"/>
              </w:rPr>
              <w:t>No Impact</w:t>
            </w:r>
          </w:p>
        </w:tc>
      </w:tr>
      <w:tr w:rsidR="00D51D73" w:rsidRPr="008666BE" w14:paraId="59A2BEF4" w14:textId="77777777" w:rsidTr="000F686A">
        <w:trPr>
          <w:cantSplit/>
        </w:trPr>
        <w:tc>
          <w:tcPr>
            <w:tcW w:w="2858" w:type="pct"/>
          </w:tcPr>
          <w:p w14:paraId="560121B2" w14:textId="4016DD85" w:rsidR="00D51D73" w:rsidRPr="008666BE" w:rsidRDefault="00D51D73" w:rsidP="00FB72FC">
            <w:pPr>
              <w:numPr>
                <w:ilvl w:val="0"/>
                <w:numId w:val="51"/>
              </w:numPr>
              <w:spacing w:after="0"/>
              <w:rPr>
                <w:sz w:val="18"/>
                <w:szCs w:val="18"/>
              </w:rPr>
            </w:pPr>
            <w:r w:rsidRPr="00D51D73">
              <w:rPr>
                <w:rFonts w:cs="Arial"/>
                <w:sz w:val="18"/>
                <w:szCs w:val="18"/>
              </w:rPr>
              <w:t>Generation of a substantial temporary or permanent increase in ambient noise levels in the vicinity of the project in excess of standards established in the local general plan or noise ordinance or of applicable standards of other agencies?</w:t>
            </w:r>
          </w:p>
        </w:tc>
        <w:tc>
          <w:tcPr>
            <w:tcW w:w="563" w:type="pct"/>
            <w:vAlign w:val="center"/>
          </w:tcPr>
          <w:p w14:paraId="047686BB" w14:textId="77777777" w:rsidR="00D51D73" w:rsidRPr="008666BE" w:rsidRDefault="005C07D2" w:rsidP="00FB72FC">
            <w:pPr>
              <w:spacing w:after="0"/>
              <w:jc w:val="center"/>
            </w:pPr>
            <w:sdt>
              <w:sdtPr>
                <w:id w:val="-2124211947"/>
                <w14:checkbox>
                  <w14:checked w14:val="0"/>
                  <w14:checkedState w14:val="2612" w14:font="MS Gothic"/>
                  <w14:uncheckedState w14:val="2610" w14:font="MS Gothic"/>
                </w14:checkbox>
              </w:sdtPr>
              <w:sdtEndPr/>
              <w:sdtContent>
                <w:r w:rsidR="00D51D73" w:rsidRPr="008666BE">
                  <w:rPr>
                    <w:rFonts w:ascii="Segoe UI Symbol" w:hAnsi="Segoe UI Symbol" w:cs="Segoe UI Symbol"/>
                  </w:rPr>
                  <w:t>☐</w:t>
                </w:r>
              </w:sdtContent>
            </w:sdt>
          </w:p>
        </w:tc>
        <w:tc>
          <w:tcPr>
            <w:tcW w:w="643" w:type="pct"/>
            <w:vAlign w:val="center"/>
          </w:tcPr>
          <w:p w14:paraId="521B57F9" w14:textId="77777777" w:rsidR="00D51D73" w:rsidRPr="008666BE" w:rsidRDefault="005C07D2" w:rsidP="00FB72FC">
            <w:pPr>
              <w:spacing w:after="0"/>
              <w:jc w:val="center"/>
            </w:pPr>
            <w:sdt>
              <w:sdtPr>
                <w:id w:val="-1738387986"/>
                <w14:checkbox>
                  <w14:checked w14:val="0"/>
                  <w14:checkedState w14:val="2612" w14:font="MS Gothic"/>
                  <w14:uncheckedState w14:val="2610" w14:font="MS Gothic"/>
                </w14:checkbox>
              </w:sdtPr>
              <w:sdtEndPr/>
              <w:sdtContent>
                <w:r w:rsidR="00D51D73" w:rsidRPr="008666BE">
                  <w:rPr>
                    <w:rFonts w:ascii="Segoe UI Symbol" w:hAnsi="Segoe UI Symbol" w:cs="Segoe UI Symbol"/>
                  </w:rPr>
                  <w:t>☐</w:t>
                </w:r>
              </w:sdtContent>
            </w:sdt>
          </w:p>
        </w:tc>
        <w:tc>
          <w:tcPr>
            <w:tcW w:w="535" w:type="pct"/>
            <w:vAlign w:val="center"/>
          </w:tcPr>
          <w:p w14:paraId="7E0AD374" w14:textId="77777777" w:rsidR="00D51D73" w:rsidRPr="008666BE" w:rsidRDefault="005C07D2" w:rsidP="00FB72FC">
            <w:pPr>
              <w:spacing w:after="0"/>
              <w:jc w:val="center"/>
            </w:pPr>
            <w:sdt>
              <w:sdtPr>
                <w:id w:val="-337616759"/>
                <w14:checkbox>
                  <w14:checked w14:val="0"/>
                  <w14:checkedState w14:val="2612" w14:font="MS Gothic"/>
                  <w14:uncheckedState w14:val="2610" w14:font="MS Gothic"/>
                </w14:checkbox>
              </w:sdtPr>
              <w:sdtEndPr/>
              <w:sdtContent>
                <w:r w:rsidR="00D51D73" w:rsidRPr="008666BE">
                  <w:rPr>
                    <w:rFonts w:ascii="Segoe UI Symbol" w:hAnsi="Segoe UI Symbol" w:cs="Segoe UI Symbol"/>
                  </w:rPr>
                  <w:t>☐</w:t>
                </w:r>
              </w:sdtContent>
            </w:sdt>
          </w:p>
        </w:tc>
        <w:tc>
          <w:tcPr>
            <w:tcW w:w="402" w:type="pct"/>
            <w:vAlign w:val="center"/>
          </w:tcPr>
          <w:p w14:paraId="005F0DD8" w14:textId="77777777" w:rsidR="00D51D73" w:rsidRPr="008666BE" w:rsidRDefault="005C07D2" w:rsidP="00FB72FC">
            <w:pPr>
              <w:spacing w:after="0"/>
              <w:jc w:val="center"/>
            </w:pPr>
            <w:sdt>
              <w:sdtPr>
                <w:id w:val="-1229608661"/>
                <w14:checkbox>
                  <w14:checked w14:val="1"/>
                  <w14:checkedState w14:val="2612" w14:font="MS Gothic"/>
                  <w14:uncheckedState w14:val="2610" w14:font="MS Gothic"/>
                </w14:checkbox>
              </w:sdtPr>
              <w:sdtEndPr/>
              <w:sdtContent>
                <w:r w:rsidR="00D51D73" w:rsidRPr="008666BE">
                  <w:rPr>
                    <w:rFonts w:ascii="Segoe UI Symbol" w:hAnsi="Segoe UI Symbol" w:cs="Segoe UI Symbol"/>
                  </w:rPr>
                  <w:t>☒</w:t>
                </w:r>
              </w:sdtContent>
            </w:sdt>
          </w:p>
        </w:tc>
      </w:tr>
      <w:tr w:rsidR="00D51D73" w:rsidRPr="008666BE" w14:paraId="0500E804" w14:textId="77777777" w:rsidTr="000F686A">
        <w:trPr>
          <w:cantSplit/>
        </w:trPr>
        <w:tc>
          <w:tcPr>
            <w:tcW w:w="2858" w:type="pct"/>
            <w:tcBorders>
              <w:bottom w:val="single" w:sz="4" w:space="0" w:color="auto"/>
            </w:tcBorders>
          </w:tcPr>
          <w:p w14:paraId="53848C47" w14:textId="67389AB0" w:rsidR="00D51D73" w:rsidRPr="008666BE" w:rsidRDefault="00D51D73" w:rsidP="00FB72FC">
            <w:pPr>
              <w:numPr>
                <w:ilvl w:val="0"/>
                <w:numId w:val="51"/>
              </w:numPr>
              <w:spacing w:after="0"/>
              <w:rPr>
                <w:sz w:val="18"/>
                <w:szCs w:val="18"/>
              </w:rPr>
            </w:pPr>
            <w:r w:rsidRPr="00D51D73">
              <w:rPr>
                <w:rFonts w:cs="Arial"/>
                <w:sz w:val="18"/>
                <w:szCs w:val="18"/>
              </w:rPr>
              <w:t>Generation of excessive groundborne vibration or groundborne noise levels?</w:t>
            </w:r>
          </w:p>
        </w:tc>
        <w:tc>
          <w:tcPr>
            <w:tcW w:w="563" w:type="pct"/>
            <w:tcBorders>
              <w:bottom w:val="single" w:sz="4" w:space="0" w:color="auto"/>
            </w:tcBorders>
            <w:vAlign w:val="center"/>
          </w:tcPr>
          <w:p w14:paraId="1F066EC4" w14:textId="3E10BB11" w:rsidR="00D51D73" w:rsidRPr="008666BE" w:rsidRDefault="005C07D2" w:rsidP="00FB72FC">
            <w:pPr>
              <w:spacing w:after="0"/>
              <w:jc w:val="center"/>
            </w:pPr>
            <w:sdt>
              <w:sdtPr>
                <w:id w:val="824162759"/>
                <w14:checkbox>
                  <w14:checked w14:val="0"/>
                  <w14:checkedState w14:val="2612" w14:font="MS Gothic"/>
                  <w14:uncheckedState w14:val="2610" w14:font="MS Gothic"/>
                </w14:checkbox>
              </w:sdtPr>
              <w:sdtEndPr/>
              <w:sdtContent>
                <w:r w:rsidR="00D51D73">
                  <w:rPr>
                    <w:rFonts w:ascii="MS Gothic" w:eastAsia="MS Gothic" w:hAnsi="MS Gothic" w:hint="eastAsia"/>
                  </w:rPr>
                  <w:t>☐</w:t>
                </w:r>
              </w:sdtContent>
            </w:sdt>
          </w:p>
        </w:tc>
        <w:tc>
          <w:tcPr>
            <w:tcW w:w="643" w:type="pct"/>
            <w:tcBorders>
              <w:bottom w:val="single" w:sz="4" w:space="0" w:color="auto"/>
            </w:tcBorders>
            <w:vAlign w:val="center"/>
          </w:tcPr>
          <w:p w14:paraId="54D4090D" w14:textId="77777777" w:rsidR="00D51D73" w:rsidRPr="008666BE" w:rsidRDefault="005C07D2" w:rsidP="00FB72FC">
            <w:pPr>
              <w:spacing w:after="0"/>
              <w:jc w:val="center"/>
            </w:pPr>
            <w:sdt>
              <w:sdtPr>
                <w:id w:val="1749455101"/>
                <w14:checkbox>
                  <w14:checked w14:val="0"/>
                  <w14:checkedState w14:val="2612" w14:font="MS Gothic"/>
                  <w14:uncheckedState w14:val="2610" w14:font="MS Gothic"/>
                </w14:checkbox>
              </w:sdtPr>
              <w:sdtEndPr/>
              <w:sdtContent>
                <w:r w:rsidR="00D51D73" w:rsidRPr="008666BE">
                  <w:rPr>
                    <w:rFonts w:ascii="Segoe UI Symbol" w:hAnsi="Segoe UI Symbol" w:cs="Segoe UI Symbol"/>
                  </w:rPr>
                  <w:t>☐</w:t>
                </w:r>
              </w:sdtContent>
            </w:sdt>
          </w:p>
        </w:tc>
        <w:tc>
          <w:tcPr>
            <w:tcW w:w="535" w:type="pct"/>
            <w:tcBorders>
              <w:bottom w:val="single" w:sz="4" w:space="0" w:color="auto"/>
            </w:tcBorders>
            <w:vAlign w:val="center"/>
          </w:tcPr>
          <w:p w14:paraId="656C2C3C" w14:textId="77777777" w:rsidR="00D51D73" w:rsidRPr="008666BE" w:rsidRDefault="005C07D2" w:rsidP="00FB72FC">
            <w:pPr>
              <w:spacing w:after="0"/>
              <w:jc w:val="center"/>
            </w:pPr>
            <w:sdt>
              <w:sdtPr>
                <w:id w:val="-1765913247"/>
                <w14:checkbox>
                  <w14:checked w14:val="0"/>
                  <w14:checkedState w14:val="2612" w14:font="MS Gothic"/>
                  <w14:uncheckedState w14:val="2610" w14:font="MS Gothic"/>
                </w14:checkbox>
              </w:sdtPr>
              <w:sdtEndPr/>
              <w:sdtContent>
                <w:r w:rsidR="00D51D73" w:rsidRPr="008666BE">
                  <w:rPr>
                    <w:rFonts w:ascii="Segoe UI Symbol" w:hAnsi="Segoe UI Symbol" w:cs="Segoe UI Symbol"/>
                  </w:rPr>
                  <w:t>☐</w:t>
                </w:r>
              </w:sdtContent>
            </w:sdt>
          </w:p>
        </w:tc>
        <w:tc>
          <w:tcPr>
            <w:tcW w:w="402" w:type="pct"/>
            <w:tcBorders>
              <w:bottom w:val="single" w:sz="4" w:space="0" w:color="auto"/>
            </w:tcBorders>
            <w:vAlign w:val="center"/>
          </w:tcPr>
          <w:p w14:paraId="01E9E4F3" w14:textId="77777777" w:rsidR="00D51D73" w:rsidRPr="008666BE" w:rsidRDefault="005C07D2" w:rsidP="00FB72FC">
            <w:pPr>
              <w:spacing w:after="0"/>
              <w:jc w:val="center"/>
            </w:pPr>
            <w:sdt>
              <w:sdtPr>
                <w:id w:val="-538814818"/>
                <w14:checkbox>
                  <w14:checked w14:val="1"/>
                  <w14:checkedState w14:val="2612" w14:font="MS Gothic"/>
                  <w14:uncheckedState w14:val="2610" w14:font="MS Gothic"/>
                </w14:checkbox>
              </w:sdtPr>
              <w:sdtEndPr/>
              <w:sdtContent>
                <w:r w:rsidR="00D51D73" w:rsidRPr="008666BE">
                  <w:rPr>
                    <w:rFonts w:ascii="Segoe UI Symbol" w:hAnsi="Segoe UI Symbol" w:cs="Segoe UI Symbol"/>
                  </w:rPr>
                  <w:t>☒</w:t>
                </w:r>
              </w:sdtContent>
            </w:sdt>
          </w:p>
        </w:tc>
      </w:tr>
      <w:tr w:rsidR="00D51D73" w:rsidRPr="008666BE" w14:paraId="66D5E09A" w14:textId="77777777" w:rsidTr="000F686A">
        <w:trPr>
          <w:cantSplit/>
        </w:trPr>
        <w:tc>
          <w:tcPr>
            <w:tcW w:w="2858" w:type="pct"/>
            <w:tcBorders>
              <w:top w:val="single" w:sz="4" w:space="0" w:color="auto"/>
              <w:bottom w:val="single" w:sz="4" w:space="0" w:color="auto"/>
            </w:tcBorders>
          </w:tcPr>
          <w:p w14:paraId="73C1948B" w14:textId="01933E37" w:rsidR="00D51D73" w:rsidRPr="00D51D73" w:rsidRDefault="00D51D73" w:rsidP="00FB72FC">
            <w:pPr>
              <w:numPr>
                <w:ilvl w:val="0"/>
                <w:numId w:val="51"/>
              </w:numPr>
              <w:spacing w:after="0"/>
              <w:rPr>
                <w:rFonts w:cs="Arial"/>
                <w:sz w:val="18"/>
                <w:szCs w:val="18"/>
              </w:rPr>
            </w:pPr>
            <w:r w:rsidRPr="00D51D73">
              <w:rPr>
                <w:rFonts w:cs="Arial"/>
                <w:sz w:val="18"/>
                <w:szCs w:val="18"/>
              </w:rPr>
              <w:t>For a project located within the vicinity of a private airstrip or an airport land use plan area or, where such a plan has not been adopted, within two miles of a public airport or a public use airport, would the project expose people residing or working in the project area to excessive noise levels?</w:t>
            </w:r>
          </w:p>
        </w:tc>
        <w:tc>
          <w:tcPr>
            <w:tcW w:w="563" w:type="pct"/>
            <w:tcBorders>
              <w:top w:val="single" w:sz="4" w:space="0" w:color="auto"/>
              <w:bottom w:val="single" w:sz="4" w:space="0" w:color="auto"/>
            </w:tcBorders>
            <w:vAlign w:val="center"/>
          </w:tcPr>
          <w:p w14:paraId="646C9E17" w14:textId="54F5355D" w:rsidR="00D51D73" w:rsidRPr="008666BE" w:rsidRDefault="005C07D2" w:rsidP="00FB72FC">
            <w:pPr>
              <w:spacing w:after="0"/>
              <w:jc w:val="center"/>
            </w:pPr>
            <w:sdt>
              <w:sdtPr>
                <w:id w:val="1851298071"/>
                <w14:checkbox>
                  <w14:checked w14:val="0"/>
                  <w14:checkedState w14:val="2612" w14:font="MS Gothic"/>
                  <w14:uncheckedState w14:val="2610" w14:font="MS Gothic"/>
                </w14:checkbox>
              </w:sdtPr>
              <w:sdtEndPr/>
              <w:sdtContent>
                <w:r w:rsidR="00D51D73">
                  <w:rPr>
                    <w:rFonts w:ascii="MS Gothic" w:eastAsia="MS Gothic" w:hAnsi="MS Gothic" w:hint="eastAsia"/>
                  </w:rPr>
                  <w:t>☐</w:t>
                </w:r>
              </w:sdtContent>
            </w:sdt>
          </w:p>
        </w:tc>
        <w:tc>
          <w:tcPr>
            <w:tcW w:w="643" w:type="pct"/>
            <w:tcBorders>
              <w:top w:val="single" w:sz="4" w:space="0" w:color="auto"/>
              <w:bottom w:val="single" w:sz="4" w:space="0" w:color="auto"/>
            </w:tcBorders>
            <w:vAlign w:val="center"/>
          </w:tcPr>
          <w:p w14:paraId="35F9D377" w14:textId="235B7581" w:rsidR="00D51D73" w:rsidRPr="008666BE" w:rsidRDefault="005C07D2" w:rsidP="00FB72FC">
            <w:pPr>
              <w:spacing w:after="0"/>
              <w:jc w:val="center"/>
            </w:pPr>
            <w:sdt>
              <w:sdtPr>
                <w:id w:val="-1955393037"/>
                <w14:checkbox>
                  <w14:checked w14:val="0"/>
                  <w14:checkedState w14:val="2612" w14:font="MS Gothic"/>
                  <w14:uncheckedState w14:val="2610" w14:font="MS Gothic"/>
                </w14:checkbox>
              </w:sdtPr>
              <w:sdtEndPr/>
              <w:sdtContent>
                <w:r w:rsidR="00D51D73" w:rsidRPr="008666BE">
                  <w:rPr>
                    <w:rFonts w:ascii="Segoe UI Symbol" w:hAnsi="Segoe UI Symbol" w:cs="Segoe UI Symbol"/>
                  </w:rPr>
                  <w:t>☐</w:t>
                </w:r>
              </w:sdtContent>
            </w:sdt>
          </w:p>
        </w:tc>
        <w:tc>
          <w:tcPr>
            <w:tcW w:w="535" w:type="pct"/>
            <w:tcBorders>
              <w:top w:val="single" w:sz="4" w:space="0" w:color="auto"/>
              <w:bottom w:val="single" w:sz="4" w:space="0" w:color="auto"/>
            </w:tcBorders>
            <w:vAlign w:val="center"/>
          </w:tcPr>
          <w:p w14:paraId="4C32406A" w14:textId="06B795DB" w:rsidR="00D51D73" w:rsidRPr="008666BE" w:rsidRDefault="005C07D2" w:rsidP="00FB72FC">
            <w:pPr>
              <w:spacing w:after="0"/>
              <w:jc w:val="center"/>
            </w:pPr>
            <w:sdt>
              <w:sdtPr>
                <w:id w:val="-668714957"/>
                <w14:checkbox>
                  <w14:checked w14:val="0"/>
                  <w14:checkedState w14:val="2612" w14:font="MS Gothic"/>
                  <w14:uncheckedState w14:val="2610" w14:font="MS Gothic"/>
                </w14:checkbox>
              </w:sdtPr>
              <w:sdtEndPr/>
              <w:sdtContent>
                <w:r w:rsidR="00D51D73" w:rsidRPr="008666BE">
                  <w:rPr>
                    <w:rFonts w:ascii="Segoe UI Symbol" w:hAnsi="Segoe UI Symbol" w:cs="Segoe UI Symbol"/>
                  </w:rPr>
                  <w:t>☐</w:t>
                </w:r>
              </w:sdtContent>
            </w:sdt>
          </w:p>
        </w:tc>
        <w:tc>
          <w:tcPr>
            <w:tcW w:w="402" w:type="pct"/>
            <w:tcBorders>
              <w:top w:val="single" w:sz="4" w:space="0" w:color="auto"/>
              <w:bottom w:val="single" w:sz="4" w:space="0" w:color="auto"/>
            </w:tcBorders>
            <w:vAlign w:val="center"/>
          </w:tcPr>
          <w:p w14:paraId="3EDE0796" w14:textId="4BFCAAAE" w:rsidR="00D51D73" w:rsidRPr="008666BE" w:rsidRDefault="005C07D2" w:rsidP="00FB72FC">
            <w:pPr>
              <w:spacing w:after="0"/>
              <w:jc w:val="center"/>
            </w:pPr>
            <w:sdt>
              <w:sdtPr>
                <w:id w:val="1617179988"/>
                <w14:checkbox>
                  <w14:checked w14:val="1"/>
                  <w14:checkedState w14:val="2612" w14:font="MS Gothic"/>
                  <w14:uncheckedState w14:val="2610" w14:font="MS Gothic"/>
                </w14:checkbox>
              </w:sdtPr>
              <w:sdtEndPr/>
              <w:sdtContent>
                <w:r w:rsidR="00D51D73" w:rsidRPr="008666BE">
                  <w:rPr>
                    <w:rFonts w:ascii="Segoe UI Symbol" w:hAnsi="Segoe UI Symbol" w:cs="Segoe UI Symbol"/>
                  </w:rPr>
                  <w:t>☒</w:t>
                </w:r>
              </w:sdtContent>
            </w:sdt>
          </w:p>
        </w:tc>
      </w:tr>
    </w:tbl>
    <w:p w14:paraId="0D3134FB" w14:textId="74792706" w:rsidR="008666BE" w:rsidRDefault="008666BE" w:rsidP="008666BE">
      <w:pPr>
        <w:pStyle w:val="Heading4"/>
      </w:pPr>
      <w:r>
        <w:t>Discussion</w:t>
      </w:r>
    </w:p>
    <w:p w14:paraId="08E3C491" w14:textId="77777777" w:rsidR="003F3F4C" w:rsidRPr="0039732F" w:rsidRDefault="004C07A6" w:rsidP="003F3F4C">
      <w:pPr>
        <w:pStyle w:val="Default"/>
        <w:rPr>
          <w:rFonts w:ascii="Roboto Slab" w:eastAsia="Times New Roman" w:hAnsi="Roboto Slab" w:cs="Roboto Slab"/>
          <w:sz w:val="22"/>
          <w:szCs w:val="22"/>
        </w:rPr>
      </w:pPr>
      <w:r w:rsidRPr="0039732F">
        <w:rPr>
          <w:rFonts w:ascii="Roboto Slab" w:eastAsia="Times New Roman" w:hAnsi="Roboto Slab"/>
          <w:sz w:val="22"/>
          <w:szCs w:val="22"/>
        </w:rPr>
        <w:t>Generally, noise is not a significant problem in the City of Tehama since there are very few major sources of noise within the city or surrounding area.</w:t>
      </w:r>
    </w:p>
    <w:p w14:paraId="56663E59" w14:textId="77777777" w:rsidR="003F3F4C" w:rsidRPr="0039732F" w:rsidRDefault="003F3F4C" w:rsidP="003F3F4C">
      <w:pPr>
        <w:pStyle w:val="Default"/>
        <w:rPr>
          <w:rFonts w:eastAsia="Times New Roman"/>
          <w:sz w:val="22"/>
          <w:szCs w:val="22"/>
        </w:rPr>
      </w:pPr>
    </w:p>
    <w:p w14:paraId="5D3388C4" w14:textId="325A92B9" w:rsidR="003F3F4C" w:rsidRPr="0039732F" w:rsidRDefault="003F3F4C" w:rsidP="003F3F4C">
      <w:pPr>
        <w:pStyle w:val="Default"/>
        <w:rPr>
          <w:rFonts w:ascii="Roboto Slab" w:eastAsia="Times New Roman" w:hAnsi="Roboto Slab"/>
          <w:sz w:val="22"/>
          <w:szCs w:val="22"/>
        </w:rPr>
      </w:pPr>
      <w:r w:rsidRPr="0039732F">
        <w:rPr>
          <w:rFonts w:ascii="Roboto Slab" w:eastAsia="Times New Roman" w:hAnsi="Roboto Slab"/>
          <w:sz w:val="22"/>
          <w:szCs w:val="22"/>
        </w:rPr>
        <w:t xml:space="preserve">A significant amount of truck traffic passes through town, noise resulting from this truck route is, at times, significant, but mostly limited to day-time hours. </w:t>
      </w:r>
      <w:r w:rsidR="0069051A" w:rsidRPr="0039732F">
        <w:rPr>
          <w:rFonts w:ascii="Roboto Slab" w:eastAsia="Times New Roman" w:hAnsi="Roboto Slab"/>
          <w:sz w:val="22"/>
          <w:szCs w:val="22"/>
        </w:rPr>
        <w:t xml:space="preserve"> </w:t>
      </w:r>
      <w:r w:rsidRPr="0039732F">
        <w:rPr>
          <w:rFonts w:ascii="Roboto Slab" w:eastAsia="Times New Roman" w:hAnsi="Roboto Slab"/>
          <w:sz w:val="22"/>
          <w:szCs w:val="22"/>
        </w:rPr>
        <w:t xml:space="preserve">County Highways A8 and A11 will continue to have noise levels higher than is desirable in a rural residential environment, but no mitigation for current conditions is planned. If, in the future, Caltrans or Tehama County were to consider widening the road or conduct other improvements on either highway, a noise analysis and mitigation plan would be developed as part of an environmental review process. </w:t>
      </w:r>
    </w:p>
    <w:p w14:paraId="57BB8ECF" w14:textId="77777777" w:rsidR="003F3F4C" w:rsidRPr="0039732F" w:rsidRDefault="003F3F4C" w:rsidP="003F3F4C">
      <w:pPr>
        <w:pStyle w:val="Default"/>
        <w:rPr>
          <w:rFonts w:ascii="Roboto Slab" w:eastAsia="Times New Roman" w:hAnsi="Roboto Slab" w:cs="Roboto Slab"/>
          <w:sz w:val="22"/>
          <w:szCs w:val="22"/>
        </w:rPr>
      </w:pPr>
    </w:p>
    <w:p w14:paraId="49EB3B29" w14:textId="6FFFE2B4" w:rsidR="004C07A6" w:rsidRPr="0039732F" w:rsidRDefault="003F3F4C" w:rsidP="003F3F4C">
      <w:pPr>
        <w:rPr>
          <w:rFonts w:eastAsia="Times New Roman" w:cs="Times New Roman"/>
          <w:sz w:val="22"/>
        </w:rPr>
      </w:pPr>
      <w:r w:rsidRPr="0039732F">
        <w:rPr>
          <w:rFonts w:eastAsia="Times New Roman" w:cs="Times New Roman"/>
          <w:sz w:val="22"/>
        </w:rPr>
        <w:t xml:space="preserve">Union Pacific Railroad predicts an increase in the number of trains in the future, which may result in increased noise levels. To protect the welfare of Tehama residents, the City may seek mitigation for train noise in the future, potentially by establishing a Quiet Zone or Partial Quiet Zone or by installing wayside horn signals at the 5th Street railroad crossing. </w:t>
      </w:r>
    </w:p>
    <w:p w14:paraId="657A72DA" w14:textId="2EDBD60C" w:rsidR="0042681A" w:rsidRPr="0039732F" w:rsidRDefault="0042681A" w:rsidP="004C07A6">
      <w:pPr>
        <w:rPr>
          <w:rFonts w:eastAsia="Times New Roman" w:cs="Times New Roman"/>
          <w:sz w:val="22"/>
        </w:rPr>
      </w:pPr>
      <w:r w:rsidRPr="0039732F">
        <w:rPr>
          <w:rFonts w:eastAsia="Times New Roman" w:cs="Times New Roman"/>
          <w:sz w:val="22"/>
        </w:rPr>
        <w:lastRenderedPageBreak/>
        <w:t>There is no airport located within or adjacent to the city limits.</w:t>
      </w:r>
      <w:r w:rsidR="00FC0E37" w:rsidRPr="0039732F">
        <w:rPr>
          <w:rFonts w:eastAsia="Times New Roman" w:cs="Times New Roman"/>
          <w:sz w:val="22"/>
        </w:rPr>
        <w:t xml:space="preserve"> </w:t>
      </w:r>
      <w:r w:rsidRPr="0039732F">
        <w:rPr>
          <w:rFonts w:eastAsia="Times New Roman" w:cs="Times New Roman"/>
          <w:sz w:val="22"/>
        </w:rPr>
        <w:t>The closest airport with a significant amount of air traffic is the Red Bluff Municipal Airport located approximately 14 miles northwest of the City.</w:t>
      </w:r>
    </w:p>
    <w:p w14:paraId="72638CEF" w14:textId="1D89DFCB" w:rsidR="0042681A" w:rsidRPr="0039732F" w:rsidRDefault="0042681A" w:rsidP="0042681A">
      <w:pPr>
        <w:rPr>
          <w:sz w:val="22"/>
        </w:rPr>
      </w:pPr>
      <w:r w:rsidRPr="0039732F">
        <w:rPr>
          <w:rFonts w:eastAsia="Times New Roman" w:cs="Times New Roman"/>
          <w:sz w:val="22"/>
        </w:rPr>
        <w:t>Although aircraft flying overhead is occasionally audible, the city is not located within either airport influence area.</w:t>
      </w:r>
    </w:p>
    <w:p w14:paraId="6B9F55D2" w14:textId="770D5F57" w:rsidR="000F686A" w:rsidRPr="0039732F" w:rsidRDefault="00212F6E" w:rsidP="00FE0B4C">
      <w:pPr>
        <w:pStyle w:val="FHEText"/>
        <w:rPr>
          <w:sz w:val="22"/>
          <w:szCs w:val="22"/>
        </w:rPr>
      </w:pPr>
      <w:r w:rsidRPr="0039732F">
        <w:rPr>
          <w:sz w:val="22"/>
          <w:szCs w:val="22"/>
        </w:rPr>
        <w:t>T</w:t>
      </w:r>
      <w:r w:rsidR="00B42403" w:rsidRPr="0039732F">
        <w:rPr>
          <w:sz w:val="22"/>
          <w:szCs w:val="22"/>
        </w:rPr>
        <w:t xml:space="preserve">he </w:t>
      </w:r>
      <w:r w:rsidR="0042681A" w:rsidRPr="0039732F">
        <w:rPr>
          <w:sz w:val="22"/>
          <w:szCs w:val="22"/>
        </w:rPr>
        <w:t>General Plan Update</w:t>
      </w:r>
      <w:r w:rsidR="00B42403" w:rsidRPr="0039732F">
        <w:rPr>
          <w:sz w:val="22"/>
          <w:szCs w:val="22"/>
        </w:rPr>
        <w:t xml:space="preserve"> will not, in and of itself, create noise impacts.</w:t>
      </w:r>
      <w:r w:rsidR="0005137B" w:rsidRPr="0039732F">
        <w:rPr>
          <w:sz w:val="22"/>
          <w:szCs w:val="22"/>
        </w:rPr>
        <w:t xml:space="preserve"> </w:t>
      </w:r>
      <w:r w:rsidRPr="0039732F">
        <w:rPr>
          <w:sz w:val="22"/>
          <w:szCs w:val="22"/>
        </w:rPr>
        <w:t>All future development will require project-specific environmental evaluation in order to determine that any potential impacts are less than significant.</w:t>
      </w:r>
      <w:r w:rsidR="0005137B" w:rsidRPr="0039732F">
        <w:rPr>
          <w:sz w:val="22"/>
          <w:szCs w:val="22"/>
        </w:rPr>
        <w:t xml:space="preserve"> </w:t>
      </w:r>
      <w:r w:rsidR="005722E5" w:rsidRPr="0039732F">
        <w:rPr>
          <w:sz w:val="22"/>
          <w:szCs w:val="22"/>
        </w:rPr>
        <w:t>At such time that a development proposal is considered, that project will be subject to adopted development guidelines/standards and any impacts identified with the development project will be addressed through mitigation measures specific to the impact.</w:t>
      </w:r>
    </w:p>
    <w:p w14:paraId="66E5B070" w14:textId="1E32054D" w:rsidR="008666BE" w:rsidRDefault="008666BE" w:rsidP="008E0674">
      <w:pPr>
        <w:pStyle w:val="Heading3"/>
        <w:numPr>
          <w:ilvl w:val="2"/>
          <w:numId w:val="13"/>
        </w:numPr>
      </w:pPr>
      <w:r>
        <w:t>Population and Housing</w:t>
      </w:r>
    </w:p>
    <w:p w14:paraId="4942C77A" w14:textId="77777777" w:rsidR="001845F4" w:rsidRDefault="001845F4" w:rsidP="001845F4">
      <w:r>
        <w:t xml:space="preserve">Would the project: </w:t>
      </w:r>
    </w:p>
    <w:tbl>
      <w:tblPr>
        <w:tblW w:w="5000" w:type="pct"/>
        <w:tblBorders>
          <w:insideH w:val="single" w:sz="4" w:space="0" w:color="auto"/>
        </w:tblBorders>
        <w:tblCellMar>
          <w:left w:w="120" w:type="dxa"/>
          <w:right w:w="120" w:type="dxa"/>
        </w:tblCellMar>
        <w:tblLook w:val="0000" w:firstRow="0" w:lastRow="0" w:firstColumn="0" w:lastColumn="0" w:noHBand="0" w:noVBand="0"/>
      </w:tblPr>
      <w:tblGrid>
        <w:gridCol w:w="6008"/>
        <w:gridCol w:w="1184"/>
        <w:gridCol w:w="1352"/>
        <w:gridCol w:w="1125"/>
        <w:gridCol w:w="843"/>
      </w:tblGrid>
      <w:tr w:rsidR="005243B0" w:rsidRPr="008666BE" w14:paraId="3C90A593" w14:textId="77777777" w:rsidTr="000F686A">
        <w:trPr>
          <w:cantSplit/>
        </w:trPr>
        <w:tc>
          <w:tcPr>
            <w:tcW w:w="2858" w:type="pct"/>
            <w:shd w:val="clear" w:color="auto" w:fill="D9D9D9" w:themeFill="background1" w:themeFillShade="D9"/>
            <w:vAlign w:val="bottom"/>
          </w:tcPr>
          <w:p w14:paraId="35A1ABB6" w14:textId="77777777" w:rsidR="005243B0" w:rsidRPr="008666BE" w:rsidRDefault="005243B0" w:rsidP="00D34B58">
            <w:pPr>
              <w:spacing w:after="0"/>
              <w:rPr>
                <w:sz w:val="18"/>
                <w:szCs w:val="18"/>
              </w:rPr>
            </w:pPr>
            <w:r w:rsidRPr="00A91B4F">
              <w:rPr>
                <w:rFonts w:cs="Arial"/>
                <w:b/>
                <w:sz w:val="18"/>
                <w:szCs w:val="18"/>
              </w:rPr>
              <w:t>Issues and Supporting Evidence</w:t>
            </w:r>
          </w:p>
        </w:tc>
        <w:tc>
          <w:tcPr>
            <w:tcW w:w="563" w:type="pct"/>
            <w:shd w:val="clear" w:color="auto" w:fill="D9D9D9" w:themeFill="background1" w:themeFillShade="D9"/>
            <w:vAlign w:val="bottom"/>
          </w:tcPr>
          <w:p w14:paraId="16452B67" w14:textId="77777777" w:rsidR="005243B0" w:rsidRPr="008666BE" w:rsidRDefault="005243B0" w:rsidP="00D34B58">
            <w:pPr>
              <w:spacing w:after="0"/>
            </w:pPr>
            <w:r w:rsidRPr="00A91B4F">
              <w:rPr>
                <w:rFonts w:cs="Arial"/>
                <w:b/>
                <w:sz w:val="16"/>
                <w:szCs w:val="16"/>
              </w:rPr>
              <w:t>Potentially Significant Impact</w:t>
            </w:r>
          </w:p>
        </w:tc>
        <w:tc>
          <w:tcPr>
            <w:tcW w:w="643" w:type="pct"/>
            <w:shd w:val="clear" w:color="auto" w:fill="D9D9D9" w:themeFill="background1" w:themeFillShade="D9"/>
            <w:vAlign w:val="bottom"/>
          </w:tcPr>
          <w:p w14:paraId="769ED06D" w14:textId="77777777" w:rsidR="005243B0" w:rsidRPr="008666BE" w:rsidRDefault="005243B0" w:rsidP="00D34B58">
            <w:pPr>
              <w:spacing w:after="0"/>
            </w:pPr>
            <w:r w:rsidRPr="00A91B4F">
              <w:rPr>
                <w:rFonts w:cs="Arial"/>
                <w:b/>
                <w:sz w:val="16"/>
                <w:szCs w:val="16"/>
              </w:rPr>
              <w:t>Potentially Significant Unless Mitigation Incorporated</w:t>
            </w:r>
          </w:p>
        </w:tc>
        <w:tc>
          <w:tcPr>
            <w:tcW w:w="535" w:type="pct"/>
            <w:shd w:val="clear" w:color="auto" w:fill="D9D9D9" w:themeFill="background1" w:themeFillShade="D9"/>
            <w:vAlign w:val="bottom"/>
          </w:tcPr>
          <w:p w14:paraId="45AEE6C6" w14:textId="77777777" w:rsidR="005243B0" w:rsidRPr="008666BE" w:rsidRDefault="005243B0" w:rsidP="00D34B58">
            <w:pPr>
              <w:spacing w:after="0"/>
            </w:pPr>
            <w:r w:rsidRPr="00A91B4F">
              <w:rPr>
                <w:rFonts w:cs="Arial"/>
                <w:b/>
                <w:sz w:val="16"/>
                <w:szCs w:val="16"/>
              </w:rPr>
              <w:t xml:space="preserve">Less Than </w:t>
            </w:r>
            <w:r>
              <w:rPr>
                <w:rFonts w:cs="Arial"/>
                <w:b/>
                <w:sz w:val="16"/>
                <w:szCs w:val="16"/>
              </w:rPr>
              <w:t>Signif.</w:t>
            </w:r>
            <w:r w:rsidRPr="00A91B4F">
              <w:rPr>
                <w:rFonts w:cs="Arial"/>
                <w:b/>
                <w:sz w:val="16"/>
                <w:szCs w:val="16"/>
              </w:rPr>
              <w:t xml:space="preserve"> Impact</w:t>
            </w:r>
          </w:p>
        </w:tc>
        <w:tc>
          <w:tcPr>
            <w:tcW w:w="402" w:type="pct"/>
            <w:shd w:val="clear" w:color="auto" w:fill="D9D9D9" w:themeFill="background1" w:themeFillShade="D9"/>
            <w:vAlign w:val="bottom"/>
          </w:tcPr>
          <w:p w14:paraId="61D81976" w14:textId="77777777" w:rsidR="005243B0" w:rsidRPr="00A91B4F" w:rsidRDefault="005243B0" w:rsidP="00D34B58">
            <w:pPr>
              <w:spacing w:after="0"/>
              <w:jc w:val="center"/>
              <w:rPr>
                <w:rFonts w:cs="Arial"/>
                <w:b/>
                <w:sz w:val="16"/>
                <w:szCs w:val="16"/>
              </w:rPr>
            </w:pPr>
          </w:p>
          <w:p w14:paraId="3A55B469" w14:textId="77777777" w:rsidR="005243B0" w:rsidRPr="00A91B4F" w:rsidRDefault="005243B0" w:rsidP="00D34B58">
            <w:pPr>
              <w:spacing w:after="0"/>
              <w:jc w:val="center"/>
              <w:rPr>
                <w:rFonts w:cs="Arial"/>
                <w:b/>
                <w:sz w:val="16"/>
                <w:szCs w:val="16"/>
              </w:rPr>
            </w:pPr>
          </w:p>
          <w:p w14:paraId="04F6F33E" w14:textId="77777777" w:rsidR="005243B0" w:rsidRPr="00A91B4F" w:rsidRDefault="005243B0" w:rsidP="00D34B58">
            <w:pPr>
              <w:spacing w:after="0"/>
              <w:jc w:val="center"/>
              <w:rPr>
                <w:rFonts w:cs="Arial"/>
                <w:b/>
                <w:sz w:val="16"/>
                <w:szCs w:val="16"/>
              </w:rPr>
            </w:pPr>
          </w:p>
          <w:p w14:paraId="10DE55DC" w14:textId="77777777" w:rsidR="005243B0" w:rsidRPr="008666BE" w:rsidRDefault="005243B0" w:rsidP="00D34B58">
            <w:pPr>
              <w:spacing w:after="0"/>
            </w:pPr>
            <w:r w:rsidRPr="00A91B4F">
              <w:rPr>
                <w:rFonts w:cs="Arial"/>
                <w:b/>
                <w:sz w:val="16"/>
                <w:szCs w:val="16"/>
              </w:rPr>
              <w:t>No Impact</w:t>
            </w:r>
          </w:p>
        </w:tc>
      </w:tr>
      <w:tr w:rsidR="005243B0" w:rsidRPr="008666BE" w14:paraId="4C3DD21B" w14:textId="77777777" w:rsidTr="000F686A">
        <w:trPr>
          <w:cantSplit/>
        </w:trPr>
        <w:tc>
          <w:tcPr>
            <w:tcW w:w="2858" w:type="pct"/>
            <w:tcBorders>
              <w:bottom w:val="single" w:sz="4" w:space="0" w:color="auto"/>
            </w:tcBorders>
          </w:tcPr>
          <w:p w14:paraId="142CCB47" w14:textId="606E3B30" w:rsidR="005243B0" w:rsidRPr="008666BE" w:rsidRDefault="005243B0" w:rsidP="008E0674">
            <w:pPr>
              <w:numPr>
                <w:ilvl w:val="0"/>
                <w:numId w:val="52"/>
              </w:numPr>
              <w:rPr>
                <w:sz w:val="18"/>
                <w:szCs w:val="18"/>
              </w:rPr>
            </w:pPr>
            <w:r w:rsidRPr="005243B0">
              <w:rPr>
                <w:rFonts w:cs="Arial"/>
                <w:sz w:val="18"/>
                <w:szCs w:val="18"/>
              </w:rPr>
              <w:t>Induce substantial unplanned population growth in an area, either directly (e.g., by proposing new homes and businesses) or indirectly (e.g., through extension of roads or other infrastructure)?</w:t>
            </w:r>
          </w:p>
        </w:tc>
        <w:tc>
          <w:tcPr>
            <w:tcW w:w="563" w:type="pct"/>
            <w:tcBorders>
              <w:bottom w:val="single" w:sz="4" w:space="0" w:color="auto"/>
            </w:tcBorders>
            <w:vAlign w:val="center"/>
          </w:tcPr>
          <w:p w14:paraId="157F123A" w14:textId="77777777" w:rsidR="005243B0" w:rsidRPr="008666BE" w:rsidRDefault="005C07D2" w:rsidP="005243B0">
            <w:pPr>
              <w:jc w:val="center"/>
            </w:pPr>
            <w:sdt>
              <w:sdtPr>
                <w:id w:val="-1128859166"/>
                <w14:checkbox>
                  <w14:checked w14:val="0"/>
                  <w14:checkedState w14:val="2612" w14:font="MS Gothic"/>
                  <w14:uncheckedState w14:val="2610" w14:font="MS Gothic"/>
                </w14:checkbox>
              </w:sdtPr>
              <w:sdtEndPr/>
              <w:sdtContent>
                <w:r w:rsidR="005243B0" w:rsidRPr="008666BE">
                  <w:rPr>
                    <w:rFonts w:ascii="Segoe UI Symbol" w:hAnsi="Segoe UI Symbol" w:cs="Segoe UI Symbol"/>
                  </w:rPr>
                  <w:t>☐</w:t>
                </w:r>
              </w:sdtContent>
            </w:sdt>
          </w:p>
        </w:tc>
        <w:tc>
          <w:tcPr>
            <w:tcW w:w="643" w:type="pct"/>
            <w:tcBorders>
              <w:bottom w:val="single" w:sz="4" w:space="0" w:color="auto"/>
            </w:tcBorders>
            <w:vAlign w:val="center"/>
          </w:tcPr>
          <w:p w14:paraId="46EAEDB9" w14:textId="77777777" w:rsidR="005243B0" w:rsidRPr="008666BE" w:rsidRDefault="005C07D2" w:rsidP="005243B0">
            <w:pPr>
              <w:jc w:val="center"/>
            </w:pPr>
            <w:sdt>
              <w:sdtPr>
                <w:id w:val="-1357422455"/>
                <w14:checkbox>
                  <w14:checked w14:val="0"/>
                  <w14:checkedState w14:val="2612" w14:font="MS Gothic"/>
                  <w14:uncheckedState w14:val="2610" w14:font="MS Gothic"/>
                </w14:checkbox>
              </w:sdtPr>
              <w:sdtEndPr/>
              <w:sdtContent>
                <w:r w:rsidR="005243B0" w:rsidRPr="008666BE">
                  <w:rPr>
                    <w:rFonts w:ascii="Segoe UI Symbol" w:hAnsi="Segoe UI Symbol" w:cs="Segoe UI Symbol"/>
                  </w:rPr>
                  <w:t>☐</w:t>
                </w:r>
              </w:sdtContent>
            </w:sdt>
          </w:p>
        </w:tc>
        <w:tc>
          <w:tcPr>
            <w:tcW w:w="535" w:type="pct"/>
            <w:tcBorders>
              <w:bottom w:val="single" w:sz="4" w:space="0" w:color="auto"/>
            </w:tcBorders>
            <w:vAlign w:val="center"/>
          </w:tcPr>
          <w:p w14:paraId="3DAEA3F4" w14:textId="77777777" w:rsidR="005243B0" w:rsidRPr="008666BE" w:rsidRDefault="005C07D2" w:rsidP="005243B0">
            <w:pPr>
              <w:jc w:val="center"/>
            </w:pPr>
            <w:sdt>
              <w:sdtPr>
                <w:id w:val="-919411567"/>
                <w14:checkbox>
                  <w14:checked w14:val="0"/>
                  <w14:checkedState w14:val="2612" w14:font="MS Gothic"/>
                  <w14:uncheckedState w14:val="2610" w14:font="MS Gothic"/>
                </w14:checkbox>
              </w:sdtPr>
              <w:sdtEndPr/>
              <w:sdtContent>
                <w:r w:rsidR="005243B0" w:rsidRPr="008666BE">
                  <w:rPr>
                    <w:rFonts w:ascii="Segoe UI Symbol" w:hAnsi="Segoe UI Symbol" w:cs="Segoe UI Symbol"/>
                  </w:rPr>
                  <w:t>☐</w:t>
                </w:r>
              </w:sdtContent>
            </w:sdt>
          </w:p>
        </w:tc>
        <w:tc>
          <w:tcPr>
            <w:tcW w:w="402" w:type="pct"/>
            <w:tcBorders>
              <w:bottom w:val="single" w:sz="4" w:space="0" w:color="auto"/>
            </w:tcBorders>
            <w:vAlign w:val="center"/>
          </w:tcPr>
          <w:p w14:paraId="6FD4A7FF" w14:textId="77777777" w:rsidR="005243B0" w:rsidRPr="008666BE" w:rsidRDefault="005C07D2" w:rsidP="005243B0">
            <w:pPr>
              <w:jc w:val="center"/>
            </w:pPr>
            <w:sdt>
              <w:sdtPr>
                <w:id w:val="-19629835"/>
                <w14:checkbox>
                  <w14:checked w14:val="1"/>
                  <w14:checkedState w14:val="2612" w14:font="MS Gothic"/>
                  <w14:uncheckedState w14:val="2610" w14:font="MS Gothic"/>
                </w14:checkbox>
              </w:sdtPr>
              <w:sdtEndPr/>
              <w:sdtContent>
                <w:r w:rsidR="005243B0" w:rsidRPr="008666BE">
                  <w:rPr>
                    <w:rFonts w:ascii="Segoe UI Symbol" w:hAnsi="Segoe UI Symbol" w:cs="Segoe UI Symbol"/>
                  </w:rPr>
                  <w:t>☒</w:t>
                </w:r>
              </w:sdtContent>
            </w:sdt>
          </w:p>
        </w:tc>
      </w:tr>
      <w:tr w:rsidR="005243B0" w:rsidRPr="008666BE" w14:paraId="5F7068B6" w14:textId="77777777" w:rsidTr="000F686A">
        <w:trPr>
          <w:cantSplit/>
        </w:trPr>
        <w:tc>
          <w:tcPr>
            <w:tcW w:w="2858" w:type="pct"/>
            <w:tcBorders>
              <w:top w:val="single" w:sz="4" w:space="0" w:color="auto"/>
              <w:bottom w:val="single" w:sz="4" w:space="0" w:color="auto"/>
            </w:tcBorders>
          </w:tcPr>
          <w:p w14:paraId="7AB22202" w14:textId="08BDC03A" w:rsidR="005243B0" w:rsidRPr="008666BE" w:rsidRDefault="005243B0" w:rsidP="008E0674">
            <w:pPr>
              <w:numPr>
                <w:ilvl w:val="0"/>
                <w:numId w:val="52"/>
              </w:numPr>
              <w:rPr>
                <w:sz w:val="18"/>
                <w:szCs w:val="18"/>
              </w:rPr>
            </w:pPr>
            <w:r w:rsidRPr="005243B0">
              <w:rPr>
                <w:rFonts w:cs="Arial"/>
                <w:sz w:val="18"/>
                <w:szCs w:val="18"/>
              </w:rPr>
              <w:t>Displace substantial numbers of existing people or housing, necessitating the construction of replacement housing elsewhere?</w:t>
            </w:r>
          </w:p>
        </w:tc>
        <w:tc>
          <w:tcPr>
            <w:tcW w:w="563" w:type="pct"/>
            <w:tcBorders>
              <w:top w:val="single" w:sz="4" w:space="0" w:color="auto"/>
              <w:bottom w:val="single" w:sz="4" w:space="0" w:color="auto"/>
            </w:tcBorders>
            <w:vAlign w:val="center"/>
          </w:tcPr>
          <w:p w14:paraId="1ECF9C84" w14:textId="77777777" w:rsidR="005243B0" w:rsidRPr="008666BE" w:rsidRDefault="005C07D2" w:rsidP="005243B0">
            <w:pPr>
              <w:jc w:val="center"/>
            </w:pPr>
            <w:sdt>
              <w:sdtPr>
                <w:id w:val="-1130628407"/>
                <w14:checkbox>
                  <w14:checked w14:val="0"/>
                  <w14:checkedState w14:val="2612" w14:font="MS Gothic"/>
                  <w14:uncheckedState w14:val="2610" w14:font="MS Gothic"/>
                </w14:checkbox>
              </w:sdtPr>
              <w:sdtEndPr/>
              <w:sdtContent>
                <w:r w:rsidR="005243B0">
                  <w:rPr>
                    <w:rFonts w:ascii="MS Gothic" w:eastAsia="MS Gothic" w:hAnsi="MS Gothic" w:hint="eastAsia"/>
                  </w:rPr>
                  <w:t>☐</w:t>
                </w:r>
              </w:sdtContent>
            </w:sdt>
          </w:p>
        </w:tc>
        <w:tc>
          <w:tcPr>
            <w:tcW w:w="643" w:type="pct"/>
            <w:tcBorders>
              <w:top w:val="single" w:sz="4" w:space="0" w:color="auto"/>
              <w:bottom w:val="single" w:sz="4" w:space="0" w:color="auto"/>
            </w:tcBorders>
            <w:vAlign w:val="center"/>
          </w:tcPr>
          <w:p w14:paraId="1DB43C1D" w14:textId="77777777" w:rsidR="005243B0" w:rsidRPr="008666BE" w:rsidRDefault="005C07D2" w:rsidP="005243B0">
            <w:pPr>
              <w:jc w:val="center"/>
            </w:pPr>
            <w:sdt>
              <w:sdtPr>
                <w:id w:val="1607462287"/>
                <w14:checkbox>
                  <w14:checked w14:val="0"/>
                  <w14:checkedState w14:val="2612" w14:font="MS Gothic"/>
                  <w14:uncheckedState w14:val="2610" w14:font="MS Gothic"/>
                </w14:checkbox>
              </w:sdtPr>
              <w:sdtEndPr/>
              <w:sdtContent>
                <w:r w:rsidR="005243B0" w:rsidRPr="008666BE">
                  <w:rPr>
                    <w:rFonts w:ascii="Segoe UI Symbol" w:hAnsi="Segoe UI Symbol" w:cs="Segoe UI Symbol"/>
                  </w:rPr>
                  <w:t>☐</w:t>
                </w:r>
              </w:sdtContent>
            </w:sdt>
          </w:p>
        </w:tc>
        <w:tc>
          <w:tcPr>
            <w:tcW w:w="535" w:type="pct"/>
            <w:tcBorders>
              <w:top w:val="single" w:sz="4" w:space="0" w:color="auto"/>
              <w:bottom w:val="single" w:sz="4" w:space="0" w:color="auto"/>
            </w:tcBorders>
            <w:vAlign w:val="center"/>
          </w:tcPr>
          <w:p w14:paraId="2672D4F1" w14:textId="77777777" w:rsidR="005243B0" w:rsidRPr="008666BE" w:rsidRDefault="005C07D2" w:rsidP="005243B0">
            <w:pPr>
              <w:jc w:val="center"/>
            </w:pPr>
            <w:sdt>
              <w:sdtPr>
                <w:id w:val="-507915759"/>
                <w14:checkbox>
                  <w14:checked w14:val="0"/>
                  <w14:checkedState w14:val="2612" w14:font="MS Gothic"/>
                  <w14:uncheckedState w14:val="2610" w14:font="MS Gothic"/>
                </w14:checkbox>
              </w:sdtPr>
              <w:sdtEndPr/>
              <w:sdtContent>
                <w:r w:rsidR="005243B0" w:rsidRPr="008666BE">
                  <w:rPr>
                    <w:rFonts w:ascii="Segoe UI Symbol" w:hAnsi="Segoe UI Symbol" w:cs="Segoe UI Symbol"/>
                  </w:rPr>
                  <w:t>☐</w:t>
                </w:r>
              </w:sdtContent>
            </w:sdt>
          </w:p>
        </w:tc>
        <w:tc>
          <w:tcPr>
            <w:tcW w:w="402" w:type="pct"/>
            <w:tcBorders>
              <w:top w:val="single" w:sz="4" w:space="0" w:color="auto"/>
              <w:bottom w:val="single" w:sz="4" w:space="0" w:color="auto"/>
            </w:tcBorders>
            <w:vAlign w:val="center"/>
          </w:tcPr>
          <w:p w14:paraId="1E5FE211" w14:textId="77777777" w:rsidR="005243B0" w:rsidRPr="008666BE" w:rsidRDefault="005C07D2" w:rsidP="005243B0">
            <w:pPr>
              <w:jc w:val="center"/>
            </w:pPr>
            <w:sdt>
              <w:sdtPr>
                <w:id w:val="1256793782"/>
                <w14:checkbox>
                  <w14:checked w14:val="1"/>
                  <w14:checkedState w14:val="2612" w14:font="MS Gothic"/>
                  <w14:uncheckedState w14:val="2610" w14:font="MS Gothic"/>
                </w14:checkbox>
              </w:sdtPr>
              <w:sdtEndPr/>
              <w:sdtContent>
                <w:r w:rsidR="005243B0" w:rsidRPr="008666BE">
                  <w:rPr>
                    <w:rFonts w:ascii="Segoe UI Symbol" w:hAnsi="Segoe UI Symbol" w:cs="Segoe UI Symbol"/>
                  </w:rPr>
                  <w:t>☒</w:t>
                </w:r>
              </w:sdtContent>
            </w:sdt>
          </w:p>
        </w:tc>
      </w:tr>
    </w:tbl>
    <w:p w14:paraId="200059B6" w14:textId="77777777" w:rsidR="008666BE" w:rsidRPr="008666BE" w:rsidRDefault="008666BE" w:rsidP="008666BE"/>
    <w:p w14:paraId="14AE9E12" w14:textId="77777777" w:rsidR="008666BE" w:rsidRDefault="008666BE" w:rsidP="008666BE">
      <w:pPr>
        <w:pStyle w:val="Heading4"/>
      </w:pPr>
      <w:r>
        <w:t>Discussion</w:t>
      </w:r>
    </w:p>
    <w:p w14:paraId="0A0029F3" w14:textId="344887B3" w:rsidR="0002102B" w:rsidRPr="00AB14E2" w:rsidRDefault="00A37C4C" w:rsidP="00FE0B4C">
      <w:pPr>
        <w:pStyle w:val="FHEText"/>
        <w:rPr>
          <w:sz w:val="22"/>
          <w:szCs w:val="22"/>
        </w:rPr>
      </w:pPr>
      <w:r w:rsidRPr="00AB14E2">
        <w:rPr>
          <w:sz w:val="22"/>
          <w:szCs w:val="22"/>
        </w:rPr>
        <w:t>Significant p</w:t>
      </w:r>
      <w:r w:rsidR="00482163" w:rsidRPr="00AB14E2">
        <w:rPr>
          <w:sz w:val="22"/>
          <w:szCs w:val="22"/>
        </w:rPr>
        <w:t xml:space="preserve">opulation growth in Tehama is not expected </w:t>
      </w:r>
      <w:r w:rsidRPr="00AB14E2">
        <w:rPr>
          <w:sz w:val="22"/>
          <w:szCs w:val="22"/>
        </w:rPr>
        <w:t>occur over the next 20 years.</w:t>
      </w:r>
      <w:r w:rsidR="00FC0E37" w:rsidRPr="00AB14E2">
        <w:rPr>
          <w:sz w:val="22"/>
          <w:szCs w:val="22"/>
        </w:rPr>
        <w:t xml:space="preserve"> </w:t>
      </w:r>
      <w:r w:rsidRPr="00AB14E2">
        <w:rPr>
          <w:sz w:val="22"/>
          <w:szCs w:val="22"/>
        </w:rPr>
        <w:t xml:space="preserve">Growth is somewhat limited to the amount of </w:t>
      </w:r>
      <w:r w:rsidR="00147847" w:rsidRPr="00AB14E2">
        <w:rPr>
          <w:sz w:val="22"/>
          <w:szCs w:val="22"/>
        </w:rPr>
        <w:t xml:space="preserve">existing </w:t>
      </w:r>
      <w:r w:rsidRPr="00AB14E2">
        <w:rPr>
          <w:sz w:val="22"/>
          <w:szCs w:val="22"/>
        </w:rPr>
        <w:t>vacant</w:t>
      </w:r>
      <w:r w:rsidR="004E14D0" w:rsidRPr="00AB14E2">
        <w:rPr>
          <w:sz w:val="22"/>
          <w:szCs w:val="22"/>
        </w:rPr>
        <w:t xml:space="preserve"> sites.  32 additional housing units could be constructed on </w:t>
      </w:r>
      <w:r w:rsidR="00147847" w:rsidRPr="00AB14E2">
        <w:rPr>
          <w:sz w:val="22"/>
          <w:szCs w:val="22"/>
        </w:rPr>
        <w:t xml:space="preserve">the </w:t>
      </w:r>
      <w:r w:rsidR="004E14D0" w:rsidRPr="00AB14E2">
        <w:rPr>
          <w:sz w:val="22"/>
          <w:szCs w:val="22"/>
        </w:rPr>
        <w:t>24 vacant sites</w:t>
      </w:r>
      <w:r w:rsidR="004E14D0" w:rsidRPr="00BB717D">
        <w:rPr>
          <w:sz w:val="22"/>
          <w:szCs w:val="22"/>
        </w:rPr>
        <w:t>.  The Residential zone in the city permits one single-family structure per lot. Development of more than one unit could occur throughout the city on existing vacant sites due to the passing of SB 9,</w:t>
      </w:r>
      <w:r w:rsidRPr="00BB717D">
        <w:rPr>
          <w:sz w:val="22"/>
          <w:szCs w:val="22"/>
        </w:rPr>
        <w:t xml:space="preserve"> </w:t>
      </w:r>
      <w:r w:rsidR="004E14D0" w:rsidRPr="00BB717D">
        <w:rPr>
          <w:sz w:val="22"/>
          <w:szCs w:val="22"/>
        </w:rPr>
        <w:t xml:space="preserve">however due to </w:t>
      </w:r>
      <w:r w:rsidRPr="00BB717D">
        <w:rPr>
          <w:sz w:val="22"/>
          <w:szCs w:val="22"/>
        </w:rPr>
        <w:t>significant environmental constraints to development, such as floodplain location</w:t>
      </w:r>
      <w:r w:rsidR="00CE37C2" w:rsidRPr="00BB717D">
        <w:rPr>
          <w:sz w:val="22"/>
          <w:szCs w:val="22"/>
        </w:rPr>
        <w:t xml:space="preserve"> , and the minimum lot area required for septic systems for all dwellings,</w:t>
      </w:r>
      <w:r w:rsidR="00707224" w:rsidRPr="00BB717D">
        <w:rPr>
          <w:sz w:val="22"/>
          <w:szCs w:val="22"/>
        </w:rPr>
        <w:t>.</w:t>
      </w:r>
      <w:r w:rsidRPr="00BB717D">
        <w:rPr>
          <w:sz w:val="22"/>
          <w:szCs w:val="22"/>
        </w:rPr>
        <w:t xml:space="preserve"> </w:t>
      </w:r>
      <w:r w:rsidR="00147847" w:rsidRPr="00BB717D">
        <w:rPr>
          <w:sz w:val="22"/>
          <w:szCs w:val="22"/>
        </w:rPr>
        <w:t>T</w:t>
      </w:r>
      <w:r w:rsidRPr="00BB717D">
        <w:rPr>
          <w:sz w:val="22"/>
          <w:szCs w:val="22"/>
        </w:rPr>
        <w:t>hese</w:t>
      </w:r>
      <w:r w:rsidR="0054320C" w:rsidRPr="00BB717D">
        <w:rPr>
          <w:sz w:val="22"/>
          <w:szCs w:val="22"/>
        </w:rPr>
        <w:t xml:space="preserve"> </w:t>
      </w:r>
      <w:r w:rsidRPr="00BB717D">
        <w:rPr>
          <w:sz w:val="22"/>
          <w:szCs w:val="22"/>
        </w:rPr>
        <w:t xml:space="preserve">residential lots  </w:t>
      </w:r>
      <w:r w:rsidR="00147847" w:rsidRPr="00BB717D">
        <w:rPr>
          <w:sz w:val="22"/>
          <w:szCs w:val="22"/>
        </w:rPr>
        <w:t xml:space="preserve">will </w:t>
      </w:r>
      <w:r w:rsidRPr="00BB717D">
        <w:rPr>
          <w:sz w:val="22"/>
          <w:szCs w:val="22"/>
        </w:rPr>
        <w:t xml:space="preserve">require more expensive construction, such as all building </w:t>
      </w:r>
      <w:r w:rsidRPr="00BB717D">
        <w:rPr>
          <w:sz w:val="22"/>
          <w:szCs w:val="22"/>
        </w:rPr>
        <w:lastRenderedPageBreak/>
        <w:t>being required to be elevated at least three feet above the base flood elevation.</w:t>
      </w:r>
      <w:r w:rsidR="00147847" w:rsidRPr="00BB717D">
        <w:rPr>
          <w:sz w:val="22"/>
          <w:szCs w:val="22"/>
        </w:rPr>
        <w:t xml:space="preserve">  The City would </w:t>
      </w:r>
      <w:r w:rsidRPr="00BB717D">
        <w:rPr>
          <w:sz w:val="22"/>
          <w:szCs w:val="22"/>
        </w:rPr>
        <w:t xml:space="preserve"> </w:t>
      </w:r>
      <w:r w:rsidR="00147847" w:rsidRPr="00BB717D">
        <w:rPr>
          <w:sz w:val="22"/>
          <w:szCs w:val="22"/>
        </w:rPr>
        <w:t>not foresee more than the 32 additional housing units mentioned in the buildout analysis.</w:t>
      </w:r>
      <w:r w:rsidR="00147847" w:rsidRPr="00AB14E2">
        <w:rPr>
          <w:sz w:val="22"/>
          <w:szCs w:val="22"/>
        </w:rPr>
        <w:t xml:space="preserve">  </w:t>
      </w:r>
    </w:p>
    <w:p w14:paraId="435602E7" w14:textId="054D5E44" w:rsidR="00FA16CA" w:rsidRPr="00AB14E2" w:rsidRDefault="00667219" w:rsidP="00FE0B4C">
      <w:pPr>
        <w:pStyle w:val="FHEText"/>
        <w:rPr>
          <w:sz w:val="22"/>
          <w:szCs w:val="22"/>
        </w:rPr>
      </w:pPr>
      <w:r w:rsidRPr="00AB14E2">
        <w:rPr>
          <w:sz w:val="22"/>
          <w:szCs w:val="22"/>
        </w:rPr>
        <w:t>The City of Tehama received a RHNA allocation of 12 new residential units (2021-2029).</w:t>
      </w:r>
      <w:r w:rsidR="00FC0E37" w:rsidRPr="00AB14E2">
        <w:rPr>
          <w:sz w:val="22"/>
          <w:szCs w:val="22"/>
        </w:rPr>
        <w:t xml:space="preserve"> </w:t>
      </w:r>
      <w:r w:rsidRPr="00AB14E2">
        <w:rPr>
          <w:rFonts w:eastAsia="Times New Roman" w:cs="Times New Roman"/>
          <w:sz w:val="22"/>
          <w:szCs w:val="22"/>
        </w:rPr>
        <w:t>The current zoning for potential housing sites will allow for the development of housing that will meet the needs of all income groups</w:t>
      </w:r>
      <w:r w:rsidR="00A71ABC" w:rsidRPr="00AB14E2">
        <w:rPr>
          <w:rFonts w:eastAsia="Times New Roman" w:cs="Times New Roman"/>
          <w:sz w:val="22"/>
          <w:szCs w:val="22"/>
        </w:rPr>
        <w:t>.</w:t>
      </w:r>
      <w:r w:rsidR="00FC0E37" w:rsidRPr="00AB14E2">
        <w:rPr>
          <w:rFonts w:eastAsia="Times New Roman" w:cs="Times New Roman"/>
          <w:sz w:val="22"/>
          <w:szCs w:val="22"/>
        </w:rPr>
        <w:t xml:space="preserve"> </w:t>
      </w:r>
      <w:r w:rsidRPr="00AB14E2">
        <w:rPr>
          <w:rFonts w:eastAsia="Times New Roman" w:cs="Times New Roman"/>
          <w:sz w:val="22"/>
          <w:szCs w:val="22"/>
        </w:rPr>
        <w:t>The development standards that apply to the City</w:t>
      </w:r>
      <w:r w:rsidRPr="00AB14E2">
        <w:rPr>
          <w:rFonts w:eastAsia="Times New Roman" w:cs="Roboto Slab"/>
          <w:sz w:val="22"/>
          <w:szCs w:val="22"/>
        </w:rPr>
        <w:t>’s residential zone are reasonable and will not inhibit the production of lower-income housing</w:t>
      </w:r>
      <w:r w:rsidRPr="00AB14E2">
        <w:rPr>
          <w:sz w:val="22"/>
          <w:szCs w:val="22"/>
        </w:rPr>
        <w:t xml:space="preserve">. </w:t>
      </w:r>
      <w:r w:rsidR="00FA16CA" w:rsidRPr="00AB14E2">
        <w:rPr>
          <w:sz w:val="22"/>
          <w:szCs w:val="22"/>
        </w:rPr>
        <w:t xml:space="preserve">As a result, this project will not displace any existing residents, as it facilitates adequate housing for </w:t>
      </w:r>
      <w:r w:rsidRPr="00AB14E2">
        <w:rPr>
          <w:sz w:val="22"/>
          <w:szCs w:val="22"/>
        </w:rPr>
        <w:t xml:space="preserve">all </w:t>
      </w:r>
      <w:r w:rsidR="00FA16CA" w:rsidRPr="00AB14E2">
        <w:rPr>
          <w:sz w:val="22"/>
          <w:szCs w:val="22"/>
        </w:rPr>
        <w:t>City residents.</w:t>
      </w:r>
    </w:p>
    <w:p w14:paraId="355F97EE" w14:textId="0FA1968D" w:rsidR="000F686A" w:rsidRPr="00AB14E2" w:rsidRDefault="00212F6E" w:rsidP="00FE0B4C">
      <w:pPr>
        <w:pStyle w:val="FHEText"/>
        <w:rPr>
          <w:sz w:val="22"/>
          <w:szCs w:val="22"/>
        </w:rPr>
      </w:pPr>
      <w:r w:rsidRPr="00AB14E2">
        <w:rPr>
          <w:sz w:val="22"/>
          <w:szCs w:val="22"/>
        </w:rPr>
        <w:t>The</w:t>
      </w:r>
      <w:r w:rsidR="00BD3B32" w:rsidRPr="00AB14E2">
        <w:rPr>
          <w:sz w:val="22"/>
          <w:szCs w:val="22"/>
        </w:rPr>
        <w:t xml:space="preserve"> </w:t>
      </w:r>
      <w:r w:rsidR="00667219" w:rsidRPr="00AB14E2">
        <w:rPr>
          <w:sz w:val="22"/>
          <w:szCs w:val="22"/>
        </w:rPr>
        <w:t>General Plan update</w:t>
      </w:r>
      <w:r w:rsidR="001D1D2C" w:rsidRPr="00AB14E2">
        <w:rPr>
          <w:sz w:val="22"/>
          <w:szCs w:val="22"/>
        </w:rPr>
        <w:t xml:space="preserve"> </w:t>
      </w:r>
      <w:r w:rsidR="00BD3B32" w:rsidRPr="00AB14E2">
        <w:rPr>
          <w:sz w:val="22"/>
          <w:szCs w:val="22"/>
        </w:rPr>
        <w:t>sets forth programs and policies to facilitate housing conserva</w:t>
      </w:r>
      <w:r w:rsidR="003C7DE0" w:rsidRPr="00AB14E2">
        <w:rPr>
          <w:sz w:val="22"/>
          <w:szCs w:val="22"/>
        </w:rPr>
        <w:t>tion, maintenance</w:t>
      </w:r>
      <w:r w:rsidR="005E29E1" w:rsidRPr="00AB14E2">
        <w:rPr>
          <w:sz w:val="22"/>
          <w:szCs w:val="22"/>
        </w:rPr>
        <w:t>,</w:t>
      </w:r>
      <w:r w:rsidR="003C7DE0" w:rsidRPr="00AB14E2">
        <w:rPr>
          <w:sz w:val="22"/>
          <w:szCs w:val="22"/>
        </w:rPr>
        <w:t xml:space="preserve"> and diversity, and</w:t>
      </w:r>
      <w:r w:rsidR="00BD3B32" w:rsidRPr="00AB14E2">
        <w:rPr>
          <w:sz w:val="22"/>
          <w:szCs w:val="22"/>
        </w:rPr>
        <w:t xml:space="preserve"> no aspect of the project involves the displacement of people.</w:t>
      </w:r>
      <w:r w:rsidR="0005137B" w:rsidRPr="00AB14E2">
        <w:rPr>
          <w:sz w:val="22"/>
          <w:szCs w:val="22"/>
        </w:rPr>
        <w:t xml:space="preserve"> </w:t>
      </w:r>
      <w:r w:rsidRPr="00AB14E2">
        <w:rPr>
          <w:sz w:val="22"/>
          <w:szCs w:val="22"/>
        </w:rPr>
        <w:t>T</w:t>
      </w:r>
      <w:r w:rsidR="00BD3B32" w:rsidRPr="00AB14E2">
        <w:rPr>
          <w:sz w:val="22"/>
          <w:szCs w:val="22"/>
        </w:rPr>
        <w:t xml:space="preserve">he </w:t>
      </w:r>
      <w:r w:rsidR="00667219" w:rsidRPr="00AB14E2">
        <w:rPr>
          <w:sz w:val="22"/>
          <w:szCs w:val="22"/>
        </w:rPr>
        <w:t>General Plan</w:t>
      </w:r>
      <w:r w:rsidR="00BD3B32" w:rsidRPr="00AB14E2">
        <w:rPr>
          <w:sz w:val="22"/>
          <w:szCs w:val="22"/>
        </w:rPr>
        <w:t xml:space="preserve"> will not, in and of itself, create population and housing impacts. </w:t>
      </w:r>
      <w:r w:rsidRPr="00AB14E2">
        <w:rPr>
          <w:sz w:val="22"/>
          <w:szCs w:val="22"/>
        </w:rPr>
        <w:t xml:space="preserve">All future development will require project-specific environmental evaluation in order to determine that any potential impacts are less than significant. </w:t>
      </w:r>
      <w:r w:rsidR="00D863A2" w:rsidRPr="00AB14E2">
        <w:rPr>
          <w:sz w:val="22"/>
          <w:szCs w:val="22"/>
        </w:rPr>
        <w:t>At such time that a development proposal is considered, that project will be subject to adopted development guidelines/standards and any impacts identified with the development project will be addressed through mitigation measures specific to the impact.</w:t>
      </w:r>
    </w:p>
    <w:p w14:paraId="5F72D204" w14:textId="55CBA4F7" w:rsidR="008666BE" w:rsidRDefault="008666BE" w:rsidP="008E0674">
      <w:pPr>
        <w:pStyle w:val="Heading3"/>
        <w:numPr>
          <w:ilvl w:val="2"/>
          <w:numId w:val="13"/>
        </w:numPr>
      </w:pPr>
      <w:r>
        <w:t>Public Services</w:t>
      </w:r>
    </w:p>
    <w:p w14:paraId="1B007D89" w14:textId="04F4C21F" w:rsidR="001845F4" w:rsidRPr="00AB14E2" w:rsidRDefault="005243B0" w:rsidP="005243B0">
      <w:pPr>
        <w:rPr>
          <w:sz w:val="22"/>
        </w:rPr>
      </w:pPr>
      <w:r w:rsidRPr="00AB14E2">
        <w:rPr>
          <w:sz w:val="22"/>
        </w:rPr>
        <w:t>Would the project result in substantial adverse physical impacts associated with the provision of new or physically altered governmental facilities, need for new or physically altered governmental facilities, the construction of which could cause significant environmental impacts, in order to maintain acceptable service ratios, response times or other performance objectives for any of the following public services:</w:t>
      </w:r>
    </w:p>
    <w:tbl>
      <w:tblPr>
        <w:tblW w:w="5000" w:type="pct"/>
        <w:tblBorders>
          <w:insideH w:val="single" w:sz="4" w:space="0" w:color="auto"/>
        </w:tblBorders>
        <w:tblCellMar>
          <w:left w:w="120" w:type="dxa"/>
          <w:right w:w="120" w:type="dxa"/>
        </w:tblCellMar>
        <w:tblLook w:val="0000" w:firstRow="0" w:lastRow="0" w:firstColumn="0" w:lastColumn="0" w:noHBand="0" w:noVBand="0"/>
      </w:tblPr>
      <w:tblGrid>
        <w:gridCol w:w="6007"/>
        <w:gridCol w:w="1221"/>
        <w:gridCol w:w="1316"/>
        <w:gridCol w:w="1125"/>
        <w:gridCol w:w="843"/>
      </w:tblGrid>
      <w:tr w:rsidR="005243B0" w:rsidRPr="00113BC8" w14:paraId="278ECE1A" w14:textId="77777777" w:rsidTr="000F686A">
        <w:trPr>
          <w:cantSplit/>
        </w:trPr>
        <w:tc>
          <w:tcPr>
            <w:tcW w:w="2857" w:type="pct"/>
            <w:shd w:val="clear" w:color="auto" w:fill="D9D9D9" w:themeFill="background1" w:themeFillShade="D9"/>
            <w:vAlign w:val="bottom"/>
          </w:tcPr>
          <w:p w14:paraId="51BBA0D6" w14:textId="77777777" w:rsidR="005243B0" w:rsidRPr="00113BC8" w:rsidRDefault="005243B0" w:rsidP="00D34B58">
            <w:pPr>
              <w:spacing w:after="0"/>
              <w:rPr>
                <w:sz w:val="18"/>
                <w:szCs w:val="18"/>
              </w:rPr>
            </w:pPr>
            <w:r w:rsidRPr="00113BC8">
              <w:rPr>
                <w:rFonts w:cs="Arial"/>
                <w:b/>
                <w:sz w:val="18"/>
                <w:szCs w:val="18"/>
              </w:rPr>
              <w:t>Issues and Supporting Evidence</w:t>
            </w:r>
          </w:p>
        </w:tc>
        <w:tc>
          <w:tcPr>
            <w:tcW w:w="581" w:type="pct"/>
            <w:shd w:val="clear" w:color="auto" w:fill="D9D9D9" w:themeFill="background1" w:themeFillShade="D9"/>
            <w:vAlign w:val="bottom"/>
          </w:tcPr>
          <w:p w14:paraId="26162283" w14:textId="77777777" w:rsidR="005243B0" w:rsidRPr="00113BC8" w:rsidRDefault="005243B0" w:rsidP="00D34B58">
            <w:pPr>
              <w:spacing w:after="0"/>
            </w:pPr>
            <w:r w:rsidRPr="00A91B4F">
              <w:rPr>
                <w:rFonts w:cs="Arial"/>
                <w:b/>
                <w:sz w:val="16"/>
                <w:szCs w:val="16"/>
              </w:rPr>
              <w:t>Potentially Significant Impact</w:t>
            </w:r>
          </w:p>
        </w:tc>
        <w:tc>
          <w:tcPr>
            <w:tcW w:w="626" w:type="pct"/>
            <w:shd w:val="clear" w:color="auto" w:fill="D9D9D9" w:themeFill="background1" w:themeFillShade="D9"/>
            <w:vAlign w:val="bottom"/>
          </w:tcPr>
          <w:p w14:paraId="3A36BD3A" w14:textId="77777777" w:rsidR="005243B0" w:rsidRPr="00113BC8" w:rsidRDefault="005243B0" w:rsidP="00D34B58">
            <w:pPr>
              <w:spacing w:after="0"/>
            </w:pPr>
            <w:r w:rsidRPr="00A91B4F">
              <w:rPr>
                <w:rFonts w:cs="Arial"/>
                <w:b/>
                <w:sz w:val="16"/>
                <w:szCs w:val="16"/>
              </w:rPr>
              <w:t>Potentially Significant Unless Mitigation Incorporated</w:t>
            </w:r>
          </w:p>
        </w:tc>
        <w:tc>
          <w:tcPr>
            <w:tcW w:w="535" w:type="pct"/>
            <w:shd w:val="clear" w:color="auto" w:fill="D9D9D9" w:themeFill="background1" w:themeFillShade="D9"/>
            <w:vAlign w:val="bottom"/>
          </w:tcPr>
          <w:p w14:paraId="61063867" w14:textId="77777777" w:rsidR="005243B0" w:rsidRPr="00113BC8" w:rsidRDefault="005243B0" w:rsidP="00D34B58">
            <w:pPr>
              <w:spacing w:after="0"/>
            </w:pPr>
            <w:r w:rsidRPr="00A91B4F">
              <w:rPr>
                <w:rFonts w:cs="Arial"/>
                <w:b/>
                <w:sz w:val="16"/>
                <w:szCs w:val="16"/>
              </w:rPr>
              <w:t xml:space="preserve">Less Than </w:t>
            </w:r>
            <w:r>
              <w:rPr>
                <w:rFonts w:cs="Arial"/>
                <w:b/>
                <w:sz w:val="16"/>
                <w:szCs w:val="16"/>
              </w:rPr>
              <w:t>Signif.</w:t>
            </w:r>
            <w:r w:rsidRPr="00A91B4F">
              <w:rPr>
                <w:rFonts w:cs="Arial"/>
                <w:b/>
                <w:sz w:val="16"/>
                <w:szCs w:val="16"/>
              </w:rPr>
              <w:t xml:space="preserve"> Impact</w:t>
            </w:r>
          </w:p>
        </w:tc>
        <w:tc>
          <w:tcPr>
            <w:tcW w:w="402" w:type="pct"/>
            <w:shd w:val="clear" w:color="auto" w:fill="D9D9D9" w:themeFill="background1" w:themeFillShade="D9"/>
            <w:vAlign w:val="bottom"/>
          </w:tcPr>
          <w:p w14:paraId="46AEBB8F" w14:textId="77777777" w:rsidR="005243B0" w:rsidRPr="00A91B4F" w:rsidRDefault="005243B0" w:rsidP="00D34B58">
            <w:pPr>
              <w:spacing w:after="0"/>
              <w:jc w:val="center"/>
              <w:rPr>
                <w:rFonts w:cs="Arial"/>
                <w:b/>
                <w:sz w:val="16"/>
                <w:szCs w:val="16"/>
              </w:rPr>
            </w:pPr>
          </w:p>
          <w:p w14:paraId="385E2541" w14:textId="77777777" w:rsidR="005243B0" w:rsidRPr="00A91B4F" w:rsidRDefault="005243B0" w:rsidP="00D34B58">
            <w:pPr>
              <w:spacing w:after="0"/>
              <w:jc w:val="center"/>
              <w:rPr>
                <w:rFonts w:cs="Arial"/>
                <w:b/>
                <w:sz w:val="16"/>
                <w:szCs w:val="16"/>
              </w:rPr>
            </w:pPr>
          </w:p>
          <w:p w14:paraId="0EC81352" w14:textId="77777777" w:rsidR="005243B0" w:rsidRPr="00A91B4F" w:rsidRDefault="005243B0" w:rsidP="00D34B58">
            <w:pPr>
              <w:spacing w:after="0"/>
              <w:jc w:val="center"/>
              <w:rPr>
                <w:rFonts w:cs="Arial"/>
                <w:b/>
                <w:sz w:val="16"/>
                <w:szCs w:val="16"/>
              </w:rPr>
            </w:pPr>
          </w:p>
          <w:p w14:paraId="2C99E910" w14:textId="77777777" w:rsidR="005243B0" w:rsidRPr="00113BC8" w:rsidRDefault="005243B0" w:rsidP="00D34B58">
            <w:pPr>
              <w:spacing w:after="0"/>
            </w:pPr>
            <w:r w:rsidRPr="00A91B4F">
              <w:rPr>
                <w:rFonts w:cs="Arial"/>
                <w:b/>
                <w:sz w:val="16"/>
                <w:szCs w:val="16"/>
              </w:rPr>
              <w:t>No Impact</w:t>
            </w:r>
          </w:p>
        </w:tc>
      </w:tr>
      <w:tr w:rsidR="005243B0" w:rsidRPr="00113BC8" w14:paraId="49EC1E10" w14:textId="77777777" w:rsidTr="000F686A">
        <w:trPr>
          <w:cantSplit/>
        </w:trPr>
        <w:tc>
          <w:tcPr>
            <w:tcW w:w="2857" w:type="pct"/>
          </w:tcPr>
          <w:p w14:paraId="2C857345" w14:textId="38018643" w:rsidR="005243B0" w:rsidRPr="005243B0" w:rsidRDefault="005243B0" w:rsidP="008E0674">
            <w:pPr>
              <w:pStyle w:val="ListParagraph"/>
              <w:numPr>
                <w:ilvl w:val="0"/>
                <w:numId w:val="53"/>
              </w:numPr>
              <w:rPr>
                <w:sz w:val="18"/>
                <w:szCs w:val="18"/>
              </w:rPr>
            </w:pPr>
            <w:r w:rsidRPr="005243B0">
              <w:rPr>
                <w:rFonts w:cs="Arial"/>
                <w:sz w:val="18"/>
                <w:szCs w:val="18"/>
              </w:rPr>
              <w:t>Fire protection?</w:t>
            </w:r>
          </w:p>
        </w:tc>
        <w:tc>
          <w:tcPr>
            <w:tcW w:w="581" w:type="pct"/>
            <w:vAlign w:val="center"/>
          </w:tcPr>
          <w:p w14:paraId="16A3DDE8" w14:textId="77777777" w:rsidR="005243B0" w:rsidRPr="00113BC8" w:rsidRDefault="005C07D2" w:rsidP="005243B0">
            <w:pPr>
              <w:jc w:val="center"/>
            </w:pPr>
            <w:sdt>
              <w:sdtPr>
                <w:id w:val="1108238604"/>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626" w:type="pct"/>
            <w:vAlign w:val="center"/>
          </w:tcPr>
          <w:p w14:paraId="2784DDD5" w14:textId="77777777" w:rsidR="005243B0" w:rsidRPr="00113BC8" w:rsidRDefault="005C07D2" w:rsidP="005243B0">
            <w:pPr>
              <w:jc w:val="center"/>
            </w:pPr>
            <w:sdt>
              <w:sdtPr>
                <w:id w:val="1710528743"/>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535" w:type="pct"/>
            <w:vAlign w:val="center"/>
          </w:tcPr>
          <w:p w14:paraId="2F3EF1F9" w14:textId="77777777" w:rsidR="005243B0" w:rsidRPr="00113BC8" w:rsidRDefault="005C07D2" w:rsidP="005243B0">
            <w:pPr>
              <w:jc w:val="center"/>
            </w:pPr>
            <w:sdt>
              <w:sdtPr>
                <w:id w:val="700989529"/>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402" w:type="pct"/>
            <w:vAlign w:val="center"/>
          </w:tcPr>
          <w:p w14:paraId="1CD59CC6" w14:textId="77777777" w:rsidR="005243B0" w:rsidRPr="00113BC8" w:rsidRDefault="005C07D2" w:rsidP="005243B0">
            <w:pPr>
              <w:jc w:val="center"/>
            </w:pPr>
            <w:sdt>
              <w:sdtPr>
                <w:id w:val="-632641080"/>
                <w14:checkbox>
                  <w14:checked w14:val="1"/>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r>
      <w:tr w:rsidR="005243B0" w:rsidRPr="00113BC8" w14:paraId="6FCC884B" w14:textId="77777777" w:rsidTr="000F686A">
        <w:trPr>
          <w:cantSplit/>
        </w:trPr>
        <w:tc>
          <w:tcPr>
            <w:tcW w:w="2857" w:type="pct"/>
          </w:tcPr>
          <w:p w14:paraId="024A2641" w14:textId="6768EDE7" w:rsidR="005243B0" w:rsidRPr="005243B0" w:rsidRDefault="005243B0" w:rsidP="008E0674">
            <w:pPr>
              <w:pStyle w:val="ListParagraph"/>
              <w:numPr>
                <w:ilvl w:val="0"/>
                <w:numId w:val="53"/>
              </w:numPr>
              <w:rPr>
                <w:sz w:val="18"/>
                <w:szCs w:val="18"/>
              </w:rPr>
            </w:pPr>
            <w:r w:rsidRPr="005243B0">
              <w:rPr>
                <w:rFonts w:cs="Arial"/>
                <w:sz w:val="18"/>
                <w:szCs w:val="18"/>
              </w:rPr>
              <w:t>Police protection?</w:t>
            </w:r>
          </w:p>
        </w:tc>
        <w:tc>
          <w:tcPr>
            <w:tcW w:w="581" w:type="pct"/>
            <w:vAlign w:val="center"/>
          </w:tcPr>
          <w:p w14:paraId="71AA484D" w14:textId="77777777" w:rsidR="005243B0" w:rsidRPr="00113BC8" w:rsidRDefault="005C07D2" w:rsidP="005243B0">
            <w:pPr>
              <w:jc w:val="center"/>
            </w:pPr>
            <w:sdt>
              <w:sdtPr>
                <w:id w:val="-1047133263"/>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626" w:type="pct"/>
            <w:vAlign w:val="center"/>
          </w:tcPr>
          <w:p w14:paraId="2CA4B720" w14:textId="77777777" w:rsidR="005243B0" w:rsidRPr="00113BC8" w:rsidRDefault="005C07D2" w:rsidP="005243B0">
            <w:pPr>
              <w:jc w:val="center"/>
            </w:pPr>
            <w:sdt>
              <w:sdtPr>
                <w:id w:val="-481313932"/>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535" w:type="pct"/>
            <w:vAlign w:val="center"/>
          </w:tcPr>
          <w:p w14:paraId="4612087D" w14:textId="77777777" w:rsidR="005243B0" w:rsidRPr="00113BC8" w:rsidRDefault="005C07D2" w:rsidP="005243B0">
            <w:pPr>
              <w:jc w:val="center"/>
            </w:pPr>
            <w:sdt>
              <w:sdtPr>
                <w:id w:val="-1402439933"/>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402" w:type="pct"/>
            <w:vAlign w:val="center"/>
          </w:tcPr>
          <w:p w14:paraId="3CDC7049" w14:textId="77777777" w:rsidR="005243B0" w:rsidRPr="00113BC8" w:rsidRDefault="005C07D2" w:rsidP="005243B0">
            <w:pPr>
              <w:jc w:val="center"/>
            </w:pPr>
            <w:sdt>
              <w:sdtPr>
                <w:id w:val="167918953"/>
                <w14:checkbox>
                  <w14:checked w14:val="1"/>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r>
      <w:tr w:rsidR="005243B0" w:rsidRPr="00113BC8" w14:paraId="091557F6" w14:textId="77777777" w:rsidTr="000F686A">
        <w:trPr>
          <w:cantSplit/>
        </w:trPr>
        <w:tc>
          <w:tcPr>
            <w:tcW w:w="2857" w:type="pct"/>
          </w:tcPr>
          <w:p w14:paraId="1495950B" w14:textId="0707BF21" w:rsidR="005243B0" w:rsidRPr="005243B0" w:rsidRDefault="005243B0" w:rsidP="008E0674">
            <w:pPr>
              <w:pStyle w:val="ListParagraph"/>
              <w:numPr>
                <w:ilvl w:val="0"/>
                <w:numId w:val="53"/>
              </w:numPr>
              <w:rPr>
                <w:sz w:val="18"/>
                <w:szCs w:val="18"/>
              </w:rPr>
            </w:pPr>
            <w:r w:rsidRPr="005243B0">
              <w:rPr>
                <w:rFonts w:cs="Arial"/>
                <w:sz w:val="18"/>
                <w:szCs w:val="18"/>
              </w:rPr>
              <w:t>Schools?</w:t>
            </w:r>
          </w:p>
        </w:tc>
        <w:tc>
          <w:tcPr>
            <w:tcW w:w="581" w:type="pct"/>
            <w:vAlign w:val="center"/>
          </w:tcPr>
          <w:p w14:paraId="49837AC5" w14:textId="77777777" w:rsidR="005243B0" w:rsidRPr="00113BC8" w:rsidRDefault="005C07D2" w:rsidP="005243B0">
            <w:pPr>
              <w:jc w:val="center"/>
            </w:pPr>
            <w:sdt>
              <w:sdtPr>
                <w:id w:val="623891046"/>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626" w:type="pct"/>
            <w:vAlign w:val="center"/>
          </w:tcPr>
          <w:p w14:paraId="5409C51C" w14:textId="77777777" w:rsidR="005243B0" w:rsidRPr="00113BC8" w:rsidRDefault="005C07D2" w:rsidP="005243B0">
            <w:pPr>
              <w:jc w:val="center"/>
            </w:pPr>
            <w:sdt>
              <w:sdtPr>
                <w:id w:val="-377085687"/>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535" w:type="pct"/>
            <w:vAlign w:val="center"/>
          </w:tcPr>
          <w:p w14:paraId="15DBB271" w14:textId="77777777" w:rsidR="005243B0" w:rsidRPr="00113BC8" w:rsidRDefault="005C07D2" w:rsidP="005243B0">
            <w:pPr>
              <w:jc w:val="center"/>
            </w:pPr>
            <w:sdt>
              <w:sdtPr>
                <w:id w:val="-1352714118"/>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402" w:type="pct"/>
            <w:vAlign w:val="center"/>
          </w:tcPr>
          <w:p w14:paraId="285968C7" w14:textId="77777777" w:rsidR="005243B0" w:rsidRPr="00113BC8" w:rsidRDefault="005C07D2" w:rsidP="005243B0">
            <w:pPr>
              <w:jc w:val="center"/>
            </w:pPr>
            <w:sdt>
              <w:sdtPr>
                <w:id w:val="-41672240"/>
                <w14:checkbox>
                  <w14:checked w14:val="1"/>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r>
      <w:tr w:rsidR="005243B0" w:rsidRPr="00113BC8" w14:paraId="2476C57E" w14:textId="77777777" w:rsidTr="000F686A">
        <w:trPr>
          <w:cantSplit/>
        </w:trPr>
        <w:tc>
          <w:tcPr>
            <w:tcW w:w="2857" w:type="pct"/>
            <w:tcBorders>
              <w:bottom w:val="single" w:sz="4" w:space="0" w:color="auto"/>
            </w:tcBorders>
          </w:tcPr>
          <w:p w14:paraId="12DC3EA7" w14:textId="4CCD1286" w:rsidR="005243B0" w:rsidRPr="005243B0" w:rsidRDefault="005243B0" w:rsidP="008E0674">
            <w:pPr>
              <w:pStyle w:val="ListParagraph"/>
              <w:numPr>
                <w:ilvl w:val="0"/>
                <w:numId w:val="53"/>
              </w:numPr>
              <w:rPr>
                <w:sz w:val="18"/>
                <w:szCs w:val="18"/>
              </w:rPr>
            </w:pPr>
            <w:r w:rsidRPr="005243B0">
              <w:rPr>
                <w:rFonts w:cs="Arial"/>
                <w:sz w:val="18"/>
                <w:szCs w:val="18"/>
              </w:rPr>
              <w:t>Parks?</w:t>
            </w:r>
          </w:p>
        </w:tc>
        <w:tc>
          <w:tcPr>
            <w:tcW w:w="581" w:type="pct"/>
            <w:tcBorders>
              <w:bottom w:val="single" w:sz="4" w:space="0" w:color="auto"/>
            </w:tcBorders>
            <w:vAlign w:val="center"/>
          </w:tcPr>
          <w:p w14:paraId="265C4EAF" w14:textId="77777777" w:rsidR="005243B0" w:rsidRPr="00113BC8" w:rsidRDefault="005C07D2" w:rsidP="005243B0">
            <w:pPr>
              <w:jc w:val="center"/>
            </w:pPr>
            <w:sdt>
              <w:sdtPr>
                <w:id w:val="1794790729"/>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626" w:type="pct"/>
            <w:tcBorders>
              <w:bottom w:val="single" w:sz="4" w:space="0" w:color="auto"/>
            </w:tcBorders>
            <w:vAlign w:val="center"/>
          </w:tcPr>
          <w:p w14:paraId="3E434406" w14:textId="77777777" w:rsidR="005243B0" w:rsidRPr="00113BC8" w:rsidRDefault="005C07D2" w:rsidP="005243B0">
            <w:pPr>
              <w:jc w:val="center"/>
            </w:pPr>
            <w:sdt>
              <w:sdtPr>
                <w:id w:val="875971515"/>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535" w:type="pct"/>
            <w:tcBorders>
              <w:bottom w:val="single" w:sz="4" w:space="0" w:color="auto"/>
            </w:tcBorders>
            <w:vAlign w:val="center"/>
          </w:tcPr>
          <w:p w14:paraId="359579B7" w14:textId="77777777" w:rsidR="005243B0" w:rsidRPr="00113BC8" w:rsidRDefault="005C07D2" w:rsidP="005243B0">
            <w:pPr>
              <w:jc w:val="center"/>
            </w:pPr>
            <w:sdt>
              <w:sdtPr>
                <w:id w:val="-1391267533"/>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402" w:type="pct"/>
            <w:tcBorders>
              <w:bottom w:val="single" w:sz="4" w:space="0" w:color="auto"/>
            </w:tcBorders>
            <w:vAlign w:val="center"/>
          </w:tcPr>
          <w:p w14:paraId="426B2BA9" w14:textId="77777777" w:rsidR="005243B0" w:rsidRPr="00113BC8" w:rsidRDefault="005C07D2" w:rsidP="005243B0">
            <w:pPr>
              <w:jc w:val="center"/>
            </w:pPr>
            <w:sdt>
              <w:sdtPr>
                <w:id w:val="-1702240869"/>
                <w14:checkbox>
                  <w14:checked w14:val="1"/>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r>
      <w:tr w:rsidR="005243B0" w:rsidRPr="00113BC8" w14:paraId="58D0E64C" w14:textId="77777777" w:rsidTr="000F686A">
        <w:trPr>
          <w:cantSplit/>
        </w:trPr>
        <w:tc>
          <w:tcPr>
            <w:tcW w:w="2857" w:type="pct"/>
            <w:tcBorders>
              <w:top w:val="single" w:sz="4" w:space="0" w:color="auto"/>
              <w:bottom w:val="single" w:sz="4" w:space="0" w:color="auto"/>
            </w:tcBorders>
          </w:tcPr>
          <w:p w14:paraId="7B83371B" w14:textId="7AB2983E" w:rsidR="005243B0" w:rsidRPr="00113BC8" w:rsidRDefault="005243B0" w:rsidP="008E0674">
            <w:pPr>
              <w:numPr>
                <w:ilvl w:val="0"/>
                <w:numId w:val="53"/>
              </w:numPr>
              <w:rPr>
                <w:sz w:val="18"/>
                <w:szCs w:val="18"/>
              </w:rPr>
            </w:pPr>
            <w:r w:rsidRPr="005243B0">
              <w:rPr>
                <w:rFonts w:cs="Arial"/>
                <w:sz w:val="18"/>
                <w:szCs w:val="18"/>
              </w:rPr>
              <w:t xml:space="preserve">Other public facilities? </w:t>
            </w:r>
          </w:p>
        </w:tc>
        <w:tc>
          <w:tcPr>
            <w:tcW w:w="581" w:type="pct"/>
            <w:tcBorders>
              <w:top w:val="single" w:sz="4" w:space="0" w:color="auto"/>
              <w:bottom w:val="single" w:sz="4" w:space="0" w:color="auto"/>
            </w:tcBorders>
            <w:vAlign w:val="center"/>
          </w:tcPr>
          <w:p w14:paraId="73E5F9D2" w14:textId="77777777" w:rsidR="005243B0" w:rsidRPr="00113BC8" w:rsidRDefault="005C07D2" w:rsidP="005243B0">
            <w:pPr>
              <w:jc w:val="center"/>
            </w:pPr>
            <w:sdt>
              <w:sdtPr>
                <w:id w:val="-220520645"/>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626" w:type="pct"/>
            <w:tcBorders>
              <w:top w:val="single" w:sz="4" w:space="0" w:color="auto"/>
              <w:bottom w:val="single" w:sz="4" w:space="0" w:color="auto"/>
            </w:tcBorders>
            <w:vAlign w:val="center"/>
          </w:tcPr>
          <w:p w14:paraId="58ADE699" w14:textId="77777777" w:rsidR="005243B0" w:rsidRPr="00113BC8" w:rsidRDefault="005C07D2" w:rsidP="005243B0">
            <w:pPr>
              <w:jc w:val="center"/>
            </w:pPr>
            <w:sdt>
              <w:sdtPr>
                <w:id w:val="1633284125"/>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535" w:type="pct"/>
            <w:tcBorders>
              <w:top w:val="single" w:sz="4" w:space="0" w:color="auto"/>
              <w:bottom w:val="single" w:sz="4" w:space="0" w:color="auto"/>
            </w:tcBorders>
            <w:vAlign w:val="center"/>
          </w:tcPr>
          <w:p w14:paraId="2274586C" w14:textId="77777777" w:rsidR="005243B0" w:rsidRPr="00113BC8" w:rsidRDefault="005C07D2" w:rsidP="005243B0">
            <w:pPr>
              <w:jc w:val="center"/>
            </w:pPr>
            <w:sdt>
              <w:sdtPr>
                <w:id w:val="62839716"/>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402" w:type="pct"/>
            <w:tcBorders>
              <w:top w:val="single" w:sz="4" w:space="0" w:color="auto"/>
              <w:bottom w:val="single" w:sz="4" w:space="0" w:color="auto"/>
            </w:tcBorders>
            <w:vAlign w:val="center"/>
          </w:tcPr>
          <w:p w14:paraId="6470DCBB" w14:textId="77777777" w:rsidR="005243B0" w:rsidRPr="00113BC8" w:rsidRDefault="005C07D2" w:rsidP="005243B0">
            <w:pPr>
              <w:jc w:val="center"/>
            </w:pPr>
            <w:sdt>
              <w:sdtPr>
                <w:id w:val="-2050910635"/>
                <w14:checkbox>
                  <w14:checked w14:val="1"/>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r>
    </w:tbl>
    <w:p w14:paraId="4C2994AA" w14:textId="77777777" w:rsidR="008666BE" w:rsidRPr="008666BE" w:rsidRDefault="008666BE" w:rsidP="008666BE"/>
    <w:p w14:paraId="52EFC5FC" w14:textId="36E55152" w:rsidR="008666BE" w:rsidRDefault="008666BE" w:rsidP="008666BE">
      <w:pPr>
        <w:pStyle w:val="Heading4"/>
      </w:pPr>
      <w:r>
        <w:lastRenderedPageBreak/>
        <w:t>Discussion</w:t>
      </w:r>
    </w:p>
    <w:p w14:paraId="42C0ED2C" w14:textId="0F0E8FC7" w:rsidR="00B400CA" w:rsidRPr="00AB14E2" w:rsidRDefault="00B400CA" w:rsidP="00B400CA">
      <w:pPr>
        <w:pStyle w:val="FHEText"/>
        <w:rPr>
          <w:rFonts w:eastAsia="Times New Roman" w:cs="Times New Roman"/>
          <w:sz w:val="22"/>
          <w:szCs w:val="22"/>
        </w:rPr>
      </w:pPr>
      <w:r w:rsidRPr="00AB14E2">
        <w:rPr>
          <w:rFonts w:eastAsia="Times New Roman" w:cs="Times New Roman"/>
          <w:sz w:val="22"/>
          <w:szCs w:val="22"/>
        </w:rPr>
        <w:t xml:space="preserve">The City contracts with Tehama County for police and fire service. Adequate levels of police and fire protection service will be maintained with the additional housing units projected for construction in the City over current and future planning period. The projected housing production in the City is not of the magnitude that is expected to adversely affect the delivery of these services to the citizens of Tehama. Moreover, by closely monitoring new development, any improvements that are needed to maintain adequate service levels can be readily identified and carried out. Therefore, police and fire protection are not constraints on </w:t>
      </w:r>
      <w:r w:rsidR="00773F0E" w:rsidRPr="00AB14E2">
        <w:rPr>
          <w:rFonts w:eastAsia="Times New Roman" w:cs="Times New Roman"/>
          <w:sz w:val="22"/>
          <w:szCs w:val="22"/>
        </w:rPr>
        <w:t>growth</w:t>
      </w:r>
      <w:r w:rsidRPr="00AB14E2">
        <w:rPr>
          <w:rFonts w:eastAsia="Times New Roman" w:cs="Times New Roman"/>
          <w:sz w:val="22"/>
          <w:szCs w:val="22"/>
        </w:rPr>
        <w:t xml:space="preserve"> in the city.</w:t>
      </w:r>
    </w:p>
    <w:p w14:paraId="257C44C3" w14:textId="7AAC04FE" w:rsidR="00D97CDF" w:rsidRPr="00AB14E2" w:rsidRDefault="00D97CDF" w:rsidP="00D97CDF">
      <w:pPr>
        <w:pStyle w:val="FHEText"/>
        <w:rPr>
          <w:rFonts w:eastAsia="Times New Roman" w:cs="Roboto Slab"/>
          <w:sz w:val="22"/>
          <w:szCs w:val="22"/>
        </w:rPr>
      </w:pPr>
      <w:r w:rsidRPr="00AB14E2">
        <w:rPr>
          <w:rFonts w:eastAsia="Times New Roman" w:cs="Times New Roman"/>
          <w:color w:val="000000"/>
          <w:sz w:val="22"/>
          <w:szCs w:val="22"/>
        </w:rPr>
        <w:t xml:space="preserve">The City of Tehama is part of the Los Molinos Unified School District and students are bused across the river to nearby Los Molinos for elementary and high school. At present, the sole educational facility </w:t>
      </w:r>
      <w:r w:rsidRPr="00AB14E2">
        <w:rPr>
          <w:rFonts w:eastAsia="Times New Roman" w:cs="Times New Roman"/>
          <w:sz w:val="22"/>
          <w:szCs w:val="22"/>
        </w:rPr>
        <w:t>located within city limits is a Federal Head Start Program that occupies the historic Tehama Grammar School</w:t>
      </w:r>
      <w:r w:rsidR="00D34B58" w:rsidRPr="00AB14E2">
        <w:rPr>
          <w:rFonts w:eastAsia="Times New Roman" w:cs="Times New Roman"/>
          <w:sz w:val="22"/>
          <w:szCs w:val="22"/>
        </w:rPr>
        <w:t>.</w:t>
      </w:r>
    </w:p>
    <w:p w14:paraId="005E7266" w14:textId="038C11D2" w:rsidR="00604F81" w:rsidRDefault="0076330B" w:rsidP="00FE0B4C">
      <w:pPr>
        <w:pStyle w:val="FHEText"/>
        <w:rPr>
          <w:sz w:val="21"/>
          <w:szCs w:val="21"/>
        </w:rPr>
      </w:pPr>
      <w:r w:rsidRPr="00AB14E2">
        <w:rPr>
          <w:sz w:val="22"/>
          <w:szCs w:val="22"/>
        </w:rPr>
        <w:t xml:space="preserve">The </w:t>
      </w:r>
      <w:r w:rsidR="00604F81" w:rsidRPr="00AB14E2">
        <w:rPr>
          <w:sz w:val="22"/>
          <w:szCs w:val="22"/>
        </w:rPr>
        <w:t>General Plan Update</w:t>
      </w:r>
      <w:r w:rsidRPr="00AB14E2">
        <w:rPr>
          <w:sz w:val="22"/>
          <w:szCs w:val="22"/>
        </w:rPr>
        <w:t xml:space="preserve"> will not, in and of itself, impact the provision of public services, including fire and police protection, schools, and parks for those land use designations. </w:t>
      </w:r>
      <w:bookmarkStart w:id="11" w:name="_Hlk109393370"/>
      <w:r w:rsidR="00FC2A5C" w:rsidRPr="00AB14E2">
        <w:rPr>
          <w:sz w:val="22"/>
          <w:szCs w:val="22"/>
        </w:rPr>
        <w:t>Any future proposals will be required to pay impact fees that have been established to reduce the potential impact of public services</w:t>
      </w:r>
      <w:r w:rsidR="00F13CDA" w:rsidRPr="00AB14E2">
        <w:rPr>
          <w:sz w:val="22"/>
          <w:szCs w:val="22"/>
        </w:rPr>
        <w:t xml:space="preserve"> </w:t>
      </w:r>
      <w:bookmarkEnd w:id="11"/>
      <w:r w:rsidR="00F13CDA" w:rsidRPr="00AB14E2">
        <w:rPr>
          <w:sz w:val="22"/>
          <w:szCs w:val="22"/>
        </w:rPr>
        <w:t>and</w:t>
      </w:r>
      <w:r w:rsidR="00FC2A5C" w:rsidRPr="00AB14E2">
        <w:rPr>
          <w:sz w:val="22"/>
          <w:szCs w:val="22"/>
        </w:rPr>
        <w:t xml:space="preserve"> to meet fire-flow requirements and provide adequate rights-of-way for fire and police vehicles. </w:t>
      </w:r>
      <w:r w:rsidRPr="00AB14E2">
        <w:rPr>
          <w:sz w:val="22"/>
          <w:szCs w:val="22"/>
        </w:rPr>
        <w:t xml:space="preserve">All future development will require project-specific environmental evaluation in order to determine that any potential impacts are less than significant. </w:t>
      </w:r>
      <w:r w:rsidR="001D1D2C" w:rsidRPr="00AB14E2">
        <w:rPr>
          <w:sz w:val="22"/>
          <w:szCs w:val="22"/>
        </w:rPr>
        <w:t>At such time that a development proposal is considered, that project will be subject to adopted development guidelines/standards and any impacts identified with the development project will be addressed through mitigation measures specific to the impact.</w:t>
      </w:r>
    </w:p>
    <w:p w14:paraId="458FCFCE" w14:textId="3B2F9B9D" w:rsidR="008666BE" w:rsidRDefault="008666BE" w:rsidP="008E0674">
      <w:pPr>
        <w:pStyle w:val="Heading3"/>
        <w:numPr>
          <w:ilvl w:val="2"/>
          <w:numId w:val="13"/>
        </w:numPr>
      </w:pPr>
      <w:r>
        <w:t>Recreation</w:t>
      </w:r>
    </w:p>
    <w:p w14:paraId="214C8C59" w14:textId="77777777" w:rsidR="001845F4" w:rsidRDefault="001845F4" w:rsidP="001845F4">
      <w:r>
        <w:t xml:space="preserve">Would the project: </w:t>
      </w:r>
    </w:p>
    <w:tbl>
      <w:tblPr>
        <w:tblW w:w="5000" w:type="pct"/>
        <w:tblBorders>
          <w:insideH w:val="single" w:sz="4" w:space="0" w:color="auto"/>
        </w:tblBorders>
        <w:tblCellMar>
          <w:left w:w="120" w:type="dxa"/>
          <w:right w:w="120" w:type="dxa"/>
        </w:tblCellMar>
        <w:tblLook w:val="0000" w:firstRow="0" w:lastRow="0" w:firstColumn="0" w:lastColumn="0" w:noHBand="0" w:noVBand="0"/>
      </w:tblPr>
      <w:tblGrid>
        <w:gridCol w:w="6008"/>
        <w:gridCol w:w="1184"/>
        <w:gridCol w:w="1352"/>
        <w:gridCol w:w="1125"/>
        <w:gridCol w:w="843"/>
      </w:tblGrid>
      <w:tr w:rsidR="005243B0" w:rsidRPr="008666BE" w14:paraId="12BCC9A8" w14:textId="77777777" w:rsidTr="000F686A">
        <w:trPr>
          <w:cantSplit/>
        </w:trPr>
        <w:tc>
          <w:tcPr>
            <w:tcW w:w="2858" w:type="pct"/>
            <w:shd w:val="clear" w:color="auto" w:fill="D9D9D9" w:themeFill="background1" w:themeFillShade="D9"/>
            <w:vAlign w:val="bottom"/>
          </w:tcPr>
          <w:p w14:paraId="27414128" w14:textId="77777777" w:rsidR="005243B0" w:rsidRPr="008666BE" w:rsidRDefault="005243B0" w:rsidP="00D34B58">
            <w:pPr>
              <w:spacing w:after="0"/>
              <w:rPr>
                <w:sz w:val="18"/>
                <w:szCs w:val="18"/>
              </w:rPr>
            </w:pPr>
            <w:r w:rsidRPr="00A91B4F">
              <w:rPr>
                <w:rFonts w:cs="Arial"/>
                <w:b/>
                <w:sz w:val="18"/>
                <w:szCs w:val="18"/>
              </w:rPr>
              <w:t>Issues and Supporting Evidence</w:t>
            </w:r>
          </w:p>
        </w:tc>
        <w:tc>
          <w:tcPr>
            <w:tcW w:w="563" w:type="pct"/>
            <w:shd w:val="clear" w:color="auto" w:fill="D9D9D9" w:themeFill="background1" w:themeFillShade="D9"/>
            <w:vAlign w:val="bottom"/>
          </w:tcPr>
          <w:p w14:paraId="0D6D645D" w14:textId="77777777" w:rsidR="005243B0" w:rsidRPr="008666BE" w:rsidRDefault="005243B0" w:rsidP="00D34B58">
            <w:pPr>
              <w:spacing w:after="0"/>
            </w:pPr>
            <w:r w:rsidRPr="00A91B4F">
              <w:rPr>
                <w:rFonts w:cs="Arial"/>
                <w:b/>
                <w:sz w:val="16"/>
                <w:szCs w:val="16"/>
              </w:rPr>
              <w:t>Potentially Significant Impact</w:t>
            </w:r>
          </w:p>
        </w:tc>
        <w:tc>
          <w:tcPr>
            <w:tcW w:w="643" w:type="pct"/>
            <w:shd w:val="clear" w:color="auto" w:fill="D9D9D9" w:themeFill="background1" w:themeFillShade="D9"/>
            <w:vAlign w:val="bottom"/>
          </w:tcPr>
          <w:p w14:paraId="38B00C8B" w14:textId="77777777" w:rsidR="005243B0" w:rsidRPr="008666BE" w:rsidRDefault="005243B0" w:rsidP="00D34B58">
            <w:pPr>
              <w:spacing w:after="0"/>
            </w:pPr>
            <w:r w:rsidRPr="00A91B4F">
              <w:rPr>
                <w:rFonts w:cs="Arial"/>
                <w:b/>
                <w:sz w:val="16"/>
                <w:szCs w:val="16"/>
              </w:rPr>
              <w:t>Potentially Significant Unless Mitigation Incorporated</w:t>
            </w:r>
          </w:p>
        </w:tc>
        <w:tc>
          <w:tcPr>
            <w:tcW w:w="535" w:type="pct"/>
            <w:shd w:val="clear" w:color="auto" w:fill="D9D9D9" w:themeFill="background1" w:themeFillShade="D9"/>
            <w:vAlign w:val="bottom"/>
          </w:tcPr>
          <w:p w14:paraId="54DDF248" w14:textId="77777777" w:rsidR="005243B0" w:rsidRPr="008666BE" w:rsidRDefault="005243B0" w:rsidP="00D34B58">
            <w:pPr>
              <w:spacing w:after="0"/>
            </w:pPr>
            <w:r w:rsidRPr="00A91B4F">
              <w:rPr>
                <w:rFonts w:cs="Arial"/>
                <w:b/>
                <w:sz w:val="16"/>
                <w:szCs w:val="16"/>
              </w:rPr>
              <w:t xml:space="preserve">Less Than </w:t>
            </w:r>
            <w:r>
              <w:rPr>
                <w:rFonts w:cs="Arial"/>
                <w:b/>
                <w:sz w:val="16"/>
                <w:szCs w:val="16"/>
              </w:rPr>
              <w:t>Signif.</w:t>
            </w:r>
            <w:r w:rsidRPr="00A91B4F">
              <w:rPr>
                <w:rFonts w:cs="Arial"/>
                <w:b/>
                <w:sz w:val="16"/>
                <w:szCs w:val="16"/>
              </w:rPr>
              <w:t xml:space="preserve"> Impact</w:t>
            </w:r>
          </w:p>
        </w:tc>
        <w:tc>
          <w:tcPr>
            <w:tcW w:w="402" w:type="pct"/>
            <w:shd w:val="clear" w:color="auto" w:fill="D9D9D9" w:themeFill="background1" w:themeFillShade="D9"/>
            <w:vAlign w:val="bottom"/>
          </w:tcPr>
          <w:p w14:paraId="61A4A06D" w14:textId="77777777" w:rsidR="005243B0" w:rsidRPr="00A91B4F" w:rsidRDefault="005243B0" w:rsidP="00D34B58">
            <w:pPr>
              <w:spacing w:after="0"/>
              <w:jc w:val="center"/>
              <w:rPr>
                <w:rFonts w:cs="Arial"/>
                <w:b/>
                <w:sz w:val="16"/>
                <w:szCs w:val="16"/>
              </w:rPr>
            </w:pPr>
          </w:p>
          <w:p w14:paraId="03AB6180" w14:textId="77777777" w:rsidR="005243B0" w:rsidRPr="00A91B4F" w:rsidRDefault="005243B0" w:rsidP="00D34B58">
            <w:pPr>
              <w:spacing w:after="0"/>
              <w:jc w:val="center"/>
              <w:rPr>
                <w:rFonts w:cs="Arial"/>
                <w:b/>
                <w:sz w:val="16"/>
                <w:szCs w:val="16"/>
              </w:rPr>
            </w:pPr>
          </w:p>
          <w:p w14:paraId="60C80E31" w14:textId="77777777" w:rsidR="005243B0" w:rsidRPr="00A91B4F" w:rsidRDefault="005243B0" w:rsidP="00D34B58">
            <w:pPr>
              <w:spacing w:after="0"/>
              <w:jc w:val="center"/>
              <w:rPr>
                <w:rFonts w:cs="Arial"/>
                <w:b/>
                <w:sz w:val="16"/>
                <w:szCs w:val="16"/>
              </w:rPr>
            </w:pPr>
          </w:p>
          <w:p w14:paraId="75D54B75" w14:textId="77777777" w:rsidR="005243B0" w:rsidRPr="008666BE" w:rsidRDefault="005243B0" w:rsidP="00D34B58">
            <w:pPr>
              <w:spacing w:after="0"/>
            </w:pPr>
            <w:r w:rsidRPr="00A91B4F">
              <w:rPr>
                <w:rFonts w:cs="Arial"/>
                <w:b/>
                <w:sz w:val="16"/>
                <w:szCs w:val="16"/>
              </w:rPr>
              <w:t>No Impact</w:t>
            </w:r>
          </w:p>
        </w:tc>
      </w:tr>
      <w:tr w:rsidR="005243B0" w:rsidRPr="008666BE" w14:paraId="28105FD8" w14:textId="77777777" w:rsidTr="000F686A">
        <w:trPr>
          <w:cantSplit/>
          <w:trHeight w:val="1016"/>
        </w:trPr>
        <w:tc>
          <w:tcPr>
            <w:tcW w:w="2858" w:type="pct"/>
            <w:tcBorders>
              <w:bottom w:val="single" w:sz="4" w:space="0" w:color="auto"/>
            </w:tcBorders>
          </w:tcPr>
          <w:p w14:paraId="6F90F923" w14:textId="0706818D" w:rsidR="005243B0" w:rsidRPr="008666BE" w:rsidRDefault="005243B0" w:rsidP="008E0674">
            <w:pPr>
              <w:numPr>
                <w:ilvl w:val="0"/>
                <w:numId w:val="54"/>
              </w:numPr>
              <w:rPr>
                <w:sz w:val="18"/>
                <w:szCs w:val="18"/>
              </w:rPr>
            </w:pPr>
            <w:r w:rsidRPr="005243B0">
              <w:rPr>
                <w:rFonts w:cs="Arial"/>
                <w:sz w:val="18"/>
                <w:szCs w:val="18"/>
              </w:rPr>
              <w:t>Increase the use of existing neighborhood and regional parks or other recreational facilities such that substantial physical deterioration of the facility would occur or be accelerated?</w:t>
            </w:r>
          </w:p>
        </w:tc>
        <w:tc>
          <w:tcPr>
            <w:tcW w:w="563" w:type="pct"/>
            <w:tcBorders>
              <w:bottom w:val="single" w:sz="4" w:space="0" w:color="auto"/>
            </w:tcBorders>
            <w:vAlign w:val="center"/>
          </w:tcPr>
          <w:p w14:paraId="27B29C04" w14:textId="77777777" w:rsidR="005243B0" w:rsidRPr="008666BE" w:rsidRDefault="005C07D2" w:rsidP="005243B0">
            <w:pPr>
              <w:jc w:val="center"/>
            </w:pPr>
            <w:sdt>
              <w:sdtPr>
                <w:id w:val="-579985901"/>
                <w14:checkbox>
                  <w14:checked w14:val="0"/>
                  <w14:checkedState w14:val="2612" w14:font="MS Gothic"/>
                  <w14:uncheckedState w14:val="2610" w14:font="MS Gothic"/>
                </w14:checkbox>
              </w:sdtPr>
              <w:sdtEndPr/>
              <w:sdtContent>
                <w:r w:rsidR="005243B0" w:rsidRPr="008666BE">
                  <w:rPr>
                    <w:rFonts w:ascii="Segoe UI Symbol" w:hAnsi="Segoe UI Symbol" w:cs="Segoe UI Symbol"/>
                  </w:rPr>
                  <w:t>☐</w:t>
                </w:r>
              </w:sdtContent>
            </w:sdt>
          </w:p>
        </w:tc>
        <w:tc>
          <w:tcPr>
            <w:tcW w:w="643" w:type="pct"/>
            <w:tcBorders>
              <w:bottom w:val="single" w:sz="4" w:space="0" w:color="auto"/>
            </w:tcBorders>
            <w:vAlign w:val="center"/>
          </w:tcPr>
          <w:p w14:paraId="0A18194D" w14:textId="77777777" w:rsidR="005243B0" w:rsidRPr="008666BE" w:rsidRDefault="005C07D2" w:rsidP="005243B0">
            <w:pPr>
              <w:jc w:val="center"/>
            </w:pPr>
            <w:sdt>
              <w:sdtPr>
                <w:id w:val="380752378"/>
                <w14:checkbox>
                  <w14:checked w14:val="0"/>
                  <w14:checkedState w14:val="2612" w14:font="MS Gothic"/>
                  <w14:uncheckedState w14:val="2610" w14:font="MS Gothic"/>
                </w14:checkbox>
              </w:sdtPr>
              <w:sdtEndPr/>
              <w:sdtContent>
                <w:r w:rsidR="005243B0" w:rsidRPr="008666BE">
                  <w:rPr>
                    <w:rFonts w:ascii="Segoe UI Symbol" w:hAnsi="Segoe UI Symbol" w:cs="Segoe UI Symbol"/>
                  </w:rPr>
                  <w:t>☐</w:t>
                </w:r>
              </w:sdtContent>
            </w:sdt>
          </w:p>
        </w:tc>
        <w:tc>
          <w:tcPr>
            <w:tcW w:w="535" w:type="pct"/>
            <w:tcBorders>
              <w:bottom w:val="single" w:sz="4" w:space="0" w:color="auto"/>
            </w:tcBorders>
            <w:vAlign w:val="center"/>
          </w:tcPr>
          <w:p w14:paraId="598F5C43" w14:textId="77777777" w:rsidR="005243B0" w:rsidRPr="008666BE" w:rsidRDefault="005C07D2" w:rsidP="005243B0">
            <w:pPr>
              <w:jc w:val="center"/>
            </w:pPr>
            <w:sdt>
              <w:sdtPr>
                <w:id w:val="-952250949"/>
                <w14:checkbox>
                  <w14:checked w14:val="0"/>
                  <w14:checkedState w14:val="2612" w14:font="MS Gothic"/>
                  <w14:uncheckedState w14:val="2610" w14:font="MS Gothic"/>
                </w14:checkbox>
              </w:sdtPr>
              <w:sdtEndPr/>
              <w:sdtContent>
                <w:r w:rsidR="005243B0" w:rsidRPr="008666BE">
                  <w:rPr>
                    <w:rFonts w:ascii="Segoe UI Symbol" w:hAnsi="Segoe UI Symbol" w:cs="Segoe UI Symbol"/>
                  </w:rPr>
                  <w:t>☐</w:t>
                </w:r>
              </w:sdtContent>
            </w:sdt>
          </w:p>
        </w:tc>
        <w:tc>
          <w:tcPr>
            <w:tcW w:w="402" w:type="pct"/>
            <w:tcBorders>
              <w:bottom w:val="single" w:sz="4" w:space="0" w:color="auto"/>
            </w:tcBorders>
            <w:vAlign w:val="center"/>
          </w:tcPr>
          <w:p w14:paraId="6BD36681" w14:textId="77777777" w:rsidR="005243B0" w:rsidRPr="008666BE" w:rsidRDefault="005C07D2" w:rsidP="005243B0">
            <w:pPr>
              <w:jc w:val="center"/>
            </w:pPr>
            <w:sdt>
              <w:sdtPr>
                <w:id w:val="-206645476"/>
                <w14:checkbox>
                  <w14:checked w14:val="1"/>
                  <w14:checkedState w14:val="2612" w14:font="MS Gothic"/>
                  <w14:uncheckedState w14:val="2610" w14:font="MS Gothic"/>
                </w14:checkbox>
              </w:sdtPr>
              <w:sdtEndPr/>
              <w:sdtContent>
                <w:r w:rsidR="005243B0" w:rsidRPr="008666BE">
                  <w:rPr>
                    <w:rFonts w:ascii="Segoe UI Symbol" w:hAnsi="Segoe UI Symbol" w:cs="Segoe UI Symbol"/>
                  </w:rPr>
                  <w:t>☒</w:t>
                </w:r>
              </w:sdtContent>
            </w:sdt>
          </w:p>
        </w:tc>
      </w:tr>
      <w:tr w:rsidR="005243B0" w:rsidRPr="008666BE" w14:paraId="3D433E44" w14:textId="77777777" w:rsidTr="000F686A">
        <w:trPr>
          <w:cantSplit/>
        </w:trPr>
        <w:tc>
          <w:tcPr>
            <w:tcW w:w="2858" w:type="pct"/>
            <w:tcBorders>
              <w:top w:val="single" w:sz="4" w:space="0" w:color="auto"/>
              <w:bottom w:val="single" w:sz="4" w:space="0" w:color="auto"/>
            </w:tcBorders>
          </w:tcPr>
          <w:p w14:paraId="1739BA69" w14:textId="0B507C91" w:rsidR="005243B0" w:rsidRPr="008666BE" w:rsidRDefault="005243B0" w:rsidP="008E0674">
            <w:pPr>
              <w:numPr>
                <w:ilvl w:val="0"/>
                <w:numId w:val="54"/>
              </w:numPr>
              <w:rPr>
                <w:sz w:val="18"/>
                <w:szCs w:val="18"/>
              </w:rPr>
            </w:pPr>
            <w:r w:rsidRPr="005243B0">
              <w:rPr>
                <w:rFonts w:cs="Arial"/>
                <w:sz w:val="18"/>
                <w:szCs w:val="18"/>
              </w:rPr>
              <w:lastRenderedPageBreak/>
              <w:t>Include recreational facilities, or require the construction or expansion of recreational facilities, which might have an adverse physical effect on the environment?</w:t>
            </w:r>
          </w:p>
        </w:tc>
        <w:tc>
          <w:tcPr>
            <w:tcW w:w="563" w:type="pct"/>
            <w:tcBorders>
              <w:top w:val="single" w:sz="4" w:space="0" w:color="auto"/>
              <w:bottom w:val="single" w:sz="4" w:space="0" w:color="auto"/>
            </w:tcBorders>
            <w:vAlign w:val="center"/>
          </w:tcPr>
          <w:p w14:paraId="1CB118ED" w14:textId="77777777" w:rsidR="005243B0" w:rsidRPr="008666BE" w:rsidRDefault="005C07D2" w:rsidP="005243B0">
            <w:pPr>
              <w:jc w:val="center"/>
            </w:pPr>
            <w:sdt>
              <w:sdtPr>
                <w:id w:val="-1285876510"/>
                <w14:checkbox>
                  <w14:checked w14:val="0"/>
                  <w14:checkedState w14:val="2612" w14:font="MS Gothic"/>
                  <w14:uncheckedState w14:val="2610" w14:font="MS Gothic"/>
                </w14:checkbox>
              </w:sdtPr>
              <w:sdtEndPr/>
              <w:sdtContent>
                <w:r w:rsidR="005243B0" w:rsidRPr="008666BE">
                  <w:rPr>
                    <w:rFonts w:ascii="Segoe UI Symbol" w:hAnsi="Segoe UI Symbol" w:cs="Segoe UI Symbol"/>
                  </w:rPr>
                  <w:t>☐</w:t>
                </w:r>
              </w:sdtContent>
            </w:sdt>
          </w:p>
        </w:tc>
        <w:tc>
          <w:tcPr>
            <w:tcW w:w="643" w:type="pct"/>
            <w:tcBorders>
              <w:top w:val="single" w:sz="4" w:space="0" w:color="auto"/>
              <w:bottom w:val="single" w:sz="4" w:space="0" w:color="auto"/>
            </w:tcBorders>
            <w:vAlign w:val="center"/>
          </w:tcPr>
          <w:p w14:paraId="5115FA36" w14:textId="77777777" w:rsidR="005243B0" w:rsidRPr="008666BE" w:rsidRDefault="005C07D2" w:rsidP="005243B0">
            <w:pPr>
              <w:jc w:val="center"/>
            </w:pPr>
            <w:sdt>
              <w:sdtPr>
                <w:id w:val="1851751072"/>
                <w14:checkbox>
                  <w14:checked w14:val="0"/>
                  <w14:checkedState w14:val="2612" w14:font="MS Gothic"/>
                  <w14:uncheckedState w14:val="2610" w14:font="MS Gothic"/>
                </w14:checkbox>
              </w:sdtPr>
              <w:sdtEndPr/>
              <w:sdtContent>
                <w:r w:rsidR="005243B0" w:rsidRPr="008666BE">
                  <w:rPr>
                    <w:rFonts w:ascii="Segoe UI Symbol" w:hAnsi="Segoe UI Symbol" w:cs="Segoe UI Symbol"/>
                  </w:rPr>
                  <w:t>☐</w:t>
                </w:r>
              </w:sdtContent>
            </w:sdt>
          </w:p>
        </w:tc>
        <w:tc>
          <w:tcPr>
            <w:tcW w:w="535" w:type="pct"/>
            <w:tcBorders>
              <w:top w:val="single" w:sz="4" w:space="0" w:color="auto"/>
              <w:bottom w:val="single" w:sz="4" w:space="0" w:color="auto"/>
            </w:tcBorders>
            <w:vAlign w:val="center"/>
          </w:tcPr>
          <w:p w14:paraId="532CD9B6" w14:textId="77777777" w:rsidR="005243B0" w:rsidRPr="008666BE" w:rsidRDefault="005C07D2" w:rsidP="005243B0">
            <w:pPr>
              <w:jc w:val="center"/>
            </w:pPr>
            <w:sdt>
              <w:sdtPr>
                <w:id w:val="-1697000104"/>
                <w14:checkbox>
                  <w14:checked w14:val="0"/>
                  <w14:checkedState w14:val="2612" w14:font="MS Gothic"/>
                  <w14:uncheckedState w14:val="2610" w14:font="MS Gothic"/>
                </w14:checkbox>
              </w:sdtPr>
              <w:sdtEndPr/>
              <w:sdtContent>
                <w:r w:rsidR="005243B0" w:rsidRPr="008666BE">
                  <w:rPr>
                    <w:rFonts w:ascii="Segoe UI Symbol" w:hAnsi="Segoe UI Symbol" w:cs="Segoe UI Symbol"/>
                  </w:rPr>
                  <w:t>☐</w:t>
                </w:r>
              </w:sdtContent>
            </w:sdt>
          </w:p>
        </w:tc>
        <w:tc>
          <w:tcPr>
            <w:tcW w:w="402" w:type="pct"/>
            <w:tcBorders>
              <w:top w:val="single" w:sz="4" w:space="0" w:color="auto"/>
              <w:bottom w:val="single" w:sz="4" w:space="0" w:color="auto"/>
            </w:tcBorders>
            <w:vAlign w:val="center"/>
          </w:tcPr>
          <w:p w14:paraId="7AA8EAC3" w14:textId="77777777" w:rsidR="005243B0" w:rsidRPr="008666BE" w:rsidRDefault="005C07D2" w:rsidP="005243B0">
            <w:pPr>
              <w:jc w:val="center"/>
            </w:pPr>
            <w:sdt>
              <w:sdtPr>
                <w:id w:val="-177041818"/>
                <w14:checkbox>
                  <w14:checked w14:val="1"/>
                  <w14:checkedState w14:val="2612" w14:font="MS Gothic"/>
                  <w14:uncheckedState w14:val="2610" w14:font="MS Gothic"/>
                </w14:checkbox>
              </w:sdtPr>
              <w:sdtEndPr/>
              <w:sdtContent>
                <w:r w:rsidR="005243B0" w:rsidRPr="008666BE">
                  <w:rPr>
                    <w:rFonts w:ascii="Segoe UI Symbol" w:hAnsi="Segoe UI Symbol" w:cs="Segoe UI Symbol"/>
                  </w:rPr>
                  <w:t>☒</w:t>
                </w:r>
              </w:sdtContent>
            </w:sdt>
          </w:p>
        </w:tc>
      </w:tr>
    </w:tbl>
    <w:p w14:paraId="2C71B57F" w14:textId="77777777" w:rsidR="001845F4" w:rsidRPr="001845F4" w:rsidRDefault="001845F4" w:rsidP="001845F4"/>
    <w:p w14:paraId="3923FD49" w14:textId="63009EC6" w:rsidR="008666BE" w:rsidRDefault="008666BE" w:rsidP="008666BE">
      <w:pPr>
        <w:pStyle w:val="Heading4"/>
      </w:pPr>
      <w:r>
        <w:t>Discussion</w:t>
      </w:r>
    </w:p>
    <w:p w14:paraId="717AE6F6" w14:textId="2917841D" w:rsidR="00A374EA" w:rsidRPr="00AB14E2" w:rsidRDefault="00A374EA" w:rsidP="00A374EA">
      <w:pPr>
        <w:pStyle w:val="FHEText"/>
        <w:rPr>
          <w:rFonts w:eastAsia="Times New Roman" w:cs="Roboto Slab"/>
          <w:sz w:val="22"/>
          <w:szCs w:val="22"/>
        </w:rPr>
      </w:pPr>
      <w:r w:rsidRPr="00AB14E2">
        <w:rPr>
          <w:rFonts w:eastAsia="Times New Roman" w:cs="Times New Roman"/>
          <w:sz w:val="22"/>
          <w:szCs w:val="22"/>
        </w:rPr>
        <w:t xml:space="preserve">The City of Tehama maintains three parks, which are designated as Parks and Open Space on. Habert Park occupies a 2.3-acre site located at the north end of town between 3rd and 4th Streets and Belbeck Park, dedicated in 1981, is located on a 2.3-acre site in the same block as the old Tehama Grammar School along 3rd </w:t>
      </w:r>
      <w:r w:rsidRPr="00AB14E2">
        <w:rPr>
          <w:rFonts w:eastAsia="Times New Roman" w:cs="Roboto Slab"/>
          <w:sz w:val="22"/>
          <w:szCs w:val="22"/>
        </w:rPr>
        <w:t>Street. Both parks have picnic areas and softball fields, along with children’s play apparatus. Old Bridge Park is an undeveloped park area of approximately 0.7 acres with direct river access located north of C Street.</w:t>
      </w:r>
    </w:p>
    <w:p w14:paraId="78D49F01" w14:textId="5CDF878E" w:rsidR="008666BE" w:rsidRPr="00AB14E2" w:rsidRDefault="00D87916" w:rsidP="00D87916">
      <w:pPr>
        <w:pStyle w:val="FHEText"/>
        <w:rPr>
          <w:sz w:val="22"/>
          <w:szCs w:val="22"/>
        </w:rPr>
      </w:pPr>
      <w:r w:rsidRPr="00AB14E2">
        <w:rPr>
          <w:sz w:val="22"/>
          <w:szCs w:val="22"/>
        </w:rPr>
        <w:t xml:space="preserve">Implementation of the proposed </w:t>
      </w:r>
      <w:r w:rsidR="00A374EA" w:rsidRPr="00AB14E2">
        <w:rPr>
          <w:sz w:val="22"/>
          <w:szCs w:val="22"/>
        </w:rPr>
        <w:t>General Plan update</w:t>
      </w:r>
      <w:r w:rsidRPr="00AB14E2">
        <w:rPr>
          <w:sz w:val="22"/>
          <w:szCs w:val="22"/>
        </w:rPr>
        <w:t xml:space="preserve"> will not, in and of itself, impact any existing recreational facilities. It will not increase the use of existing recreational facilities or require the construction or expansion of recreational facilities. </w:t>
      </w:r>
      <w:r w:rsidR="0076330B" w:rsidRPr="00AB14E2">
        <w:rPr>
          <w:sz w:val="22"/>
          <w:szCs w:val="22"/>
        </w:rPr>
        <w:t xml:space="preserve">All future development will require project-specific environmental evaluation in order to determine that any potential impacts are less than significant. </w:t>
      </w:r>
      <w:r w:rsidR="00541279" w:rsidRPr="00AB14E2">
        <w:rPr>
          <w:sz w:val="22"/>
          <w:szCs w:val="22"/>
        </w:rPr>
        <w:t>Any future proposals will be required to pay impact fees that have been established to reduce the potential impact of public services.</w:t>
      </w:r>
      <w:r w:rsidR="00FC0E37" w:rsidRPr="00AB14E2">
        <w:rPr>
          <w:sz w:val="22"/>
          <w:szCs w:val="22"/>
        </w:rPr>
        <w:t xml:space="preserve"> </w:t>
      </w:r>
      <w:r w:rsidRPr="00AB14E2">
        <w:rPr>
          <w:sz w:val="22"/>
          <w:szCs w:val="22"/>
        </w:rPr>
        <w:t>At such time that a development proposal is considered, that project will be subject to adopted development guidelines/standards and any impacts identified with the development project will be addressed through mitigation measures specific to the impact.</w:t>
      </w:r>
    </w:p>
    <w:p w14:paraId="00B8838E" w14:textId="49A35A87" w:rsidR="008666BE" w:rsidRDefault="008666BE" w:rsidP="008E0674">
      <w:pPr>
        <w:pStyle w:val="Heading3"/>
        <w:numPr>
          <w:ilvl w:val="2"/>
          <w:numId w:val="13"/>
        </w:numPr>
      </w:pPr>
      <w:r>
        <w:t>Transportation/ Traffic</w:t>
      </w:r>
    </w:p>
    <w:p w14:paraId="3E7C2AAB" w14:textId="77777777" w:rsidR="001845F4" w:rsidRDefault="001845F4" w:rsidP="001845F4">
      <w:r>
        <w:t xml:space="preserve">Would the project: </w:t>
      </w:r>
    </w:p>
    <w:tbl>
      <w:tblPr>
        <w:tblW w:w="5000" w:type="pct"/>
        <w:tblBorders>
          <w:insideH w:val="single" w:sz="4" w:space="0" w:color="auto"/>
        </w:tblBorders>
        <w:tblCellMar>
          <w:left w:w="120" w:type="dxa"/>
          <w:right w:w="120" w:type="dxa"/>
        </w:tblCellMar>
        <w:tblLook w:val="0000" w:firstRow="0" w:lastRow="0" w:firstColumn="0" w:lastColumn="0" w:noHBand="0" w:noVBand="0"/>
      </w:tblPr>
      <w:tblGrid>
        <w:gridCol w:w="6007"/>
        <w:gridCol w:w="1221"/>
        <w:gridCol w:w="1316"/>
        <w:gridCol w:w="1125"/>
        <w:gridCol w:w="843"/>
      </w:tblGrid>
      <w:tr w:rsidR="005243B0" w:rsidRPr="00113BC8" w14:paraId="3ADF7E42" w14:textId="77777777" w:rsidTr="000F686A">
        <w:trPr>
          <w:cantSplit/>
          <w:trHeight w:val="1071"/>
        </w:trPr>
        <w:tc>
          <w:tcPr>
            <w:tcW w:w="2857" w:type="pct"/>
            <w:shd w:val="clear" w:color="auto" w:fill="D9D9D9" w:themeFill="background1" w:themeFillShade="D9"/>
            <w:vAlign w:val="bottom"/>
          </w:tcPr>
          <w:p w14:paraId="7BA57153" w14:textId="77777777" w:rsidR="005243B0" w:rsidRPr="00113BC8" w:rsidRDefault="005243B0" w:rsidP="00D34B58">
            <w:pPr>
              <w:spacing w:after="0"/>
              <w:rPr>
                <w:sz w:val="18"/>
                <w:szCs w:val="18"/>
              </w:rPr>
            </w:pPr>
            <w:r w:rsidRPr="00113BC8">
              <w:rPr>
                <w:rFonts w:cs="Arial"/>
                <w:b/>
                <w:sz w:val="18"/>
                <w:szCs w:val="18"/>
              </w:rPr>
              <w:t>Issues and Supporting Evidence</w:t>
            </w:r>
          </w:p>
        </w:tc>
        <w:tc>
          <w:tcPr>
            <w:tcW w:w="581" w:type="pct"/>
            <w:shd w:val="clear" w:color="auto" w:fill="D9D9D9" w:themeFill="background1" w:themeFillShade="D9"/>
            <w:vAlign w:val="bottom"/>
          </w:tcPr>
          <w:p w14:paraId="14F9812E" w14:textId="77777777" w:rsidR="005243B0" w:rsidRPr="00113BC8" w:rsidRDefault="005243B0" w:rsidP="00D34B58">
            <w:pPr>
              <w:spacing w:after="0"/>
            </w:pPr>
            <w:r w:rsidRPr="00A91B4F">
              <w:rPr>
                <w:rFonts w:cs="Arial"/>
                <w:b/>
                <w:sz w:val="16"/>
                <w:szCs w:val="16"/>
              </w:rPr>
              <w:t>Potentially Significant Impact</w:t>
            </w:r>
          </w:p>
        </w:tc>
        <w:tc>
          <w:tcPr>
            <w:tcW w:w="626" w:type="pct"/>
            <w:shd w:val="clear" w:color="auto" w:fill="D9D9D9" w:themeFill="background1" w:themeFillShade="D9"/>
            <w:vAlign w:val="bottom"/>
          </w:tcPr>
          <w:p w14:paraId="42DD7749" w14:textId="77777777" w:rsidR="005243B0" w:rsidRPr="00113BC8" w:rsidRDefault="005243B0" w:rsidP="00D34B58">
            <w:pPr>
              <w:spacing w:after="0"/>
            </w:pPr>
            <w:r w:rsidRPr="00A91B4F">
              <w:rPr>
                <w:rFonts w:cs="Arial"/>
                <w:b/>
                <w:sz w:val="16"/>
                <w:szCs w:val="16"/>
              </w:rPr>
              <w:t>Potentially Significant Unless Mitigation Incorporated</w:t>
            </w:r>
          </w:p>
        </w:tc>
        <w:tc>
          <w:tcPr>
            <w:tcW w:w="535" w:type="pct"/>
            <w:shd w:val="clear" w:color="auto" w:fill="D9D9D9" w:themeFill="background1" w:themeFillShade="D9"/>
            <w:vAlign w:val="bottom"/>
          </w:tcPr>
          <w:p w14:paraId="4536007D" w14:textId="77777777" w:rsidR="005243B0" w:rsidRPr="00113BC8" w:rsidRDefault="005243B0" w:rsidP="00D34B58">
            <w:pPr>
              <w:spacing w:after="0"/>
            </w:pPr>
            <w:r w:rsidRPr="00A91B4F">
              <w:rPr>
                <w:rFonts w:cs="Arial"/>
                <w:b/>
                <w:sz w:val="16"/>
                <w:szCs w:val="16"/>
              </w:rPr>
              <w:t xml:space="preserve">Less Than </w:t>
            </w:r>
            <w:r>
              <w:rPr>
                <w:rFonts w:cs="Arial"/>
                <w:b/>
                <w:sz w:val="16"/>
                <w:szCs w:val="16"/>
              </w:rPr>
              <w:t>Signif.</w:t>
            </w:r>
            <w:r w:rsidRPr="00A91B4F">
              <w:rPr>
                <w:rFonts w:cs="Arial"/>
                <w:b/>
                <w:sz w:val="16"/>
                <w:szCs w:val="16"/>
              </w:rPr>
              <w:t xml:space="preserve"> Impact</w:t>
            </w:r>
          </w:p>
        </w:tc>
        <w:tc>
          <w:tcPr>
            <w:tcW w:w="402" w:type="pct"/>
            <w:shd w:val="clear" w:color="auto" w:fill="D9D9D9" w:themeFill="background1" w:themeFillShade="D9"/>
            <w:vAlign w:val="bottom"/>
          </w:tcPr>
          <w:p w14:paraId="43BD9480" w14:textId="77777777" w:rsidR="005243B0" w:rsidRPr="00A91B4F" w:rsidRDefault="005243B0" w:rsidP="00D34B58">
            <w:pPr>
              <w:spacing w:after="0"/>
              <w:jc w:val="center"/>
              <w:rPr>
                <w:rFonts w:cs="Arial"/>
                <w:b/>
                <w:sz w:val="16"/>
                <w:szCs w:val="16"/>
              </w:rPr>
            </w:pPr>
          </w:p>
          <w:p w14:paraId="5AF6CB37" w14:textId="77777777" w:rsidR="005243B0" w:rsidRPr="00A91B4F" w:rsidRDefault="005243B0" w:rsidP="00D34B58">
            <w:pPr>
              <w:spacing w:after="0"/>
              <w:jc w:val="center"/>
              <w:rPr>
                <w:rFonts w:cs="Arial"/>
                <w:b/>
                <w:sz w:val="16"/>
                <w:szCs w:val="16"/>
              </w:rPr>
            </w:pPr>
          </w:p>
          <w:p w14:paraId="48DED938" w14:textId="77777777" w:rsidR="005243B0" w:rsidRPr="00A91B4F" w:rsidRDefault="005243B0" w:rsidP="00D34B58">
            <w:pPr>
              <w:spacing w:after="0"/>
              <w:jc w:val="center"/>
              <w:rPr>
                <w:rFonts w:cs="Arial"/>
                <w:b/>
                <w:sz w:val="16"/>
                <w:szCs w:val="16"/>
              </w:rPr>
            </w:pPr>
          </w:p>
          <w:p w14:paraId="284003D3" w14:textId="77777777" w:rsidR="005243B0" w:rsidRPr="00113BC8" w:rsidRDefault="005243B0" w:rsidP="00D34B58">
            <w:pPr>
              <w:spacing w:after="0"/>
            </w:pPr>
            <w:r w:rsidRPr="00A91B4F">
              <w:rPr>
                <w:rFonts w:cs="Arial"/>
                <w:b/>
                <w:sz w:val="16"/>
                <w:szCs w:val="16"/>
              </w:rPr>
              <w:t>No Impact</w:t>
            </w:r>
          </w:p>
        </w:tc>
      </w:tr>
      <w:tr w:rsidR="005243B0" w:rsidRPr="00113BC8" w14:paraId="700FC806" w14:textId="77777777" w:rsidTr="000F686A">
        <w:trPr>
          <w:cantSplit/>
        </w:trPr>
        <w:tc>
          <w:tcPr>
            <w:tcW w:w="2857" w:type="pct"/>
          </w:tcPr>
          <w:p w14:paraId="2AFB8431" w14:textId="34F22C37" w:rsidR="005243B0" w:rsidRPr="005243B0" w:rsidRDefault="005243B0" w:rsidP="008E0674">
            <w:pPr>
              <w:pStyle w:val="ListParagraph"/>
              <w:numPr>
                <w:ilvl w:val="0"/>
                <w:numId w:val="55"/>
              </w:numPr>
              <w:spacing w:after="0"/>
              <w:rPr>
                <w:sz w:val="18"/>
                <w:szCs w:val="18"/>
              </w:rPr>
            </w:pPr>
            <w:r w:rsidRPr="005243B0">
              <w:rPr>
                <w:rFonts w:cs="Arial"/>
                <w:sz w:val="18"/>
                <w:szCs w:val="18"/>
              </w:rPr>
              <w:t>Conflict with a program, plan, ordinance, or policy addressing the circulation system, including transit, roadway, bicycle, and pedestrian facilities?</w:t>
            </w:r>
          </w:p>
        </w:tc>
        <w:tc>
          <w:tcPr>
            <w:tcW w:w="581" w:type="pct"/>
            <w:vAlign w:val="center"/>
          </w:tcPr>
          <w:p w14:paraId="0E0B19F4" w14:textId="77777777" w:rsidR="005243B0" w:rsidRPr="00113BC8" w:rsidRDefault="005C07D2" w:rsidP="00536D54">
            <w:pPr>
              <w:spacing w:after="0"/>
              <w:jc w:val="center"/>
            </w:pPr>
            <w:sdt>
              <w:sdtPr>
                <w:id w:val="-548769227"/>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626" w:type="pct"/>
            <w:vAlign w:val="center"/>
          </w:tcPr>
          <w:p w14:paraId="5AEF6A6C" w14:textId="77777777" w:rsidR="005243B0" w:rsidRPr="00113BC8" w:rsidRDefault="005C07D2" w:rsidP="00536D54">
            <w:pPr>
              <w:spacing w:after="0"/>
              <w:jc w:val="center"/>
            </w:pPr>
            <w:sdt>
              <w:sdtPr>
                <w:id w:val="-1064865593"/>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535" w:type="pct"/>
            <w:vAlign w:val="center"/>
          </w:tcPr>
          <w:p w14:paraId="2DD2A7B3" w14:textId="77777777" w:rsidR="005243B0" w:rsidRPr="00113BC8" w:rsidRDefault="005C07D2" w:rsidP="00536D54">
            <w:pPr>
              <w:spacing w:after="0"/>
              <w:jc w:val="center"/>
            </w:pPr>
            <w:sdt>
              <w:sdtPr>
                <w:id w:val="-401216686"/>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402" w:type="pct"/>
            <w:vAlign w:val="center"/>
          </w:tcPr>
          <w:p w14:paraId="0578382D" w14:textId="77777777" w:rsidR="005243B0" w:rsidRPr="00113BC8" w:rsidRDefault="005C07D2" w:rsidP="00536D54">
            <w:pPr>
              <w:spacing w:after="0"/>
              <w:jc w:val="center"/>
            </w:pPr>
            <w:sdt>
              <w:sdtPr>
                <w:id w:val="444585406"/>
                <w14:checkbox>
                  <w14:checked w14:val="1"/>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r>
      <w:tr w:rsidR="005243B0" w:rsidRPr="00113BC8" w14:paraId="7347D8E1" w14:textId="77777777" w:rsidTr="000F686A">
        <w:trPr>
          <w:cantSplit/>
        </w:trPr>
        <w:tc>
          <w:tcPr>
            <w:tcW w:w="2857" w:type="pct"/>
          </w:tcPr>
          <w:p w14:paraId="2879786E" w14:textId="443963F4" w:rsidR="005243B0" w:rsidRPr="005243B0" w:rsidRDefault="005243B0" w:rsidP="008E0674">
            <w:pPr>
              <w:pStyle w:val="ListParagraph"/>
              <w:numPr>
                <w:ilvl w:val="0"/>
                <w:numId w:val="55"/>
              </w:numPr>
              <w:spacing w:after="0"/>
              <w:rPr>
                <w:sz w:val="18"/>
                <w:szCs w:val="18"/>
              </w:rPr>
            </w:pPr>
            <w:r w:rsidRPr="005243B0">
              <w:rPr>
                <w:rFonts w:cs="Arial"/>
                <w:sz w:val="18"/>
                <w:szCs w:val="18"/>
              </w:rPr>
              <w:t xml:space="preserve">Conflict or be inconsistent with CEQA Guidelines Section 15064.3(b) (criteria for analyzing transportation impacts – vehicle miles traveled)? </w:t>
            </w:r>
          </w:p>
        </w:tc>
        <w:tc>
          <w:tcPr>
            <w:tcW w:w="581" w:type="pct"/>
            <w:vAlign w:val="center"/>
          </w:tcPr>
          <w:p w14:paraId="570DDD51" w14:textId="77777777" w:rsidR="005243B0" w:rsidRPr="00113BC8" w:rsidRDefault="005C07D2" w:rsidP="00536D54">
            <w:pPr>
              <w:spacing w:after="0"/>
              <w:jc w:val="center"/>
            </w:pPr>
            <w:sdt>
              <w:sdtPr>
                <w:id w:val="1285005803"/>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626" w:type="pct"/>
            <w:vAlign w:val="center"/>
          </w:tcPr>
          <w:p w14:paraId="49F03F99" w14:textId="77777777" w:rsidR="005243B0" w:rsidRPr="00113BC8" w:rsidRDefault="005C07D2" w:rsidP="00536D54">
            <w:pPr>
              <w:spacing w:after="0"/>
              <w:jc w:val="center"/>
            </w:pPr>
            <w:sdt>
              <w:sdtPr>
                <w:id w:val="78175282"/>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535" w:type="pct"/>
            <w:vAlign w:val="center"/>
          </w:tcPr>
          <w:p w14:paraId="20C49BE3" w14:textId="77777777" w:rsidR="005243B0" w:rsidRPr="00113BC8" w:rsidRDefault="005C07D2" w:rsidP="00536D54">
            <w:pPr>
              <w:spacing w:after="0"/>
              <w:jc w:val="center"/>
            </w:pPr>
            <w:sdt>
              <w:sdtPr>
                <w:id w:val="-1026100492"/>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402" w:type="pct"/>
            <w:vAlign w:val="center"/>
          </w:tcPr>
          <w:p w14:paraId="319D1BFF" w14:textId="77777777" w:rsidR="005243B0" w:rsidRPr="00113BC8" w:rsidRDefault="005C07D2" w:rsidP="00536D54">
            <w:pPr>
              <w:spacing w:after="0"/>
              <w:jc w:val="center"/>
            </w:pPr>
            <w:sdt>
              <w:sdtPr>
                <w:id w:val="183405167"/>
                <w14:checkbox>
                  <w14:checked w14:val="1"/>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r>
      <w:tr w:rsidR="005243B0" w:rsidRPr="00113BC8" w14:paraId="63EC9C4E" w14:textId="77777777" w:rsidTr="000F686A">
        <w:trPr>
          <w:cantSplit/>
        </w:trPr>
        <w:tc>
          <w:tcPr>
            <w:tcW w:w="2857" w:type="pct"/>
            <w:tcBorders>
              <w:bottom w:val="single" w:sz="4" w:space="0" w:color="auto"/>
            </w:tcBorders>
          </w:tcPr>
          <w:p w14:paraId="26582860" w14:textId="2061616C" w:rsidR="005243B0" w:rsidRPr="005243B0" w:rsidRDefault="005243B0" w:rsidP="008E0674">
            <w:pPr>
              <w:pStyle w:val="ListParagraph"/>
              <w:numPr>
                <w:ilvl w:val="0"/>
                <w:numId w:val="55"/>
              </w:numPr>
              <w:spacing w:after="0"/>
              <w:rPr>
                <w:sz w:val="18"/>
                <w:szCs w:val="18"/>
              </w:rPr>
            </w:pPr>
            <w:r w:rsidRPr="005243B0">
              <w:rPr>
                <w:rFonts w:cs="Arial"/>
                <w:sz w:val="18"/>
                <w:szCs w:val="18"/>
              </w:rPr>
              <w:lastRenderedPageBreak/>
              <w:t>Substantially increase hazards due to a geometric design feature (e.g., sharp curves or dangerous intersections) or incompatible uses (e.g., farm equipment)?</w:t>
            </w:r>
          </w:p>
        </w:tc>
        <w:tc>
          <w:tcPr>
            <w:tcW w:w="581" w:type="pct"/>
            <w:tcBorders>
              <w:bottom w:val="single" w:sz="4" w:space="0" w:color="auto"/>
            </w:tcBorders>
            <w:vAlign w:val="center"/>
          </w:tcPr>
          <w:p w14:paraId="1F11AF70" w14:textId="77777777" w:rsidR="005243B0" w:rsidRPr="00113BC8" w:rsidRDefault="005C07D2" w:rsidP="00536D54">
            <w:pPr>
              <w:spacing w:after="0"/>
              <w:jc w:val="center"/>
            </w:pPr>
            <w:sdt>
              <w:sdtPr>
                <w:id w:val="621117684"/>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626" w:type="pct"/>
            <w:tcBorders>
              <w:bottom w:val="single" w:sz="4" w:space="0" w:color="auto"/>
            </w:tcBorders>
            <w:vAlign w:val="center"/>
          </w:tcPr>
          <w:p w14:paraId="048416E3" w14:textId="77777777" w:rsidR="005243B0" w:rsidRPr="00113BC8" w:rsidRDefault="005C07D2" w:rsidP="00536D54">
            <w:pPr>
              <w:spacing w:after="0"/>
              <w:jc w:val="center"/>
            </w:pPr>
            <w:sdt>
              <w:sdtPr>
                <w:id w:val="2024359614"/>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535" w:type="pct"/>
            <w:tcBorders>
              <w:bottom w:val="single" w:sz="4" w:space="0" w:color="auto"/>
            </w:tcBorders>
            <w:vAlign w:val="center"/>
          </w:tcPr>
          <w:p w14:paraId="5A6EA29C" w14:textId="77777777" w:rsidR="005243B0" w:rsidRPr="00113BC8" w:rsidRDefault="005C07D2" w:rsidP="00536D54">
            <w:pPr>
              <w:spacing w:after="0"/>
              <w:jc w:val="center"/>
            </w:pPr>
            <w:sdt>
              <w:sdtPr>
                <w:id w:val="1168133192"/>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402" w:type="pct"/>
            <w:tcBorders>
              <w:bottom w:val="single" w:sz="4" w:space="0" w:color="auto"/>
            </w:tcBorders>
            <w:vAlign w:val="center"/>
          </w:tcPr>
          <w:p w14:paraId="61611196" w14:textId="77777777" w:rsidR="005243B0" w:rsidRPr="00113BC8" w:rsidRDefault="005C07D2" w:rsidP="00536D54">
            <w:pPr>
              <w:spacing w:after="0"/>
              <w:jc w:val="center"/>
            </w:pPr>
            <w:sdt>
              <w:sdtPr>
                <w:id w:val="-959798568"/>
                <w14:checkbox>
                  <w14:checked w14:val="1"/>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r>
      <w:tr w:rsidR="005243B0" w:rsidRPr="00113BC8" w14:paraId="1957F14E" w14:textId="77777777" w:rsidTr="000F686A">
        <w:trPr>
          <w:cantSplit/>
        </w:trPr>
        <w:tc>
          <w:tcPr>
            <w:tcW w:w="2857" w:type="pct"/>
            <w:tcBorders>
              <w:top w:val="single" w:sz="4" w:space="0" w:color="auto"/>
              <w:bottom w:val="single" w:sz="4" w:space="0" w:color="auto"/>
            </w:tcBorders>
          </w:tcPr>
          <w:p w14:paraId="07353CFF" w14:textId="72C7E6CC" w:rsidR="005243B0" w:rsidRPr="005243B0" w:rsidRDefault="005243B0" w:rsidP="008E0674">
            <w:pPr>
              <w:pStyle w:val="ListParagraph"/>
              <w:numPr>
                <w:ilvl w:val="0"/>
                <w:numId w:val="55"/>
              </w:numPr>
              <w:spacing w:after="0"/>
              <w:rPr>
                <w:sz w:val="18"/>
                <w:szCs w:val="18"/>
              </w:rPr>
            </w:pPr>
            <w:r w:rsidRPr="005243B0">
              <w:rPr>
                <w:rFonts w:cs="Arial"/>
                <w:sz w:val="18"/>
                <w:szCs w:val="18"/>
              </w:rPr>
              <w:t>Result in inadequate emergency access?</w:t>
            </w:r>
          </w:p>
        </w:tc>
        <w:tc>
          <w:tcPr>
            <w:tcW w:w="581" w:type="pct"/>
            <w:tcBorders>
              <w:top w:val="single" w:sz="4" w:space="0" w:color="auto"/>
              <w:bottom w:val="single" w:sz="4" w:space="0" w:color="auto"/>
            </w:tcBorders>
            <w:vAlign w:val="center"/>
          </w:tcPr>
          <w:p w14:paraId="2071C241" w14:textId="77777777" w:rsidR="005243B0" w:rsidRPr="00113BC8" w:rsidRDefault="005C07D2" w:rsidP="00536D54">
            <w:pPr>
              <w:spacing w:after="0"/>
              <w:jc w:val="center"/>
            </w:pPr>
            <w:sdt>
              <w:sdtPr>
                <w:id w:val="-1791196229"/>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626" w:type="pct"/>
            <w:tcBorders>
              <w:top w:val="single" w:sz="4" w:space="0" w:color="auto"/>
              <w:bottom w:val="single" w:sz="4" w:space="0" w:color="auto"/>
            </w:tcBorders>
            <w:vAlign w:val="center"/>
          </w:tcPr>
          <w:p w14:paraId="4735F342" w14:textId="77777777" w:rsidR="005243B0" w:rsidRPr="00113BC8" w:rsidRDefault="005C07D2" w:rsidP="00536D54">
            <w:pPr>
              <w:spacing w:after="0"/>
              <w:jc w:val="center"/>
            </w:pPr>
            <w:sdt>
              <w:sdtPr>
                <w:id w:val="-292980693"/>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535" w:type="pct"/>
            <w:tcBorders>
              <w:top w:val="single" w:sz="4" w:space="0" w:color="auto"/>
              <w:bottom w:val="single" w:sz="4" w:space="0" w:color="auto"/>
            </w:tcBorders>
            <w:vAlign w:val="center"/>
          </w:tcPr>
          <w:p w14:paraId="7BC1F4ED" w14:textId="77777777" w:rsidR="005243B0" w:rsidRPr="00113BC8" w:rsidRDefault="005C07D2" w:rsidP="00536D54">
            <w:pPr>
              <w:spacing w:after="0"/>
              <w:jc w:val="center"/>
            </w:pPr>
            <w:sdt>
              <w:sdtPr>
                <w:id w:val="1806512096"/>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402" w:type="pct"/>
            <w:tcBorders>
              <w:top w:val="single" w:sz="4" w:space="0" w:color="auto"/>
              <w:bottom w:val="single" w:sz="4" w:space="0" w:color="auto"/>
            </w:tcBorders>
            <w:vAlign w:val="center"/>
          </w:tcPr>
          <w:p w14:paraId="5ADE3303" w14:textId="77777777" w:rsidR="005243B0" w:rsidRPr="00113BC8" w:rsidRDefault="005C07D2" w:rsidP="00536D54">
            <w:pPr>
              <w:spacing w:after="0"/>
              <w:jc w:val="center"/>
            </w:pPr>
            <w:sdt>
              <w:sdtPr>
                <w:id w:val="-462117434"/>
                <w14:checkbox>
                  <w14:checked w14:val="1"/>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r>
    </w:tbl>
    <w:p w14:paraId="40E09D07" w14:textId="77777777" w:rsidR="008666BE" w:rsidRPr="008666BE" w:rsidRDefault="008666BE" w:rsidP="008666BE"/>
    <w:p w14:paraId="6357FB6F" w14:textId="77777777" w:rsidR="008666BE" w:rsidRDefault="008666BE" w:rsidP="008666BE">
      <w:pPr>
        <w:pStyle w:val="Heading4"/>
      </w:pPr>
      <w:r>
        <w:t>Discussion</w:t>
      </w:r>
    </w:p>
    <w:p w14:paraId="38D7A44C" w14:textId="09E73FC9" w:rsidR="0076330B" w:rsidRPr="00AB14E2" w:rsidRDefault="00023687" w:rsidP="005A4AAB">
      <w:pPr>
        <w:pStyle w:val="FHEText"/>
        <w:rPr>
          <w:sz w:val="22"/>
          <w:szCs w:val="22"/>
        </w:rPr>
      </w:pPr>
      <w:r w:rsidRPr="00BB717D">
        <w:rPr>
          <w:sz w:val="22"/>
          <w:szCs w:val="22"/>
        </w:rPr>
        <w:t>The General Plan Land Use element is not identifying any additional sites for residential development or changing density standards.  Development of more than one unit could occur throughout the city on existing lots due to the passing of SB 9, but due to site restrictions such as floodplain,</w:t>
      </w:r>
      <w:r w:rsidR="00CE37C2" w:rsidRPr="00BB717D">
        <w:rPr>
          <w:sz w:val="22"/>
          <w:szCs w:val="22"/>
        </w:rPr>
        <w:t xml:space="preserve"> and the minimum lot area required for septic systems for all dwellings,</w:t>
      </w:r>
      <w:r w:rsidRPr="00BB717D">
        <w:rPr>
          <w:sz w:val="22"/>
          <w:szCs w:val="22"/>
        </w:rPr>
        <w:t xml:space="preserve"> the City would not foresee more than the 32 additional housing units mentioned in the build out analysis.</w:t>
      </w:r>
      <w:r w:rsidRPr="00AB14E2">
        <w:rPr>
          <w:sz w:val="22"/>
          <w:szCs w:val="22"/>
        </w:rPr>
        <w:t xml:space="preserve">  </w:t>
      </w:r>
      <w:r w:rsidR="0076330B" w:rsidRPr="00AB14E2">
        <w:rPr>
          <w:sz w:val="22"/>
          <w:szCs w:val="22"/>
        </w:rPr>
        <w:t>The</w:t>
      </w:r>
      <w:r w:rsidR="00D669A8" w:rsidRPr="00AB14E2">
        <w:rPr>
          <w:sz w:val="22"/>
          <w:szCs w:val="22"/>
        </w:rPr>
        <w:t xml:space="preserve"> </w:t>
      </w:r>
      <w:r w:rsidR="00642DF2" w:rsidRPr="00AB14E2">
        <w:rPr>
          <w:sz w:val="22"/>
          <w:szCs w:val="22"/>
        </w:rPr>
        <w:t>General Plan</w:t>
      </w:r>
      <w:r w:rsidR="00D669A8" w:rsidRPr="00AB14E2">
        <w:rPr>
          <w:sz w:val="22"/>
          <w:szCs w:val="22"/>
        </w:rPr>
        <w:t xml:space="preserve"> will not, in and of itself, impact the </w:t>
      </w:r>
      <w:r w:rsidR="00E609D0" w:rsidRPr="00AB14E2">
        <w:rPr>
          <w:sz w:val="22"/>
          <w:szCs w:val="22"/>
        </w:rPr>
        <w:t>circulation system</w:t>
      </w:r>
      <w:r w:rsidR="00065556" w:rsidRPr="00AB14E2">
        <w:rPr>
          <w:sz w:val="22"/>
          <w:szCs w:val="22"/>
        </w:rPr>
        <w:t>,</w:t>
      </w:r>
      <w:r w:rsidR="00D669A8" w:rsidRPr="00AB14E2">
        <w:rPr>
          <w:sz w:val="22"/>
          <w:szCs w:val="22"/>
        </w:rPr>
        <w:t xml:space="preserve"> congestion management, air traffic, the safety of design features, and policies, plans, and programs related to transportation. </w:t>
      </w:r>
      <w:r w:rsidR="0076330B" w:rsidRPr="00AB14E2">
        <w:rPr>
          <w:sz w:val="22"/>
          <w:szCs w:val="22"/>
        </w:rPr>
        <w:t xml:space="preserve">All future development will require project-specific environmental evaluation in order to determine that any potential impacts are less than significant. </w:t>
      </w:r>
    </w:p>
    <w:p w14:paraId="1AEFA2E7" w14:textId="0BE6E78D" w:rsidR="008666BE" w:rsidRPr="00AB14E2" w:rsidRDefault="00D669A8" w:rsidP="00FB72FC">
      <w:pPr>
        <w:pStyle w:val="FHEText"/>
        <w:rPr>
          <w:sz w:val="22"/>
          <w:szCs w:val="22"/>
        </w:rPr>
      </w:pPr>
      <w:r w:rsidRPr="00AB14E2">
        <w:rPr>
          <w:sz w:val="22"/>
          <w:szCs w:val="22"/>
        </w:rPr>
        <w:t xml:space="preserve">Potential impacts to </w:t>
      </w:r>
      <w:r w:rsidR="00065556" w:rsidRPr="00AB14E2">
        <w:rPr>
          <w:sz w:val="22"/>
          <w:szCs w:val="22"/>
        </w:rPr>
        <w:t>transportation and traffic</w:t>
      </w:r>
      <w:r w:rsidRPr="00AB14E2">
        <w:rPr>
          <w:sz w:val="22"/>
          <w:szCs w:val="22"/>
        </w:rPr>
        <w:t xml:space="preserve"> are location-specific and cannot be assessed in a meaningful way until the location of a project site is known. </w:t>
      </w:r>
      <w:r w:rsidR="00E609D0" w:rsidRPr="00AB14E2">
        <w:rPr>
          <w:sz w:val="22"/>
          <w:szCs w:val="22"/>
        </w:rPr>
        <w:t xml:space="preserve">Traffic congestion and other impacts are measured on the basis of the specific intensity of development at a given location. </w:t>
      </w:r>
      <w:r w:rsidRPr="00AB14E2">
        <w:rPr>
          <w:sz w:val="22"/>
          <w:szCs w:val="22"/>
        </w:rPr>
        <w:t>At such time that a development proposal is considered, that project will be subject to adopted development guidelines/standards and any impacts identified with the development project will be addressed through mitigation measures specific to the impact.</w:t>
      </w:r>
      <w:r w:rsidR="00065556" w:rsidRPr="00AB14E2">
        <w:rPr>
          <w:sz w:val="22"/>
          <w:szCs w:val="22"/>
        </w:rPr>
        <w:t xml:space="preserve"> A new traffic analysis will be prepared for that specific project that will recommend specific mitigation measures necessary to reduce any identified impacts to less than significant levels. </w:t>
      </w:r>
    </w:p>
    <w:p w14:paraId="7DECA6B9" w14:textId="170D96C4" w:rsidR="005243B0" w:rsidRDefault="0054320C" w:rsidP="005D41E3">
      <w:pPr>
        <w:pStyle w:val="Heading3"/>
      </w:pPr>
      <w:r>
        <w:t>T</w:t>
      </w:r>
      <w:r w:rsidR="005243B0">
        <w:t>ribal Cultural Resources</w:t>
      </w:r>
    </w:p>
    <w:p w14:paraId="7AC50B61" w14:textId="77777777" w:rsidR="005243B0" w:rsidRDefault="005243B0" w:rsidP="005243B0">
      <w:r>
        <w:t xml:space="preserve">Would the project: </w:t>
      </w:r>
    </w:p>
    <w:tbl>
      <w:tblPr>
        <w:tblW w:w="5000" w:type="pct"/>
        <w:tblBorders>
          <w:insideH w:val="single" w:sz="4" w:space="0" w:color="auto"/>
        </w:tblBorders>
        <w:tblCellMar>
          <w:left w:w="120" w:type="dxa"/>
          <w:right w:w="120" w:type="dxa"/>
        </w:tblCellMar>
        <w:tblLook w:val="0000" w:firstRow="0" w:lastRow="0" w:firstColumn="0" w:lastColumn="0" w:noHBand="0" w:noVBand="0"/>
      </w:tblPr>
      <w:tblGrid>
        <w:gridCol w:w="6008"/>
        <w:gridCol w:w="1184"/>
        <w:gridCol w:w="1352"/>
        <w:gridCol w:w="1125"/>
        <w:gridCol w:w="843"/>
      </w:tblGrid>
      <w:tr w:rsidR="005243B0" w:rsidRPr="008666BE" w14:paraId="66A97084" w14:textId="77777777" w:rsidTr="000F686A">
        <w:trPr>
          <w:cantSplit/>
        </w:trPr>
        <w:tc>
          <w:tcPr>
            <w:tcW w:w="2858" w:type="pct"/>
            <w:shd w:val="clear" w:color="auto" w:fill="D9D9D9" w:themeFill="background1" w:themeFillShade="D9"/>
            <w:vAlign w:val="bottom"/>
          </w:tcPr>
          <w:p w14:paraId="2196D95D" w14:textId="77777777" w:rsidR="005243B0" w:rsidRPr="008666BE" w:rsidRDefault="005243B0" w:rsidP="00D34B58">
            <w:pPr>
              <w:spacing w:after="0"/>
              <w:rPr>
                <w:sz w:val="18"/>
                <w:szCs w:val="18"/>
              </w:rPr>
            </w:pPr>
            <w:r w:rsidRPr="00A91B4F">
              <w:rPr>
                <w:rFonts w:cs="Arial"/>
                <w:b/>
                <w:sz w:val="18"/>
                <w:szCs w:val="18"/>
              </w:rPr>
              <w:t>Issues and Supporting Evidence</w:t>
            </w:r>
          </w:p>
        </w:tc>
        <w:tc>
          <w:tcPr>
            <w:tcW w:w="563" w:type="pct"/>
            <w:shd w:val="clear" w:color="auto" w:fill="D9D9D9" w:themeFill="background1" w:themeFillShade="D9"/>
            <w:vAlign w:val="bottom"/>
          </w:tcPr>
          <w:p w14:paraId="331D7B8F" w14:textId="77777777" w:rsidR="005243B0" w:rsidRPr="008666BE" w:rsidRDefault="005243B0" w:rsidP="00D34B58">
            <w:pPr>
              <w:spacing w:after="0"/>
            </w:pPr>
            <w:r w:rsidRPr="00A91B4F">
              <w:rPr>
                <w:rFonts w:cs="Arial"/>
                <w:b/>
                <w:sz w:val="16"/>
                <w:szCs w:val="16"/>
              </w:rPr>
              <w:t>Potentially Significant Impact</w:t>
            </w:r>
          </w:p>
        </w:tc>
        <w:tc>
          <w:tcPr>
            <w:tcW w:w="643" w:type="pct"/>
            <w:shd w:val="clear" w:color="auto" w:fill="D9D9D9" w:themeFill="background1" w:themeFillShade="D9"/>
            <w:vAlign w:val="bottom"/>
          </w:tcPr>
          <w:p w14:paraId="0D19EE53" w14:textId="77777777" w:rsidR="005243B0" w:rsidRPr="008666BE" w:rsidRDefault="005243B0" w:rsidP="00D34B58">
            <w:pPr>
              <w:spacing w:after="0"/>
            </w:pPr>
            <w:r w:rsidRPr="00A91B4F">
              <w:rPr>
                <w:rFonts w:cs="Arial"/>
                <w:b/>
                <w:sz w:val="16"/>
                <w:szCs w:val="16"/>
              </w:rPr>
              <w:t>Potentially Significant Unless Mitigation Incorporated</w:t>
            </w:r>
          </w:p>
        </w:tc>
        <w:tc>
          <w:tcPr>
            <w:tcW w:w="535" w:type="pct"/>
            <w:shd w:val="clear" w:color="auto" w:fill="D9D9D9" w:themeFill="background1" w:themeFillShade="D9"/>
            <w:vAlign w:val="bottom"/>
          </w:tcPr>
          <w:p w14:paraId="36D8A3AB" w14:textId="77777777" w:rsidR="005243B0" w:rsidRPr="008666BE" w:rsidRDefault="005243B0" w:rsidP="00D34B58">
            <w:pPr>
              <w:spacing w:after="0"/>
            </w:pPr>
            <w:r w:rsidRPr="00A91B4F">
              <w:rPr>
                <w:rFonts w:cs="Arial"/>
                <w:b/>
                <w:sz w:val="16"/>
                <w:szCs w:val="16"/>
              </w:rPr>
              <w:t xml:space="preserve">Less Than </w:t>
            </w:r>
            <w:r>
              <w:rPr>
                <w:rFonts w:cs="Arial"/>
                <w:b/>
                <w:sz w:val="16"/>
                <w:szCs w:val="16"/>
              </w:rPr>
              <w:t>Signif.</w:t>
            </w:r>
            <w:r w:rsidRPr="00A91B4F">
              <w:rPr>
                <w:rFonts w:cs="Arial"/>
                <w:b/>
                <w:sz w:val="16"/>
                <w:szCs w:val="16"/>
              </w:rPr>
              <w:t xml:space="preserve"> Impact</w:t>
            </w:r>
          </w:p>
        </w:tc>
        <w:tc>
          <w:tcPr>
            <w:tcW w:w="402" w:type="pct"/>
            <w:shd w:val="clear" w:color="auto" w:fill="D9D9D9" w:themeFill="background1" w:themeFillShade="D9"/>
            <w:vAlign w:val="bottom"/>
          </w:tcPr>
          <w:p w14:paraId="300BB5D5" w14:textId="77777777" w:rsidR="005243B0" w:rsidRPr="00A91B4F" w:rsidRDefault="005243B0" w:rsidP="00D34B58">
            <w:pPr>
              <w:spacing w:after="0"/>
              <w:jc w:val="center"/>
              <w:rPr>
                <w:rFonts w:cs="Arial"/>
                <w:b/>
                <w:sz w:val="16"/>
                <w:szCs w:val="16"/>
              </w:rPr>
            </w:pPr>
          </w:p>
          <w:p w14:paraId="4C4B76A2" w14:textId="77777777" w:rsidR="005243B0" w:rsidRPr="00A91B4F" w:rsidRDefault="005243B0" w:rsidP="00D34B58">
            <w:pPr>
              <w:spacing w:after="0"/>
              <w:jc w:val="center"/>
              <w:rPr>
                <w:rFonts w:cs="Arial"/>
                <w:b/>
                <w:sz w:val="16"/>
                <w:szCs w:val="16"/>
              </w:rPr>
            </w:pPr>
          </w:p>
          <w:p w14:paraId="0612FEEB" w14:textId="77777777" w:rsidR="005243B0" w:rsidRPr="00A91B4F" w:rsidRDefault="005243B0" w:rsidP="00D34B58">
            <w:pPr>
              <w:spacing w:after="0"/>
              <w:jc w:val="center"/>
              <w:rPr>
                <w:rFonts w:cs="Arial"/>
                <w:b/>
                <w:sz w:val="16"/>
                <w:szCs w:val="16"/>
              </w:rPr>
            </w:pPr>
          </w:p>
          <w:p w14:paraId="21CA3D96" w14:textId="77777777" w:rsidR="005243B0" w:rsidRPr="008666BE" w:rsidRDefault="005243B0" w:rsidP="00D34B58">
            <w:pPr>
              <w:spacing w:after="0"/>
            </w:pPr>
            <w:r w:rsidRPr="00A91B4F">
              <w:rPr>
                <w:rFonts w:cs="Arial"/>
                <w:b/>
                <w:sz w:val="16"/>
                <w:szCs w:val="16"/>
              </w:rPr>
              <w:t>No Impact</w:t>
            </w:r>
          </w:p>
        </w:tc>
      </w:tr>
      <w:tr w:rsidR="005243B0" w:rsidRPr="008666BE" w14:paraId="0A81FB24" w14:textId="77777777" w:rsidTr="000F686A">
        <w:trPr>
          <w:cantSplit/>
        </w:trPr>
        <w:tc>
          <w:tcPr>
            <w:tcW w:w="2858" w:type="pct"/>
            <w:tcBorders>
              <w:bottom w:val="single" w:sz="4" w:space="0" w:color="auto"/>
            </w:tcBorders>
          </w:tcPr>
          <w:p w14:paraId="0D4E6DAB" w14:textId="5A6CA887" w:rsidR="005243B0" w:rsidRPr="008666BE" w:rsidRDefault="005243B0" w:rsidP="008E0674">
            <w:pPr>
              <w:numPr>
                <w:ilvl w:val="0"/>
                <w:numId w:val="57"/>
              </w:numPr>
              <w:rPr>
                <w:sz w:val="18"/>
                <w:szCs w:val="18"/>
              </w:rPr>
            </w:pPr>
            <w:r w:rsidRPr="005243B0">
              <w:rPr>
                <w:rFonts w:cs="Arial"/>
                <w:sz w:val="18"/>
                <w:szCs w:val="18"/>
              </w:rPr>
              <w:t>A resource listed or eligible for listing in the California Register of Historical Resources, or in a local register of historical resources as defined in PRC §5020.1(k)?</w:t>
            </w:r>
          </w:p>
        </w:tc>
        <w:tc>
          <w:tcPr>
            <w:tcW w:w="563" w:type="pct"/>
            <w:tcBorders>
              <w:bottom w:val="single" w:sz="4" w:space="0" w:color="auto"/>
            </w:tcBorders>
            <w:vAlign w:val="center"/>
          </w:tcPr>
          <w:p w14:paraId="14D1FA50" w14:textId="77777777" w:rsidR="005243B0" w:rsidRPr="008666BE" w:rsidRDefault="005C07D2" w:rsidP="005243B0">
            <w:pPr>
              <w:jc w:val="center"/>
            </w:pPr>
            <w:sdt>
              <w:sdtPr>
                <w:id w:val="848289294"/>
                <w14:checkbox>
                  <w14:checked w14:val="0"/>
                  <w14:checkedState w14:val="2612" w14:font="MS Gothic"/>
                  <w14:uncheckedState w14:val="2610" w14:font="MS Gothic"/>
                </w14:checkbox>
              </w:sdtPr>
              <w:sdtEndPr/>
              <w:sdtContent>
                <w:r w:rsidR="005243B0" w:rsidRPr="008666BE">
                  <w:rPr>
                    <w:rFonts w:ascii="Segoe UI Symbol" w:hAnsi="Segoe UI Symbol" w:cs="Segoe UI Symbol"/>
                  </w:rPr>
                  <w:t>☐</w:t>
                </w:r>
              </w:sdtContent>
            </w:sdt>
          </w:p>
        </w:tc>
        <w:tc>
          <w:tcPr>
            <w:tcW w:w="643" w:type="pct"/>
            <w:tcBorders>
              <w:bottom w:val="single" w:sz="4" w:space="0" w:color="auto"/>
            </w:tcBorders>
            <w:vAlign w:val="center"/>
          </w:tcPr>
          <w:p w14:paraId="567C8396" w14:textId="77777777" w:rsidR="005243B0" w:rsidRPr="008666BE" w:rsidRDefault="005C07D2" w:rsidP="005243B0">
            <w:pPr>
              <w:jc w:val="center"/>
            </w:pPr>
            <w:sdt>
              <w:sdtPr>
                <w:id w:val="495929874"/>
                <w14:checkbox>
                  <w14:checked w14:val="0"/>
                  <w14:checkedState w14:val="2612" w14:font="MS Gothic"/>
                  <w14:uncheckedState w14:val="2610" w14:font="MS Gothic"/>
                </w14:checkbox>
              </w:sdtPr>
              <w:sdtEndPr/>
              <w:sdtContent>
                <w:r w:rsidR="005243B0" w:rsidRPr="008666BE">
                  <w:rPr>
                    <w:rFonts w:ascii="Segoe UI Symbol" w:hAnsi="Segoe UI Symbol" w:cs="Segoe UI Symbol"/>
                  </w:rPr>
                  <w:t>☐</w:t>
                </w:r>
              </w:sdtContent>
            </w:sdt>
          </w:p>
        </w:tc>
        <w:tc>
          <w:tcPr>
            <w:tcW w:w="535" w:type="pct"/>
            <w:tcBorders>
              <w:bottom w:val="single" w:sz="4" w:space="0" w:color="auto"/>
            </w:tcBorders>
            <w:vAlign w:val="center"/>
          </w:tcPr>
          <w:p w14:paraId="01D0F800" w14:textId="77777777" w:rsidR="005243B0" w:rsidRPr="008666BE" w:rsidRDefault="005C07D2" w:rsidP="005243B0">
            <w:pPr>
              <w:jc w:val="center"/>
            </w:pPr>
            <w:sdt>
              <w:sdtPr>
                <w:id w:val="-406763873"/>
                <w14:checkbox>
                  <w14:checked w14:val="0"/>
                  <w14:checkedState w14:val="2612" w14:font="MS Gothic"/>
                  <w14:uncheckedState w14:val="2610" w14:font="MS Gothic"/>
                </w14:checkbox>
              </w:sdtPr>
              <w:sdtEndPr/>
              <w:sdtContent>
                <w:r w:rsidR="005243B0" w:rsidRPr="008666BE">
                  <w:rPr>
                    <w:rFonts w:ascii="Segoe UI Symbol" w:hAnsi="Segoe UI Symbol" w:cs="Segoe UI Symbol"/>
                  </w:rPr>
                  <w:t>☐</w:t>
                </w:r>
              </w:sdtContent>
            </w:sdt>
          </w:p>
        </w:tc>
        <w:tc>
          <w:tcPr>
            <w:tcW w:w="402" w:type="pct"/>
            <w:tcBorders>
              <w:bottom w:val="single" w:sz="4" w:space="0" w:color="auto"/>
            </w:tcBorders>
            <w:vAlign w:val="center"/>
          </w:tcPr>
          <w:p w14:paraId="48C6B7B2" w14:textId="77777777" w:rsidR="005243B0" w:rsidRPr="008666BE" w:rsidRDefault="005C07D2" w:rsidP="005243B0">
            <w:pPr>
              <w:jc w:val="center"/>
            </w:pPr>
            <w:sdt>
              <w:sdtPr>
                <w:id w:val="-1608349487"/>
                <w14:checkbox>
                  <w14:checked w14:val="1"/>
                  <w14:checkedState w14:val="2612" w14:font="MS Gothic"/>
                  <w14:uncheckedState w14:val="2610" w14:font="MS Gothic"/>
                </w14:checkbox>
              </w:sdtPr>
              <w:sdtEndPr/>
              <w:sdtContent>
                <w:r w:rsidR="005243B0" w:rsidRPr="008666BE">
                  <w:rPr>
                    <w:rFonts w:ascii="Segoe UI Symbol" w:hAnsi="Segoe UI Symbol" w:cs="Segoe UI Symbol"/>
                  </w:rPr>
                  <w:t>☒</w:t>
                </w:r>
              </w:sdtContent>
            </w:sdt>
          </w:p>
        </w:tc>
      </w:tr>
      <w:tr w:rsidR="005243B0" w:rsidRPr="008666BE" w14:paraId="5C816CFE" w14:textId="77777777" w:rsidTr="000F686A">
        <w:trPr>
          <w:cantSplit/>
        </w:trPr>
        <w:tc>
          <w:tcPr>
            <w:tcW w:w="2858" w:type="pct"/>
            <w:tcBorders>
              <w:top w:val="single" w:sz="4" w:space="0" w:color="auto"/>
              <w:bottom w:val="single" w:sz="4" w:space="0" w:color="auto"/>
            </w:tcBorders>
          </w:tcPr>
          <w:p w14:paraId="378C4588" w14:textId="3485EA29" w:rsidR="005243B0" w:rsidRPr="008666BE" w:rsidRDefault="005243B0" w:rsidP="008E0674">
            <w:pPr>
              <w:numPr>
                <w:ilvl w:val="0"/>
                <w:numId w:val="57"/>
              </w:numPr>
              <w:rPr>
                <w:sz w:val="18"/>
                <w:szCs w:val="18"/>
              </w:rPr>
            </w:pPr>
            <w:r w:rsidRPr="005243B0">
              <w:rPr>
                <w:rFonts w:cs="Arial"/>
                <w:sz w:val="18"/>
                <w:szCs w:val="18"/>
              </w:rPr>
              <w:lastRenderedPageBreak/>
              <w:t>A resource determined by the lead agency, in its discretion and supported by substantial evidence, to be significant pursuant to criteria set forth in subdivision (c) of PRC §5024.1?</w:t>
            </w:r>
            <w:r w:rsidR="00FC0E37">
              <w:rPr>
                <w:rFonts w:cs="Arial"/>
                <w:sz w:val="18"/>
                <w:szCs w:val="18"/>
              </w:rPr>
              <w:t xml:space="preserve"> </w:t>
            </w:r>
            <w:r w:rsidRPr="005243B0">
              <w:rPr>
                <w:rFonts w:cs="Arial"/>
                <w:sz w:val="18"/>
                <w:szCs w:val="18"/>
              </w:rPr>
              <w:t>In applying the criteria set forth in subdivision (c) of PRC §5024.1, the lead agency shall consider the significance of the resource to a California Native American tribe.</w:t>
            </w:r>
          </w:p>
        </w:tc>
        <w:tc>
          <w:tcPr>
            <w:tcW w:w="563" w:type="pct"/>
            <w:tcBorders>
              <w:top w:val="single" w:sz="4" w:space="0" w:color="auto"/>
              <w:bottom w:val="single" w:sz="4" w:space="0" w:color="auto"/>
            </w:tcBorders>
            <w:vAlign w:val="center"/>
          </w:tcPr>
          <w:p w14:paraId="1B5447C1" w14:textId="77777777" w:rsidR="005243B0" w:rsidRPr="008666BE" w:rsidRDefault="005C07D2" w:rsidP="005243B0">
            <w:pPr>
              <w:jc w:val="center"/>
            </w:pPr>
            <w:sdt>
              <w:sdtPr>
                <w:id w:val="538944611"/>
                <w14:checkbox>
                  <w14:checked w14:val="0"/>
                  <w14:checkedState w14:val="2612" w14:font="MS Gothic"/>
                  <w14:uncheckedState w14:val="2610" w14:font="MS Gothic"/>
                </w14:checkbox>
              </w:sdtPr>
              <w:sdtEndPr/>
              <w:sdtContent>
                <w:r w:rsidR="005243B0" w:rsidRPr="008666BE">
                  <w:rPr>
                    <w:rFonts w:ascii="Segoe UI Symbol" w:hAnsi="Segoe UI Symbol" w:cs="Segoe UI Symbol"/>
                  </w:rPr>
                  <w:t>☐</w:t>
                </w:r>
              </w:sdtContent>
            </w:sdt>
          </w:p>
        </w:tc>
        <w:tc>
          <w:tcPr>
            <w:tcW w:w="643" w:type="pct"/>
            <w:tcBorders>
              <w:top w:val="single" w:sz="4" w:space="0" w:color="auto"/>
              <w:bottom w:val="single" w:sz="4" w:space="0" w:color="auto"/>
            </w:tcBorders>
            <w:vAlign w:val="center"/>
          </w:tcPr>
          <w:p w14:paraId="0B516652" w14:textId="77777777" w:rsidR="005243B0" w:rsidRPr="008666BE" w:rsidRDefault="005C07D2" w:rsidP="005243B0">
            <w:pPr>
              <w:jc w:val="center"/>
            </w:pPr>
            <w:sdt>
              <w:sdtPr>
                <w:id w:val="-1013832003"/>
                <w14:checkbox>
                  <w14:checked w14:val="0"/>
                  <w14:checkedState w14:val="2612" w14:font="MS Gothic"/>
                  <w14:uncheckedState w14:val="2610" w14:font="MS Gothic"/>
                </w14:checkbox>
              </w:sdtPr>
              <w:sdtEndPr/>
              <w:sdtContent>
                <w:r w:rsidR="005243B0" w:rsidRPr="008666BE">
                  <w:rPr>
                    <w:rFonts w:ascii="Segoe UI Symbol" w:hAnsi="Segoe UI Symbol" w:cs="Segoe UI Symbol"/>
                  </w:rPr>
                  <w:t>☐</w:t>
                </w:r>
              </w:sdtContent>
            </w:sdt>
          </w:p>
        </w:tc>
        <w:tc>
          <w:tcPr>
            <w:tcW w:w="535" w:type="pct"/>
            <w:tcBorders>
              <w:top w:val="single" w:sz="4" w:space="0" w:color="auto"/>
              <w:bottom w:val="single" w:sz="4" w:space="0" w:color="auto"/>
            </w:tcBorders>
            <w:vAlign w:val="center"/>
          </w:tcPr>
          <w:p w14:paraId="4CCF1BE6" w14:textId="77777777" w:rsidR="005243B0" w:rsidRPr="008666BE" w:rsidRDefault="005C07D2" w:rsidP="005243B0">
            <w:pPr>
              <w:jc w:val="center"/>
            </w:pPr>
            <w:sdt>
              <w:sdtPr>
                <w:id w:val="1846825210"/>
                <w14:checkbox>
                  <w14:checked w14:val="0"/>
                  <w14:checkedState w14:val="2612" w14:font="MS Gothic"/>
                  <w14:uncheckedState w14:val="2610" w14:font="MS Gothic"/>
                </w14:checkbox>
              </w:sdtPr>
              <w:sdtEndPr/>
              <w:sdtContent>
                <w:r w:rsidR="005243B0" w:rsidRPr="008666BE">
                  <w:rPr>
                    <w:rFonts w:ascii="Segoe UI Symbol" w:hAnsi="Segoe UI Symbol" w:cs="Segoe UI Symbol"/>
                  </w:rPr>
                  <w:t>☐</w:t>
                </w:r>
              </w:sdtContent>
            </w:sdt>
          </w:p>
        </w:tc>
        <w:tc>
          <w:tcPr>
            <w:tcW w:w="402" w:type="pct"/>
            <w:tcBorders>
              <w:top w:val="single" w:sz="4" w:space="0" w:color="auto"/>
              <w:bottom w:val="single" w:sz="4" w:space="0" w:color="auto"/>
            </w:tcBorders>
            <w:vAlign w:val="center"/>
          </w:tcPr>
          <w:p w14:paraId="406E24AA" w14:textId="77777777" w:rsidR="005243B0" w:rsidRPr="008666BE" w:rsidRDefault="005C07D2" w:rsidP="005243B0">
            <w:pPr>
              <w:jc w:val="center"/>
            </w:pPr>
            <w:sdt>
              <w:sdtPr>
                <w:id w:val="-438374683"/>
                <w14:checkbox>
                  <w14:checked w14:val="1"/>
                  <w14:checkedState w14:val="2612" w14:font="MS Gothic"/>
                  <w14:uncheckedState w14:val="2610" w14:font="MS Gothic"/>
                </w14:checkbox>
              </w:sdtPr>
              <w:sdtEndPr/>
              <w:sdtContent>
                <w:r w:rsidR="005243B0" w:rsidRPr="008666BE">
                  <w:rPr>
                    <w:rFonts w:ascii="Segoe UI Symbol" w:hAnsi="Segoe UI Symbol" w:cs="Segoe UI Symbol"/>
                  </w:rPr>
                  <w:t>☒</w:t>
                </w:r>
              </w:sdtContent>
            </w:sdt>
          </w:p>
        </w:tc>
      </w:tr>
    </w:tbl>
    <w:p w14:paraId="745271F6" w14:textId="77777777" w:rsidR="005243B0" w:rsidRPr="008666BE" w:rsidRDefault="005243B0" w:rsidP="005243B0"/>
    <w:p w14:paraId="19EACF99" w14:textId="09A5A8E7" w:rsidR="005243B0" w:rsidRDefault="005243B0" w:rsidP="005243B0">
      <w:pPr>
        <w:pStyle w:val="Heading4"/>
      </w:pPr>
      <w:r>
        <w:t>Discussion</w:t>
      </w:r>
    </w:p>
    <w:p w14:paraId="1ACEB486" w14:textId="4E21DF99" w:rsidR="003C12EF" w:rsidRPr="00AB14E2" w:rsidRDefault="003C12EF" w:rsidP="00536D54">
      <w:pPr>
        <w:rPr>
          <w:sz w:val="22"/>
        </w:rPr>
      </w:pPr>
      <w:r w:rsidRPr="00AB14E2">
        <w:rPr>
          <w:sz w:val="22"/>
        </w:rPr>
        <w:t xml:space="preserve">In accordance with AB 52 (specifically PRC 21080.3.1), Native American consultation is required upon request by a California Native American tribe that has previously requested that the City provide it with notice of such projects. Pursuant to provisions of AB 52, the City contacted all tribes referenced from the Native American Heritage Commission </w:t>
      </w:r>
      <w:r w:rsidR="00AC5EEE" w:rsidRPr="00AB14E2">
        <w:rPr>
          <w:sz w:val="22"/>
        </w:rPr>
        <w:t xml:space="preserve">Tribe </w:t>
      </w:r>
      <w:r w:rsidRPr="00AB14E2">
        <w:rPr>
          <w:sz w:val="22"/>
        </w:rPr>
        <w:t>list for Tehama to see if any were interested in consultation regarding this project. No response</w:t>
      </w:r>
      <w:r w:rsidR="00AC5EEE" w:rsidRPr="00AB14E2">
        <w:rPr>
          <w:sz w:val="22"/>
        </w:rPr>
        <w:t>s or requests for consultation by any of these tribes</w:t>
      </w:r>
      <w:r w:rsidRPr="00AB14E2">
        <w:rPr>
          <w:sz w:val="22"/>
        </w:rPr>
        <w:t xml:space="preserve"> were received.</w:t>
      </w:r>
      <w:r w:rsidR="00FC0E37" w:rsidRPr="00AB14E2">
        <w:rPr>
          <w:sz w:val="22"/>
        </w:rPr>
        <w:t xml:space="preserve"> </w:t>
      </w:r>
    </w:p>
    <w:p w14:paraId="6656BC69" w14:textId="49A56DCA" w:rsidR="00536D54" w:rsidRPr="00AB14E2" w:rsidRDefault="003C12EF" w:rsidP="00536D54">
      <w:pPr>
        <w:rPr>
          <w:sz w:val="22"/>
        </w:rPr>
      </w:pPr>
      <w:r w:rsidRPr="00AB14E2">
        <w:rPr>
          <w:sz w:val="22"/>
        </w:rPr>
        <w:t xml:space="preserve">Chapter 532, Statutes of 2014 (i.e., AB 52), requires Lead Agencies to evaluate a project’s potential to impact “tribal cultural resources.” Such resources include “sites, features, places, cultural landscapes, sacred places, and objects with cultural value to a California Native American Tribe that are eligible for inclusion in the California Register of Historical Resources or included in a local register of historical resources.” AB 52 also gives Lead Agencies the discretion to determine, supported by substantial evidence, whether a resource qualifies as a “tribal cultural resource.” </w:t>
      </w:r>
    </w:p>
    <w:p w14:paraId="47C2B718" w14:textId="048BC15C" w:rsidR="00536D54" w:rsidRPr="00AB14E2" w:rsidRDefault="003C12EF" w:rsidP="00FB72FC">
      <w:pPr>
        <w:rPr>
          <w:sz w:val="22"/>
        </w:rPr>
      </w:pPr>
      <w:r w:rsidRPr="00AB14E2">
        <w:rPr>
          <w:sz w:val="22"/>
        </w:rPr>
        <w:t>The proposed project is an update to the City of Tehama General Plan. The General Plan consists of a long-term policy program for the community’s future development.</w:t>
      </w:r>
      <w:r w:rsidR="00FC0E37" w:rsidRPr="00AB14E2">
        <w:rPr>
          <w:sz w:val="22"/>
        </w:rPr>
        <w:t xml:space="preserve"> </w:t>
      </w:r>
      <w:r w:rsidR="00536D54" w:rsidRPr="00AB14E2">
        <w:rPr>
          <w:sz w:val="22"/>
        </w:rPr>
        <w:t xml:space="preserve">The </w:t>
      </w:r>
      <w:r w:rsidR="006705B7" w:rsidRPr="00AB14E2">
        <w:rPr>
          <w:sz w:val="22"/>
        </w:rPr>
        <w:t>General Plan Update</w:t>
      </w:r>
      <w:r w:rsidR="00536D54" w:rsidRPr="00AB14E2">
        <w:rPr>
          <w:sz w:val="22"/>
        </w:rPr>
        <w:t xml:space="preserve"> will not, in and of itself, result in impacts to tribal resources</w:t>
      </w:r>
      <w:r w:rsidR="006705B7" w:rsidRPr="00AB14E2">
        <w:rPr>
          <w:sz w:val="22"/>
        </w:rPr>
        <w:t>.</w:t>
      </w:r>
      <w:r w:rsidR="00536D54" w:rsidRPr="00AB14E2">
        <w:rPr>
          <w:sz w:val="22"/>
        </w:rPr>
        <w:t xml:space="preserve"> All future development will require project-specific environmental evaluation in order to determine that any potential impacts are less than significant.</w:t>
      </w:r>
    </w:p>
    <w:p w14:paraId="7AD61EC1" w14:textId="2D827B04" w:rsidR="008666BE" w:rsidRDefault="008666BE" w:rsidP="008E0674">
      <w:pPr>
        <w:pStyle w:val="Heading3"/>
        <w:numPr>
          <w:ilvl w:val="2"/>
          <w:numId w:val="13"/>
        </w:numPr>
      </w:pPr>
      <w:r>
        <w:t>Utilities and Service Systems</w:t>
      </w:r>
    </w:p>
    <w:p w14:paraId="5D87534A" w14:textId="77777777" w:rsidR="001845F4" w:rsidRDefault="001845F4" w:rsidP="001845F4">
      <w:r>
        <w:t xml:space="preserve">Would the project: </w:t>
      </w:r>
    </w:p>
    <w:tbl>
      <w:tblPr>
        <w:tblW w:w="5000" w:type="pct"/>
        <w:tblBorders>
          <w:insideH w:val="single" w:sz="4" w:space="0" w:color="auto"/>
        </w:tblBorders>
        <w:tblCellMar>
          <w:left w:w="120" w:type="dxa"/>
          <w:right w:w="120" w:type="dxa"/>
        </w:tblCellMar>
        <w:tblLook w:val="0000" w:firstRow="0" w:lastRow="0" w:firstColumn="0" w:lastColumn="0" w:noHBand="0" w:noVBand="0"/>
      </w:tblPr>
      <w:tblGrid>
        <w:gridCol w:w="6007"/>
        <w:gridCol w:w="1221"/>
        <w:gridCol w:w="1316"/>
        <w:gridCol w:w="1125"/>
        <w:gridCol w:w="843"/>
      </w:tblGrid>
      <w:tr w:rsidR="005243B0" w:rsidRPr="00113BC8" w14:paraId="595F4023" w14:textId="77777777" w:rsidTr="000F686A">
        <w:trPr>
          <w:cantSplit/>
        </w:trPr>
        <w:tc>
          <w:tcPr>
            <w:tcW w:w="2857" w:type="pct"/>
            <w:shd w:val="clear" w:color="auto" w:fill="D9D9D9" w:themeFill="background1" w:themeFillShade="D9"/>
            <w:vAlign w:val="bottom"/>
          </w:tcPr>
          <w:p w14:paraId="6F789011" w14:textId="77777777" w:rsidR="005243B0" w:rsidRPr="00113BC8" w:rsidRDefault="005243B0" w:rsidP="00D34B58">
            <w:pPr>
              <w:spacing w:after="0"/>
              <w:rPr>
                <w:sz w:val="18"/>
                <w:szCs w:val="18"/>
              </w:rPr>
            </w:pPr>
            <w:r w:rsidRPr="00113BC8">
              <w:rPr>
                <w:rFonts w:cs="Arial"/>
                <w:b/>
                <w:sz w:val="18"/>
                <w:szCs w:val="18"/>
              </w:rPr>
              <w:t>Issues and Supporting Evidence</w:t>
            </w:r>
          </w:p>
        </w:tc>
        <w:tc>
          <w:tcPr>
            <w:tcW w:w="581" w:type="pct"/>
            <w:shd w:val="clear" w:color="auto" w:fill="D9D9D9" w:themeFill="background1" w:themeFillShade="D9"/>
            <w:vAlign w:val="bottom"/>
          </w:tcPr>
          <w:p w14:paraId="7F3BDFF9" w14:textId="77777777" w:rsidR="005243B0" w:rsidRPr="00113BC8" w:rsidRDefault="005243B0" w:rsidP="00D34B58">
            <w:pPr>
              <w:spacing w:after="0"/>
            </w:pPr>
            <w:r w:rsidRPr="00A91B4F">
              <w:rPr>
                <w:rFonts w:cs="Arial"/>
                <w:b/>
                <w:sz w:val="16"/>
                <w:szCs w:val="16"/>
              </w:rPr>
              <w:t>Potentially Significant Impact</w:t>
            </w:r>
          </w:p>
        </w:tc>
        <w:tc>
          <w:tcPr>
            <w:tcW w:w="626" w:type="pct"/>
            <w:shd w:val="clear" w:color="auto" w:fill="D9D9D9" w:themeFill="background1" w:themeFillShade="D9"/>
            <w:vAlign w:val="bottom"/>
          </w:tcPr>
          <w:p w14:paraId="370C40C7" w14:textId="77777777" w:rsidR="005243B0" w:rsidRPr="00113BC8" w:rsidRDefault="005243B0" w:rsidP="00D34B58">
            <w:pPr>
              <w:spacing w:after="0"/>
            </w:pPr>
            <w:r w:rsidRPr="00A91B4F">
              <w:rPr>
                <w:rFonts w:cs="Arial"/>
                <w:b/>
                <w:sz w:val="16"/>
                <w:szCs w:val="16"/>
              </w:rPr>
              <w:t>Potentially Significant Unless Mitigation Incorporated</w:t>
            </w:r>
          </w:p>
        </w:tc>
        <w:tc>
          <w:tcPr>
            <w:tcW w:w="535" w:type="pct"/>
            <w:shd w:val="clear" w:color="auto" w:fill="D9D9D9" w:themeFill="background1" w:themeFillShade="D9"/>
            <w:vAlign w:val="bottom"/>
          </w:tcPr>
          <w:p w14:paraId="6C1DECBB" w14:textId="77777777" w:rsidR="005243B0" w:rsidRPr="00113BC8" w:rsidRDefault="005243B0" w:rsidP="00D34B58">
            <w:pPr>
              <w:spacing w:after="0"/>
            </w:pPr>
            <w:r w:rsidRPr="00A91B4F">
              <w:rPr>
                <w:rFonts w:cs="Arial"/>
                <w:b/>
                <w:sz w:val="16"/>
                <w:szCs w:val="16"/>
              </w:rPr>
              <w:t xml:space="preserve">Less Than </w:t>
            </w:r>
            <w:r>
              <w:rPr>
                <w:rFonts w:cs="Arial"/>
                <w:b/>
                <w:sz w:val="16"/>
                <w:szCs w:val="16"/>
              </w:rPr>
              <w:t>Signif.</w:t>
            </w:r>
            <w:r w:rsidRPr="00A91B4F">
              <w:rPr>
                <w:rFonts w:cs="Arial"/>
                <w:b/>
                <w:sz w:val="16"/>
                <w:szCs w:val="16"/>
              </w:rPr>
              <w:t xml:space="preserve"> Impact</w:t>
            </w:r>
          </w:p>
        </w:tc>
        <w:tc>
          <w:tcPr>
            <w:tcW w:w="402" w:type="pct"/>
            <w:shd w:val="clear" w:color="auto" w:fill="D9D9D9" w:themeFill="background1" w:themeFillShade="D9"/>
            <w:vAlign w:val="bottom"/>
          </w:tcPr>
          <w:p w14:paraId="530FA4FD" w14:textId="77777777" w:rsidR="005243B0" w:rsidRPr="00A91B4F" w:rsidRDefault="005243B0" w:rsidP="00D34B58">
            <w:pPr>
              <w:spacing w:after="0"/>
              <w:jc w:val="center"/>
              <w:rPr>
                <w:rFonts w:cs="Arial"/>
                <w:b/>
                <w:sz w:val="16"/>
                <w:szCs w:val="16"/>
              </w:rPr>
            </w:pPr>
          </w:p>
          <w:p w14:paraId="1A395CD9" w14:textId="77777777" w:rsidR="005243B0" w:rsidRPr="00A91B4F" w:rsidRDefault="005243B0" w:rsidP="00D34B58">
            <w:pPr>
              <w:spacing w:after="0"/>
              <w:jc w:val="center"/>
              <w:rPr>
                <w:rFonts w:cs="Arial"/>
                <w:b/>
                <w:sz w:val="16"/>
                <w:szCs w:val="16"/>
              </w:rPr>
            </w:pPr>
          </w:p>
          <w:p w14:paraId="25ABA9A1" w14:textId="77777777" w:rsidR="005243B0" w:rsidRPr="00A91B4F" w:rsidRDefault="005243B0" w:rsidP="00D34B58">
            <w:pPr>
              <w:spacing w:after="0"/>
              <w:jc w:val="center"/>
              <w:rPr>
                <w:rFonts w:cs="Arial"/>
                <w:b/>
                <w:sz w:val="16"/>
                <w:szCs w:val="16"/>
              </w:rPr>
            </w:pPr>
          </w:p>
          <w:p w14:paraId="45975330" w14:textId="77777777" w:rsidR="005243B0" w:rsidRPr="00113BC8" w:rsidRDefault="005243B0" w:rsidP="00D34B58">
            <w:pPr>
              <w:spacing w:after="0"/>
            </w:pPr>
            <w:r w:rsidRPr="00A91B4F">
              <w:rPr>
                <w:rFonts w:cs="Arial"/>
                <w:b/>
                <w:sz w:val="16"/>
                <w:szCs w:val="16"/>
              </w:rPr>
              <w:t>No Impact</w:t>
            </w:r>
          </w:p>
        </w:tc>
      </w:tr>
      <w:tr w:rsidR="005243B0" w:rsidRPr="00113BC8" w14:paraId="63DA7DC0" w14:textId="77777777" w:rsidTr="000F686A">
        <w:trPr>
          <w:cantSplit/>
        </w:trPr>
        <w:tc>
          <w:tcPr>
            <w:tcW w:w="2857" w:type="pct"/>
          </w:tcPr>
          <w:p w14:paraId="362C678A" w14:textId="74251055" w:rsidR="005243B0" w:rsidRPr="005243B0" w:rsidRDefault="005243B0" w:rsidP="00701F25">
            <w:pPr>
              <w:pStyle w:val="ListParagraph"/>
              <w:numPr>
                <w:ilvl w:val="0"/>
                <w:numId w:val="58"/>
              </w:numPr>
              <w:rPr>
                <w:sz w:val="18"/>
                <w:szCs w:val="18"/>
              </w:rPr>
            </w:pPr>
            <w:r w:rsidRPr="005243B0">
              <w:rPr>
                <w:rFonts w:cs="Arial"/>
                <w:sz w:val="18"/>
                <w:szCs w:val="18"/>
              </w:rPr>
              <w:lastRenderedPageBreak/>
              <w:t>Require or result in the relocation or construction of new or expanded water, wastewater treatment, or storm water drainage, electric power, natural gas, or telecommunications facilities, the construction of which could cause significant environmental effects?</w:t>
            </w:r>
          </w:p>
        </w:tc>
        <w:tc>
          <w:tcPr>
            <w:tcW w:w="581" w:type="pct"/>
            <w:vAlign w:val="center"/>
          </w:tcPr>
          <w:p w14:paraId="608CF764" w14:textId="77777777" w:rsidR="005243B0" w:rsidRPr="00113BC8" w:rsidRDefault="005C07D2" w:rsidP="00701F25">
            <w:pPr>
              <w:jc w:val="center"/>
            </w:pPr>
            <w:sdt>
              <w:sdtPr>
                <w:id w:val="777374100"/>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626" w:type="pct"/>
            <w:vAlign w:val="center"/>
          </w:tcPr>
          <w:p w14:paraId="1AFBA480" w14:textId="77777777" w:rsidR="005243B0" w:rsidRPr="00113BC8" w:rsidRDefault="005C07D2" w:rsidP="00701F25">
            <w:pPr>
              <w:jc w:val="center"/>
            </w:pPr>
            <w:sdt>
              <w:sdtPr>
                <w:id w:val="-1483457077"/>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535" w:type="pct"/>
            <w:vAlign w:val="center"/>
          </w:tcPr>
          <w:p w14:paraId="42E28EED" w14:textId="77777777" w:rsidR="005243B0" w:rsidRPr="00113BC8" w:rsidRDefault="005C07D2" w:rsidP="00701F25">
            <w:pPr>
              <w:jc w:val="center"/>
            </w:pPr>
            <w:sdt>
              <w:sdtPr>
                <w:id w:val="-579214231"/>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402" w:type="pct"/>
            <w:vAlign w:val="center"/>
          </w:tcPr>
          <w:p w14:paraId="0891FE6E" w14:textId="77777777" w:rsidR="005243B0" w:rsidRPr="00113BC8" w:rsidRDefault="005C07D2" w:rsidP="00701F25">
            <w:pPr>
              <w:jc w:val="center"/>
            </w:pPr>
            <w:sdt>
              <w:sdtPr>
                <w:id w:val="92760374"/>
                <w14:checkbox>
                  <w14:checked w14:val="1"/>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r>
      <w:tr w:rsidR="005243B0" w:rsidRPr="00113BC8" w14:paraId="0CC89113" w14:textId="77777777" w:rsidTr="000F686A">
        <w:trPr>
          <w:cantSplit/>
        </w:trPr>
        <w:tc>
          <w:tcPr>
            <w:tcW w:w="2857" w:type="pct"/>
          </w:tcPr>
          <w:p w14:paraId="50172D01" w14:textId="2701B0A8" w:rsidR="005243B0" w:rsidRPr="005243B0" w:rsidRDefault="005243B0" w:rsidP="00701F25">
            <w:pPr>
              <w:pStyle w:val="ListParagraph"/>
              <w:numPr>
                <w:ilvl w:val="0"/>
                <w:numId w:val="58"/>
              </w:numPr>
              <w:rPr>
                <w:sz w:val="18"/>
                <w:szCs w:val="18"/>
              </w:rPr>
            </w:pPr>
            <w:r w:rsidRPr="005243B0">
              <w:rPr>
                <w:rFonts w:cs="Arial"/>
                <w:sz w:val="18"/>
                <w:szCs w:val="18"/>
              </w:rPr>
              <w:t>Have sufficient water supplies available to serve the project and reasonably foreseeable future development during normal, dry, and multiple dry years?</w:t>
            </w:r>
          </w:p>
        </w:tc>
        <w:tc>
          <w:tcPr>
            <w:tcW w:w="581" w:type="pct"/>
            <w:vAlign w:val="center"/>
          </w:tcPr>
          <w:p w14:paraId="24265BAD" w14:textId="77777777" w:rsidR="005243B0" w:rsidRPr="00113BC8" w:rsidRDefault="005C07D2" w:rsidP="00701F25">
            <w:pPr>
              <w:jc w:val="center"/>
            </w:pPr>
            <w:sdt>
              <w:sdtPr>
                <w:id w:val="-1505048058"/>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626" w:type="pct"/>
            <w:vAlign w:val="center"/>
          </w:tcPr>
          <w:p w14:paraId="6E97CD4B" w14:textId="77777777" w:rsidR="005243B0" w:rsidRPr="00113BC8" w:rsidRDefault="005C07D2" w:rsidP="00701F25">
            <w:pPr>
              <w:jc w:val="center"/>
            </w:pPr>
            <w:sdt>
              <w:sdtPr>
                <w:id w:val="-1565637138"/>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535" w:type="pct"/>
            <w:vAlign w:val="center"/>
          </w:tcPr>
          <w:p w14:paraId="50ABA118" w14:textId="77777777" w:rsidR="005243B0" w:rsidRPr="00113BC8" w:rsidRDefault="005C07D2" w:rsidP="00701F25">
            <w:pPr>
              <w:jc w:val="center"/>
            </w:pPr>
            <w:sdt>
              <w:sdtPr>
                <w:id w:val="300891512"/>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402" w:type="pct"/>
            <w:vAlign w:val="center"/>
          </w:tcPr>
          <w:p w14:paraId="634FF075" w14:textId="77777777" w:rsidR="005243B0" w:rsidRPr="00113BC8" w:rsidRDefault="005C07D2" w:rsidP="00701F25">
            <w:pPr>
              <w:jc w:val="center"/>
            </w:pPr>
            <w:sdt>
              <w:sdtPr>
                <w:id w:val="-2147043652"/>
                <w14:checkbox>
                  <w14:checked w14:val="1"/>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r>
      <w:tr w:rsidR="005243B0" w:rsidRPr="00113BC8" w14:paraId="5DA81036" w14:textId="77777777" w:rsidTr="000F686A">
        <w:trPr>
          <w:cantSplit/>
        </w:trPr>
        <w:tc>
          <w:tcPr>
            <w:tcW w:w="2857" w:type="pct"/>
          </w:tcPr>
          <w:p w14:paraId="05722DD8" w14:textId="2B593046" w:rsidR="005243B0" w:rsidRPr="005243B0" w:rsidRDefault="005243B0" w:rsidP="00701F25">
            <w:pPr>
              <w:pStyle w:val="ListParagraph"/>
              <w:numPr>
                <w:ilvl w:val="0"/>
                <w:numId w:val="58"/>
              </w:numPr>
              <w:rPr>
                <w:sz w:val="18"/>
                <w:szCs w:val="18"/>
              </w:rPr>
            </w:pPr>
            <w:r w:rsidRPr="005243B0">
              <w:rPr>
                <w:rFonts w:cs="Arial"/>
                <w:sz w:val="18"/>
                <w:szCs w:val="18"/>
              </w:rPr>
              <w:t>Result in a determination by the wastewater treatment provider that serves or may serve the project that it has adequate capacity to serve the project’s projected demand, in addition to the provider’s existing commitments?</w:t>
            </w:r>
          </w:p>
        </w:tc>
        <w:tc>
          <w:tcPr>
            <w:tcW w:w="581" w:type="pct"/>
            <w:vAlign w:val="center"/>
          </w:tcPr>
          <w:p w14:paraId="085563D4" w14:textId="77777777" w:rsidR="005243B0" w:rsidRPr="00113BC8" w:rsidRDefault="005C07D2" w:rsidP="00701F25">
            <w:pPr>
              <w:jc w:val="center"/>
            </w:pPr>
            <w:sdt>
              <w:sdtPr>
                <w:id w:val="-1224213977"/>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626" w:type="pct"/>
            <w:vAlign w:val="center"/>
          </w:tcPr>
          <w:p w14:paraId="4EE383DF" w14:textId="77777777" w:rsidR="005243B0" w:rsidRPr="00113BC8" w:rsidRDefault="005C07D2" w:rsidP="00701F25">
            <w:pPr>
              <w:jc w:val="center"/>
            </w:pPr>
            <w:sdt>
              <w:sdtPr>
                <w:id w:val="728272504"/>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535" w:type="pct"/>
            <w:vAlign w:val="center"/>
          </w:tcPr>
          <w:p w14:paraId="0946E346" w14:textId="77777777" w:rsidR="005243B0" w:rsidRPr="00113BC8" w:rsidRDefault="005C07D2" w:rsidP="00701F25">
            <w:pPr>
              <w:jc w:val="center"/>
            </w:pPr>
            <w:sdt>
              <w:sdtPr>
                <w:id w:val="-233321465"/>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402" w:type="pct"/>
            <w:vAlign w:val="center"/>
          </w:tcPr>
          <w:p w14:paraId="7F899F0F" w14:textId="77777777" w:rsidR="005243B0" w:rsidRPr="00113BC8" w:rsidRDefault="005C07D2" w:rsidP="00701F25">
            <w:pPr>
              <w:jc w:val="center"/>
            </w:pPr>
            <w:sdt>
              <w:sdtPr>
                <w:id w:val="-1639873113"/>
                <w14:checkbox>
                  <w14:checked w14:val="1"/>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r>
      <w:tr w:rsidR="005243B0" w:rsidRPr="00113BC8" w14:paraId="4DD1D683" w14:textId="77777777" w:rsidTr="000F686A">
        <w:trPr>
          <w:cantSplit/>
        </w:trPr>
        <w:tc>
          <w:tcPr>
            <w:tcW w:w="2857" w:type="pct"/>
            <w:tcBorders>
              <w:bottom w:val="single" w:sz="4" w:space="0" w:color="auto"/>
            </w:tcBorders>
          </w:tcPr>
          <w:p w14:paraId="1382DAEF" w14:textId="19884409" w:rsidR="005243B0" w:rsidRPr="005243B0" w:rsidRDefault="005243B0" w:rsidP="00701F25">
            <w:pPr>
              <w:pStyle w:val="ListParagraph"/>
              <w:numPr>
                <w:ilvl w:val="0"/>
                <w:numId w:val="58"/>
              </w:numPr>
              <w:rPr>
                <w:sz w:val="18"/>
                <w:szCs w:val="18"/>
              </w:rPr>
            </w:pPr>
            <w:r w:rsidRPr="005243B0">
              <w:rPr>
                <w:rFonts w:cs="Arial"/>
                <w:sz w:val="18"/>
                <w:szCs w:val="18"/>
              </w:rPr>
              <w:t>Generate solid waste in excess of state or local standards, or in excess of the capacity of local infrastructure, or otherwise impair the attainment of solid waste reduction goals?</w:t>
            </w:r>
          </w:p>
        </w:tc>
        <w:tc>
          <w:tcPr>
            <w:tcW w:w="581" w:type="pct"/>
            <w:tcBorders>
              <w:bottom w:val="single" w:sz="4" w:space="0" w:color="auto"/>
            </w:tcBorders>
            <w:vAlign w:val="center"/>
          </w:tcPr>
          <w:p w14:paraId="1E15CB35" w14:textId="77777777" w:rsidR="005243B0" w:rsidRPr="00113BC8" w:rsidRDefault="005C07D2" w:rsidP="00701F25">
            <w:pPr>
              <w:jc w:val="center"/>
            </w:pPr>
            <w:sdt>
              <w:sdtPr>
                <w:id w:val="-1503816344"/>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626" w:type="pct"/>
            <w:tcBorders>
              <w:bottom w:val="single" w:sz="4" w:space="0" w:color="auto"/>
            </w:tcBorders>
            <w:vAlign w:val="center"/>
          </w:tcPr>
          <w:p w14:paraId="45217590" w14:textId="77777777" w:rsidR="005243B0" w:rsidRPr="00113BC8" w:rsidRDefault="005C07D2" w:rsidP="00701F25">
            <w:pPr>
              <w:jc w:val="center"/>
            </w:pPr>
            <w:sdt>
              <w:sdtPr>
                <w:id w:val="227039681"/>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535" w:type="pct"/>
            <w:tcBorders>
              <w:bottom w:val="single" w:sz="4" w:space="0" w:color="auto"/>
            </w:tcBorders>
            <w:vAlign w:val="center"/>
          </w:tcPr>
          <w:p w14:paraId="2FA7EFD4" w14:textId="77777777" w:rsidR="005243B0" w:rsidRPr="00113BC8" w:rsidRDefault="005C07D2" w:rsidP="00701F25">
            <w:pPr>
              <w:jc w:val="center"/>
            </w:pPr>
            <w:sdt>
              <w:sdtPr>
                <w:id w:val="-2011134004"/>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402" w:type="pct"/>
            <w:tcBorders>
              <w:bottom w:val="single" w:sz="4" w:space="0" w:color="auto"/>
            </w:tcBorders>
            <w:vAlign w:val="center"/>
          </w:tcPr>
          <w:p w14:paraId="58A85BAD" w14:textId="77777777" w:rsidR="005243B0" w:rsidRPr="00113BC8" w:rsidRDefault="005C07D2" w:rsidP="00701F25">
            <w:pPr>
              <w:jc w:val="center"/>
            </w:pPr>
            <w:sdt>
              <w:sdtPr>
                <w:id w:val="-82831742"/>
                <w14:checkbox>
                  <w14:checked w14:val="1"/>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r>
      <w:tr w:rsidR="005243B0" w:rsidRPr="00113BC8" w14:paraId="3F8A922C" w14:textId="77777777" w:rsidTr="000F686A">
        <w:trPr>
          <w:cantSplit/>
        </w:trPr>
        <w:tc>
          <w:tcPr>
            <w:tcW w:w="2857" w:type="pct"/>
            <w:tcBorders>
              <w:top w:val="single" w:sz="4" w:space="0" w:color="auto"/>
              <w:bottom w:val="single" w:sz="4" w:space="0" w:color="auto"/>
            </w:tcBorders>
          </w:tcPr>
          <w:p w14:paraId="061F3131" w14:textId="6A3F8E66" w:rsidR="005243B0" w:rsidRPr="00113BC8" w:rsidRDefault="005243B0" w:rsidP="00701F25">
            <w:pPr>
              <w:numPr>
                <w:ilvl w:val="0"/>
                <w:numId w:val="58"/>
              </w:numPr>
              <w:rPr>
                <w:sz w:val="18"/>
                <w:szCs w:val="18"/>
              </w:rPr>
            </w:pPr>
            <w:r w:rsidRPr="005243B0">
              <w:rPr>
                <w:rFonts w:cs="Arial"/>
                <w:sz w:val="18"/>
                <w:szCs w:val="18"/>
              </w:rPr>
              <w:t xml:space="preserve">Comply with federal, state and local management and reduction statutes and regulations related to solid waste? </w:t>
            </w:r>
          </w:p>
        </w:tc>
        <w:tc>
          <w:tcPr>
            <w:tcW w:w="581" w:type="pct"/>
            <w:tcBorders>
              <w:top w:val="single" w:sz="4" w:space="0" w:color="auto"/>
              <w:bottom w:val="single" w:sz="4" w:space="0" w:color="auto"/>
            </w:tcBorders>
            <w:vAlign w:val="center"/>
          </w:tcPr>
          <w:p w14:paraId="75AED0DB" w14:textId="77777777" w:rsidR="005243B0" w:rsidRPr="00113BC8" w:rsidRDefault="005C07D2" w:rsidP="00701F25">
            <w:pPr>
              <w:jc w:val="center"/>
            </w:pPr>
            <w:sdt>
              <w:sdtPr>
                <w:id w:val="-889805255"/>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626" w:type="pct"/>
            <w:tcBorders>
              <w:top w:val="single" w:sz="4" w:space="0" w:color="auto"/>
              <w:bottom w:val="single" w:sz="4" w:space="0" w:color="auto"/>
            </w:tcBorders>
            <w:vAlign w:val="center"/>
          </w:tcPr>
          <w:p w14:paraId="4E8F5A44" w14:textId="77777777" w:rsidR="005243B0" w:rsidRPr="00113BC8" w:rsidRDefault="005C07D2" w:rsidP="00701F25">
            <w:pPr>
              <w:jc w:val="center"/>
            </w:pPr>
            <w:sdt>
              <w:sdtPr>
                <w:id w:val="1111636723"/>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535" w:type="pct"/>
            <w:tcBorders>
              <w:top w:val="single" w:sz="4" w:space="0" w:color="auto"/>
              <w:bottom w:val="single" w:sz="4" w:space="0" w:color="auto"/>
            </w:tcBorders>
            <w:vAlign w:val="center"/>
          </w:tcPr>
          <w:p w14:paraId="6C86D484" w14:textId="77777777" w:rsidR="005243B0" w:rsidRPr="00113BC8" w:rsidRDefault="005C07D2" w:rsidP="00701F25">
            <w:pPr>
              <w:jc w:val="center"/>
            </w:pPr>
            <w:sdt>
              <w:sdtPr>
                <w:id w:val="-727848540"/>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402" w:type="pct"/>
            <w:tcBorders>
              <w:top w:val="single" w:sz="4" w:space="0" w:color="auto"/>
              <w:bottom w:val="single" w:sz="4" w:space="0" w:color="auto"/>
            </w:tcBorders>
            <w:vAlign w:val="center"/>
          </w:tcPr>
          <w:p w14:paraId="0B93C8CA" w14:textId="77777777" w:rsidR="005243B0" w:rsidRPr="00113BC8" w:rsidRDefault="005C07D2" w:rsidP="00701F25">
            <w:pPr>
              <w:jc w:val="center"/>
            </w:pPr>
            <w:sdt>
              <w:sdtPr>
                <w:id w:val="-1292352013"/>
                <w14:checkbox>
                  <w14:checked w14:val="1"/>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r>
    </w:tbl>
    <w:p w14:paraId="05152DE8" w14:textId="77777777" w:rsidR="00701F25" w:rsidRPr="00701F25" w:rsidRDefault="00701F25" w:rsidP="00701F25"/>
    <w:p w14:paraId="34FDF5CC" w14:textId="2E4A1B1D" w:rsidR="00924CBC" w:rsidRDefault="008666BE" w:rsidP="00924CBC">
      <w:pPr>
        <w:pStyle w:val="Heading4"/>
      </w:pPr>
      <w:r>
        <w:t>Discussion</w:t>
      </w:r>
    </w:p>
    <w:p w14:paraId="2E5F3C7B" w14:textId="0378CE3F" w:rsidR="00934E14" w:rsidRPr="00AB14E2" w:rsidRDefault="00934E14" w:rsidP="0054320C">
      <w:pPr>
        <w:pStyle w:val="FHEText"/>
        <w:rPr>
          <w:sz w:val="22"/>
          <w:szCs w:val="22"/>
        </w:rPr>
      </w:pPr>
      <w:r w:rsidRPr="00AB14E2">
        <w:rPr>
          <w:sz w:val="22"/>
          <w:szCs w:val="22"/>
        </w:rPr>
        <w:t>The proposed project is an update the City of Tehama General Plan.</w:t>
      </w:r>
      <w:r w:rsidR="00FC0E37" w:rsidRPr="00AB14E2">
        <w:rPr>
          <w:sz w:val="22"/>
          <w:szCs w:val="22"/>
        </w:rPr>
        <w:t xml:space="preserve"> </w:t>
      </w:r>
      <w:r w:rsidRPr="00AB14E2">
        <w:rPr>
          <w:sz w:val="22"/>
          <w:szCs w:val="22"/>
        </w:rPr>
        <w:t xml:space="preserve">The General Plan consists of a long-term </w:t>
      </w:r>
      <w:r w:rsidR="004A21BF" w:rsidRPr="00AB14E2">
        <w:rPr>
          <w:sz w:val="22"/>
          <w:szCs w:val="22"/>
        </w:rPr>
        <w:t>policy program for the community’s future development.</w:t>
      </w:r>
      <w:r w:rsidR="00FC0E37" w:rsidRPr="00AB14E2">
        <w:rPr>
          <w:sz w:val="22"/>
          <w:szCs w:val="22"/>
        </w:rPr>
        <w:t xml:space="preserve"> </w:t>
      </w:r>
      <w:r w:rsidR="004A21BF" w:rsidRPr="00AB14E2">
        <w:rPr>
          <w:sz w:val="22"/>
          <w:szCs w:val="22"/>
        </w:rPr>
        <w:t>Presently, all vacant residentially designated land within the City of Tehama is in close proximity to required infrastructure systems (e.g., streets, water, gas, and electrical distribution systems).</w:t>
      </w:r>
      <w:r w:rsidR="00FC0E37" w:rsidRPr="00AB14E2">
        <w:rPr>
          <w:sz w:val="22"/>
          <w:szCs w:val="22"/>
        </w:rPr>
        <w:t xml:space="preserve"> </w:t>
      </w:r>
      <w:r w:rsidR="004A21BF" w:rsidRPr="00AB14E2">
        <w:rPr>
          <w:sz w:val="22"/>
          <w:szCs w:val="22"/>
        </w:rPr>
        <w:t>With the basic infrastructure in place, this is not a constraint to the production of housing and there is sufficient capacity to serve the General Plan’s projects projected buildout.</w:t>
      </w:r>
    </w:p>
    <w:p w14:paraId="1836D4B2" w14:textId="5A087574" w:rsidR="00536D54" w:rsidRPr="00AB14E2" w:rsidRDefault="00BF6767" w:rsidP="00BF6767">
      <w:pPr>
        <w:pStyle w:val="FHEText"/>
        <w:rPr>
          <w:sz w:val="22"/>
          <w:szCs w:val="22"/>
        </w:rPr>
      </w:pPr>
      <w:r w:rsidRPr="00AB14E2">
        <w:rPr>
          <w:sz w:val="22"/>
          <w:szCs w:val="22"/>
        </w:rPr>
        <w:t>The Tehama County Solid Waste Management Agency provides solid waste management oversight, and solid waste reduction and recycling program services for the cities of Red Bluff, Corning, and Tehama, and the unincorporated areas of Tehama County. They own a recycling facility and landfill northwest of Red Bluff.</w:t>
      </w:r>
      <w:r w:rsidR="00A617B5" w:rsidRPr="00AB14E2">
        <w:rPr>
          <w:sz w:val="22"/>
          <w:szCs w:val="22"/>
        </w:rPr>
        <w:t xml:space="preserve"> The landfill license with the state was recently u</w:t>
      </w:r>
      <w:r w:rsidR="008154B4" w:rsidRPr="00AB14E2">
        <w:rPr>
          <w:sz w:val="22"/>
          <w:szCs w:val="22"/>
        </w:rPr>
        <w:t>p</w:t>
      </w:r>
      <w:r w:rsidR="00A617B5" w:rsidRPr="00AB14E2">
        <w:rPr>
          <w:sz w:val="22"/>
          <w:szCs w:val="22"/>
        </w:rPr>
        <w:t>graded to increase daily maximum solid waste tonnage from 600 to 700 tons per day.</w:t>
      </w:r>
      <w:r w:rsidR="00FC0E37" w:rsidRPr="00AB14E2">
        <w:rPr>
          <w:sz w:val="22"/>
          <w:szCs w:val="22"/>
        </w:rPr>
        <w:t xml:space="preserve"> </w:t>
      </w:r>
      <w:r w:rsidR="00A617B5" w:rsidRPr="00AB14E2">
        <w:rPr>
          <w:sz w:val="22"/>
          <w:szCs w:val="22"/>
        </w:rPr>
        <w:t xml:space="preserve">It </w:t>
      </w:r>
      <w:r w:rsidR="005243B0" w:rsidRPr="00AB14E2">
        <w:rPr>
          <w:sz w:val="22"/>
          <w:szCs w:val="22"/>
        </w:rPr>
        <w:t xml:space="preserve">has adequate solid waste capacity to meet demand for all future </w:t>
      </w:r>
      <w:r w:rsidR="00A617B5" w:rsidRPr="00AB14E2">
        <w:rPr>
          <w:sz w:val="22"/>
          <w:szCs w:val="22"/>
        </w:rPr>
        <w:t>development projects in the City of Tehama, as well as other sharing agencies.</w:t>
      </w:r>
      <w:r w:rsidR="00FC0E37" w:rsidRPr="00AB14E2">
        <w:rPr>
          <w:sz w:val="22"/>
          <w:szCs w:val="22"/>
        </w:rPr>
        <w:t xml:space="preserve"> </w:t>
      </w:r>
    </w:p>
    <w:p w14:paraId="63475F87" w14:textId="3C955F25" w:rsidR="008666BE" w:rsidRPr="00AB14E2" w:rsidRDefault="005243B0" w:rsidP="000F686A">
      <w:pPr>
        <w:pStyle w:val="FHEText"/>
        <w:rPr>
          <w:sz w:val="22"/>
          <w:szCs w:val="22"/>
        </w:rPr>
      </w:pPr>
      <w:r w:rsidRPr="00AB14E2">
        <w:rPr>
          <w:sz w:val="22"/>
          <w:szCs w:val="22"/>
        </w:rPr>
        <w:t xml:space="preserve">The </w:t>
      </w:r>
      <w:r w:rsidR="00934E14" w:rsidRPr="00AB14E2">
        <w:rPr>
          <w:sz w:val="22"/>
          <w:szCs w:val="22"/>
        </w:rPr>
        <w:t>General Plan Update</w:t>
      </w:r>
      <w:r w:rsidRPr="00AB14E2">
        <w:rPr>
          <w:sz w:val="22"/>
          <w:szCs w:val="22"/>
        </w:rPr>
        <w:t xml:space="preserve"> will not, in and of itself, impact public utilities service for communication, water, sewer, solid waste disposal, and storm drainage. All future development will require project-</w:t>
      </w:r>
      <w:r w:rsidRPr="00AB14E2">
        <w:rPr>
          <w:sz w:val="22"/>
          <w:szCs w:val="22"/>
        </w:rPr>
        <w:lastRenderedPageBreak/>
        <w:t xml:space="preserve">specific environmental evaluation in order to determine that any potential impacts are less than </w:t>
      </w:r>
      <w:r w:rsidR="005A3BB0" w:rsidRPr="00AB14E2">
        <w:rPr>
          <w:sz w:val="22"/>
          <w:szCs w:val="22"/>
        </w:rPr>
        <w:t>significant.</w:t>
      </w:r>
      <w:r w:rsidRPr="00AB14E2">
        <w:rPr>
          <w:sz w:val="22"/>
          <w:szCs w:val="22"/>
        </w:rPr>
        <w:t xml:space="preserve"> At such time that a development proposal is </w:t>
      </w:r>
      <w:r w:rsidR="000F686A" w:rsidRPr="00AB14E2">
        <w:rPr>
          <w:sz w:val="22"/>
          <w:szCs w:val="22"/>
        </w:rPr>
        <w:t>considered,</w:t>
      </w:r>
      <w:r w:rsidRPr="00AB14E2">
        <w:rPr>
          <w:sz w:val="22"/>
          <w:szCs w:val="22"/>
        </w:rPr>
        <w:t xml:space="preserve"> that project will be subject to adopted development guidelines/standards and any impacts identified with the development project will be addressed through mitigation measures specific to the impact.</w:t>
      </w:r>
    </w:p>
    <w:p w14:paraId="266A7C4E" w14:textId="493BE6C5" w:rsidR="001845F4" w:rsidRDefault="008666BE" w:rsidP="001845F4">
      <w:pPr>
        <w:pStyle w:val="Heading3"/>
        <w:numPr>
          <w:ilvl w:val="2"/>
          <w:numId w:val="13"/>
        </w:numPr>
      </w:pPr>
      <w:bookmarkStart w:id="12" w:name="_Ref78391848"/>
      <w:r>
        <w:t>Mandatory Findings of Significance</w:t>
      </w:r>
      <w:bookmarkEnd w:id="12"/>
    </w:p>
    <w:tbl>
      <w:tblPr>
        <w:tblW w:w="5000" w:type="pct"/>
        <w:tblBorders>
          <w:insideH w:val="single" w:sz="4" w:space="0" w:color="auto"/>
        </w:tblBorders>
        <w:tblCellMar>
          <w:left w:w="120" w:type="dxa"/>
          <w:right w:w="120" w:type="dxa"/>
        </w:tblCellMar>
        <w:tblLook w:val="0000" w:firstRow="0" w:lastRow="0" w:firstColumn="0" w:lastColumn="0" w:noHBand="0" w:noVBand="0"/>
      </w:tblPr>
      <w:tblGrid>
        <w:gridCol w:w="6007"/>
        <w:gridCol w:w="1221"/>
        <w:gridCol w:w="1316"/>
        <w:gridCol w:w="1125"/>
        <w:gridCol w:w="843"/>
      </w:tblGrid>
      <w:tr w:rsidR="005243B0" w:rsidRPr="00113BC8" w14:paraId="03E6FFD3" w14:textId="77777777" w:rsidTr="000F686A">
        <w:trPr>
          <w:cantSplit/>
        </w:trPr>
        <w:tc>
          <w:tcPr>
            <w:tcW w:w="2857" w:type="pct"/>
            <w:shd w:val="clear" w:color="auto" w:fill="D9D9D9" w:themeFill="background1" w:themeFillShade="D9"/>
            <w:vAlign w:val="bottom"/>
          </w:tcPr>
          <w:p w14:paraId="6FD1F1A5" w14:textId="77777777" w:rsidR="005243B0" w:rsidRPr="00113BC8" w:rsidRDefault="005243B0" w:rsidP="00D34B58">
            <w:pPr>
              <w:spacing w:after="0"/>
              <w:rPr>
                <w:sz w:val="18"/>
                <w:szCs w:val="18"/>
              </w:rPr>
            </w:pPr>
            <w:r w:rsidRPr="00113BC8">
              <w:rPr>
                <w:rFonts w:cs="Arial"/>
                <w:b/>
                <w:sz w:val="18"/>
                <w:szCs w:val="18"/>
              </w:rPr>
              <w:t>Issues and Supporting Evidence</w:t>
            </w:r>
          </w:p>
        </w:tc>
        <w:tc>
          <w:tcPr>
            <w:tcW w:w="581" w:type="pct"/>
            <w:shd w:val="clear" w:color="auto" w:fill="D9D9D9" w:themeFill="background1" w:themeFillShade="D9"/>
            <w:vAlign w:val="bottom"/>
          </w:tcPr>
          <w:p w14:paraId="64303A41" w14:textId="77777777" w:rsidR="005243B0" w:rsidRPr="00113BC8" w:rsidRDefault="005243B0" w:rsidP="00D34B58">
            <w:pPr>
              <w:spacing w:after="0"/>
            </w:pPr>
            <w:r w:rsidRPr="00A91B4F">
              <w:rPr>
                <w:rFonts w:cs="Arial"/>
                <w:b/>
                <w:sz w:val="16"/>
                <w:szCs w:val="16"/>
              </w:rPr>
              <w:t>Potentially Significant Impact</w:t>
            </w:r>
          </w:p>
        </w:tc>
        <w:tc>
          <w:tcPr>
            <w:tcW w:w="626" w:type="pct"/>
            <w:shd w:val="clear" w:color="auto" w:fill="D9D9D9" w:themeFill="background1" w:themeFillShade="D9"/>
            <w:vAlign w:val="bottom"/>
          </w:tcPr>
          <w:p w14:paraId="2937BE6F" w14:textId="77777777" w:rsidR="005243B0" w:rsidRPr="00113BC8" w:rsidRDefault="005243B0" w:rsidP="00D34B58">
            <w:pPr>
              <w:spacing w:after="0"/>
            </w:pPr>
            <w:r w:rsidRPr="00A91B4F">
              <w:rPr>
                <w:rFonts w:cs="Arial"/>
                <w:b/>
                <w:sz w:val="16"/>
                <w:szCs w:val="16"/>
              </w:rPr>
              <w:t>Potentially Significant Unless Mitigation Incorporated</w:t>
            </w:r>
          </w:p>
        </w:tc>
        <w:tc>
          <w:tcPr>
            <w:tcW w:w="535" w:type="pct"/>
            <w:shd w:val="clear" w:color="auto" w:fill="D9D9D9" w:themeFill="background1" w:themeFillShade="D9"/>
            <w:vAlign w:val="bottom"/>
          </w:tcPr>
          <w:p w14:paraId="5A91749A" w14:textId="77777777" w:rsidR="005243B0" w:rsidRPr="00113BC8" w:rsidRDefault="005243B0" w:rsidP="00D34B58">
            <w:pPr>
              <w:spacing w:after="0"/>
            </w:pPr>
            <w:r w:rsidRPr="00A91B4F">
              <w:rPr>
                <w:rFonts w:cs="Arial"/>
                <w:b/>
                <w:sz w:val="16"/>
                <w:szCs w:val="16"/>
              </w:rPr>
              <w:t xml:space="preserve">Less Than </w:t>
            </w:r>
            <w:r>
              <w:rPr>
                <w:rFonts w:cs="Arial"/>
                <w:b/>
                <w:sz w:val="16"/>
                <w:szCs w:val="16"/>
              </w:rPr>
              <w:t>Signif.</w:t>
            </w:r>
            <w:r w:rsidRPr="00A91B4F">
              <w:rPr>
                <w:rFonts w:cs="Arial"/>
                <w:b/>
                <w:sz w:val="16"/>
                <w:szCs w:val="16"/>
              </w:rPr>
              <w:t xml:space="preserve"> Impact</w:t>
            </w:r>
          </w:p>
        </w:tc>
        <w:tc>
          <w:tcPr>
            <w:tcW w:w="402" w:type="pct"/>
            <w:shd w:val="clear" w:color="auto" w:fill="D9D9D9" w:themeFill="background1" w:themeFillShade="D9"/>
            <w:vAlign w:val="bottom"/>
          </w:tcPr>
          <w:p w14:paraId="19330E57" w14:textId="77777777" w:rsidR="005243B0" w:rsidRPr="00A91B4F" w:rsidRDefault="005243B0" w:rsidP="00D34B58">
            <w:pPr>
              <w:spacing w:after="0"/>
              <w:jc w:val="center"/>
              <w:rPr>
                <w:rFonts w:cs="Arial"/>
                <w:b/>
                <w:sz w:val="16"/>
                <w:szCs w:val="16"/>
              </w:rPr>
            </w:pPr>
          </w:p>
          <w:p w14:paraId="56B9E3A4" w14:textId="77777777" w:rsidR="005243B0" w:rsidRPr="00A91B4F" w:rsidRDefault="005243B0" w:rsidP="00D34B58">
            <w:pPr>
              <w:spacing w:after="0"/>
              <w:jc w:val="center"/>
              <w:rPr>
                <w:rFonts w:cs="Arial"/>
                <w:b/>
                <w:sz w:val="16"/>
                <w:szCs w:val="16"/>
              </w:rPr>
            </w:pPr>
          </w:p>
          <w:p w14:paraId="345EE1B9" w14:textId="77777777" w:rsidR="005243B0" w:rsidRPr="00A91B4F" w:rsidRDefault="005243B0" w:rsidP="00D34B58">
            <w:pPr>
              <w:spacing w:after="0"/>
              <w:jc w:val="center"/>
              <w:rPr>
                <w:rFonts w:cs="Arial"/>
                <w:b/>
                <w:sz w:val="16"/>
                <w:szCs w:val="16"/>
              </w:rPr>
            </w:pPr>
          </w:p>
          <w:p w14:paraId="37063333" w14:textId="77777777" w:rsidR="005243B0" w:rsidRPr="00113BC8" w:rsidRDefault="005243B0" w:rsidP="00D34B58">
            <w:pPr>
              <w:spacing w:after="0"/>
            </w:pPr>
            <w:r w:rsidRPr="00A91B4F">
              <w:rPr>
                <w:rFonts w:cs="Arial"/>
                <w:b/>
                <w:sz w:val="16"/>
                <w:szCs w:val="16"/>
              </w:rPr>
              <w:t>No Impact</w:t>
            </w:r>
          </w:p>
        </w:tc>
      </w:tr>
      <w:tr w:rsidR="005243B0" w:rsidRPr="00113BC8" w14:paraId="3C2236C7" w14:textId="77777777" w:rsidTr="000F686A">
        <w:trPr>
          <w:cantSplit/>
        </w:trPr>
        <w:tc>
          <w:tcPr>
            <w:tcW w:w="2857" w:type="pct"/>
          </w:tcPr>
          <w:p w14:paraId="4FF10264" w14:textId="20E8DC5D" w:rsidR="005243B0" w:rsidRPr="00113BC8" w:rsidRDefault="005243B0" w:rsidP="005243B0">
            <w:pPr>
              <w:rPr>
                <w:sz w:val="18"/>
                <w:szCs w:val="18"/>
              </w:rPr>
            </w:pPr>
            <w:r w:rsidRPr="005243B0">
              <w:rPr>
                <w:rFonts w:cs="Arial"/>
                <w:bCs/>
                <w:sz w:val="18"/>
                <w:szCs w:val="18"/>
              </w:rPr>
              <w:t>Does the project have the potential to substantially degrade the quality of the environment, substantially reduce the habitat of a fish or wildlife species, cause a fish or wild</w:t>
            </w:r>
            <w:r w:rsidRPr="005243B0">
              <w:rPr>
                <w:rFonts w:cs="Arial"/>
                <w:bCs/>
                <w:sz w:val="18"/>
                <w:szCs w:val="18"/>
              </w:rPr>
              <w:softHyphen/>
              <w:t>life population to drop below self-sustaining levels, threaten to eliminate a plant or animal community, substantially reduce the number or restrict the range of rare or endangered plants or animals, or eliminate important examples of the major periods of California history or prehistory?</w:t>
            </w:r>
          </w:p>
        </w:tc>
        <w:tc>
          <w:tcPr>
            <w:tcW w:w="581" w:type="pct"/>
            <w:vAlign w:val="center"/>
          </w:tcPr>
          <w:p w14:paraId="6BF58DC4" w14:textId="77777777" w:rsidR="005243B0" w:rsidRPr="00113BC8" w:rsidRDefault="005C07D2" w:rsidP="005243B0">
            <w:pPr>
              <w:jc w:val="center"/>
            </w:pPr>
            <w:sdt>
              <w:sdtPr>
                <w:id w:val="1549647687"/>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626" w:type="pct"/>
            <w:vAlign w:val="center"/>
          </w:tcPr>
          <w:p w14:paraId="464C976E" w14:textId="77777777" w:rsidR="005243B0" w:rsidRPr="00113BC8" w:rsidRDefault="005C07D2" w:rsidP="005243B0">
            <w:pPr>
              <w:jc w:val="center"/>
            </w:pPr>
            <w:sdt>
              <w:sdtPr>
                <w:id w:val="1822465192"/>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535" w:type="pct"/>
            <w:vAlign w:val="center"/>
          </w:tcPr>
          <w:p w14:paraId="035A414A" w14:textId="77777777" w:rsidR="005243B0" w:rsidRPr="00113BC8" w:rsidRDefault="005C07D2" w:rsidP="005243B0">
            <w:pPr>
              <w:jc w:val="center"/>
            </w:pPr>
            <w:sdt>
              <w:sdtPr>
                <w:id w:val="1290012855"/>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402" w:type="pct"/>
            <w:vAlign w:val="center"/>
          </w:tcPr>
          <w:p w14:paraId="38875DB2" w14:textId="77777777" w:rsidR="005243B0" w:rsidRPr="00113BC8" w:rsidRDefault="005C07D2" w:rsidP="005243B0">
            <w:pPr>
              <w:jc w:val="center"/>
            </w:pPr>
            <w:sdt>
              <w:sdtPr>
                <w:id w:val="-1513300831"/>
                <w14:checkbox>
                  <w14:checked w14:val="1"/>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r>
      <w:tr w:rsidR="005243B0" w:rsidRPr="00113BC8" w14:paraId="5D0AE8DF" w14:textId="77777777" w:rsidTr="000F686A">
        <w:trPr>
          <w:cantSplit/>
        </w:trPr>
        <w:tc>
          <w:tcPr>
            <w:tcW w:w="2857" w:type="pct"/>
            <w:tcBorders>
              <w:bottom w:val="single" w:sz="4" w:space="0" w:color="auto"/>
            </w:tcBorders>
          </w:tcPr>
          <w:p w14:paraId="079C4437" w14:textId="4CD7F347" w:rsidR="005243B0" w:rsidRPr="00113BC8" w:rsidRDefault="005243B0" w:rsidP="005243B0">
            <w:pPr>
              <w:rPr>
                <w:sz w:val="18"/>
                <w:szCs w:val="18"/>
              </w:rPr>
            </w:pPr>
            <w:r w:rsidRPr="005243B0">
              <w:rPr>
                <w:rFonts w:cs="Arial"/>
                <w:bCs/>
                <w:sz w:val="18"/>
                <w:szCs w:val="18"/>
              </w:rPr>
              <w:t>Does the project have impacts that are individually limited, but cumulatively considerable? "Cumulatively considerable" means that the incremental effects of a project are considerable when viewed in connection with the effects of past projects, the effects of other current projects, and the effects of probable future projects.</w:t>
            </w:r>
          </w:p>
        </w:tc>
        <w:tc>
          <w:tcPr>
            <w:tcW w:w="581" w:type="pct"/>
            <w:tcBorders>
              <w:bottom w:val="single" w:sz="4" w:space="0" w:color="auto"/>
            </w:tcBorders>
            <w:vAlign w:val="center"/>
          </w:tcPr>
          <w:p w14:paraId="10F1B63E" w14:textId="77777777" w:rsidR="005243B0" w:rsidRPr="00113BC8" w:rsidRDefault="005C07D2" w:rsidP="005243B0">
            <w:pPr>
              <w:jc w:val="center"/>
            </w:pPr>
            <w:sdt>
              <w:sdtPr>
                <w:id w:val="1839805264"/>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626" w:type="pct"/>
            <w:tcBorders>
              <w:bottom w:val="single" w:sz="4" w:space="0" w:color="auto"/>
            </w:tcBorders>
            <w:vAlign w:val="center"/>
          </w:tcPr>
          <w:p w14:paraId="23E92E35" w14:textId="77777777" w:rsidR="005243B0" w:rsidRPr="00113BC8" w:rsidRDefault="005C07D2" w:rsidP="005243B0">
            <w:pPr>
              <w:jc w:val="center"/>
            </w:pPr>
            <w:sdt>
              <w:sdtPr>
                <w:id w:val="-756362649"/>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535" w:type="pct"/>
            <w:tcBorders>
              <w:bottom w:val="single" w:sz="4" w:space="0" w:color="auto"/>
            </w:tcBorders>
            <w:vAlign w:val="center"/>
          </w:tcPr>
          <w:p w14:paraId="439E7E3F" w14:textId="77777777" w:rsidR="005243B0" w:rsidRPr="00113BC8" w:rsidRDefault="005C07D2" w:rsidP="005243B0">
            <w:pPr>
              <w:jc w:val="center"/>
            </w:pPr>
            <w:sdt>
              <w:sdtPr>
                <w:id w:val="773603512"/>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402" w:type="pct"/>
            <w:tcBorders>
              <w:bottom w:val="single" w:sz="4" w:space="0" w:color="auto"/>
            </w:tcBorders>
            <w:vAlign w:val="center"/>
          </w:tcPr>
          <w:p w14:paraId="325E0C4E" w14:textId="77777777" w:rsidR="005243B0" w:rsidRPr="00113BC8" w:rsidRDefault="005C07D2" w:rsidP="005243B0">
            <w:pPr>
              <w:jc w:val="center"/>
            </w:pPr>
            <w:sdt>
              <w:sdtPr>
                <w:id w:val="666838875"/>
                <w14:checkbox>
                  <w14:checked w14:val="1"/>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r>
      <w:tr w:rsidR="005243B0" w:rsidRPr="00113BC8" w14:paraId="5D36F825" w14:textId="77777777" w:rsidTr="000F686A">
        <w:trPr>
          <w:cantSplit/>
        </w:trPr>
        <w:tc>
          <w:tcPr>
            <w:tcW w:w="2857" w:type="pct"/>
            <w:tcBorders>
              <w:top w:val="single" w:sz="4" w:space="0" w:color="auto"/>
              <w:bottom w:val="single" w:sz="4" w:space="0" w:color="auto"/>
            </w:tcBorders>
          </w:tcPr>
          <w:p w14:paraId="0694995E" w14:textId="03410939" w:rsidR="005243B0" w:rsidRPr="00113BC8" w:rsidRDefault="005243B0" w:rsidP="005243B0">
            <w:pPr>
              <w:rPr>
                <w:sz w:val="18"/>
                <w:szCs w:val="18"/>
              </w:rPr>
            </w:pPr>
            <w:r w:rsidRPr="005243B0">
              <w:rPr>
                <w:rFonts w:cs="Arial"/>
                <w:bCs/>
                <w:sz w:val="18"/>
                <w:szCs w:val="18"/>
              </w:rPr>
              <w:t>Does the project have environmental effects that will cause substantial adverse effects on human beings, either directly or indirectly?</w:t>
            </w:r>
          </w:p>
        </w:tc>
        <w:tc>
          <w:tcPr>
            <w:tcW w:w="581" w:type="pct"/>
            <w:tcBorders>
              <w:top w:val="single" w:sz="4" w:space="0" w:color="auto"/>
              <w:bottom w:val="single" w:sz="4" w:space="0" w:color="auto"/>
            </w:tcBorders>
            <w:vAlign w:val="center"/>
          </w:tcPr>
          <w:p w14:paraId="0DCC6346" w14:textId="77777777" w:rsidR="005243B0" w:rsidRPr="00113BC8" w:rsidRDefault="005C07D2" w:rsidP="005243B0">
            <w:pPr>
              <w:jc w:val="center"/>
            </w:pPr>
            <w:sdt>
              <w:sdtPr>
                <w:id w:val="233284950"/>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626" w:type="pct"/>
            <w:tcBorders>
              <w:top w:val="single" w:sz="4" w:space="0" w:color="auto"/>
              <w:bottom w:val="single" w:sz="4" w:space="0" w:color="auto"/>
            </w:tcBorders>
            <w:vAlign w:val="center"/>
          </w:tcPr>
          <w:p w14:paraId="750929C7" w14:textId="77777777" w:rsidR="005243B0" w:rsidRPr="00113BC8" w:rsidRDefault="005C07D2" w:rsidP="005243B0">
            <w:pPr>
              <w:jc w:val="center"/>
            </w:pPr>
            <w:sdt>
              <w:sdtPr>
                <w:id w:val="977573255"/>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535" w:type="pct"/>
            <w:tcBorders>
              <w:top w:val="single" w:sz="4" w:space="0" w:color="auto"/>
              <w:bottom w:val="single" w:sz="4" w:space="0" w:color="auto"/>
            </w:tcBorders>
            <w:vAlign w:val="center"/>
          </w:tcPr>
          <w:p w14:paraId="7B949DB7" w14:textId="77777777" w:rsidR="005243B0" w:rsidRPr="00113BC8" w:rsidRDefault="005C07D2" w:rsidP="005243B0">
            <w:pPr>
              <w:jc w:val="center"/>
            </w:pPr>
            <w:sdt>
              <w:sdtPr>
                <w:id w:val="-1410066327"/>
                <w14:checkbox>
                  <w14:checked w14:val="0"/>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c>
          <w:tcPr>
            <w:tcW w:w="402" w:type="pct"/>
            <w:tcBorders>
              <w:top w:val="single" w:sz="4" w:space="0" w:color="auto"/>
              <w:bottom w:val="single" w:sz="4" w:space="0" w:color="auto"/>
            </w:tcBorders>
            <w:vAlign w:val="center"/>
          </w:tcPr>
          <w:p w14:paraId="0F738160" w14:textId="77777777" w:rsidR="005243B0" w:rsidRPr="00113BC8" w:rsidRDefault="005C07D2" w:rsidP="005243B0">
            <w:pPr>
              <w:jc w:val="center"/>
            </w:pPr>
            <w:sdt>
              <w:sdtPr>
                <w:id w:val="-766226028"/>
                <w14:checkbox>
                  <w14:checked w14:val="1"/>
                  <w14:checkedState w14:val="2612" w14:font="MS Gothic"/>
                  <w14:uncheckedState w14:val="2610" w14:font="MS Gothic"/>
                </w14:checkbox>
              </w:sdtPr>
              <w:sdtEndPr/>
              <w:sdtContent>
                <w:r w:rsidR="005243B0" w:rsidRPr="00113BC8">
                  <w:rPr>
                    <w:rFonts w:ascii="Segoe UI Symbol" w:hAnsi="Segoe UI Symbol" w:cs="Segoe UI Symbol"/>
                  </w:rPr>
                  <w:t>☒</w:t>
                </w:r>
              </w:sdtContent>
            </w:sdt>
          </w:p>
        </w:tc>
      </w:tr>
    </w:tbl>
    <w:p w14:paraId="1310DF6D" w14:textId="77777777" w:rsidR="008666BE" w:rsidRPr="008666BE" w:rsidRDefault="008666BE" w:rsidP="008666BE"/>
    <w:p w14:paraId="7CBF3D09" w14:textId="77777777" w:rsidR="008666BE" w:rsidRDefault="008666BE" w:rsidP="008666BE">
      <w:pPr>
        <w:pStyle w:val="Heading4"/>
      </w:pPr>
      <w:r>
        <w:t>Discussion</w:t>
      </w:r>
    </w:p>
    <w:p w14:paraId="26DAEC2F" w14:textId="3AC20D0A" w:rsidR="00FB72FC" w:rsidRPr="00AB14E2" w:rsidRDefault="00BD3B32" w:rsidP="008154B4">
      <w:pPr>
        <w:pStyle w:val="FHEText"/>
        <w:rPr>
          <w:color w:val="4F81BD" w:themeColor="accent1"/>
          <w:sz w:val="22"/>
          <w:szCs w:val="22"/>
        </w:rPr>
      </w:pPr>
      <w:r w:rsidRPr="00AB14E2">
        <w:rPr>
          <w:sz w:val="22"/>
          <w:szCs w:val="22"/>
        </w:rPr>
        <w:t xml:space="preserve">Implementation of the </w:t>
      </w:r>
      <w:r w:rsidR="00C729B5" w:rsidRPr="00AB14E2">
        <w:rPr>
          <w:sz w:val="22"/>
          <w:szCs w:val="22"/>
        </w:rPr>
        <w:t>General Plan</w:t>
      </w:r>
      <w:r w:rsidRPr="00AB14E2">
        <w:rPr>
          <w:sz w:val="22"/>
          <w:szCs w:val="22"/>
        </w:rPr>
        <w:t xml:space="preserve"> will not create any significant or adverse impacts.</w:t>
      </w:r>
      <w:r w:rsidR="0005137B" w:rsidRPr="00AB14E2">
        <w:rPr>
          <w:sz w:val="22"/>
          <w:szCs w:val="22"/>
        </w:rPr>
        <w:t xml:space="preserve"> </w:t>
      </w:r>
      <w:r w:rsidRPr="00AB14E2">
        <w:rPr>
          <w:sz w:val="22"/>
          <w:szCs w:val="22"/>
        </w:rPr>
        <w:t>Potential site-specific impacts that cannot be known at this time will be addressed in conjunction with any development proposal submitted for the individual project sites.</w:t>
      </w:r>
      <w:r w:rsidR="00A87EAD" w:rsidRPr="00AB14E2">
        <w:rPr>
          <w:sz w:val="22"/>
          <w:szCs w:val="22"/>
        </w:rPr>
        <w:t xml:space="preserve"> No new impacts are anticipated as a result of the </w:t>
      </w:r>
      <w:r w:rsidR="00C729B5" w:rsidRPr="00AB14E2">
        <w:rPr>
          <w:sz w:val="22"/>
          <w:szCs w:val="22"/>
        </w:rPr>
        <w:t>General Plan Update.</w:t>
      </w:r>
      <w:r w:rsidR="00FC0E37" w:rsidRPr="00AB14E2">
        <w:rPr>
          <w:sz w:val="22"/>
          <w:szCs w:val="22"/>
        </w:rPr>
        <w:t xml:space="preserve"> </w:t>
      </w:r>
    </w:p>
    <w:sectPr w:rsidR="00FB72FC" w:rsidRPr="00AB14E2" w:rsidSect="006D6026">
      <w:footerReference w:type="default" r:id="rId10"/>
      <w:pgSz w:w="12240" w:h="15840" w:code="1"/>
      <w:pgMar w:top="1728" w:right="864" w:bottom="1152" w:left="864"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791D0B" w14:textId="77777777" w:rsidR="009F41AF" w:rsidRDefault="009F41AF">
      <w:r>
        <w:separator/>
      </w:r>
    </w:p>
  </w:endnote>
  <w:endnote w:type="continuationSeparator" w:id="0">
    <w:p w14:paraId="08DA81CB" w14:textId="77777777" w:rsidR="009F41AF" w:rsidRDefault="009F41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ill Sans MT">
    <w:panose1 w:val="020B0502020104020203"/>
    <w:charset w:val="00"/>
    <w:family w:val="swiss"/>
    <w:pitch w:val="variable"/>
    <w:sig w:usb0="00000007" w:usb1="00000000" w:usb2="00000000" w:usb3="00000000" w:csb0="00000003" w:csb1="00000000"/>
    <w:embedBold r:id="rId1" w:fontKey="{FE0BD3C3-64FF-467F-BC89-74B4B7AD7CDD}"/>
  </w:font>
  <w:font w:name="Ostrich Sans Heavy">
    <w:altName w:val="Calibri"/>
    <w:panose1 w:val="00000000000000000000"/>
    <w:charset w:val="00"/>
    <w:family w:val="modern"/>
    <w:notTrueType/>
    <w:pitch w:val="variable"/>
    <w:sig w:usb0="00000007" w:usb1="00000000" w:usb2="00000000" w:usb3="00000000" w:csb0="00000013" w:csb1="00000000"/>
  </w:font>
  <w:font w:name="Roboto Slab">
    <w:altName w:val="Arial"/>
    <w:charset w:val="00"/>
    <w:family w:val="auto"/>
    <w:pitch w:val="variable"/>
    <w:sig w:usb0="E00002FF" w:usb1="5000205B" w:usb2="00000020" w:usb3="00000000" w:csb0="0000019F" w:csb1="00000000"/>
    <w:embedRegular r:id="rId2" w:fontKey="{009DD686-1A3B-4F9F-8D5D-9618ABC7BCDF}"/>
    <w:embedBold r:id="rId3" w:fontKey="{3C2D4F3F-75B7-4503-AAEC-DCE46E8D2B44}"/>
    <w:embedItalic r:id="rId4" w:fontKey="{6130076E-D5A6-4CA9-8902-D0E9A5B1B903}"/>
    <w:embedBoldItalic r:id="rId5" w:fontKey="{AB70ABBE-4B54-4B26-A78B-565F8E632F22}"/>
  </w:font>
  <w:font w:name="Franklin Gothic Demi Cond">
    <w:panose1 w:val="020B0706030402020204"/>
    <w:charset w:val="00"/>
    <w:family w:val="swiss"/>
    <w:pitch w:val="variable"/>
    <w:sig w:usb0="00000287" w:usb1="00000000" w:usb2="00000000" w:usb3="00000000" w:csb0="0000009F" w:csb1="00000000"/>
    <w:embedRegular r:id="rId6" w:fontKey="{F3471984-515E-43FB-AF96-2AC50E412CA6}"/>
  </w:font>
  <w:font w:name="Calibri">
    <w:panose1 w:val="020F0502020204030204"/>
    <w:charset w:val="00"/>
    <w:family w:val="swiss"/>
    <w:pitch w:val="variable"/>
    <w:sig w:usb0="E4002EFF" w:usb1="C000247B" w:usb2="00000009" w:usb3="00000000" w:csb0="000001FF" w:csb1="00000000"/>
    <w:embedRegular r:id="rId7" w:fontKey="{CEBFF462-AF34-4BCF-A729-F7443C9AA06F}"/>
    <w:embedBold r:id="rId8" w:fontKey="{34A137CB-B93E-4807-A0B7-47782A6C6A67}"/>
    <w:embedItalic r:id="rId9" w:fontKey="{702FEA48-2BC6-4916-864E-4E848F281035}"/>
    <w:embedBoldItalic r:id="rId10" w:fontKey="{098AEABC-E09C-479F-B642-1A2F85ABC14B}"/>
  </w:font>
  <w:font w:name="Arial">
    <w:panose1 w:val="020B0604020202020204"/>
    <w:charset w:val="00"/>
    <w:family w:val="swiss"/>
    <w:pitch w:val="variable"/>
    <w:sig w:usb0="E0002EFF" w:usb1="C000785B" w:usb2="00000009" w:usb3="00000000" w:csb0="000001FF" w:csb1="00000000"/>
  </w:font>
  <w:font w:name="Franklin Gothic Medium Cond">
    <w:panose1 w:val="020B0606030402020204"/>
    <w:charset w:val="00"/>
    <w:family w:val="swiss"/>
    <w:pitch w:val="variable"/>
    <w:sig w:usb0="00000287" w:usb1="00000000" w:usb2="00000000" w:usb3="00000000" w:csb0="0000009F" w:csb1="00000000"/>
    <w:embedRegular r:id="rId11" w:fontKey="{AE062A6B-A52A-4689-9202-91841C5E7CD2}"/>
    <w:embedBold r:id="rId12" w:fontKey="{56F31AD1-EBBE-4672-8A63-6ED25F8D4DEF}"/>
    <w:embedItalic r:id="rId13" w:fontKey="{6E93B0D5-96B6-4B54-B5E5-2F4F3A9229ED}"/>
  </w:font>
  <w:font w:name="AmeriGarmnd BT">
    <w:altName w:val="Times New Roman"/>
    <w:charset w:val="00"/>
    <w:family w:val="roman"/>
    <w:pitch w:val="variable"/>
    <w:sig w:usb0="00000087" w:usb1="00000000" w:usb2="00000000" w:usb3="00000000" w:csb0="0000001B" w:csb1="00000000"/>
  </w:font>
  <w:font w:name="Times">
    <w:panose1 w:val="02020603050405020304"/>
    <w:charset w:val="00"/>
    <w:family w:val="roman"/>
    <w:pitch w:val="variable"/>
    <w:sig w:usb0="E0002EFF" w:usb1="C000785B" w:usb2="00000009" w:usb3="00000000" w:csb0="000001FF" w:csb1="00000000"/>
    <w:embedRegular r:id="rId14" w:fontKey="{374392AE-D547-46B7-ACF7-43B11C401474}"/>
  </w:font>
  <w:font w:name="Times New Roman Bold">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15" w:fontKey="{C8349330-43B5-44E7-BAA6-5DD1ACA17EFE}"/>
  </w:font>
  <w:font w:name="Gill Sans">
    <w:panose1 w:val="00000000000000000000"/>
    <w:charset w:val="00"/>
    <w:family w:val="roman"/>
    <w:notTrueType/>
    <w:pitch w:val="default"/>
  </w:font>
  <w:font w:name="CG Times">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embedRegular r:id="rId16" w:fontKey="{BEAA0AF6-2F79-4565-A1E4-41D4DD091C36}"/>
  </w:font>
  <w:font w:name="Minion Pro">
    <w:altName w:val="Cambria Math"/>
    <w:panose1 w:val="00000000000000000000"/>
    <w:charset w:val="00"/>
    <w:family w:val="roman"/>
    <w:notTrueType/>
    <w:pitch w:val="variable"/>
    <w:sig w:usb0="60000287" w:usb1="00000001" w:usb2="00000000" w:usb3="00000000" w:csb0="0000019F" w:csb1="00000000"/>
  </w:font>
  <w:font w:name="WOGGZ B+ Univers">
    <w:altName w:val="Calibri"/>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embedRegular r:id="rId17" w:fontKey="{1BF1A6A1-9923-463F-9FEF-B71FDC5CFE4C}"/>
    <w:embedBold r:id="rId18" w:fontKey="{7BA3751D-7B80-4842-A510-E7C9A2B085B0}"/>
  </w:font>
  <w:font w:name="ヒラギノ角ゴ Pro W3">
    <w:charset w:val="80"/>
    <w:family w:val="auto"/>
    <w:pitch w:val="variable"/>
    <w:sig w:usb0="E00002FF" w:usb1="7AC7FFFF" w:usb2="00000012" w:usb3="00000000" w:csb0="0002000D" w:csb1="00000000"/>
  </w:font>
  <w:font w:name="ZapfHumnst BT">
    <w:altName w:val="Calibri"/>
    <w:charset w:val="00"/>
    <w:family w:val="swiss"/>
    <w:pitch w:val="variable"/>
    <w:sig w:usb0="00000001" w:usb1="00000000" w:usb2="00000000" w:usb3="00000000" w:csb0="0000001B" w:csb1="00000000"/>
  </w:font>
  <w:font w:name="Segoe UI">
    <w:panose1 w:val="020B0502040204020203"/>
    <w:charset w:val="00"/>
    <w:family w:val="swiss"/>
    <w:pitch w:val="variable"/>
    <w:sig w:usb0="E4002EFF" w:usb1="C000E47F" w:usb2="00000009" w:usb3="00000000" w:csb0="000001FF" w:csb1="00000000"/>
    <w:embedRegular r:id="rId19" w:fontKey="{6353B431-1FEE-4842-83D2-486737837FB0}"/>
  </w:font>
  <w:font w:name="Arial Bold">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embedRegular r:id="rId20" w:fontKey="{6925CA60-E66D-4AF3-85DE-2B526020D849}"/>
    <w:embedBold r:id="rId21" w:fontKey="{E7FCBEE9-213E-40FD-83B7-762473012E68}"/>
  </w:font>
  <w:font w:name="Segoe UI Semilight">
    <w:panose1 w:val="020B0402040204020203"/>
    <w:charset w:val="00"/>
    <w:family w:val="swiss"/>
    <w:pitch w:val="variable"/>
    <w:sig w:usb0="E4002EFF" w:usb1="C000E47F" w:usb2="00000009" w:usb3="00000000" w:csb0="000001FF" w:csb1="00000000"/>
    <w:embedRegular r:id="rId22" w:fontKey="{018FFBF0-2F13-4F8F-BB80-5B6FA84AAD69}"/>
  </w:font>
  <w:font w:name="Candara Light">
    <w:panose1 w:val="020E0502030303020204"/>
    <w:charset w:val="00"/>
    <w:family w:val="swiss"/>
    <w:pitch w:val="variable"/>
    <w:sig w:usb0="A00002FF" w:usb1="00000002" w:usb2="00000000" w:usb3="00000000" w:csb0="0000019F" w:csb1="00000000"/>
    <w:embedRegular r:id="rId23" w:fontKey="{6DCD0815-9F06-4509-9909-85DDBF499FC7}"/>
  </w:font>
  <w:font w:name="Corbel Light">
    <w:panose1 w:val="020B0303020204020204"/>
    <w:charset w:val="00"/>
    <w:family w:val="swiss"/>
    <w:pitch w:val="variable"/>
    <w:sig w:usb0="A00002EF" w:usb1="4000A44B" w:usb2="00000000" w:usb3="00000000" w:csb0="0000019F" w:csb1="00000000"/>
    <w:embedBold r:id="rId24" w:fontKey="{303F1EEE-02BF-4A31-8E67-FBB90A622161}"/>
  </w:font>
  <w:font w:name="Consolas">
    <w:panose1 w:val="020B0609020204030204"/>
    <w:charset w:val="00"/>
    <w:family w:val="modern"/>
    <w:pitch w:val="fixed"/>
    <w:sig w:usb0="E00006FF" w:usb1="0000FCFF" w:usb2="00000001" w:usb3="00000000" w:csb0="0000019F" w:csb1="00000000"/>
    <w:embedRegular r:id="rId25" w:fontKey="{AC409A41-8BE9-4AC3-8B6D-A7044573F1A0}"/>
  </w:font>
  <w:font w:name="Palatino Linotype">
    <w:panose1 w:val="02040502050505030304"/>
    <w:charset w:val="00"/>
    <w:family w:val="roman"/>
    <w:pitch w:val="variable"/>
    <w:sig w:usb0="E0000287" w:usb1="40000013" w:usb2="00000000" w:usb3="00000000" w:csb0="0000019F" w:csb1="00000000"/>
    <w:embedRegular r:id="rId26" w:fontKey="{D004BF3D-AE73-48BF-83A7-B4573DDD6BEA}"/>
  </w:font>
  <w:font w:name="Tablet Gothic Narrow">
    <w:panose1 w:val="00000000000000000000"/>
    <w:charset w:val="00"/>
    <w:family w:val="roman"/>
    <w:notTrueType/>
    <w:pitch w:val="default"/>
  </w:font>
  <w:font w:name="Tw Cen MT">
    <w:panose1 w:val="020B0602020104020603"/>
    <w:charset w:val="00"/>
    <w:family w:val="swiss"/>
    <w:pitch w:val="variable"/>
    <w:sig w:usb0="00000007" w:usb1="00000000" w:usb2="00000000" w:usb3="00000000" w:csb0="00000003" w:csb1="00000000"/>
    <w:embedRegular r:id="rId27" w:fontKey="{81205A3B-F987-441B-948E-236D59DB9EAC}"/>
    <w:embedBold r:id="rId28" w:fontKey="{A5C1D5C0-A37A-4FA1-8B87-7A8D457F6CDA}"/>
  </w:font>
  <w:font w:name="Comic Sans MS">
    <w:panose1 w:val="030F0702030302020204"/>
    <w:charset w:val="00"/>
    <w:family w:val="script"/>
    <w:pitch w:val="variable"/>
    <w:sig w:usb0="00000287" w:usb1="00000013" w:usb2="00000000" w:usb3="00000000" w:csb0="0000009F" w:csb1="00000000"/>
    <w:embedRegular r:id="rId29" w:fontKey="{E45F23C8-4A73-47AA-BC44-5CCA911349CF}"/>
  </w:font>
  <w:font w:name="Raleway">
    <w:charset w:val="00"/>
    <w:family w:val="auto"/>
    <w:pitch w:val="variable"/>
    <w:sig w:usb0="A00002FF" w:usb1="5000205B" w:usb2="00000000" w:usb3="00000000" w:csb0="00000197" w:csb1="00000000"/>
    <w:embedRegular r:id="rId30" w:fontKey="{4D3CBA29-49AB-4D54-8E54-41CD230D6BC9}"/>
    <w:embedItalic r:id="rId31" w:fontKey="{43000F5C-763D-4A82-A93B-2390AE94B8C4}"/>
  </w:font>
  <w:font w:name="Marlett">
    <w:panose1 w:val="00000000000000000000"/>
    <w:charset w:val="02"/>
    <w:family w:val="auto"/>
    <w:pitch w:val="variable"/>
    <w:sig w:usb0="00000000" w:usb1="10000000" w:usb2="00000000" w:usb3="00000000" w:csb0="80000000" w:csb1="00000000"/>
    <w:embedBold r:id="rId32" w:fontKey="{C1BEB9CA-D0D8-4922-9204-BE079C10D8E0}"/>
  </w:font>
  <w:font w:name="Segoe UI Emoji">
    <w:panose1 w:val="020B0502040204020203"/>
    <w:charset w:val="00"/>
    <w:family w:val="swiss"/>
    <w:pitch w:val="variable"/>
    <w:sig w:usb0="00000003" w:usb1="02000000" w:usb2="00000000" w:usb3="00000000" w:csb0="00000001" w:csb1="00000000"/>
    <w:embedRegular r:id="rId33" w:fontKey="{F773CC6E-1191-4327-81AE-55F19174C396}"/>
  </w:font>
  <w:font w:name="Garamond">
    <w:panose1 w:val="02020404030301010803"/>
    <w:charset w:val="00"/>
    <w:family w:val="roman"/>
    <w:pitch w:val="variable"/>
    <w:sig w:usb0="00000287" w:usb1="00000000" w:usb2="00000000" w:usb3="00000000" w:csb0="0000009F" w:csb1="00000000"/>
    <w:embedBold r:id="rId34" w:fontKey="{CCE4DF28-EA52-475E-A347-8E0238C7F739}"/>
  </w:font>
  <w:font w:name="Century Gothic">
    <w:panose1 w:val="020B0502020202020204"/>
    <w:charset w:val="00"/>
    <w:family w:val="swiss"/>
    <w:pitch w:val="variable"/>
    <w:sig w:usb0="00000287" w:usb1="00000000" w:usb2="00000000" w:usb3="00000000" w:csb0="0000009F" w:csb1="00000000"/>
    <w:embedRegular r:id="rId35" w:fontKey="{1C3DEE06-4873-4BCD-A9E0-7EA0C26BF9CA}"/>
  </w:font>
  <w:font w:name="Calibri Light">
    <w:panose1 w:val="020F0302020204030204"/>
    <w:charset w:val="00"/>
    <w:family w:val="swiss"/>
    <w:pitch w:val="variable"/>
    <w:sig w:usb0="E4002EFF" w:usb1="C000247B" w:usb2="00000009" w:usb3="00000000" w:csb0="000001FF" w:csb1="00000000"/>
    <w:embedRegular r:id="rId36" w:fontKey="{BCC68F9A-D783-4D96-B527-57837149B1E6}"/>
  </w:font>
  <w:font w:name="Cambria Math">
    <w:panose1 w:val="02040503050406030204"/>
    <w:charset w:val="00"/>
    <w:family w:val="roman"/>
    <w:pitch w:val="variable"/>
    <w:sig w:usb0="E00006FF" w:usb1="420024FF" w:usb2="02000000" w:usb3="00000000" w:csb0="0000019F" w:csb1="00000000"/>
    <w:embedRegular r:id="rId37" w:fontKey="{D35552F1-7D1B-4E97-8453-F4ADC30CC94F}"/>
  </w:font>
  <w:font w:name="Segoe UI Symbol">
    <w:panose1 w:val="020B0502040204020203"/>
    <w:charset w:val="00"/>
    <w:family w:val="swiss"/>
    <w:pitch w:val="variable"/>
    <w:sig w:usb0="800001E3" w:usb1="1200FFEF" w:usb2="00040000" w:usb3="00000000" w:csb0="00000001" w:csb1="00000000"/>
    <w:embedRegular r:id="rId38" w:fontKey="{9D583BE7-0B4F-469B-8E58-2E02B8871E5C}"/>
  </w:font>
  <w:font w:name="MS Gothic">
    <w:altName w:val="ＭＳ ゴシック"/>
    <w:panose1 w:val="020B0609070205080204"/>
    <w:charset w:val="80"/>
    <w:family w:val="modern"/>
    <w:pitch w:val="fixed"/>
    <w:sig w:usb0="E00002FF" w:usb1="6AC7FDFB" w:usb2="08000012" w:usb3="00000000" w:csb0="0002009F" w:csb1="00000000"/>
    <w:embedRegular r:id="rId39" w:subsetted="1" w:fontKey="{3C5DE66E-6AE0-4D66-8FB2-E794D5D50BF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9786167"/>
      <w:docPartObj>
        <w:docPartGallery w:val="Page Numbers (Bottom of Page)"/>
        <w:docPartUnique/>
      </w:docPartObj>
    </w:sdtPr>
    <w:sdtEndPr>
      <w:rPr>
        <w:noProof/>
      </w:rPr>
    </w:sdtEndPr>
    <w:sdtContent>
      <w:p w14:paraId="2DB886BB" w14:textId="24967A7C" w:rsidR="00664610" w:rsidRDefault="0066461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2C505EE" w14:textId="701704FB" w:rsidR="00142F6A" w:rsidRPr="00A97E29" w:rsidRDefault="00142F6A" w:rsidP="00664610">
    <w:pPr>
      <w:pStyle w:val="Footer"/>
      <w:rPr>
        <w:rFonts w:ascii="AmeriGarmnd BT" w:hAnsi="AmeriGarmnd BT"/>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E3DA5C" w14:textId="77777777" w:rsidR="009F41AF" w:rsidRDefault="009F41AF">
      <w:r>
        <w:separator/>
      </w:r>
    </w:p>
  </w:footnote>
  <w:footnote w:type="continuationSeparator" w:id="0">
    <w:p w14:paraId="7097F67C" w14:textId="77777777" w:rsidR="009F41AF" w:rsidRDefault="009F41AF">
      <w:r>
        <w:continuationSeparator/>
      </w:r>
    </w:p>
  </w:footnote>
  <w:footnote w:id="1">
    <w:p w14:paraId="76201D82" w14:textId="73537487" w:rsidR="00986405" w:rsidRDefault="00986405">
      <w:pPr>
        <w:pStyle w:val="FootnoteText"/>
      </w:pPr>
      <w:r>
        <w:rPr>
          <w:rStyle w:val="FootnoteReference"/>
        </w:rPr>
        <w:footnoteRef/>
      </w:r>
      <w:r>
        <w:t xml:space="preserve"> Senate Bill (SB) 9 (Chapter 162, Statutes of 2021) requires ministerial approval of a housing development with no more than two primary units in a single-family zone, the subdivision of a parcel in a single-family zone into two parcels, or both. SB 9 facilitates the creation of up to four housing units in the lot area typically used for one single-family home.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9086882"/>
    <w:lvl w:ilvl="0">
      <w:start w:val="1"/>
      <w:numFmt w:val="decimal"/>
      <w:pStyle w:val="ListNumber5"/>
      <w:lvlText w:val="%1."/>
      <w:lvlJc w:val="left"/>
      <w:pPr>
        <w:tabs>
          <w:tab w:val="num" w:pos="6210"/>
        </w:tabs>
        <w:ind w:left="6210" w:hanging="360"/>
      </w:pPr>
    </w:lvl>
  </w:abstractNum>
  <w:abstractNum w:abstractNumId="1" w15:restartNumberingAfterBreak="0">
    <w:nsid w:val="FFFFFF7D"/>
    <w:multiLevelType w:val="singleLevel"/>
    <w:tmpl w:val="5B568E30"/>
    <w:lvl w:ilvl="0">
      <w:start w:val="1"/>
      <w:numFmt w:val="decimal"/>
      <w:pStyle w:val="ListNumber4"/>
      <w:lvlText w:val="%1."/>
      <w:lvlJc w:val="left"/>
      <w:pPr>
        <w:tabs>
          <w:tab w:val="num" w:pos="1440"/>
        </w:tabs>
        <w:ind w:left="1440" w:hanging="360"/>
      </w:pPr>
    </w:lvl>
  </w:abstractNum>
  <w:abstractNum w:abstractNumId="2" w15:restartNumberingAfterBreak="0">
    <w:nsid w:val="FFFFFF80"/>
    <w:multiLevelType w:val="singleLevel"/>
    <w:tmpl w:val="5A70CE7A"/>
    <w:lvl w:ilvl="0">
      <w:start w:val="1"/>
      <w:numFmt w:val="bullet"/>
      <w:pStyle w:val="ListBullet5"/>
      <w:lvlText w:val=""/>
      <w:lvlJc w:val="left"/>
      <w:pPr>
        <w:tabs>
          <w:tab w:val="num" w:pos="1800"/>
        </w:tabs>
        <w:ind w:left="1800" w:hanging="360"/>
      </w:pPr>
      <w:rPr>
        <w:rFonts w:ascii="Symbol" w:hAnsi="Symbol" w:hint="default"/>
      </w:rPr>
    </w:lvl>
  </w:abstractNum>
  <w:abstractNum w:abstractNumId="3" w15:restartNumberingAfterBreak="0">
    <w:nsid w:val="FFFFFF81"/>
    <w:multiLevelType w:val="singleLevel"/>
    <w:tmpl w:val="DC80DC60"/>
    <w:lvl w:ilvl="0">
      <w:start w:val="1"/>
      <w:numFmt w:val="bullet"/>
      <w:pStyle w:val="ListBullet4"/>
      <w:lvlText w:val=""/>
      <w:lvlJc w:val="left"/>
      <w:pPr>
        <w:tabs>
          <w:tab w:val="num" w:pos="1440"/>
        </w:tabs>
        <w:ind w:left="1440" w:hanging="360"/>
      </w:pPr>
      <w:rPr>
        <w:rFonts w:ascii="Symbol" w:hAnsi="Symbol" w:hint="default"/>
      </w:rPr>
    </w:lvl>
  </w:abstractNum>
  <w:abstractNum w:abstractNumId="4" w15:restartNumberingAfterBreak="0">
    <w:nsid w:val="FFFFFF82"/>
    <w:multiLevelType w:val="singleLevel"/>
    <w:tmpl w:val="349E0660"/>
    <w:lvl w:ilvl="0">
      <w:start w:val="1"/>
      <w:numFmt w:val="bullet"/>
      <w:pStyle w:val="ListBullet3"/>
      <w:lvlText w:val=""/>
      <w:lvlJc w:val="left"/>
      <w:pPr>
        <w:tabs>
          <w:tab w:val="num" w:pos="1080"/>
        </w:tabs>
        <w:ind w:left="1080" w:hanging="360"/>
      </w:pPr>
      <w:rPr>
        <w:rFonts w:ascii="Symbol" w:hAnsi="Symbol" w:hint="default"/>
      </w:rPr>
    </w:lvl>
  </w:abstractNum>
  <w:abstractNum w:abstractNumId="5" w15:restartNumberingAfterBreak="0">
    <w:nsid w:val="FFFFFF83"/>
    <w:multiLevelType w:val="singleLevel"/>
    <w:tmpl w:val="1B2E341C"/>
    <w:lvl w:ilvl="0">
      <w:start w:val="1"/>
      <w:numFmt w:val="bullet"/>
      <w:pStyle w:val="ListBullet2"/>
      <w:lvlText w:val=""/>
      <w:lvlJc w:val="left"/>
      <w:pPr>
        <w:tabs>
          <w:tab w:val="num" w:pos="720"/>
        </w:tabs>
        <w:ind w:left="720" w:hanging="360"/>
      </w:pPr>
      <w:rPr>
        <w:rFonts w:ascii="Symbol" w:hAnsi="Symbol" w:hint="default"/>
      </w:rPr>
    </w:lvl>
  </w:abstractNum>
  <w:abstractNum w:abstractNumId="6" w15:restartNumberingAfterBreak="0">
    <w:nsid w:val="07C66817"/>
    <w:multiLevelType w:val="multilevel"/>
    <w:tmpl w:val="990A99A0"/>
    <w:lvl w:ilvl="0">
      <w:start w:val="1"/>
      <w:numFmt w:val="upperLetter"/>
      <w:pStyle w:val="AppendixH1"/>
      <w:lvlText w:val="Appendix %1."/>
      <w:lvlJc w:val="left"/>
      <w:pPr>
        <w:ind w:left="0" w:firstLine="0"/>
      </w:pPr>
      <w:rPr>
        <w:rFonts w:hint="default"/>
      </w:rPr>
    </w:lvl>
    <w:lvl w:ilvl="1">
      <w:start w:val="1"/>
      <w:numFmt w:val="decimal"/>
      <w:pStyle w:val="AppendixH2"/>
      <w:lvlText w:val="%1.%2."/>
      <w:lvlJc w:val="left"/>
      <w:pPr>
        <w:ind w:left="0" w:firstLine="0"/>
      </w:pPr>
      <w:rPr>
        <w:rFonts w:hint="default"/>
      </w:rPr>
    </w:lvl>
    <w:lvl w:ilvl="2">
      <w:start w:val="1"/>
      <w:numFmt w:val="decimal"/>
      <w:pStyle w:val="AppendixH3"/>
      <w:lvlText w:val="%1.%2.%3."/>
      <w:lvlJc w:val="left"/>
      <w:pPr>
        <w:ind w:left="0"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AppendixH4"/>
      <w:lvlText w:val="%1.%2.%3.%4."/>
      <w:lvlJc w:val="left"/>
      <w:pPr>
        <w:ind w:left="0" w:firstLine="0"/>
      </w:pPr>
      <w:rPr>
        <w:rFonts w:hint="default"/>
      </w:rPr>
    </w:lvl>
    <w:lvl w:ilvl="4">
      <w:start w:val="1"/>
      <w:numFmt w:val="decimal"/>
      <w:pStyle w:val="AppendixH5"/>
      <w:lvlText w:val="%1.%2.%3.%4.%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7" w15:restartNumberingAfterBreak="0">
    <w:nsid w:val="082408AF"/>
    <w:multiLevelType w:val="hybridMultilevel"/>
    <w:tmpl w:val="72D85008"/>
    <w:lvl w:ilvl="0" w:tplc="7E34F534">
      <w:start w:val="1"/>
      <w:numFmt w:val="bullet"/>
      <w:pStyle w:val="FCOGBullet1"/>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65044B"/>
    <w:multiLevelType w:val="singleLevel"/>
    <w:tmpl w:val="D5604F58"/>
    <w:lvl w:ilvl="0">
      <w:start w:val="1"/>
      <w:numFmt w:val="bullet"/>
      <w:pStyle w:val="DPBulletText"/>
      <w:lvlText w:val=""/>
      <w:lvlJc w:val="left"/>
      <w:pPr>
        <w:tabs>
          <w:tab w:val="num" w:pos="432"/>
        </w:tabs>
        <w:ind w:left="432" w:hanging="432"/>
      </w:pPr>
      <w:rPr>
        <w:rFonts w:ascii="Symbol" w:hAnsi="Symbol" w:hint="default"/>
      </w:rPr>
    </w:lvl>
  </w:abstractNum>
  <w:abstractNum w:abstractNumId="9" w15:restartNumberingAfterBreak="0">
    <w:nsid w:val="0ED11A4A"/>
    <w:multiLevelType w:val="singleLevel"/>
    <w:tmpl w:val="B7E44442"/>
    <w:lvl w:ilvl="0">
      <w:start w:val="1"/>
      <w:numFmt w:val="lowerLetter"/>
      <w:lvlText w:val="%1."/>
      <w:lvlJc w:val="left"/>
      <w:pPr>
        <w:ind w:left="720" w:hanging="360"/>
      </w:pPr>
      <w:rPr>
        <w:rFonts w:hint="default"/>
      </w:rPr>
    </w:lvl>
  </w:abstractNum>
  <w:abstractNum w:abstractNumId="10" w15:restartNumberingAfterBreak="0">
    <w:nsid w:val="14581560"/>
    <w:multiLevelType w:val="hybridMultilevel"/>
    <w:tmpl w:val="96500358"/>
    <w:lvl w:ilvl="0" w:tplc="04090005">
      <w:start w:val="1"/>
      <w:numFmt w:val="decimal"/>
      <w:pStyle w:val="List3"/>
      <w:lvlText w:val="%1."/>
      <w:lvlJc w:val="left"/>
      <w:pPr>
        <w:ind w:left="1440" w:hanging="360"/>
      </w:pPr>
    </w:lvl>
    <w:lvl w:ilvl="1" w:tplc="04090003" w:tentative="1">
      <w:start w:val="1"/>
      <w:numFmt w:val="lowerLetter"/>
      <w:lvlText w:val="%2."/>
      <w:lvlJc w:val="left"/>
      <w:pPr>
        <w:ind w:left="2160" w:hanging="360"/>
      </w:pPr>
    </w:lvl>
    <w:lvl w:ilvl="2" w:tplc="04090005">
      <w:start w:val="1"/>
      <w:numFmt w:val="lowerRoman"/>
      <w:lvlText w:val="%3."/>
      <w:lvlJc w:val="right"/>
      <w:pPr>
        <w:ind w:left="2880" w:hanging="180"/>
      </w:pPr>
    </w:lvl>
    <w:lvl w:ilvl="3" w:tplc="04090001">
      <w:start w:val="1"/>
      <w:numFmt w:val="decimal"/>
      <w:lvlText w:val="%4."/>
      <w:lvlJc w:val="left"/>
      <w:pPr>
        <w:ind w:left="3600" w:hanging="360"/>
      </w:pPr>
    </w:lvl>
    <w:lvl w:ilvl="4" w:tplc="04090003">
      <w:start w:val="1"/>
      <w:numFmt w:val="lowerLetter"/>
      <w:lvlText w:val="%5."/>
      <w:lvlJc w:val="left"/>
      <w:pPr>
        <w:ind w:left="4320" w:hanging="360"/>
      </w:pPr>
    </w:lvl>
    <w:lvl w:ilvl="5" w:tplc="04090005" w:tentative="1">
      <w:start w:val="1"/>
      <w:numFmt w:val="lowerRoman"/>
      <w:lvlText w:val="%6."/>
      <w:lvlJc w:val="right"/>
      <w:pPr>
        <w:ind w:left="5040" w:hanging="180"/>
      </w:pPr>
    </w:lvl>
    <w:lvl w:ilvl="6" w:tplc="04090001" w:tentative="1">
      <w:start w:val="1"/>
      <w:numFmt w:val="decimal"/>
      <w:lvlText w:val="%7."/>
      <w:lvlJc w:val="left"/>
      <w:pPr>
        <w:ind w:left="5760" w:hanging="360"/>
      </w:pPr>
    </w:lvl>
    <w:lvl w:ilvl="7" w:tplc="04090003" w:tentative="1">
      <w:start w:val="1"/>
      <w:numFmt w:val="lowerLetter"/>
      <w:lvlText w:val="%8."/>
      <w:lvlJc w:val="left"/>
      <w:pPr>
        <w:ind w:left="6480" w:hanging="360"/>
      </w:pPr>
    </w:lvl>
    <w:lvl w:ilvl="8" w:tplc="04090005" w:tentative="1">
      <w:start w:val="1"/>
      <w:numFmt w:val="lowerRoman"/>
      <w:lvlText w:val="%9."/>
      <w:lvlJc w:val="right"/>
      <w:pPr>
        <w:ind w:left="7200" w:hanging="180"/>
      </w:pPr>
    </w:lvl>
  </w:abstractNum>
  <w:abstractNum w:abstractNumId="11" w15:restartNumberingAfterBreak="0">
    <w:nsid w:val="14A82EA1"/>
    <w:multiLevelType w:val="hybridMultilevel"/>
    <w:tmpl w:val="878CAE58"/>
    <w:lvl w:ilvl="0" w:tplc="3C946B20">
      <w:start w:val="1"/>
      <w:numFmt w:val="lowerLetter"/>
      <w:lvlText w:val="%1."/>
      <w:lvlJc w:val="left"/>
      <w:pPr>
        <w:ind w:left="515" w:hanging="360"/>
      </w:pPr>
      <w:rPr>
        <w:rFonts w:hint="default"/>
      </w:rPr>
    </w:lvl>
    <w:lvl w:ilvl="1" w:tplc="04090019" w:tentative="1">
      <w:start w:val="1"/>
      <w:numFmt w:val="lowerLetter"/>
      <w:lvlText w:val="%2."/>
      <w:lvlJc w:val="left"/>
      <w:pPr>
        <w:ind w:left="1235" w:hanging="360"/>
      </w:pPr>
    </w:lvl>
    <w:lvl w:ilvl="2" w:tplc="0409001B" w:tentative="1">
      <w:start w:val="1"/>
      <w:numFmt w:val="lowerRoman"/>
      <w:lvlText w:val="%3."/>
      <w:lvlJc w:val="right"/>
      <w:pPr>
        <w:ind w:left="1955" w:hanging="180"/>
      </w:pPr>
    </w:lvl>
    <w:lvl w:ilvl="3" w:tplc="0409000F" w:tentative="1">
      <w:start w:val="1"/>
      <w:numFmt w:val="decimal"/>
      <w:lvlText w:val="%4."/>
      <w:lvlJc w:val="left"/>
      <w:pPr>
        <w:ind w:left="2675" w:hanging="360"/>
      </w:pPr>
    </w:lvl>
    <w:lvl w:ilvl="4" w:tplc="04090019" w:tentative="1">
      <w:start w:val="1"/>
      <w:numFmt w:val="lowerLetter"/>
      <w:lvlText w:val="%5."/>
      <w:lvlJc w:val="left"/>
      <w:pPr>
        <w:ind w:left="3395" w:hanging="360"/>
      </w:pPr>
    </w:lvl>
    <w:lvl w:ilvl="5" w:tplc="0409001B" w:tentative="1">
      <w:start w:val="1"/>
      <w:numFmt w:val="lowerRoman"/>
      <w:lvlText w:val="%6."/>
      <w:lvlJc w:val="right"/>
      <w:pPr>
        <w:ind w:left="4115" w:hanging="180"/>
      </w:pPr>
    </w:lvl>
    <w:lvl w:ilvl="6" w:tplc="0409000F" w:tentative="1">
      <w:start w:val="1"/>
      <w:numFmt w:val="decimal"/>
      <w:lvlText w:val="%7."/>
      <w:lvlJc w:val="left"/>
      <w:pPr>
        <w:ind w:left="4835" w:hanging="360"/>
      </w:pPr>
    </w:lvl>
    <w:lvl w:ilvl="7" w:tplc="04090019" w:tentative="1">
      <w:start w:val="1"/>
      <w:numFmt w:val="lowerLetter"/>
      <w:lvlText w:val="%8."/>
      <w:lvlJc w:val="left"/>
      <w:pPr>
        <w:ind w:left="5555" w:hanging="360"/>
      </w:pPr>
    </w:lvl>
    <w:lvl w:ilvl="8" w:tplc="0409001B" w:tentative="1">
      <w:start w:val="1"/>
      <w:numFmt w:val="lowerRoman"/>
      <w:lvlText w:val="%9."/>
      <w:lvlJc w:val="right"/>
      <w:pPr>
        <w:ind w:left="6275" w:hanging="180"/>
      </w:pPr>
    </w:lvl>
  </w:abstractNum>
  <w:abstractNum w:abstractNumId="12" w15:restartNumberingAfterBreak="0">
    <w:nsid w:val="17380467"/>
    <w:multiLevelType w:val="hybridMultilevel"/>
    <w:tmpl w:val="3C1A3468"/>
    <w:lvl w:ilvl="0" w:tplc="F40AC244">
      <w:start w:val="1"/>
      <w:numFmt w:val="upperLetter"/>
      <w:pStyle w:val="ProgramTitle5"/>
      <w:lvlText w:val="H-5.%1."/>
      <w:lvlJc w:val="left"/>
      <w:pPr>
        <w:ind w:left="360" w:hanging="360"/>
      </w:pPr>
      <w:rPr>
        <w:rFonts w:ascii="Gill Sans MT" w:hAnsi="Gill Sans MT" w:hint="default"/>
        <w:b/>
        <w:i w:val="0"/>
        <w:sz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18036AB6"/>
    <w:multiLevelType w:val="multilevel"/>
    <w:tmpl w:val="7826BC5C"/>
    <w:lvl w:ilvl="0">
      <w:start w:val="1"/>
      <w:numFmt w:val="decimal"/>
      <w:pStyle w:val="GOAL"/>
      <w:lvlText w:val="GOAL SAF-%1"/>
      <w:lvlJc w:val="left"/>
      <w:pPr>
        <w:ind w:left="1872" w:hanging="1872"/>
      </w:pPr>
      <w:rPr>
        <w:rFonts w:ascii="Ostrich Sans Heavy" w:hAnsi="Ostrich Sans Heavy" w:hint="default"/>
        <w:b/>
        <w:i w:val="0"/>
        <w:caps/>
        <w:sz w:val="40"/>
      </w:rPr>
    </w:lvl>
    <w:lvl w:ilvl="1">
      <w:start w:val="1"/>
      <w:numFmt w:val="decimal"/>
      <w:pStyle w:val="Policy"/>
      <w:lvlText w:val="POLICY-SAF-%1.%2"/>
      <w:lvlJc w:val="left"/>
      <w:pPr>
        <w:ind w:left="2880" w:hanging="2448"/>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Implementation"/>
      <w:lvlText w:val="• Action-SAF-%1.%2.%3"/>
      <w:lvlJc w:val="left"/>
      <w:pPr>
        <w:tabs>
          <w:tab w:val="num" w:pos="1987"/>
        </w:tabs>
        <w:ind w:left="2880" w:hanging="2448"/>
      </w:pPr>
      <w:rPr>
        <w:rFonts w:ascii="Roboto Slab" w:hAnsi="Roboto Slab" w:hint="default"/>
        <w:b/>
        <w:i w:val="0"/>
        <w:caps w:val="0"/>
        <w:sz w:val="22"/>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1BC913D1"/>
    <w:multiLevelType w:val="multilevel"/>
    <w:tmpl w:val="E53CDF50"/>
    <w:styleLink w:val="SolanoCountyMHMP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upperLetter"/>
      <w:lvlText w:val="Appendix %6."/>
      <w:lvlJc w:val="left"/>
      <w:pPr>
        <w:ind w:left="1152" w:hanging="1152"/>
      </w:pPr>
      <w:rPr>
        <w:rFonts w:hint="default"/>
      </w:rPr>
    </w:lvl>
    <w:lvl w:ilvl="6">
      <w:start w:val="1"/>
      <w:numFmt w:val="decimal"/>
      <w:lvlText w:val="%6.%7"/>
      <w:lvlJc w:val="left"/>
      <w:pPr>
        <w:ind w:left="1296" w:hanging="1296"/>
      </w:pPr>
      <w:rPr>
        <w:rFonts w:hint="default"/>
      </w:rPr>
    </w:lvl>
    <w:lvl w:ilvl="7">
      <w:start w:val="1"/>
      <w:numFmt w:val="decimal"/>
      <w:lvlText w:val="%6.%7.%8"/>
      <w:lvlJc w:val="left"/>
      <w:pPr>
        <w:ind w:left="1440" w:hanging="1440"/>
      </w:pPr>
      <w:rPr>
        <w:rFonts w:hint="default"/>
      </w:rPr>
    </w:lvl>
    <w:lvl w:ilvl="8">
      <w:start w:val="1"/>
      <w:numFmt w:val="decimal"/>
      <w:lvlText w:val="%6.%7.%8.%9"/>
      <w:lvlJc w:val="left"/>
      <w:pPr>
        <w:ind w:left="1584" w:hanging="1584"/>
      </w:pPr>
      <w:rPr>
        <w:rFonts w:hint="default"/>
      </w:rPr>
    </w:lvl>
  </w:abstractNum>
  <w:abstractNum w:abstractNumId="15" w15:restartNumberingAfterBreak="0">
    <w:nsid w:val="1E0C73D7"/>
    <w:multiLevelType w:val="hybridMultilevel"/>
    <w:tmpl w:val="50761BC0"/>
    <w:lvl w:ilvl="0" w:tplc="FC560850">
      <w:start w:val="1"/>
      <w:numFmt w:val="bullet"/>
      <w:pStyle w:val="LHEUBullet"/>
      <w:lvlText w:val=""/>
      <w:lvlJc w:val="left"/>
      <w:pPr>
        <w:ind w:left="63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0C56FAB"/>
    <w:multiLevelType w:val="multilevel"/>
    <w:tmpl w:val="D31A29E0"/>
    <w:styleLink w:val="SolanoCountyMHMP"/>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upperLetter"/>
      <w:lvlText w:val="Appendix %6."/>
      <w:lvlJc w:val="left"/>
      <w:pPr>
        <w:ind w:left="1152" w:hanging="1152"/>
      </w:pPr>
      <w:rPr>
        <w:rFonts w:hint="default"/>
      </w:rPr>
    </w:lvl>
    <w:lvl w:ilvl="6">
      <w:start w:val="1"/>
      <w:numFmt w:val="decimal"/>
      <w:lvlText w:val="%6.%7"/>
      <w:lvlJc w:val="left"/>
      <w:pPr>
        <w:ind w:left="1296" w:hanging="1296"/>
      </w:pPr>
      <w:rPr>
        <w:rFonts w:hint="default"/>
      </w:rPr>
    </w:lvl>
    <w:lvl w:ilvl="7">
      <w:start w:val="1"/>
      <w:numFmt w:val="decimal"/>
      <w:lvlText w:val="%6.%7.%8"/>
      <w:lvlJc w:val="left"/>
      <w:pPr>
        <w:ind w:left="1440" w:hanging="1440"/>
      </w:pPr>
      <w:rPr>
        <w:rFonts w:hint="default"/>
      </w:rPr>
    </w:lvl>
    <w:lvl w:ilvl="8">
      <w:start w:val="1"/>
      <w:numFmt w:val="decimal"/>
      <w:lvlText w:val="%6.%7.%8.%9"/>
      <w:lvlJc w:val="left"/>
      <w:pPr>
        <w:ind w:left="1584" w:hanging="1584"/>
      </w:pPr>
      <w:rPr>
        <w:rFonts w:hint="default"/>
      </w:rPr>
    </w:lvl>
  </w:abstractNum>
  <w:abstractNum w:abstractNumId="17" w15:restartNumberingAfterBreak="0">
    <w:nsid w:val="210A3529"/>
    <w:multiLevelType w:val="hybridMultilevel"/>
    <w:tmpl w:val="79E01236"/>
    <w:lvl w:ilvl="0" w:tplc="3C946B20">
      <w:start w:val="1"/>
      <w:numFmt w:val="lowerLetter"/>
      <w:lvlText w:val="%1."/>
      <w:lvlJc w:val="left"/>
      <w:pPr>
        <w:ind w:left="515" w:hanging="360"/>
      </w:pPr>
      <w:rPr>
        <w:rFonts w:hint="default"/>
      </w:rPr>
    </w:lvl>
    <w:lvl w:ilvl="1" w:tplc="04090019" w:tentative="1">
      <w:start w:val="1"/>
      <w:numFmt w:val="lowerLetter"/>
      <w:lvlText w:val="%2."/>
      <w:lvlJc w:val="left"/>
      <w:pPr>
        <w:ind w:left="1235" w:hanging="360"/>
      </w:pPr>
    </w:lvl>
    <w:lvl w:ilvl="2" w:tplc="0409001B" w:tentative="1">
      <w:start w:val="1"/>
      <w:numFmt w:val="lowerRoman"/>
      <w:lvlText w:val="%3."/>
      <w:lvlJc w:val="right"/>
      <w:pPr>
        <w:ind w:left="1955" w:hanging="180"/>
      </w:pPr>
    </w:lvl>
    <w:lvl w:ilvl="3" w:tplc="0409000F" w:tentative="1">
      <w:start w:val="1"/>
      <w:numFmt w:val="decimal"/>
      <w:lvlText w:val="%4."/>
      <w:lvlJc w:val="left"/>
      <w:pPr>
        <w:ind w:left="2675" w:hanging="360"/>
      </w:pPr>
    </w:lvl>
    <w:lvl w:ilvl="4" w:tplc="04090019" w:tentative="1">
      <w:start w:val="1"/>
      <w:numFmt w:val="lowerLetter"/>
      <w:lvlText w:val="%5."/>
      <w:lvlJc w:val="left"/>
      <w:pPr>
        <w:ind w:left="3395" w:hanging="360"/>
      </w:pPr>
    </w:lvl>
    <w:lvl w:ilvl="5" w:tplc="0409001B" w:tentative="1">
      <w:start w:val="1"/>
      <w:numFmt w:val="lowerRoman"/>
      <w:lvlText w:val="%6."/>
      <w:lvlJc w:val="right"/>
      <w:pPr>
        <w:ind w:left="4115" w:hanging="180"/>
      </w:pPr>
    </w:lvl>
    <w:lvl w:ilvl="6" w:tplc="0409000F" w:tentative="1">
      <w:start w:val="1"/>
      <w:numFmt w:val="decimal"/>
      <w:lvlText w:val="%7."/>
      <w:lvlJc w:val="left"/>
      <w:pPr>
        <w:ind w:left="4835" w:hanging="360"/>
      </w:pPr>
    </w:lvl>
    <w:lvl w:ilvl="7" w:tplc="04090019" w:tentative="1">
      <w:start w:val="1"/>
      <w:numFmt w:val="lowerLetter"/>
      <w:lvlText w:val="%8."/>
      <w:lvlJc w:val="left"/>
      <w:pPr>
        <w:ind w:left="5555" w:hanging="360"/>
      </w:pPr>
    </w:lvl>
    <w:lvl w:ilvl="8" w:tplc="0409001B" w:tentative="1">
      <w:start w:val="1"/>
      <w:numFmt w:val="lowerRoman"/>
      <w:lvlText w:val="%9."/>
      <w:lvlJc w:val="right"/>
      <w:pPr>
        <w:ind w:left="6275" w:hanging="180"/>
      </w:pPr>
    </w:lvl>
  </w:abstractNum>
  <w:abstractNum w:abstractNumId="18" w15:restartNumberingAfterBreak="0">
    <w:nsid w:val="21880C21"/>
    <w:multiLevelType w:val="hybridMultilevel"/>
    <w:tmpl w:val="2158765A"/>
    <w:lvl w:ilvl="0" w:tplc="DE389F8C">
      <w:start w:val="1"/>
      <w:numFmt w:val="upperLetter"/>
      <w:pStyle w:val="ProgramTitle2"/>
      <w:lvlText w:val="H-2.%1."/>
      <w:lvlJc w:val="left"/>
      <w:pPr>
        <w:ind w:left="360" w:hanging="360"/>
      </w:pPr>
      <w:rPr>
        <w:rFonts w:ascii="Gill Sans MT" w:hAnsi="Gill Sans MT" w:hint="default"/>
        <w:b/>
        <w:i w:val="0"/>
        <w:sz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219F0D16"/>
    <w:multiLevelType w:val="hybridMultilevel"/>
    <w:tmpl w:val="F1EA2A2A"/>
    <w:lvl w:ilvl="0" w:tplc="FFFFFFFF">
      <w:start w:val="1"/>
      <w:numFmt w:val="bullet"/>
      <w:pStyle w:val="bu1"/>
      <w:lvlText w:val="•"/>
      <w:lvlJc w:val="left"/>
      <w:pPr>
        <w:tabs>
          <w:tab w:val="num" w:pos="720"/>
        </w:tabs>
        <w:ind w:left="720" w:hanging="360"/>
      </w:pPr>
      <w:rPr>
        <w:rFonts w:ascii="Times New Roman" w:hAnsi="Times New Roman" w:cs="Times New Roman" w:hint="default"/>
        <w:b w:val="0"/>
        <w:i w:val="0"/>
        <w:color w:val="auto"/>
        <w:sz w:val="22"/>
      </w:rPr>
    </w:lvl>
    <w:lvl w:ilvl="1" w:tplc="FFFFFFFF">
      <w:start w:val="1"/>
      <w:numFmt w:val="bullet"/>
      <w:pStyle w:val="bu2"/>
      <w:lvlText w:val="–"/>
      <w:lvlJc w:val="left"/>
      <w:pPr>
        <w:tabs>
          <w:tab w:val="num" w:pos="1080"/>
        </w:tabs>
        <w:ind w:left="1080" w:hanging="360"/>
      </w:pPr>
      <w:rPr>
        <w:rFonts w:ascii="Times New Roman" w:hAnsi="Times New Roman" w:cs="Times New Roman" w:hint="default"/>
        <w:b w:val="0"/>
        <w:i w:val="0"/>
        <w:color w:val="auto"/>
        <w:sz w:val="22"/>
      </w:rPr>
    </w:lvl>
    <w:lvl w:ilvl="2" w:tplc="FFFFFFFF">
      <w:start w:val="1"/>
      <w:numFmt w:val="bullet"/>
      <w:lvlText w:val="□"/>
      <w:lvlJc w:val="left"/>
      <w:pPr>
        <w:tabs>
          <w:tab w:val="num" w:pos="1440"/>
        </w:tabs>
        <w:ind w:left="1080" w:firstLine="0"/>
      </w:pPr>
      <w:rPr>
        <w:rFonts w:ascii="Times New Roman" w:hAnsi="Times New Roman" w:cs="Times New Roman" w:hint="default"/>
        <w:b w:val="0"/>
        <w:i w:val="0"/>
        <w:color w:val="auto"/>
        <w:sz w:val="22"/>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427168B"/>
    <w:multiLevelType w:val="singleLevel"/>
    <w:tmpl w:val="B7E44442"/>
    <w:lvl w:ilvl="0">
      <w:start w:val="1"/>
      <w:numFmt w:val="lowerLetter"/>
      <w:lvlText w:val="%1."/>
      <w:lvlJc w:val="left"/>
      <w:pPr>
        <w:ind w:left="720" w:hanging="360"/>
      </w:pPr>
      <w:rPr>
        <w:rFonts w:hint="default"/>
      </w:rPr>
    </w:lvl>
  </w:abstractNum>
  <w:abstractNum w:abstractNumId="21" w15:restartNumberingAfterBreak="0">
    <w:nsid w:val="24285196"/>
    <w:multiLevelType w:val="hybridMultilevel"/>
    <w:tmpl w:val="58C4F2DE"/>
    <w:lvl w:ilvl="0" w:tplc="E17857A6">
      <w:start w:val="1"/>
      <w:numFmt w:val="upperLetter"/>
      <w:pStyle w:val="ProgramTitle7"/>
      <w:lvlText w:val="H-7.%1."/>
      <w:lvlJc w:val="left"/>
      <w:pPr>
        <w:ind w:left="360" w:hanging="360"/>
      </w:pPr>
      <w:rPr>
        <w:rFonts w:ascii="Gill Sans MT" w:hAnsi="Gill Sans MT" w:hint="default"/>
        <w:b/>
        <w:i w:val="0"/>
        <w:sz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25822BBF"/>
    <w:multiLevelType w:val="hybridMultilevel"/>
    <w:tmpl w:val="48009C70"/>
    <w:lvl w:ilvl="0" w:tplc="FBEC5820">
      <w:start w:val="1"/>
      <w:numFmt w:val="decimal"/>
      <w:pStyle w:val="ExecutiveSummary"/>
      <w:lvlText w:val="ES %1."/>
      <w:lvlJc w:val="left"/>
      <w:pPr>
        <w:ind w:left="720" w:hanging="360"/>
      </w:pPr>
      <w:rPr>
        <w:rFonts w:ascii="Franklin Gothic Demi Cond" w:hAnsi="Franklin Gothic Demi Cond"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5975A43"/>
    <w:multiLevelType w:val="hybridMultilevel"/>
    <w:tmpl w:val="3E1C183E"/>
    <w:lvl w:ilvl="0" w:tplc="7F4E4122">
      <w:start w:val="1"/>
      <w:numFmt w:val="bullet"/>
      <w:pStyle w:val="HEText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2A041159"/>
    <w:multiLevelType w:val="hybridMultilevel"/>
    <w:tmpl w:val="2CC29930"/>
    <w:lvl w:ilvl="0" w:tplc="3C946B20">
      <w:start w:val="1"/>
      <w:numFmt w:val="lowerLetter"/>
      <w:lvlText w:val="%1."/>
      <w:lvlJc w:val="left"/>
      <w:pPr>
        <w:ind w:left="515" w:hanging="360"/>
      </w:pPr>
      <w:rPr>
        <w:rFonts w:hint="default"/>
      </w:rPr>
    </w:lvl>
    <w:lvl w:ilvl="1" w:tplc="04090019" w:tentative="1">
      <w:start w:val="1"/>
      <w:numFmt w:val="lowerLetter"/>
      <w:lvlText w:val="%2."/>
      <w:lvlJc w:val="left"/>
      <w:pPr>
        <w:ind w:left="1235" w:hanging="360"/>
      </w:pPr>
    </w:lvl>
    <w:lvl w:ilvl="2" w:tplc="0409001B" w:tentative="1">
      <w:start w:val="1"/>
      <w:numFmt w:val="lowerRoman"/>
      <w:lvlText w:val="%3."/>
      <w:lvlJc w:val="right"/>
      <w:pPr>
        <w:ind w:left="1955" w:hanging="180"/>
      </w:pPr>
    </w:lvl>
    <w:lvl w:ilvl="3" w:tplc="0409000F" w:tentative="1">
      <w:start w:val="1"/>
      <w:numFmt w:val="decimal"/>
      <w:lvlText w:val="%4."/>
      <w:lvlJc w:val="left"/>
      <w:pPr>
        <w:ind w:left="2675" w:hanging="360"/>
      </w:pPr>
    </w:lvl>
    <w:lvl w:ilvl="4" w:tplc="04090019" w:tentative="1">
      <w:start w:val="1"/>
      <w:numFmt w:val="lowerLetter"/>
      <w:lvlText w:val="%5."/>
      <w:lvlJc w:val="left"/>
      <w:pPr>
        <w:ind w:left="3395" w:hanging="360"/>
      </w:pPr>
    </w:lvl>
    <w:lvl w:ilvl="5" w:tplc="0409001B" w:tentative="1">
      <w:start w:val="1"/>
      <w:numFmt w:val="lowerRoman"/>
      <w:lvlText w:val="%6."/>
      <w:lvlJc w:val="right"/>
      <w:pPr>
        <w:ind w:left="4115" w:hanging="180"/>
      </w:pPr>
    </w:lvl>
    <w:lvl w:ilvl="6" w:tplc="0409000F" w:tentative="1">
      <w:start w:val="1"/>
      <w:numFmt w:val="decimal"/>
      <w:lvlText w:val="%7."/>
      <w:lvlJc w:val="left"/>
      <w:pPr>
        <w:ind w:left="4835" w:hanging="360"/>
      </w:pPr>
    </w:lvl>
    <w:lvl w:ilvl="7" w:tplc="04090019" w:tentative="1">
      <w:start w:val="1"/>
      <w:numFmt w:val="lowerLetter"/>
      <w:lvlText w:val="%8."/>
      <w:lvlJc w:val="left"/>
      <w:pPr>
        <w:ind w:left="5555" w:hanging="360"/>
      </w:pPr>
    </w:lvl>
    <w:lvl w:ilvl="8" w:tplc="0409001B" w:tentative="1">
      <w:start w:val="1"/>
      <w:numFmt w:val="lowerRoman"/>
      <w:lvlText w:val="%9."/>
      <w:lvlJc w:val="right"/>
      <w:pPr>
        <w:ind w:left="6275" w:hanging="180"/>
      </w:pPr>
    </w:lvl>
  </w:abstractNum>
  <w:abstractNum w:abstractNumId="25" w15:restartNumberingAfterBreak="0">
    <w:nsid w:val="2CB841A2"/>
    <w:multiLevelType w:val="multilevel"/>
    <w:tmpl w:val="32C40404"/>
    <w:styleLink w:val="StyleBulletedWingdingssymbolLeft0Hanging025"/>
    <w:lvl w:ilvl="0">
      <w:start w:val="1"/>
      <w:numFmt w:val="bullet"/>
      <w:pStyle w:val="Bullets1"/>
      <w:lvlText w:val=""/>
      <w:lvlJc w:val="left"/>
      <w:pPr>
        <w:tabs>
          <w:tab w:val="num" w:pos="360"/>
        </w:tabs>
        <w:ind w:left="360" w:hanging="360"/>
      </w:pPr>
      <w:rPr>
        <w:rFonts w:ascii="Wingdings" w:hAnsi="Wingdings" w:hint="default"/>
        <w:color w:val="194473"/>
        <w:sz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0D751CE"/>
    <w:multiLevelType w:val="singleLevel"/>
    <w:tmpl w:val="B7E44442"/>
    <w:lvl w:ilvl="0">
      <w:start w:val="1"/>
      <w:numFmt w:val="lowerLetter"/>
      <w:lvlText w:val="%1."/>
      <w:lvlJc w:val="left"/>
      <w:pPr>
        <w:ind w:left="720" w:hanging="360"/>
      </w:pPr>
      <w:rPr>
        <w:rFonts w:hint="default"/>
      </w:rPr>
    </w:lvl>
  </w:abstractNum>
  <w:abstractNum w:abstractNumId="27" w15:restartNumberingAfterBreak="0">
    <w:nsid w:val="32594203"/>
    <w:multiLevelType w:val="hybridMultilevel"/>
    <w:tmpl w:val="048EFB26"/>
    <w:lvl w:ilvl="0" w:tplc="E1CABA3C">
      <w:start w:val="1"/>
      <w:numFmt w:val="decimal"/>
      <w:pStyle w:val="PolicySection"/>
      <w:lvlText w:val="2.%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2DD0BF9"/>
    <w:multiLevelType w:val="hybridMultilevel"/>
    <w:tmpl w:val="56E4BE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6A757E2"/>
    <w:multiLevelType w:val="hybridMultilevel"/>
    <w:tmpl w:val="5CC0B17E"/>
    <w:lvl w:ilvl="0" w:tplc="3C946B20">
      <w:start w:val="1"/>
      <w:numFmt w:val="lowerLetter"/>
      <w:lvlText w:val="%1."/>
      <w:lvlJc w:val="left"/>
      <w:pPr>
        <w:ind w:left="515" w:hanging="360"/>
      </w:pPr>
      <w:rPr>
        <w:rFonts w:hint="default"/>
      </w:rPr>
    </w:lvl>
    <w:lvl w:ilvl="1" w:tplc="04090019" w:tentative="1">
      <w:start w:val="1"/>
      <w:numFmt w:val="lowerLetter"/>
      <w:lvlText w:val="%2."/>
      <w:lvlJc w:val="left"/>
      <w:pPr>
        <w:ind w:left="1235" w:hanging="360"/>
      </w:pPr>
    </w:lvl>
    <w:lvl w:ilvl="2" w:tplc="0409001B" w:tentative="1">
      <w:start w:val="1"/>
      <w:numFmt w:val="lowerRoman"/>
      <w:lvlText w:val="%3."/>
      <w:lvlJc w:val="right"/>
      <w:pPr>
        <w:ind w:left="1955" w:hanging="180"/>
      </w:pPr>
    </w:lvl>
    <w:lvl w:ilvl="3" w:tplc="0409000F" w:tentative="1">
      <w:start w:val="1"/>
      <w:numFmt w:val="decimal"/>
      <w:lvlText w:val="%4."/>
      <w:lvlJc w:val="left"/>
      <w:pPr>
        <w:ind w:left="2675" w:hanging="360"/>
      </w:pPr>
    </w:lvl>
    <w:lvl w:ilvl="4" w:tplc="04090019" w:tentative="1">
      <w:start w:val="1"/>
      <w:numFmt w:val="lowerLetter"/>
      <w:lvlText w:val="%5."/>
      <w:lvlJc w:val="left"/>
      <w:pPr>
        <w:ind w:left="3395" w:hanging="360"/>
      </w:pPr>
    </w:lvl>
    <w:lvl w:ilvl="5" w:tplc="0409001B" w:tentative="1">
      <w:start w:val="1"/>
      <w:numFmt w:val="lowerRoman"/>
      <w:lvlText w:val="%6."/>
      <w:lvlJc w:val="right"/>
      <w:pPr>
        <w:ind w:left="4115" w:hanging="180"/>
      </w:pPr>
    </w:lvl>
    <w:lvl w:ilvl="6" w:tplc="0409000F" w:tentative="1">
      <w:start w:val="1"/>
      <w:numFmt w:val="decimal"/>
      <w:lvlText w:val="%7."/>
      <w:lvlJc w:val="left"/>
      <w:pPr>
        <w:ind w:left="4835" w:hanging="360"/>
      </w:pPr>
    </w:lvl>
    <w:lvl w:ilvl="7" w:tplc="04090019" w:tentative="1">
      <w:start w:val="1"/>
      <w:numFmt w:val="lowerLetter"/>
      <w:lvlText w:val="%8."/>
      <w:lvlJc w:val="left"/>
      <w:pPr>
        <w:ind w:left="5555" w:hanging="360"/>
      </w:pPr>
    </w:lvl>
    <w:lvl w:ilvl="8" w:tplc="0409001B" w:tentative="1">
      <w:start w:val="1"/>
      <w:numFmt w:val="lowerRoman"/>
      <w:lvlText w:val="%9."/>
      <w:lvlJc w:val="right"/>
      <w:pPr>
        <w:ind w:left="6275" w:hanging="180"/>
      </w:pPr>
    </w:lvl>
  </w:abstractNum>
  <w:abstractNum w:abstractNumId="30" w15:restartNumberingAfterBreak="0">
    <w:nsid w:val="3D3B535A"/>
    <w:multiLevelType w:val="hybridMultilevel"/>
    <w:tmpl w:val="AB3CB454"/>
    <w:lvl w:ilvl="0" w:tplc="7878F866">
      <w:start w:val="1"/>
      <w:numFmt w:val="lowerRoman"/>
      <w:pStyle w:val="newpolicy2"/>
      <w:lvlText w:val="%1."/>
      <w:lvlJc w:val="right"/>
      <w:pPr>
        <w:tabs>
          <w:tab w:val="num" w:pos="1620"/>
        </w:tabs>
        <w:ind w:left="1620" w:hanging="180"/>
      </w:pPr>
      <w:rPr>
        <w:b/>
      </w:rPr>
    </w:lvl>
    <w:lvl w:ilvl="1" w:tplc="04090019" w:tentative="1">
      <w:start w:val="1"/>
      <w:numFmt w:val="lowerLetter"/>
      <w:lvlText w:val="%2."/>
      <w:lvlJc w:val="left"/>
      <w:pPr>
        <w:tabs>
          <w:tab w:val="num" w:pos="900"/>
        </w:tabs>
        <w:ind w:left="900" w:hanging="360"/>
      </w:pPr>
    </w:lvl>
    <w:lvl w:ilvl="2" w:tplc="0409001B" w:tentative="1">
      <w:start w:val="1"/>
      <w:numFmt w:val="lowerRoman"/>
      <w:lvlText w:val="%3."/>
      <w:lvlJc w:val="right"/>
      <w:pPr>
        <w:tabs>
          <w:tab w:val="num" w:pos="1620"/>
        </w:tabs>
        <w:ind w:left="1620" w:hanging="180"/>
      </w:pPr>
    </w:lvl>
    <w:lvl w:ilvl="3" w:tplc="0409000F" w:tentative="1">
      <w:start w:val="1"/>
      <w:numFmt w:val="decimal"/>
      <w:lvlText w:val="%4."/>
      <w:lvlJc w:val="left"/>
      <w:pPr>
        <w:tabs>
          <w:tab w:val="num" w:pos="2340"/>
        </w:tabs>
        <w:ind w:left="2340" w:hanging="360"/>
      </w:pPr>
    </w:lvl>
    <w:lvl w:ilvl="4" w:tplc="04090019" w:tentative="1">
      <w:start w:val="1"/>
      <w:numFmt w:val="lowerLetter"/>
      <w:lvlText w:val="%5."/>
      <w:lvlJc w:val="left"/>
      <w:pPr>
        <w:tabs>
          <w:tab w:val="num" w:pos="3060"/>
        </w:tabs>
        <w:ind w:left="3060" w:hanging="360"/>
      </w:pPr>
    </w:lvl>
    <w:lvl w:ilvl="5" w:tplc="0409001B" w:tentative="1">
      <w:start w:val="1"/>
      <w:numFmt w:val="lowerRoman"/>
      <w:lvlText w:val="%6."/>
      <w:lvlJc w:val="right"/>
      <w:pPr>
        <w:tabs>
          <w:tab w:val="num" w:pos="3780"/>
        </w:tabs>
        <w:ind w:left="3780" w:hanging="180"/>
      </w:pPr>
    </w:lvl>
    <w:lvl w:ilvl="6" w:tplc="0409000F" w:tentative="1">
      <w:start w:val="1"/>
      <w:numFmt w:val="decimal"/>
      <w:lvlText w:val="%7."/>
      <w:lvlJc w:val="left"/>
      <w:pPr>
        <w:tabs>
          <w:tab w:val="num" w:pos="4500"/>
        </w:tabs>
        <w:ind w:left="4500" w:hanging="360"/>
      </w:pPr>
    </w:lvl>
    <w:lvl w:ilvl="7" w:tplc="04090019" w:tentative="1">
      <w:start w:val="1"/>
      <w:numFmt w:val="lowerLetter"/>
      <w:lvlText w:val="%8."/>
      <w:lvlJc w:val="left"/>
      <w:pPr>
        <w:tabs>
          <w:tab w:val="num" w:pos="5220"/>
        </w:tabs>
        <w:ind w:left="5220" w:hanging="360"/>
      </w:pPr>
    </w:lvl>
    <w:lvl w:ilvl="8" w:tplc="0409001B" w:tentative="1">
      <w:start w:val="1"/>
      <w:numFmt w:val="lowerRoman"/>
      <w:lvlText w:val="%9."/>
      <w:lvlJc w:val="right"/>
      <w:pPr>
        <w:tabs>
          <w:tab w:val="num" w:pos="5940"/>
        </w:tabs>
        <w:ind w:left="5940" w:hanging="180"/>
      </w:pPr>
    </w:lvl>
  </w:abstractNum>
  <w:abstractNum w:abstractNumId="31" w15:restartNumberingAfterBreak="0">
    <w:nsid w:val="3E34023C"/>
    <w:multiLevelType w:val="hybridMultilevel"/>
    <w:tmpl w:val="93360178"/>
    <w:lvl w:ilvl="0" w:tplc="AABC6214">
      <w:start w:val="1"/>
      <w:numFmt w:val="bullet"/>
      <w:pStyle w:val="Bullets1Last"/>
      <w:lvlText w:val=""/>
      <w:lvlJc w:val="left"/>
      <w:pPr>
        <w:ind w:left="720" w:hanging="360"/>
      </w:pPr>
      <w:rPr>
        <w:rFonts w:ascii="Wingdings" w:hAnsi="Wingdings" w:hint="default"/>
        <w:color w:val="19447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0540B43"/>
    <w:multiLevelType w:val="hybridMultilevel"/>
    <w:tmpl w:val="5C1AAEF6"/>
    <w:lvl w:ilvl="0" w:tplc="10B8D85A">
      <w:start w:val="1"/>
      <w:numFmt w:val="lowerRoman"/>
      <w:lvlText w:val="%1)"/>
      <w:lvlJc w:val="left"/>
      <w:pPr>
        <w:tabs>
          <w:tab w:val="num" w:pos="1440"/>
        </w:tabs>
        <w:ind w:left="1440" w:hanging="360"/>
      </w:pPr>
      <w:rPr>
        <w:rFonts w:ascii="Calibri" w:eastAsia="Times New Roman" w:hAnsi="Calibri" w:cs="Times New Roman"/>
      </w:rPr>
    </w:lvl>
    <w:lvl w:ilvl="1" w:tplc="04090019">
      <w:start w:val="1"/>
      <w:numFmt w:val="lowerLetter"/>
      <w:lvlText w:val="%2."/>
      <w:lvlJc w:val="left"/>
      <w:pPr>
        <w:tabs>
          <w:tab w:val="num" w:pos="1440"/>
        </w:tabs>
        <w:ind w:left="1440" w:hanging="360"/>
      </w:pPr>
    </w:lvl>
    <w:lvl w:ilvl="2" w:tplc="A61C1F60">
      <w:start w:val="1"/>
      <w:numFmt w:val="lowerRoman"/>
      <w:lvlText w:val="%3."/>
      <w:lvlJc w:val="right"/>
      <w:pPr>
        <w:tabs>
          <w:tab w:val="num" w:pos="2160"/>
        </w:tabs>
        <w:ind w:left="2160" w:hanging="180"/>
      </w:pPr>
      <w:rPr>
        <w:b/>
      </w:rPr>
    </w:lvl>
    <w:lvl w:ilvl="3" w:tplc="B64E6F4E">
      <w:start w:val="1"/>
      <w:numFmt w:val="decimal"/>
      <w:pStyle w:val="newpolicy3"/>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43BA6E24"/>
    <w:multiLevelType w:val="hybridMultilevel"/>
    <w:tmpl w:val="59DCB100"/>
    <w:lvl w:ilvl="0" w:tplc="D72AE840">
      <w:start w:val="1"/>
      <w:numFmt w:val="decimal"/>
      <w:pStyle w:val="AppendixBHeading"/>
      <w:lvlText w:val="B.%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4135D35"/>
    <w:multiLevelType w:val="hybridMultilevel"/>
    <w:tmpl w:val="02E2E71C"/>
    <w:lvl w:ilvl="0" w:tplc="A6EEABD2">
      <w:start w:val="1"/>
      <w:numFmt w:val="upperLetter"/>
      <w:pStyle w:val="ProgramTitle3"/>
      <w:lvlText w:val="H-3.%1."/>
      <w:lvlJc w:val="left"/>
      <w:pPr>
        <w:ind w:left="540" w:hanging="360"/>
      </w:pPr>
      <w:rPr>
        <w:rFonts w:ascii="Gill Sans MT" w:hAnsi="Gill Sans MT" w:hint="default"/>
        <w:b/>
        <w:i w:val="0"/>
        <w:sz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446768E6"/>
    <w:multiLevelType w:val="singleLevel"/>
    <w:tmpl w:val="B7E44442"/>
    <w:lvl w:ilvl="0">
      <w:start w:val="1"/>
      <w:numFmt w:val="lowerLetter"/>
      <w:lvlText w:val="%1."/>
      <w:lvlJc w:val="left"/>
      <w:pPr>
        <w:ind w:left="720" w:hanging="360"/>
      </w:pPr>
      <w:rPr>
        <w:rFonts w:hint="default"/>
      </w:rPr>
    </w:lvl>
  </w:abstractNum>
  <w:abstractNum w:abstractNumId="36" w15:restartNumberingAfterBreak="0">
    <w:nsid w:val="44C450E8"/>
    <w:multiLevelType w:val="hybridMultilevel"/>
    <w:tmpl w:val="82149BEE"/>
    <w:lvl w:ilvl="0" w:tplc="A06841F6">
      <w:start w:val="1"/>
      <w:numFmt w:val="lowerLetter"/>
      <w:lvlText w:val="%1)"/>
      <w:lvlJc w:val="left"/>
      <w:pPr>
        <w:ind w:left="580" w:hanging="360"/>
      </w:pPr>
      <w:rPr>
        <w:rFonts w:hint="default"/>
        <w:b/>
        <w:bCs/>
        <w:i/>
        <w:iCs/>
      </w:rPr>
    </w:lvl>
    <w:lvl w:ilvl="1" w:tplc="04090019" w:tentative="1">
      <w:start w:val="1"/>
      <w:numFmt w:val="lowerLetter"/>
      <w:lvlText w:val="%2."/>
      <w:lvlJc w:val="left"/>
      <w:pPr>
        <w:ind w:left="1300" w:hanging="360"/>
      </w:pPr>
    </w:lvl>
    <w:lvl w:ilvl="2" w:tplc="0409001B" w:tentative="1">
      <w:start w:val="1"/>
      <w:numFmt w:val="lowerRoman"/>
      <w:lvlText w:val="%3."/>
      <w:lvlJc w:val="right"/>
      <w:pPr>
        <w:ind w:left="2020" w:hanging="180"/>
      </w:pPr>
    </w:lvl>
    <w:lvl w:ilvl="3" w:tplc="0409000F" w:tentative="1">
      <w:start w:val="1"/>
      <w:numFmt w:val="decimal"/>
      <w:lvlText w:val="%4."/>
      <w:lvlJc w:val="left"/>
      <w:pPr>
        <w:ind w:left="2740" w:hanging="360"/>
      </w:pPr>
    </w:lvl>
    <w:lvl w:ilvl="4" w:tplc="04090019" w:tentative="1">
      <w:start w:val="1"/>
      <w:numFmt w:val="lowerLetter"/>
      <w:lvlText w:val="%5."/>
      <w:lvlJc w:val="left"/>
      <w:pPr>
        <w:ind w:left="3460" w:hanging="360"/>
      </w:pPr>
    </w:lvl>
    <w:lvl w:ilvl="5" w:tplc="0409001B" w:tentative="1">
      <w:start w:val="1"/>
      <w:numFmt w:val="lowerRoman"/>
      <w:lvlText w:val="%6."/>
      <w:lvlJc w:val="right"/>
      <w:pPr>
        <w:ind w:left="4180" w:hanging="180"/>
      </w:pPr>
    </w:lvl>
    <w:lvl w:ilvl="6" w:tplc="0409000F" w:tentative="1">
      <w:start w:val="1"/>
      <w:numFmt w:val="decimal"/>
      <w:lvlText w:val="%7."/>
      <w:lvlJc w:val="left"/>
      <w:pPr>
        <w:ind w:left="4900" w:hanging="360"/>
      </w:pPr>
    </w:lvl>
    <w:lvl w:ilvl="7" w:tplc="04090019" w:tentative="1">
      <w:start w:val="1"/>
      <w:numFmt w:val="lowerLetter"/>
      <w:lvlText w:val="%8."/>
      <w:lvlJc w:val="left"/>
      <w:pPr>
        <w:ind w:left="5620" w:hanging="360"/>
      </w:pPr>
    </w:lvl>
    <w:lvl w:ilvl="8" w:tplc="0409001B" w:tentative="1">
      <w:start w:val="1"/>
      <w:numFmt w:val="lowerRoman"/>
      <w:lvlText w:val="%9."/>
      <w:lvlJc w:val="right"/>
      <w:pPr>
        <w:ind w:left="6340" w:hanging="180"/>
      </w:pPr>
    </w:lvl>
  </w:abstractNum>
  <w:abstractNum w:abstractNumId="37" w15:restartNumberingAfterBreak="0">
    <w:nsid w:val="4AA96D01"/>
    <w:multiLevelType w:val="hybridMultilevel"/>
    <w:tmpl w:val="50DA2AEC"/>
    <w:lvl w:ilvl="0" w:tplc="C114C420">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Aria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pStyle w:val="PDBullet2"/>
      <w:lvlText w:val="o"/>
      <w:lvlJc w:val="left"/>
      <w:pPr>
        <w:ind w:left="4320" w:hanging="360"/>
      </w:pPr>
      <w:rPr>
        <w:rFonts w:ascii="Courier New" w:hAnsi="Courier New" w:cs="Arial"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Arial"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4AB42B80"/>
    <w:multiLevelType w:val="hybridMultilevel"/>
    <w:tmpl w:val="86DAC1D6"/>
    <w:lvl w:ilvl="0" w:tplc="AA6EB7F4">
      <w:start w:val="1"/>
      <w:numFmt w:val="lowerLetter"/>
      <w:pStyle w:val="ListNumber"/>
      <w:lvlText w:val="%1."/>
      <w:lvlJc w:val="left"/>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F4603FA"/>
    <w:multiLevelType w:val="singleLevel"/>
    <w:tmpl w:val="B7E44442"/>
    <w:lvl w:ilvl="0">
      <w:start w:val="1"/>
      <w:numFmt w:val="lowerLetter"/>
      <w:lvlText w:val="%1."/>
      <w:lvlJc w:val="left"/>
      <w:pPr>
        <w:ind w:left="720" w:hanging="360"/>
      </w:pPr>
      <w:rPr>
        <w:rFonts w:hint="default"/>
      </w:rPr>
    </w:lvl>
  </w:abstractNum>
  <w:abstractNum w:abstractNumId="40" w15:restartNumberingAfterBreak="0">
    <w:nsid w:val="4FB92320"/>
    <w:multiLevelType w:val="multilevel"/>
    <w:tmpl w:val="02EA2CEC"/>
    <w:lvl w:ilvl="0">
      <w:start w:val="1"/>
      <w:numFmt w:val="upperLetter"/>
      <w:pStyle w:val="Heading9"/>
      <w:suff w:val="space"/>
      <w:lvlText w:val="Appendix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 w15:restartNumberingAfterBreak="0">
    <w:nsid w:val="52AD7FF2"/>
    <w:multiLevelType w:val="hybridMultilevel"/>
    <w:tmpl w:val="FEFCB7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3B17760"/>
    <w:multiLevelType w:val="hybridMultilevel"/>
    <w:tmpl w:val="AF2A5DEE"/>
    <w:lvl w:ilvl="0" w:tplc="EE1E944E">
      <w:start w:val="1"/>
      <w:numFmt w:val="upperLetter"/>
      <w:pStyle w:val="ProgramTitle8"/>
      <w:lvlText w:val="H-8.%1."/>
      <w:lvlJc w:val="left"/>
      <w:pPr>
        <w:ind w:left="360" w:hanging="360"/>
      </w:pPr>
      <w:rPr>
        <w:rFonts w:ascii="Gill Sans MT" w:hAnsi="Gill Sans MT" w:hint="default"/>
        <w:b/>
        <w:i w:val="0"/>
        <w:sz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57B75C42"/>
    <w:multiLevelType w:val="singleLevel"/>
    <w:tmpl w:val="B7E44442"/>
    <w:lvl w:ilvl="0">
      <w:start w:val="1"/>
      <w:numFmt w:val="lowerLetter"/>
      <w:lvlText w:val="%1."/>
      <w:lvlJc w:val="left"/>
      <w:pPr>
        <w:ind w:left="720" w:hanging="360"/>
      </w:pPr>
      <w:rPr>
        <w:rFonts w:hint="default"/>
      </w:rPr>
    </w:lvl>
  </w:abstractNum>
  <w:abstractNum w:abstractNumId="44" w15:restartNumberingAfterBreak="0">
    <w:nsid w:val="58242684"/>
    <w:multiLevelType w:val="singleLevel"/>
    <w:tmpl w:val="B7E44442"/>
    <w:lvl w:ilvl="0">
      <w:start w:val="1"/>
      <w:numFmt w:val="lowerLetter"/>
      <w:lvlText w:val="%1."/>
      <w:lvlJc w:val="left"/>
      <w:pPr>
        <w:ind w:left="720" w:hanging="360"/>
      </w:pPr>
      <w:rPr>
        <w:rFonts w:hint="default"/>
      </w:rPr>
    </w:lvl>
  </w:abstractNum>
  <w:abstractNum w:abstractNumId="45" w15:restartNumberingAfterBreak="0">
    <w:nsid w:val="58964466"/>
    <w:multiLevelType w:val="singleLevel"/>
    <w:tmpl w:val="B7E44442"/>
    <w:lvl w:ilvl="0">
      <w:start w:val="1"/>
      <w:numFmt w:val="lowerLetter"/>
      <w:lvlText w:val="%1."/>
      <w:lvlJc w:val="left"/>
      <w:pPr>
        <w:ind w:left="720" w:hanging="360"/>
      </w:pPr>
      <w:rPr>
        <w:rFonts w:hint="default"/>
      </w:rPr>
    </w:lvl>
  </w:abstractNum>
  <w:abstractNum w:abstractNumId="46" w15:restartNumberingAfterBreak="0">
    <w:nsid w:val="5AEE300C"/>
    <w:multiLevelType w:val="hybridMultilevel"/>
    <w:tmpl w:val="9C96D476"/>
    <w:lvl w:ilvl="0" w:tplc="0256EDAC">
      <w:start w:val="1"/>
      <w:numFmt w:val="bullet"/>
      <w:pStyle w:val="Bulletlc"/>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5D072961"/>
    <w:multiLevelType w:val="hybridMultilevel"/>
    <w:tmpl w:val="79E01236"/>
    <w:lvl w:ilvl="0" w:tplc="3C946B20">
      <w:start w:val="1"/>
      <w:numFmt w:val="lowerLetter"/>
      <w:lvlText w:val="%1."/>
      <w:lvlJc w:val="left"/>
      <w:pPr>
        <w:ind w:left="515" w:hanging="360"/>
      </w:pPr>
      <w:rPr>
        <w:rFonts w:hint="default"/>
      </w:rPr>
    </w:lvl>
    <w:lvl w:ilvl="1" w:tplc="04090019" w:tentative="1">
      <w:start w:val="1"/>
      <w:numFmt w:val="lowerLetter"/>
      <w:lvlText w:val="%2."/>
      <w:lvlJc w:val="left"/>
      <w:pPr>
        <w:ind w:left="1235" w:hanging="360"/>
      </w:pPr>
    </w:lvl>
    <w:lvl w:ilvl="2" w:tplc="0409001B" w:tentative="1">
      <w:start w:val="1"/>
      <w:numFmt w:val="lowerRoman"/>
      <w:lvlText w:val="%3."/>
      <w:lvlJc w:val="right"/>
      <w:pPr>
        <w:ind w:left="1955" w:hanging="180"/>
      </w:pPr>
    </w:lvl>
    <w:lvl w:ilvl="3" w:tplc="0409000F" w:tentative="1">
      <w:start w:val="1"/>
      <w:numFmt w:val="decimal"/>
      <w:lvlText w:val="%4."/>
      <w:lvlJc w:val="left"/>
      <w:pPr>
        <w:ind w:left="2675" w:hanging="360"/>
      </w:pPr>
    </w:lvl>
    <w:lvl w:ilvl="4" w:tplc="04090019" w:tentative="1">
      <w:start w:val="1"/>
      <w:numFmt w:val="lowerLetter"/>
      <w:lvlText w:val="%5."/>
      <w:lvlJc w:val="left"/>
      <w:pPr>
        <w:ind w:left="3395" w:hanging="360"/>
      </w:pPr>
    </w:lvl>
    <w:lvl w:ilvl="5" w:tplc="0409001B" w:tentative="1">
      <w:start w:val="1"/>
      <w:numFmt w:val="lowerRoman"/>
      <w:lvlText w:val="%6."/>
      <w:lvlJc w:val="right"/>
      <w:pPr>
        <w:ind w:left="4115" w:hanging="180"/>
      </w:pPr>
    </w:lvl>
    <w:lvl w:ilvl="6" w:tplc="0409000F" w:tentative="1">
      <w:start w:val="1"/>
      <w:numFmt w:val="decimal"/>
      <w:lvlText w:val="%7."/>
      <w:lvlJc w:val="left"/>
      <w:pPr>
        <w:ind w:left="4835" w:hanging="360"/>
      </w:pPr>
    </w:lvl>
    <w:lvl w:ilvl="7" w:tplc="04090019" w:tentative="1">
      <w:start w:val="1"/>
      <w:numFmt w:val="lowerLetter"/>
      <w:lvlText w:val="%8."/>
      <w:lvlJc w:val="left"/>
      <w:pPr>
        <w:ind w:left="5555" w:hanging="360"/>
      </w:pPr>
    </w:lvl>
    <w:lvl w:ilvl="8" w:tplc="0409001B" w:tentative="1">
      <w:start w:val="1"/>
      <w:numFmt w:val="lowerRoman"/>
      <w:lvlText w:val="%9."/>
      <w:lvlJc w:val="right"/>
      <w:pPr>
        <w:ind w:left="6275" w:hanging="180"/>
      </w:pPr>
    </w:lvl>
  </w:abstractNum>
  <w:abstractNum w:abstractNumId="48" w15:restartNumberingAfterBreak="0">
    <w:nsid w:val="5D8F7B82"/>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5F2A10DE"/>
    <w:multiLevelType w:val="hybridMultilevel"/>
    <w:tmpl w:val="6DCCC3EC"/>
    <w:lvl w:ilvl="0" w:tplc="04090003">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0074717"/>
    <w:multiLevelType w:val="hybridMultilevel"/>
    <w:tmpl w:val="12AE0E98"/>
    <w:lvl w:ilvl="0" w:tplc="997E1D20">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pStyle w:val="PDBullet1"/>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8AA7C8A"/>
    <w:multiLevelType w:val="hybridMultilevel"/>
    <w:tmpl w:val="F9C46F50"/>
    <w:lvl w:ilvl="0" w:tplc="D9AAFCC6">
      <w:start w:val="1"/>
      <w:numFmt w:val="upperLetter"/>
      <w:pStyle w:val="ProgramTitle1"/>
      <w:lvlText w:val="H-1.%1."/>
      <w:lvlJc w:val="left"/>
      <w:pPr>
        <w:ind w:left="450" w:hanging="360"/>
      </w:pPr>
      <w:rPr>
        <w:rFonts w:ascii="Gill Sans MT" w:hAnsi="Gill Sans MT" w:hint="default"/>
        <w:b/>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C2D5BC4"/>
    <w:multiLevelType w:val="singleLevel"/>
    <w:tmpl w:val="B7E44442"/>
    <w:lvl w:ilvl="0">
      <w:start w:val="1"/>
      <w:numFmt w:val="lowerLetter"/>
      <w:lvlText w:val="%1."/>
      <w:lvlJc w:val="left"/>
      <w:pPr>
        <w:ind w:left="720" w:hanging="360"/>
      </w:pPr>
      <w:rPr>
        <w:rFonts w:hint="default"/>
      </w:rPr>
    </w:lvl>
  </w:abstractNum>
  <w:abstractNum w:abstractNumId="53" w15:restartNumberingAfterBreak="0">
    <w:nsid w:val="6C3E4CDF"/>
    <w:multiLevelType w:val="singleLevel"/>
    <w:tmpl w:val="B7E44442"/>
    <w:lvl w:ilvl="0">
      <w:start w:val="1"/>
      <w:numFmt w:val="lowerLetter"/>
      <w:lvlText w:val="%1."/>
      <w:lvlJc w:val="left"/>
      <w:pPr>
        <w:ind w:left="720" w:hanging="360"/>
      </w:pPr>
      <w:rPr>
        <w:rFonts w:hint="default"/>
      </w:rPr>
    </w:lvl>
  </w:abstractNum>
  <w:abstractNum w:abstractNumId="54" w15:restartNumberingAfterBreak="0">
    <w:nsid w:val="6C954BE9"/>
    <w:multiLevelType w:val="hybridMultilevel"/>
    <w:tmpl w:val="F2CC4238"/>
    <w:lvl w:ilvl="0" w:tplc="3C946B2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E753EC3"/>
    <w:multiLevelType w:val="hybridMultilevel"/>
    <w:tmpl w:val="69E4D00E"/>
    <w:lvl w:ilvl="0" w:tplc="47BC4B80">
      <w:start w:val="1"/>
      <w:numFmt w:val="bullet"/>
      <w:pStyle w:val="List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2754E02"/>
    <w:multiLevelType w:val="hybridMultilevel"/>
    <w:tmpl w:val="42AC4798"/>
    <w:lvl w:ilvl="0" w:tplc="C08A130E">
      <w:start w:val="1"/>
      <w:numFmt w:val="bullet"/>
      <w:lvlText w:val="•"/>
      <w:lvlJc w:val="left"/>
      <w:pPr>
        <w:tabs>
          <w:tab w:val="num" w:pos="720"/>
        </w:tabs>
        <w:ind w:left="720" w:hanging="360"/>
      </w:pPr>
      <w:rPr>
        <w:rFonts w:ascii="Times New Roman" w:hAnsi="Times New Roman" w:cs="Times New Roman" w:hint="default"/>
        <w:b w:val="0"/>
        <w:i w:val="0"/>
        <w:color w:val="auto"/>
        <w:sz w:val="22"/>
      </w:rPr>
    </w:lvl>
    <w:lvl w:ilvl="1" w:tplc="04090003">
      <w:start w:val="1"/>
      <w:numFmt w:val="bullet"/>
      <w:lvlText w:val="–"/>
      <w:lvlJc w:val="left"/>
      <w:pPr>
        <w:tabs>
          <w:tab w:val="num" w:pos="1080"/>
        </w:tabs>
        <w:ind w:left="1080" w:hanging="360"/>
      </w:pPr>
      <w:rPr>
        <w:rFonts w:ascii="Times New Roman" w:hAnsi="Times New Roman" w:cs="Times New Roman" w:hint="default"/>
        <w:b w:val="0"/>
        <w:i w:val="0"/>
        <w:color w:val="auto"/>
        <w:sz w:val="22"/>
      </w:rPr>
    </w:lvl>
    <w:lvl w:ilvl="2" w:tplc="04090005">
      <w:start w:val="1"/>
      <w:numFmt w:val="bullet"/>
      <w:pStyle w:val="bu3"/>
      <w:lvlText w:val="□"/>
      <w:lvlJc w:val="left"/>
      <w:pPr>
        <w:tabs>
          <w:tab w:val="num" w:pos="1440"/>
        </w:tabs>
        <w:ind w:left="1440" w:hanging="360"/>
      </w:pPr>
      <w:rPr>
        <w:rFonts w:ascii="Times New Roman" w:hAnsi="Times New Roman" w:cs="Times New Roman" w:hint="default"/>
        <w:b w:val="0"/>
        <w:i w:val="0"/>
        <w:color w:val="auto"/>
        <w:sz w:val="22"/>
      </w:rPr>
    </w:lvl>
    <w:lvl w:ilvl="3" w:tplc="04090001">
      <w:start w:val="1"/>
      <w:numFmt w:val="bullet"/>
      <w:pStyle w:val="bu4"/>
      <w:lvlText w:val="→"/>
      <w:lvlJc w:val="left"/>
      <w:pPr>
        <w:tabs>
          <w:tab w:val="num" w:pos="1800"/>
        </w:tabs>
        <w:ind w:left="1800" w:hanging="360"/>
      </w:pPr>
      <w:rPr>
        <w:rFonts w:ascii="Times New Roman" w:hAnsi="Times New Roman" w:cs="Times New Roman" w:hint="default"/>
        <w:b w:val="0"/>
        <w:i w:val="0"/>
        <w:color w:val="auto"/>
        <w:sz w:val="22"/>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77887CE2"/>
    <w:multiLevelType w:val="hybridMultilevel"/>
    <w:tmpl w:val="7C789834"/>
    <w:lvl w:ilvl="0" w:tplc="3806B296">
      <w:start w:val="1"/>
      <w:numFmt w:val="upperLetter"/>
      <w:pStyle w:val="ProgramTitle4"/>
      <w:lvlText w:val="H-4.%1."/>
      <w:lvlJc w:val="left"/>
      <w:pPr>
        <w:ind w:left="360" w:hanging="360"/>
      </w:pPr>
      <w:rPr>
        <w:rFonts w:ascii="Gill Sans MT" w:hAnsi="Gill Sans MT" w:hint="default"/>
        <w:b/>
        <w:i w:val="0"/>
        <w:sz w:val="20"/>
      </w:rPr>
    </w:lvl>
    <w:lvl w:ilvl="1" w:tplc="688A0380">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15:restartNumberingAfterBreak="0">
    <w:nsid w:val="7D322BFD"/>
    <w:multiLevelType w:val="multilevel"/>
    <w:tmpl w:val="621E7B6E"/>
    <w:lvl w:ilvl="0">
      <w:start w:val="1"/>
      <w:numFmt w:val="decimal"/>
      <w:pStyle w:val="Heading1"/>
      <w:suff w:val="space"/>
      <w:lvlText w:val="Section %1."/>
      <w:lvlJc w:val="left"/>
      <w:pPr>
        <w:ind w:left="810"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suff w:val="space"/>
      <w:lvlText w:val="%1.%2"/>
      <w:lvlJc w:val="left"/>
      <w:pPr>
        <w:ind w:left="180" w:firstLine="0"/>
      </w:pPr>
      <w:rPr>
        <w:rFonts w:hint="default"/>
        <w:b w:val="0"/>
        <w:bCs w:val="0"/>
        <w:i w:val="0"/>
        <w:iCs w:val="0"/>
        <w:caps w:val="0"/>
        <w:smallCaps w:val="0"/>
        <w:strike w:val="0"/>
        <w:dstrike w:val="0"/>
        <w:noProof w:val="0"/>
        <w:vanish w:val="0"/>
        <w:color w:val="000000" w:themeColor="text1"/>
        <w:spacing w:val="0"/>
        <w:kern w:val="0"/>
        <w:position w:val="0"/>
        <w:sz w:val="40"/>
        <w:u w:val="none"/>
        <w:vertAlign w:val="baseline"/>
        <w:em w:val="none"/>
      </w:rPr>
    </w:lvl>
    <w:lvl w:ilvl="2">
      <w:start w:val="1"/>
      <w:numFmt w:val="decimal"/>
      <w:pStyle w:val="Heading3"/>
      <w:suff w:val="space"/>
      <w:lvlText w:val="%1.%2.%3"/>
      <w:lvlJc w:val="left"/>
      <w:pPr>
        <w:ind w:left="0" w:firstLine="0"/>
      </w:pPr>
      <w:rPr>
        <w:rFonts w:hint="default"/>
        <w:b w:val="0"/>
        <w:bCs w:val="0"/>
        <w:i w:val="0"/>
        <w:iCs w:val="0"/>
        <w:caps w:val="0"/>
        <w:smallCaps w:val="0"/>
        <w:strike w:val="0"/>
        <w:dstrike w:val="0"/>
        <w:noProof w:val="0"/>
        <w:vanish w:val="0"/>
        <w:color w:val="auto"/>
        <w:spacing w:val="0"/>
        <w:kern w:val="0"/>
        <w:position w:val="0"/>
        <w:sz w:val="36"/>
        <w:szCs w:val="28"/>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rFonts w:hint="default"/>
        <w:b w:val="0"/>
        <w:i w:val="0"/>
        <w:color w:val="000000" w:themeColor="text1"/>
        <w:sz w:val="32"/>
      </w:rPr>
    </w:lvl>
    <w:lvl w:ilvl="4">
      <w:start w:val="1"/>
      <w:numFmt w:val="decimal"/>
      <w:pStyle w:val="Heading5"/>
      <w:suff w:val="space"/>
      <w:lvlText w:val="%1.%2.%3.%4.%5"/>
      <w:lvlJc w:val="left"/>
      <w:pPr>
        <w:ind w:left="0" w:firstLine="0"/>
      </w:pPr>
      <w:rPr>
        <w:rFonts w:hint="default"/>
        <w:b w:val="0"/>
        <w:i w:val="0"/>
        <w:color w:val="auto"/>
        <w:sz w:val="28"/>
      </w:rPr>
    </w:lvl>
    <w:lvl w:ilvl="5">
      <w:start w:val="1"/>
      <w:numFmt w:val="upperLetter"/>
      <w:suff w:val="space"/>
      <w:lvlText w:val="Appendix %6."/>
      <w:lvlJc w:val="left"/>
      <w:pPr>
        <w:ind w:left="0" w:firstLine="0"/>
      </w:pPr>
      <w:rPr>
        <w:rFonts w:hint="default"/>
        <w:color w:val="2C2E38"/>
      </w:rPr>
    </w:lvl>
    <w:lvl w:ilvl="6">
      <w:start w:val="1"/>
      <w:numFmt w:val="decimal"/>
      <w:suff w:val="space"/>
      <w:lvlText w:val="%6.%7"/>
      <w:lvlJc w:val="left"/>
      <w:pPr>
        <w:ind w:left="0" w:firstLine="0"/>
      </w:pPr>
      <w:rPr>
        <w:rFonts w:hint="default"/>
      </w:rPr>
    </w:lvl>
    <w:lvl w:ilvl="7">
      <w:start w:val="1"/>
      <w:numFmt w:val="decimal"/>
      <w:pStyle w:val="Heading8"/>
      <w:suff w:val="space"/>
      <w:lvlText w:val="%6.%7.%8"/>
      <w:lvlJc w:val="left"/>
      <w:pPr>
        <w:ind w:left="0" w:firstLine="0"/>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8">
      <w:start w:val="1"/>
      <w:numFmt w:val="decimal"/>
      <w:suff w:val="space"/>
      <w:lvlText w:val="%6.%7.%8.%9"/>
      <w:lvlJc w:val="left"/>
      <w:pPr>
        <w:ind w:left="0" w:firstLine="0"/>
      </w:pPr>
      <w:rPr>
        <w:rFonts w:hint="default"/>
      </w:rPr>
    </w:lvl>
  </w:abstractNum>
  <w:num w:numId="1" w16cid:durableId="2143766737">
    <w:abstractNumId w:val="8"/>
  </w:num>
  <w:num w:numId="2" w16cid:durableId="365451801">
    <w:abstractNumId w:val="46"/>
  </w:num>
  <w:num w:numId="3" w16cid:durableId="2097743388">
    <w:abstractNumId w:val="23"/>
  </w:num>
  <w:num w:numId="4" w16cid:durableId="1443643738">
    <w:abstractNumId w:val="51"/>
  </w:num>
  <w:num w:numId="5" w16cid:durableId="630326329">
    <w:abstractNumId w:val="18"/>
  </w:num>
  <w:num w:numId="6" w16cid:durableId="1325740181">
    <w:abstractNumId w:val="34"/>
  </w:num>
  <w:num w:numId="7" w16cid:durableId="1846355347">
    <w:abstractNumId w:val="57"/>
  </w:num>
  <w:num w:numId="8" w16cid:durableId="410389498">
    <w:abstractNumId w:val="12"/>
  </w:num>
  <w:num w:numId="9" w16cid:durableId="557134704">
    <w:abstractNumId w:val="21"/>
  </w:num>
  <w:num w:numId="10" w16cid:durableId="1454443440">
    <w:abstractNumId w:val="42"/>
  </w:num>
  <w:num w:numId="11" w16cid:durableId="312024894">
    <w:abstractNumId w:val="28"/>
  </w:num>
  <w:num w:numId="12" w16cid:durableId="1829594667">
    <w:abstractNumId w:val="48"/>
  </w:num>
  <w:num w:numId="13" w16cid:durableId="992029765">
    <w:abstractNumId w:val="58"/>
  </w:num>
  <w:num w:numId="14" w16cid:durableId="107164310">
    <w:abstractNumId w:val="33"/>
  </w:num>
  <w:num w:numId="15" w16cid:durableId="699472735">
    <w:abstractNumId w:val="19"/>
  </w:num>
  <w:num w:numId="16" w16cid:durableId="747263713">
    <w:abstractNumId w:val="56"/>
  </w:num>
  <w:num w:numId="17" w16cid:durableId="1034966385">
    <w:abstractNumId w:val="49"/>
  </w:num>
  <w:num w:numId="18" w16cid:durableId="1347905600">
    <w:abstractNumId w:val="31"/>
  </w:num>
  <w:num w:numId="19" w16cid:durableId="1293943848">
    <w:abstractNumId w:val="22"/>
  </w:num>
  <w:num w:numId="20" w16cid:durableId="2049404175">
    <w:abstractNumId w:val="7"/>
  </w:num>
  <w:num w:numId="21" w16cid:durableId="819687151">
    <w:abstractNumId w:val="6"/>
  </w:num>
  <w:num w:numId="22" w16cid:durableId="1349798621">
    <w:abstractNumId w:val="58"/>
  </w:num>
  <w:num w:numId="23" w16cid:durableId="1745837118">
    <w:abstractNumId w:val="40"/>
  </w:num>
  <w:num w:numId="24" w16cid:durableId="1029143540">
    <w:abstractNumId w:val="15"/>
  </w:num>
  <w:num w:numId="25" w16cid:durableId="1687173939">
    <w:abstractNumId w:val="10"/>
  </w:num>
  <w:num w:numId="26" w16cid:durableId="369113756">
    <w:abstractNumId w:val="5"/>
  </w:num>
  <w:num w:numId="27" w16cid:durableId="1695573618">
    <w:abstractNumId w:val="4"/>
  </w:num>
  <w:num w:numId="28" w16cid:durableId="2037191006">
    <w:abstractNumId w:val="3"/>
  </w:num>
  <w:num w:numId="29" w16cid:durableId="343553303">
    <w:abstractNumId w:val="2"/>
  </w:num>
  <w:num w:numId="30" w16cid:durableId="707217922">
    <w:abstractNumId w:val="1"/>
  </w:num>
  <w:num w:numId="31" w16cid:durableId="191920403">
    <w:abstractNumId w:val="0"/>
  </w:num>
  <w:num w:numId="32" w16cid:durableId="177668327">
    <w:abstractNumId w:val="30"/>
  </w:num>
  <w:num w:numId="33" w16cid:durableId="314072573">
    <w:abstractNumId w:val="32"/>
  </w:num>
  <w:num w:numId="34" w16cid:durableId="453252979">
    <w:abstractNumId w:val="50"/>
  </w:num>
  <w:num w:numId="35" w16cid:durableId="61488874">
    <w:abstractNumId w:val="37"/>
  </w:num>
  <w:num w:numId="36" w16cid:durableId="1641963098">
    <w:abstractNumId w:val="13"/>
  </w:num>
  <w:num w:numId="37" w16cid:durableId="1198591192">
    <w:abstractNumId w:val="27"/>
  </w:num>
  <w:num w:numId="38" w16cid:durableId="339628101">
    <w:abstractNumId w:val="16"/>
  </w:num>
  <w:num w:numId="39" w16cid:durableId="1456214490">
    <w:abstractNumId w:val="14"/>
  </w:num>
  <w:num w:numId="40" w16cid:durableId="1061638277">
    <w:abstractNumId w:val="25"/>
  </w:num>
  <w:num w:numId="41" w16cid:durableId="720834669">
    <w:abstractNumId w:val="55"/>
  </w:num>
  <w:num w:numId="42" w16cid:durableId="1462923548">
    <w:abstractNumId w:val="26"/>
  </w:num>
  <w:num w:numId="43" w16cid:durableId="1488093069">
    <w:abstractNumId w:val="35"/>
  </w:num>
  <w:num w:numId="44" w16cid:durableId="122508418">
    <w:abstractNumId w:val="24"/>
  </w:num>
  <w:num w:numId="45" w16cid:durableId="1258060101">
    <w:abstractNumId w:val="44"/>
  </w:num>
  <w:num w:numId="46" w16cid:durableId="445541621">
    <w:abstractNumId w:val="29"/>
  </w:num>
  <w:num w:numId="47" w16cid:durableId="1952937328">
    <w:abstractNumId w:val="11"/>
  </w:num>
  <w:num w:numId="48" w16cid:durableId="1605261952">
    <w:abstractNumId w:val="41"/>
  </w:num>
  <w:num w:numId="49" w16cid:durableId="1058630162">
    <w:abstractNumId w:val="39"/>
  </w:num>
  <w:num w:numId="50" w16cid:durableId="1728261141">
    <w:abstractNumId w:val="20"/>
  </w:num>
  <w:num w:numId="51" w16cid:durableId="1274437560">
    <w:abstractNumId w:val="9"/>
  </w:num>
  <w:num w:numId="52" w16cid:durableId="20134083">
    <w:abstractNumId w:val="52"/>
  </w:num>
  <w:num w:numId="53" w16cid:durableId="44138090">
    <w:abstractNumId w:val="47"/>
  </w:num>
  <w:num w:numId="54" w16cid:durableId="1593080260">
    <w:abstractNumId w:val="43"/>
  </w:num>
  <w:num w:numId="55" w16cid:durableId="308831268">
    <w:abstractNumId w:val="45"/>
  </w:num>
  <w:num w:numId="56" w16cid:durableId="2131431230">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071545242">
    <w:abstractNumId w:val="53"/>
  </w:num>
  <w:num w:numId="58" w16cid:durableId="869301138">
    <w:abstractNumId w:val="17"/>
  </w:num>
  <w:num w:numId="59" w16cid:durableId="1191989596">
    <w:abstractNumId w:val="54"/>
  </w:num>
  <w:num w:numId="60" w16cid:durableId="802432288">
    <w:abstractNumId w:val="38"/>
  </w:num>
  <w:num w:numId="61" w16cid:durableId="713189696">
    <w:abstractNumId w:val="38"/>
    <w:lvlOverride w:ilvl="0">
      <w:startOverride w:val="1"/>
    </w:lvlOverride>
  </w:num>
  <w:num w:numId="62" w16cid:durableId="1301227441">
    <w:abstractNumId w:val="36"/>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tylePaneFormatFilter w:val="7E04" w:allStyles="0" w:customStyles="0" w:latentStyles="1" w:stylesInUse="0" w:headingStyles="0" w:numberingStyles="0" w:tableStyles="0" w:directFormattingOnRuns="0" w:directFormattingOnParagraphs="1" w:directFormattingOnNumbering="1" w:directFormattingOnTables="1" w:clearFormatting="1" w:top3HeadingStyles="1" w:visibleStyles="1" w:alternateStyleNames="0"/>
  <w:stylePaneSortMethod w:val="0004"/>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ocStamp_1_IncludeTime" w:val="橄ㄴ毠О΀찔㈇"/>
    <w:docVar w:name="DocStamp_1_TypeID" w:val="w:docVa"/>
    <w:docVar w:name="NewDocStampType" w:val="橄ㄴ毠О΀찔㈇È䙀Р睰є賐 䙀РֈϸḀ험ą"/>
  </w:docVars>
  <w:rsids>
    <w:rsidRoot w:val="004E2EB8"/>
    <w:rsid w:val="00000FFD"/>
    <w:rsid w:val="000010E2"/>
    <w:rsid w:val="000011B5"/>
    <w:rsid w:val="000011E0"/>
    <w:rsid w:val="00001514"/>
    <w:rsid w:val="0000187D"/>
    <w:rsid w:val="00001A39"/>
    <w:rsid w:val="00001B2A"/>
    <w:rsid w:val="0000216B"/>
    <w:rsid w:val="0000237E"/>
    <w:rsid w:val="00002479"/>
    <w:rsid w:val="0000371E"/>
    <w:rsid w:val="000038B5"/>
    <w:rsid w:val="00003F38"/>
    <w:rsid w:val="00004020"/>
    <w:rsid w:val="00004C90"/>
    <w:rsid w:val="00005ECF"/>
    <w:rsid w:val="000069D9"/>
    <w:rsid w:val="00006D7A"/>
    <w:rsid w:val="00006E2E"/>
    <w:rsid w:val="00006FD4"/>
    <w:rsid w:val="000073ED"/>
    <w:rsid w:val="000075EC"/>
    <w:rsid w:val="00007A6C"/>
    <w:rsid w:val="00007B2D"/>
    <w:rsid w:val="00007C99"/>
    <w:rsid w:val="00007D59"/>
    <w:rsid w:val="000106F3"/>
    <w:rsid w:val="000109EB"/>
    <w:rsid w:val="00010AE2"/>
    <w:rsid w:val="00010B55"/>
    <w:rsid w:val="00011271"/>
    <w:rsid w:val="00011555"/>
    <w:rsid w:val="0001167C"/>
    <w:rsid w:val="00011685"/>
    <w:rsid w:val="000117F1"/>
    <w:rsid w:val="0001302A"/>
    <w:rsid w:val="0001338E"/>
    <w:rsid w:val="00013528"/>
    <w:rsid w:val="000138E1"/>
    <w:rsid w:val="00013967"/>
    <w:rsid w:val="000144C7"/>
    <w:rsid w:val="000149DD"/>
    <w:rsid w:val="00014B6D"/>
    <w:rsid w:val="00014DED"/>
    <w:rsid w:val="00014E5D"/>
    <w:rsid w:val="00015ADF"/>
    <w:rsid w:val="00015B6C"/>
    <w:rsid w:val="00016E2B"/>
    <w:rsid w:val="00017134"/>
    <w:rsid w:val="0001742D"/>
    <w:rsid w:val="00017468"/>
    <w:rsid w:val="000200C0"/>
    <w:rsid w:val="00020602"/>
    <w:rsid w:val="00020824"/>
    <w:rsid w:val="0002102B"/>
    <w:rsid w:val="00021797"/>
    <w:rsid w:val="00021EB3"/>
    <w:rsid w:val="00021EBB"/>
    <w:rsid w:val="00021EBC"/>
    <w:rsid w:val="0002205B"/>
    <w:rsid w:val="00023687"/>
    <w:rsid w:val="00023BE6"/>
    <w:rsid w:val="00023EAD"/>
    <w:rsid w:val="000241B9"/>
    <w:rsid w:val="0002455D"/>
    <w:rsid w:val="00024698"/>
    <w:rsid w:val="000248AA"/>
    <w:rsid w:val="00024E6F"/>
    <w:rsid w:val="00025524"/>
    <w:rsid w:val="000257A1"/>
    <w:rsid w:val="00025DDB"/>
    <w:rsid w:val="00025E43"/>
    <w:rsid w:val="00026231"/>
    <w:rsid w:val="00026916"/>
    <w:rsid w:val="00026EF8"/>
    <w:rsid w:val="0002774C"/>
    <w:rsid w:val="0003076D"/>
    <w:rsid w:val="0003150D"/>
    <w:rsid w:val="00031BED"/>
    <w:rsid w:val="000326E6"/>
    <w:rsid w:val="000327C2"/>
    <w:rsid w:val="00033391"/>
    <w:rsid w:val="00034AD4"/>
    <w:rsid w:val="000356C0"/>
    <w:rsid w:val="00035EC7"/>
    <w:rsid w:val="000376D8"/>
    <w:rsid w:val="00037CA8"/>
    <w:rsid w:val="000401EA"/>
    <w:rsid w:val="000410A4"/>
    <w:rsid w:val="00041A36"/>
    <w:rsid w:val="00041B7A"/>
    <w:rsid w:val="00041BBF"/>
    <w:rsid w:val="000420C5"/>
    <w:rsid w:val="00042325"/>
    <w:rsid w:val="000425EC"/>
    <w:rsid w:val="00042ABB"/>
    <w:rsid w:val="000434CB"/>
    <w:rsid w:val="000435B8"/>
    <w:rsid w:val="00043874"/>
    <w:rsid w:val="0004471D"/>
    <w:rsid w:val="000449F0"/>
    <w:rsid w:val="00044D38"/>
    <w:rsid w:val="00044D6A"/>
    <w:rsid w:val="00045024"/>
    <w:rsid w:val="00045A24"/>
    <w:rsid w:val="00045FD0"/>
    <w:rsid w:val="00046686"/>
    <w:rsid w:val="00046B65"/>
    <w:rsid w:val="00046C1E"/>
    <w:rsid w:val="00046E66"/>
    <w:rsid w:val="0004749B"/>
    <w:rsid w:val="00047EAA"/>
    <w:rsid w:val="0005137B"/>
    <w:rsid w:val="00051B4B"/>
    <w:rsid w:val="00051CCF"/>
    <w:rsid w:val="000523B2"/>
    <w:rsid w:val="0005377D"/>
    <w:rsid w:val="00053CB5"/>
    <w:rsid w:val="0005423F"/>
    <w:rsid w:val="0005445E"/>
    <w:rsid w:val="000546E2"/>
    <w:rsid w:val="00054D55"/>
    <w:rsid w:val="00054EDC"/>
    <w:rsid w:val="00056217"/>
    <w:rsid w:val="000567E9"/>
    <w:rsid w:val="0005687D"/>
    <w:rsid w:val="0005775B"/>
    <w:rsid w:val="00057B78"/>
    <w:rsid w:val="000600A6"/>
    <w:rsid w:val="00060B1E"/>
    <w:rsid w:val="000612DC"/>
    <w:rsid w:val="0006146C"/>
    <w:rsid w:val="0006152A"/>
    <w:rsid w:val="000615C0"/>
    <w:rsid w:val="000624C3"/>
    <w:rsid w:val="00062617"/>
    <w:rsid w:val="00062E0D"/>
    <w:rsid w:val="00062E3D"/>
    <w:rsid w:val="00063FC5"/>
    <w:rsid w:val="00064BB8"/>
    <w:rsid w:val="00064C37"/>
    <w:rsid w:val="00064D83"/>
    <w:rsid w:val="00064E95"/>
    <w:rsid w:val="00065556"/>
    <w:rsid w:val="00065D71"/>
    <w:rsid w:val="000660BD"/>
    <w:rsid w:val="000661C7"/>
    <w:rsid w:val="00066255"/>
    <w:rsid w:val="0006642F"/>
    <w:rsid w:val="00066C62"/>
    <w:rsid w:val="00066FF1"/>
    <w:rsid w:val="0007057C"/>
    <w:rsid w:val="00070F1A"/>
    <w:rsid w:val="00070F3C"/>
    <w:rsid w:val="00071191"/>
    <w:rsid w:val="0007122F"/>
    <w:rsid w:val="00071337"/>
    <w:rsid w:val="00071682"/>
    <w:rsid w:val="00071A35"/>
    <w:rsid w:val="00072858"/>
    <w:rsid w:val="00072A5D"/>
    <w:rsid w:val="000731B3"/>
    <w:rsid w:val="00073300"/>
    <w:rsid w:val="0007338A"/>
    <w:rsid w:val="000734BD"/>
    <w:rsid w:val="000735CD"/>
    <w:rsid w:val="00073F4C"/>
    <w:rsid w:val="000743AC"/>
    <w:rsid w:val="00074813"/>
    <w:rsid w:val="0007487E"/>
    <w:rsid w:val="000748E5"/>
    <w:rsid w:val="000748F0"/>
    <w:rsid w:val="00075911"/>
    <w:rsid w:val="000759AB"/>
    <w:rsid w:val="00075AD9"/>
    <w:rsid w:val="00075C79"/>
    <w:rsid w:val="00075E95"/>
    <w:rsid w:val="00076441"/>
    <w:rsid w:val="000765AB"/>
    <w:rsid w:val="00076638"/>
    <w:rsid w:val="00076A3F"/>
    <w:rsid w:val="00076EA7"/>
    <w:rsid w:val="00077C00"/>
    <w:rsid w:val="00080A03"/>
    <w:rsid w:val="00080A1B"/>
    <w:rsid w:val="00080CE2"/>
    <w:rsid w:val="00080F96"/>
    <w:rsid w:val="00081276"/>
    <w:rsid w:val="0008167E"/>
    <w:rsid w:val="00081B52"/>
    <w:rsid w:val="00081CD8"/>
    <w:rsid w:val="00081DC1"/>
    <w:rsid w:val="00081E0E"/>
    <w:rsid w:val="00081E2B"/>
    <w:rsid w:val="00082038"/>
    <w:rsid w:val="00082358"/>
    <w:rsid w:val="0008284E"/>
    <w:rsid w:val="00082E21"/>
    <w:rsid w:val="00082FCD"/>
    <w:rsid w:val="00082FF8"/>
    <w:rsid w:val="00084040"/>
    <w:rsid w:val="00084D0E"/>
    <w:rsid w:val="00084D5D"/>
    <w:rsid w:val="0008528F"/>
    <w:rsid w:val="000857E8"/>
    <w:rsid w:val="00085CD2"/>
    <w:rsid w:val="0008675F"/>
    <w:rsid w:val="000870F1"/>
    <w:rsid w:val="00087171"/>
    <w:rsid w:val="000871B5"/>
    <w:rsid w:val="00087450"/>
    <w:rsid w:val="000878B8"/>
    <w:rsid w:val="000879B3"/>
    <w:rsid w:val="00087AFD"/>
    <w:rsid w:val="000902CE"/>
    <w:rsid w:val="00090411"/>
    <w:rsid w:val="00090417"/>
    <w:rsid w:val="00090D64"/>
    <w:rsid w:val="00090ED4"/>
    <w:rsid w:val="000910B9"/>
    <w:rsid w:val="00091420"/>
    <w:rsid w:val="00091727"/>
    <w:rsid w:val="0009205F"/>
    <w:rsid w:val="000924E2"/>
    <w:rsid w:val="00092A2B"/>
    <w:rsid w:val="00092BDE"/>
    <w:rsid w:val="00093707"/>
    <w:rsid w:val="000939DA"/>
    <w:rsid w:val="00093B70"/>
    <w:rsid w:val="00093D22"/>
    <w:rsid w:val="00093FDE"/>
    <w:rsid w:val="0009493C"/>
    <w:rsid w:val="00095104"/>
    <w:rsid w:val="00095169"/>
    <w:rsid w:val="00095B86"/>
    <w:rsid w:val="00095D71"/>
    <w:rsid w:val="00096269"/>
    <w:rsid w:val="000969E4"/>
    <w:rsid w:val="00096A4B"/>
    <w:rsid w:val="00097628"/>
    <w:rsid w:val="00097632"/>
    <w:rsid w:val="0009766A"/>
    <w:rsid w:val="00097F78"/>
    <w:rsid w:val="000A00EA"/>
    <w:rsid w:val="000A0692"/>
    <w:rsid w:val="000A0AD3"/>
    <w:rsid w:val="000A1014"/>
    <w:rsid w:val="000A12DE"/>
    <w:rsid w:val="000A1324"/>
    <w:rsid w:val="000A1375"/>
    <w:rsid w:val="000A1DFA"/>
    <w:rsid w:val="000A22C9"/>
    <w:rsid w:val="000A25C4"/>
    <w:rsid w:val="000A2C2A"/>
    <w:rsid w:val="000A3160"/>
    <w:rsid w:val="000A344F"/>
    <w:rsid w:val="000A3480"/>
    <w:rsid w:val="000A34D8"/>
    <w:rsid w:val="000A3556"/>
    <w:rsid w:val="000A3719"/>
    <w:rsid w:val="000A3980"/>
    <w:rsid w:val="000A3A52"/>
    <w:rsid w:val="000A3B13"/>
    <w:rsid w:val="000A3C83"/>
    <w:rsid w:val="000A43AE"/>
    <w:rsid w:val="000A44EF"/>
    <w:rsid w:val="000A4A2D"/>
    <w:rsid w:val="000A4E58"/>
    <w:rsid w:val="000A5331"/>
    <w:rsid w:val="000A5744"/>
    <w:rsid w:val="000A577D"/>
    <w:rsid w:val="000A5B0C"/>
    <w:rsid w:val="000A62DE"/>
    <w:rsid w:val="000A6307"/>
    <w:rsid w:val="000A63E5"/>
    <w:rsid w:val="000A641D"/>
    <w:rsid w:val="000A68C1"/>
    <w:rsid w:val="000A6952"/>
    <w:rsid w:val="000A70F6"/>
    <w:rsid w:val="000A77A6"/>
    <w:rsid w:val="000B02E3"/>
    <w:rsid w:val="000B0E34"/>
    <w:rsid w:val="000B0F74"/>
    <w:rsid w:val="000B14F7"/>
    <w:rsid w:val="000B1B11"/>
    <w:rsid w:val="000B1B69"/>
    <w:rsid w:val="000B1FBA"/>
    <w:rsid w:val="000B33E1"/>
    <w:rsid w:val="000B34D8"/>
    <w:rsid w:val="000B3E23"/>
    <w:rsid w:val="000B4AC7"/>
    <w:rsid w:val="000B4B24"/>
    <w:rsid w:val="000B5D14"/>
    <w:rsid w:val="000B6B7E"/>
    <w:rsid w:val="000B7B2A"/>
    <w:rsid w:val="000C013E"/>
    <w:rsid w:val="000C01C7"/>
    <w:rsid w:val="000C0813"/>
    <w:rsid w:val="000C162B"/>
    <w:rsid w:val="000C168F"/>
    <w:rsid w:val="000C193A"/>
    <w:rsid w:val="000C1A54"/>
    <w:rsid w:val="000C1BF6"/>
    <w:rsid w:val="000C1F2B"/>
    <w:rsid w:val="000C2459"/>
    <w:rsid w:val="000C281E"/>
    <w:rsid w:val="000C2FCF"/>
    <w:rsid w:val="000C301F"/>
    <w:rsid w:val="000C3175"/>
    <w:rsid w:val="000C32EE"/>
    <w:rsid w:val="000C4269"/>
    <w:rsid w:val="000C465C"/>
    <w:rsid w:val="000C487D"/>
    <w:rsid w:val="000C52AC"/>
    <w:rsid w:val="000C5864"/>
    <w:rsid w:val="000C5889"/>
    <w:rsid w:val="000C625E"/>
    <w:rsid w:val="000C635F"/>
    <w:rsid w:val="000C63A3"/>
    <w:rsid w:val="000C76C6"/>
    <w:rsid w:val="000C7CC9"/>
    <w:rsid w:val="000C7E50"/>
    <w:rsid w:val="000D00B3"/>
    <w:rsid w:val="000D0B81"/>
    <w:rsid w:val="000D112D"/>
    <w:rsid w:val="000D1E67"/>
    <w:rsid w:val="000D2068"/>
    <w:rsid w:val="000D2239"/>
    <w:rsid w:val="000D2726"/>
    <w:rsid w:val="000D272D"/>
    <w:rsid w:val="000D2881"/>
    <w:rsid w:val="000D2C70"/>
    <w:rsid w:val="000D32C7"/>
    <w:rsid w:val="000D3560"/>
    <w:rsid w:val="000D39C6"/>
    <w:rsid w:val="000D3BB1"/>
    <w:rsid w:val="000D3CCC"/>
    <w:rsid w:val="000D3D57"/>
    <w:rsid w:val="000D4071"/>
    <w:rsid w:val="000D42F1"/>
    <w:rsid w:val="000D4770"/>
    <w:rsid w:val="000D4AAF"/>
    <w:rsid w:val="000D4BB7"/>
    <w:rsid w:val="000D4E8F"/>
    <w:rsid w:val="000D541E"/>
    <w:rsid w:val="000D5947"/>
    <w:rsid w:val="000D5C23"/>
    <w:rsid w:val="000D630D"/>
    <w:rsid w:val="000D63D3"/>
    <w:rsid w:val="000D6421"/>
    <w:rsid w:val="000D669D"/>
    <w:rsid w:val="000D66AD"/>
    <w:rsid w:val="000D6960"/>
    <w:rsid w:val="000D6A3A"/>
    <w:rsid w:val="000D6CD6"/>
    <w:rsid w:val="000D6ED9"/>
    <w:rsid w:val="000D7064"/>
    <w:rsid w:val="000D7CE1"/>
    <w:rsid w:val="000E0718"/>
    <w:rsid w:val="000E08D5"/>
    <w:rsid w:val="000E0999"/>
    <w:rsid w:val="000E0D9D"/>
    <w:rsid w:val="000E0F50"/>
    <w:rsid w:val="000E1A9E"/>
    <w:rsid w:val="000E1B0D"/>
    <w:rsid w:val="000E1F9D"/>
    <w:rsid w:val="000E205D"/>
    <w:rsid w:val="000E208B"/>
    <w:rsid w:val="000E2714"/>
    <w:rsid w:val="000E2B58"/>
    <w:rsid w:val="000E35D6"/>
    <w:rsid w:val="000E3783"/>
    <w:rsid w:val="000E3CA8"/>
    <w:rsid w:val="000E48DA"/>
    <w:rsid w:val="000E4A4D"/>
    <w:rsid w:val="000E5096"/>
    <w:rsid w:val="000E52F2"/>
    <w:rsid w:val="000E5693"/>
    <w:rsid w:val="000E607C"/>
    <w:rsid w:val="000E6402"/>
    <w:rsid w:val="000E6446"/>
    <w:rsid w:val="000E6571"/>
    <w:rsid w:val="000E65AC"/>
    <w:rsid w:val="000E6995"/>
    <w:rsid w:val="000E6F63"/>
    <w:rsid w:val="000E7137"/>
    <w:rsid w:val="000E7596"/>
    <w:rsid w:val="000E7668"/>
    <w:rsid w:val="000E775C"/>
    <w:rsid w:val="000E7D19"/>
    <w:rsid w:val="000F024E"/>
    <w:rsid w:val="000F149A"/>
    <w:rsid w:val="000F2252"/>
    <w:rsid w:val="000F26B7"/>
    <w:rsid w:val="000F296F"/>
    <w:rsid w:val="000F33A9"/>
    <w:rsid w:val="000F3585"/>
    <w:rsid w:val="000F3902"/>
    <w:rsid w:val="000F39A4"/>
    <w:rsid w:val="000F43F7"/>
    <w:rsid w:val="000F4474"/>
    <w:rsid w:val="000F45D3"/>
    <w:rsid w:val="000F4679"/>
    <w:rsid w:val="000F4864"/>
    <w:rsid w:val="000F4A9A"/>
    <w:rsid w:val="000F4C20"/>
    <w:rsid w:val="000F4C9A"/>
    <w:rsid w:val="000F4DA1"/>
    <w:rsid w:val="000F5B2C"/>
    <w:rsid w:val="000F5BDB"/>
    <w:rsid w:val="000F5CAB"/>
    <w:rsid w:val="000F63D5"/>
    <w:rsid w:val="000F6699"/>
    <w:rsid w:val="000F686A"/>
    <w:rsid w:val="000F69FD"/>
    <w:rsid w:val="000F75F6"/>
    <w:rsid w:val="000F78DC"/>
    <w:rsid w:val="00100265"/>
    <w:rsid w:val="00100719"/>
    <w:rsid w:val="00100A1B"/>
    <w:rsid w:val="00100C91"/>
    <w:rsid w:val="00100D23"/>
    <w:rsid w:val="00101242"/>
    <w:rsid w:val="00101AF1"/>
    <w:rsid w:val="001021BA"/>
    <w:rsid w:val="00102451"/>
    <w:rsid w:val="001025C6"/>
    <w:rsid w:val="001026FD"/>
    <w:rsid w:val="001027AB"/>
    <w:rsid w:val="00102B4E"/>
    <w:rsid w:val="00103206"/>
    <w:rsid w:val="00103466"/>
    <w:rsid w:val="00103F53"/>
    <w:rsid w:val="00104272"/>
    <w:rsid w:val="001045C9"/>
    <w:rsid w:val="00105012"/>
    <w:rsid w:val="001052B9"/>
    <w:rsid w:val="001054DF"/>
    <w:rsid w:val="0010591C"/>
    <w:rsid w:val="0010618B"/>
    <w:rsid w:val="0010650D"/>
    <w:rsid w:val="0010696B"/>
    <w:rsid w:val="00107397"/>
    <w:rsid w:val="00110BD5"/>
    <w:rsid w:val="00110DB0"/>
    <w:rsid w:val="001113BC"/>
    <w:rsid w:val="0011160D"/>
    <w:rsid w:val="00111E7E"/>
    <w:rsid w:val="00113947"/>
    <w:rsid w:val="00113B73"/>
    <w:rsid w:val="00113BC8"/>
    <w:rsid w:val="001145F5"/>
    <w:rsid w:val="00114D2D"/>
    <w:rsid w:val="00114DB8"/>
    <w:rsid w:val="00114E84"/>
    <w:rsid w:val="001152DE"/>
    <w:rsid w:val="00115CDE"/>
    <w:rsid w:val="00115F04"/>
    <w:rsid w:val="001162BB"/>
    <w:rsid w:val="00116414"/>
    <w:rsid w:val="001167D0"/>
    <w:rsid w:val="0011718A"/>
    <w:rsid w:val="001173DB"/>
    <w:rsid w:val="00117751"/>
    <w:rsid w:val="00121000"/>
    <w:rsid w:val="001212BA"/>
    <w:rsid w:val="00121600"/>
    <w:rsid w:val="0012211E"/>
    <w:rsid w:val="001222AA"/>
    <w:rsid w:val="001227DD"/>
    <w:rsid w:val="001228AF"/>
    <w:rsid w:val="00122B67"/>
    <w:rsid w:val="00123300"/>
    <w:rsid w:val="001235B3"/>
    <w:rsid w:val="00123812"/>
    <w:rsid w:val="00124B52"/>
    <w:rsid w:val="00124F18"/>
    <w:rsid w:val="00124F30"/>
    <w:rsid w:val="00125591"/>
    <w:rsid w:val="00125B5C"/>
    <w:rsid w:val="001264BA"/>
    <w:rsid w:val="0012657D"/>
    <w:rsid w:val="001265D1"/>
    <w:rsid w:val="00126782"/>
    <w:rsid w:val="001268A6"/>
    <w:rsid w:val="00126ACF"/>
    <w:rsid w:val="00126FCE"/>
    <w:rsid w:val="00127133"/>
    <w:rsid w:val="0012733E"/>
    <w:rsid w:val="00127512"/>
    <w:rsid w:val="00130448"/>
    <w:rsid w:val="0013044B"/>
    <w:rsid w:val="00130563"/>
    <w:rsid w:val="0013072A"/>
    <w:rsid w:val="001323A9"/>
    <w:rsid w:val="001323DF"/>
    <w:rsid w:val="00132A00"/>
    <w:rsid w:val="00132DC5"/>
    <w:rsid w:val="001330B3"/>
    <w:rsid w:val="00133A53"/>
    <w:rsid w:val="00133BB7"/>
    <w:rsid w:val="001342A7"/>
    <w:rsid w:val="00135556"/>
    <w:rsid w:val="0013595A"/>
    <w:rsid w:val="00135DE4"/>
    <w:rsid w:val="001363DC"/>
    <w:rsid w:val="001364B5"/>
    <w:rsid w:val="00136637"/>
    <w:rsid w:val="00136937"/>
    <w:rsid w:val="00137247"/>
    <w:rsid w:val="001373F5"/>
    <w:rsid w:val="001379D1"/>
    <w:rsid w:val="00137BF6"/>
    <w:rsid w:val="00141837"/>
    <w:rsid w:val="001419C4"/>
    <w:rsid w:val="001421AA"/>
    <w:rsid w:val="001424A2"/>
    <w:rsid w:val="0014260B"/>
    <w:rsid w:val="00142756"/>
    <w:rsid w:val="001427D0"/>
    <w:rsid w:val="00142884"/>
    <w:rsid w:val="00142E03"/>
    <w:rsid w:val="00142F6A"/>
    <w:rsid w:val="00143532"/>
    <w:rsid w:val="001435A6"/>
    <w:rsid w:val="001436CF"/>
    <w:rsid w:val="001438AF"/>
    <w:rsid w:val="00143DB7"/>
    <w:rsid w:val="00144213"/>
    <w:rsid w:val="0014464F"/>
    <w:rsid w:val="001446D1"/>
    <w:rsid w:val="00144C1F"/>
    <w:rsid w:val="00144DE7"/>
    <w:rsid w:val="00145636"/>
    <w:rsid w:val="001456F2"/>
    <w:rsid w:val="00145B4F"/>
    <w:rsid w:val="001460DB"/>
    <w:rsid w:val="001465AC"/>
    <w:rsid w:val="00146D53"/>
    <w:rsid w:val="00146FE2"/>
    <w:rsid w:val="00147416"/>
    <w:rsid w:val="00147847"/>
    <w:rsid w:val="001479AB"/>
    <w:rsid w:val="00147B1D"/>
    <w:rsid w:val="00150117"/>
    <w:rsid w:val="00150239"/>
    <w:rsid w:val="001502A4"/>
    <w:rsid w:val="00150E78"/>
    <w:rsid w:val="00150F3C"/>
    <w:rsid w:val="001511A4"/>
    <w:rsid w:val="00151911"/>
    <w:rsid w:val="0015198D"/>
    <w:rsid w:val="00151E18"/>
    <w:rsid w:val="00152234"/>
    <w:rsid w:val="00152256"/>
    <w:rsid w:val="0015248B"/>
    <w:rsid w:val="00152536"/>
    <w:rsid w:val="00152AB1"/>
    <w:rsid w:val="00152CDB"/>
    <w:rsid w:val="00152DA0"/>
    <w:rsid w:val="0015304A"/>
    <w:rsid w:val="001532D7"/>
    <w:rsid w:val="00153320"/>
    <w:rsid w:val="0015337D"/>
    <w:rsid w:val="001536C9"/>
    <w:rsid w:val="00153A1E"/>
    <w:rsid w:val="00153B44"/>
    <w:rsid w:val="00154290"/>
    <w:rsid w:val="00154F2A"/>
    <w:rsid w:val="001554A0"/>
    <w:rsid w:val="001568BF"/>
    <w:rsid w:val="00156FEE"/>
    <w:rsid w:val="001576B2"/>
    <w:rsid w:val="00157EE5"/>
    <w:rsid w:val="001603DF"/>
    <w:rsid w:val="0016040D"/>
    <w:rsid w:val="001606AF"/>
    <w:rsid w:val="001606BF"/>
    <w:rsid w:val="00160B5E"/>
    <w:rsid w:val="001614E8"/>
    <w:rsid w:val="001614FD"/>
    <w:rsid w:val="00161AB9"/>
    <w:rsid w:val="00162102"/>
    <w:rsid w:val="00162C6B"/>
    <w:rsid w:val="00162D5A"/>
    <w:rsid w:val="00162F2D"/>
    <w:rsid w:val="00163004"/>
    <w:rsid w:val="00163040"/>
    <w:rsid w:val="00163148"/>
    <w:rsid w:val="001634C9"/>
    <w:rsid w:val="0016367B"/>
    <w:rsid w:val="00163C64"/>
    <w:rsid w:val="00163DC6"/>
    <w:rsid w:val="00163E2E"/>
    <w:rsid w:val="0016429A"/>
    <w:rsid w:val="00164534"/>
    <w:rsid w:val="001646A5"/>
    <w:rsid w:val="00164DA7"/>
    <w:rsid w:val="00164E01"/>
    <w:rsid w:val="00164EB6"/>
    <w:rsid w:val="00165349"/>
    <w:rsid w:val="00165BD8"/>
    <w:rsid w:val="00166766"/>
    <w:rsid w:val="00166F4B"/>
    <w:rsid w:val="00167585"/>
    <w:rsid w:val="00167DDD"/>
    <w:rsid w:val="0017058F"/>
    <w:rsid w:val="00170CD0"/>
    <w:rsid w:val="00171B03"/>
    <w:rsid w:val="00172EC7"/>
    <w:rsid w:val="00172FAD"/>
    <w:rsid w:val="001732A8"/>
    <w:rsid w:val="00173903"/>
    <w:rsid w:val="0017399E"/>
    <w:rsid w:val="00173C6B"/>
    <w:rsid w:val="00173D8A"/>
    <w:rsid w:val="00173DF4"/>
    <w:rsid w:val="00174646"/>
    <w:rsid w:val="00174A3C"/>
    <w:rsid w:val="00174B3B"/>
    <w:rsid w:val="00174F29"/>
    <w:rsid w:val="00175511"/>
    <w:rsid w:val="00176019"/>
    <w:rsid w:val="00176327"/>
    <w:rsid w:val="001764BE"/>
    <w:rsid w:val="0017659F"/>
    <w:rsid w:val="001773D9"/>
    <w:rsid w:val="001775B4"/>
    <w:rsid w:val="00177773"/>
    <w:rsid w:val="001778B2"/>
    <w:rsid w:val="001806E7"/>
    <w:rsid w:val="00180756"/>
    <w:rsid w:val="001807DE"/>
    <w:rsid w:val="001808A2"/>
    <w:rsid w:val="001808C6"/>
    <w:rsid w:val="00180960"/>
    <w:rsid w:val="00180E13"/>
    <w:rsid w:val="001813EE"/>
    <w:rsid w:val="00181D67"/>
    <w:rsid w:val="00181DA0"/>
    <w:rsid w:val="0018224B"/>
    <w:rsid w:val="00182CD2"/>
    <w:rsid w:val="00182DA5"/>
    <w:rsid w:val="001833A7"/>
    <w:rsid w:val="00183729"/>
    <w:rsid w:val="001839E6"/>
    <w:rsid w:val="00183BC4"/>
    <w:rsid w:val="00183DA6"/>
    <w:rsid w:val="00183DF7"/>
    <w:rsid w:val="00183F28"/>
    <w:rsid w:val="00183FC3"/>
    <w:rsid w:val="00184406"/>
    <w:rsid w:val="001845F4"/>
    <w:rsid w:val="001849E8"/>
    <w:rsid w:val="00184EA9"/>
    <w:rsid w:val="00185FFE"/>
    <w:rsid w:val="001860A1"/>
    <w:rsid w:val="00186145"/>
    <w:rsid w:val="0018694D"/>
    <w:rsid w:val="00186A49"/>
    <w:rsid w:val="00187101"/>
    <w:rsid w:val="0018714E"/>
    <w:rsid w:val="001877EC"/>
    <w:rsid w:val="00187A9A"/>
    <w:rsid w:val="00187D67"/>
    <w:rsid w:val="00187FF8"/>
    <w:rsid w:val="001901C5"/>
    <w:rsid w:val="00190346"/>
    <w:rsid w:val="00190480"/>
    <w:rsid w:val="00190753"/>
    <w:rsid w:val="00190793"/>
    <w:rsid w:val="00190894"/>
    <w:rsid w:val="001908BF"/>
    <w:rsid w:val="00191475"/>
    <w:rsid w:val="001920DA"/>
    <w:rsid w:val="001920EE"/>
    <w:rsid w:val="00192898"/>
    <w:rsid w:val="00192AA8"/>
    <w:rsid w:val="00192AAE"/>
    <w:rsid w:val="00192D5D"/>
    <w:rsid w:val="00193673"/>
    <w:rsid w:val="001941B8"/>
    <w:rsid w:val="00194BB1"/>
    <w:rsid w:val="00194CC3"/>
    <w:rsid w:val="00194F76"/>
    <w:rsid w:val="00195194"/>
    <w:rsid w:val="001952F3"/>
    <w:rsid w:val="00195483"/>
    <w:rsid w:val="00195565"/>
    <w:rsid w:val="00195DF9"/>
    <w:rsid w:val="00195F6B"/>
    <w:rsid w:val="001965F1"/>
    <w:rsid w:val="0019734C"/>
    <w:rsid w:val="0019798A"/>
    <w:rsid w:val="00197A5C"/>
    <w:rsid w:val="001A0141"/>
    <w:rsid w:val="001A0508"/>
    <w:rsid w:val="001A0729"/>
    <w:rsid w:val="001A0744"/>
    <w:rsid w:val="001A0936"/>
    <w:rsid w:val="001A0BEA"/>
    <w:rsid w:val="001A0DD6"/>
    <w:rsid w:val="001A17BA"/>
    <w:rsid w:val="001A192B"/>
    <w:rsid w:val="001A2245"/>
    <w:rsid w:val="001A2F15"/>
    <w:rsid w:val="001A30C1"/>
    <w:rsid w:val="001A32EF"/>
    <w:rsid w:val="001A36B3"/>
    <w:rsid w:val="001A3B57"/>
    <w:rsid w:val="001A3D9C"/>
    <w:rsid w:val="001A4093"/>
    <w:rsid w:val="001A4DAA"/>
    <w:rsid w:val="001A4E54"/>
    <w:rsid w:val="001A5155"/>
    <w:rsid w:val="001A5C16"/>
    <w:rsid w:val="001A5E66"/>
    <w:rsid w:val="001A6849"/>
    <w:rsid w:val="001A6C30"/>
    <w:rsid w:val="001A6E8E"/>
    <w:rsid w:val="001A7A33"/>
    <w:rsid w:val="001A7B45"/>
    <w:rsid w:val="001A7DB2"/>
    <w:rsid w:val="001B001C"/>
    <w:rsid w:val="001B0EDD"/>
    <w:rsid w:val="001B149C"/>
    <w:rsid w:val="001B15F7"/>
    <w:rsid w:val="001B1681"/>
    <w:rsid w:val="001B17F0"/>
    <w:rsid w:val="001B1E68"/>
    <w:rsid w:val="001B2A82"/>
    <w:rsid w:val="001B2F7F"/>
    <w:rsid w:val="001B388C"/>
    <w:rsid w:val="001B4230"/>
    <w:rsid w:val="001B4315"/>
    <w:rsid w:val="001B43AE"/>
    <w:rsid w:val="001B43C4"/>
    <w:rsid w:val="001B4C48"/>
    <w:rsid w:val="001B517C"/>
    <w:rsid w:val="001B542F"/>
    <w:rsid w:val="001B566B"/>
    <w:rsid w:val="001B57E3"/>
    <w:rsid w:val="001B5D33"/>
    <w:rsid w:val="001B6B6E"/>
    <w:rsid w:val="001B7017"/>
    <w:rsid w:val="001B7BD7"/>
    <w:rsid w:val="001C06A1"/>
    <w:rsid w:val="001C0795"/>
    <w:rsid w:val="001C0F2D"/>
    <w:rsid w:val="001C14AA"/>
    <w:rsid w:val="001C14AD"/>
    <w:rsid w:val="001C1E80"/>
    <w:rsid w:val="001C200C"/>
    <w:rsid w:val="001C2012"/>
    <w:rsid w:val="001C2880"/>
    <w:rsid w:val="001C2968"/>
    <w:rsid w:val="001C2BE5"/>
    <w:rsid w:val="001C3295"/>
    <w:rsid w:val="001C38A1"/>
    <w:rsid w:val="001C4972"/>
    <w:rsid w:val="001C522A"/>
    <w:rsid w:val="001C5CB9"/>
    <w:rsid w:val="001C6503"/>
    <w:rsid w:val="001C6B95"/>
    <w:rsid w:val="001C6D2D"/>
    <w:rsid w:val="001C7208"/>
    <w:rsid w:val="001C7C46"/>
    <w:rsid w:val="001C7E59"/>
    <w:rsid w:val="001D0467"/>
    <w:rsid w:val="001D08D5"/>
    <w:rsid w:val="001D0B30"/>
    <w:rsid w:val="001D1273"/>
    <w:rsid w:val="001D191B"/>
    <w:rsid w:val="001D1AE1"/>
    <w:rsid w:val="001D1BBB"/>
    <w:rsid w:val="001D1D2C"/>
    <w:rsid w:val="001D1D67"/>
    <w:rsid w:val="001D239C"/>
    <w:rsid w:val="001D267F"/>
    <w:rsid w:val="001D2A1D"/>
    <w:rsid w:val="001D2AD6"/>
    <w:rsid w:val="001D2FF3"/>
    <w:rsid w:val="001D313C"/>
    <w:rsid w:val="001D36DA"/>
    <w:rsid w:val="001D4522"/>
    <w:rsid w:val="001D4527"/>
    <w:rsid w:val="001D4974"/>
    <w:rsid w:val="001D506D"/>
    <w:rsid w:val="001D554F"/>
    <w:rsid w:val="001D5AE2"/>
    <w:rsid w:val="001D5B16"/>
    <w:rsid w:val="001D6067"/>
    <w:rsid w:val="001D62C7"/>
    <w:rsid w:val="001D6ADA"/>
    <w:rsid w:val="001D6C32"/>
    <w:rsid w:val="001D6D03"/>
    <w:rsid w:val="001D79B4"/>
    <w:rsid w:val="001E0531"/>
    <w:rsid w:val="001E05F3"/>
    <w:rsid w:val="001E079A"/>
    <w:rsid w:val="001E0823"/>
    <w:rsid w:val="001E165C"/>
    <w:rsid w:val="001E215F"/>
    <w:rsid w:val="001E2394"/>
    <w:rsid w:val="001E26FD"/>
    <w:rsid w:val="001E2A46"/>
    <w:rsid w:val="001E2FBC"/>
    <w:rsid w:val="001E3479"/>
    <w:rsid w:val="001E34E0"/>
    <w:rsid w:val="001E3CF4"/>
    <w:rsid w:val="001E3FC6"/>
    <w:rsid w:val="001E445D"/>
    <w:rsid w:val="001E4AD3"/>
    <w:rsid w:val="001E4E25"/>
    <w:rsid w:val="001E567A"/>
    <w:rsid w:val="001E623C"/>
    <w:rsid w:val="001E63CB"/>
    <w:rsid w:val="001E63F5"/>
    <w:rsid w:val="001E643B"/>
    <w:rsid w:val="001E6689"/>
    <w:rsid w:val="001E735E"/>
    <w:rsid w:val="001E787C"/>
    <w:rsid w:val="001E7CE5"/>
    <w:rsid w:val="001E7ED6"/>
    <w:rsid w:val="001F0662"/>
    <w:rsid w:val="001F077F"/>
    <w:rsid w:val="001F08BD"/>
    <w:rsid w:val="001F1611"/>
    <w:rsid w:val="001F1814"/>
    <w:rsid w:val="001F1A0F"/>
    <w:rsid w:val="001F1CB9"/>
    <w:rsid w:val="001F1E65"/>
    <w:rsid w:val="001F1FF6"/>
    <w:rsid w:val="001F2F53"/>
    <w:rsid w:val="001F3783"/>
    <w:rsid w:val="001F38C8"/>
    <w:rsid w:val="001F3E73"/>
    <w:rsid w:val="001F40E0"/>
    <w:rsid w:val="001F4165"/>
    <w:rsid w:val="001F4313"/>
    <w:rsid w:val="001F4A52"/>
    <w:rsid w:val="001F4B8C"/>
    <w:rsid w:val="001F5511"/>
    <w:rsid w:val="001F69C5"/>
    <w:rsid w:val="001F6A14"/>
    <w:rsid w:val="001F6EE9"/>
    <w:rsid w:val="001F6FE3"/>
    <w:rsid w:val="001F7186"/>
    <w:rsid w:val="001F7A69"/>
    <w:rsid w:val="001F7D8C"/>
    <w:rsid w:val="00201970"/>
    <w:rsid w:val="00201DDB"/>
    <w:rsid w:val="00201E34"/>
    <w:rsid w:val="00201FE1"/>
    <w:rsid w:val="002025C6"/>
    <w:rsid w:val="00202602"/>
    <w:rsid w:val="00202637"/>
    <w:rsid w:val="0020290D"/>
    <w:rsid w:val="00202954"/>
    <w:rsid w:val="00202BD5"/>
    <w:rsid w:val="00202C2F"/>
    <w:rsid w:val="002030C6"/>
    <w:rsid w:val="00203381"/>
    <w:rsid w:val="0020458A"/>
    <w:rsid w:val="00204B74"/>
    <w:rsid w:val="00204D9D"/>
    <w:rsid w:val="00204DCA"/>
    <w:rsid w:val="00204EA3"/>
    <w:rsid w:val="00204F44"/>
    <w:rsid w:val="002057CE"/>
    <w:rsid w:val="00205EAF"/>
    <w:rsid w:val="00207163"/>
    <w:rsid w:val="00207662"/>
    <w:rsid w:val="00207A64"/>
    <w:rsid w:val="0021072B"/>
    <w:rsid w:val="0021078E"/>
    <w:rsid w:val="00210E5E"/>
    <w:rsid w:val="0021119F"/>
    <w:rsid w:val="0021185A"/>
    <w:rsid w:val="00211914"/>
    <w:rsid w:val="00211B67"/>
    <w:rsid w:val="00211B75"/>
    <w:rsid w:val="00211D52"/>
    <w:rsid w:val="0021297C"/>
    <w:rsid w:val="00212F6E"/>
    <w:rsid w:val="00212FAC"/>
    <w:rsid w:val="002130EC"/>
    <w:rsid w:val="002132B9"/>
    <w:rsid w:val="002134C4"/>
    <w:rsid w:val="00213705"/>
    <w:rsid w:val="00214204"/>
    <w:rsid w:val="00215271"/>
    <w:rsid w:val="00216C99"/>
    <w:rsid w:val="0021721B"/>
    <w:rsid w:val="002172FC"/>
    <w:rsid w:val="0021736A"/>
    <w:rsid w:val="00217553"/>
    <w:rsid w:val="00217915"/>
    <w:rsid w:val="002179B4"/>
    <w:rsid w:val="00217FB2"/>
    <w:rsid w:val="002201B7"/>
    <w:rsid w:val="002202CF"/>
    <w:rsid w:val="002208FC"/>
    <w:rsid w:val="00220CCB"/>
    <w:rsid w:val="0022197B"/>
    <w:rsid w:val="00221F94"/>
    <w:rsid w:val="002226F6"/>
    <w:rsid w:val="002228E3"/>
    <w:rsid w:val="00222CA1"/>
    <w:rsid w:val="002230ED"/>
    <w:rsid w:val="00223483"/>
    <w:rsid w:val="0022362B"/>
    <w:rsid w:val="00223723"/>
    <w:rsid w:val="00223852"/>
    <w:rsid w:val="00223E62"/>
    <w:rsid w:val="00223E79"/>
    <w:rsid w:val="00224095"/>
    <w:rsid w:val="0022426E"/>
    <w:rsid w:val="0022440F"/>
    <w:rsid w:val="00224798"/>
    <w:rsid w:val="00224C36"/>
    <w:rsid w:val="00224C78"/>
    <w:rsid w:val="00224DA9"/>
    <w:rsid w:val="00225249"/>
    <w:rsid w:val="00225268"/>
    <w:rsid w:val="00225D3E"/>
    <w:rsid w:val="00225DA2"/>
    <w:rsid w:val="00225F1F"/>
    <w:rsid w:val="002263D3"/>
    <w:rsid w:val="002267F7"/>
    <w:rsid w:val="00226944"/>
    <w:rsid w:val="00226E16"/>
    <w:rsid w:val="00227235"/>
    <w:rsid w:val="00227EE7"/>
    <w:rsid w:val="002300BB"/>
    <w:rsid w:val="00230607"/>
    <w:rsid w:val="0023062C"/>
    <w:rsid w:val="00230663"/>
    <w:rsid w:val="002306A0"/>
    <w:rsid w:val="00230AFF"/>
    <w:rsid w:val="00230B97"/>
    <w:rsid w:val="00230BFF"/>
    <w:rsid w:val="00230F83"/>
    <w:rsid w:val="00231B0D"/>
    <w:rsid w:val="00231C58"/>
    <w:rsid w:val="00232624"/>
    <w:rsid w:val="002327CE"/>
    <w:rsid w:val="002332BD"/>
    <w:rsid w:val="0023383B"/>
    <w:rsid w:val="00233919"/>
    <w:rsid w:val="00234639"/>
    <w:rsid w:val="00234B73"/>
    <w:rsid w:val="00235383"/>
    <w:rsid w:val="00235780"/>
    <w:rsid w:val="002359C5"/>
    <w:rsid w:val="002359F2"/>
    <w:rsid w:val="00235A8F"/>
    <w:rsid w:val="00235BFA"/>
    <w:rsid w:val="00236A90"/>
    <w:rsid w:val="00237028"/>
    <w:rsid w:val="00237C96"/>
    <w:rsid w:val="00240BA7"/>
    <w:rsid w:val="002413AC"/>
    <w:rsid w:val="00241890"/>
    <w:rsid w:val="00241A21"/>
    <w:rsid w:val="00241BAF"/>
    <w:rsid w:val="00241CE1"/>
    <w:rsid w:val="00241DE9"/>
    <w:rsid w:val="00241E5F"/>
    <w:rsid w:val="002424EC"/>
    <w:rsid w:val="0024262F"/>
    <w:rsid w:val="002433C5"/>
    <w:rsid w:val="00243A9B"/>
    <w:rsid w:val="00243B84"/>
    <w:rsid w:val="002444F8"/>
    <w:rsid w:val="00244787"/>
    <w:rsid w:val="002449F8"/>
    <w:rsid w:val="0024570F"/>
    <w:rsid w:val="00245DB7"/>
    <w:rsid w:val="00245DEB"/>
    <w:rsid w:val="002461C4"/>
    <w:rsid w:val="002461EC"/>
    <w:rsid w:val="002476EF"/>
    <w:rsid w:val="0024794E"/>
    <w:rsid w:val="0025020B"/>
    <w:rsid w:val="00250594"/>
    <w:rsid w:val="0025415E"/>
    <w:rsid w:val="002541BE"/>
    <w:rsid w:val="00254A69"/>
    <w:rsid w:val="00254C7E"/>
    <w:rsid w:val="00254FAD"/>
    <w:rsid w:val="002568C1"/>
    <w:rsid w:val="00256AE4"/>
    <w:rsid w:val="00256CE3"/>
    <w:rsid w:val="00256F57"/>
    <w:rsid w:val="00256FBF"/>
    <w:rsid w:val="00257010"/>
    <w:rsid w:val="00257259"/>
    <w:rsid w:val="002577A8"/>
    <w:rsid w:val="00257C6D"/>
    <w:rsid w:val="002607CA"/>
    <w:rsid w:val="0026087F"/>
    <w:rsid w:val="00260A89"/>
    <w:rsid w:val="00260B13"/>
    <w:rsid w:val="00260BB0"/>
    <w:rsid w:val="00260BB9"/>
    <w:rsid w:val="00260D73"/>
    <w:rsid w:val="00260E7A"/>
    <w:rsid w:val="00260E89"/>
    <w:rsid w:val="002613A5"/>
    <w:rsid w:val="0026167E"/>
    <w:rsid w:val="00261AB5"/>
    <w:rsid w:val="00261DAC"/>
    <w:rsid w:val="00262238"/>
    <w:rsid w:val="00262252"/>
    <w:rsid w:val="002623AC"/>
    <w:rsid w:val="00262829"/>
    <w:rsid w:val="00263502"/>
    <w:rsid w:val="002643A9"/>
    <w:rsid w:val="00264507"/>
    <w:rsid w:val="00264864"/>
    <w:rsid w:val="00264F4C"/>
    <w:rsid w:val="0026503E"/>
    <w:rsid w:val="0026547F"/>
    <w:rsid w:val="00265716"/>
    <w:rsid w:val="00265AAC"/>
    <w:rsid w:val="00265FD2"/>
    <w:rsid w:val="00266140"/>
    <w:rsid w:val="00266226"/>
    <w:rsid w:val="002663B5"/>
    <w:rsid w:val="0026785C"/>
    <w:rsid w:val="00267CD0"/>
    <w:rsid w:val="00267E2D"/>
    <w:rsid w:val="00267F8D"/>
    <w:rsid w:val="00270079"/>
    <w:rsid w:val="00270220"/>
    <w:rsid w:val="002706CB"/>
    <w:rsid w:val="00270CA7"/>
    <w:rsid w:val="0027162C"/>
    <w:rsid w:val="00271F17"/>
    <w:rsid w:val="00272951"/>
    <w:rsid w:val="002731AC"/>
    <w:rsid w:val="002735B5"/>
    <w:rsid w:val="00273ABB"/>
    <w:rsid w:val="00273B02"/>
    <w:rsid w:val="00273F94"/>
    <w:rsid w:val="00274605"/>
    <w:rsid w:val="0027510C"/>
    <w:rsid w:val="00275D70"/>
    <w:rsid w:val="002762FC"/>
    <w:rsid w:val="00276635"/>
    <w:rsid w:val="00276A92"/>
    <w:rsid w:val="002773FE"/>
    <w:rsid w:val="00277678"/>
    <w:rsid w:val="00277D4B"/>
    <w:rsid w:val="00277D7D"/>
    <w:rsid w:val="00277DE7"/>
    <w:rsid w:val="0028005B"/>
    <w:rsid w:val="002800AA"/>
    <w:rsid w:val="00280472"/>
    <w:rsid w:val="0028072D"/>
    <w:rsid w:val="00280E66"/>
    <w:rsid w:val="002812C8"/>
    <w:rsid w:val="0028183D"/>
    <w:rsid w:val="00281DC7"/>
    <w:rsid w:val="002820E3"/>
    <w:rsid w:val="002827CB"/>
    <w:rsid w:val="0028305A"/>
    <w:rsid w:val="00283361"/>
    <w:rsid w:val="00283968"/>
    <w:rsid w:val="00283B06"/>
    <w:rsid w:val="00283C5E"/>
    <w:rsid w:val="00283E6B"/>
    <w:rsid w:val="00284DDD"/>
    <w:rsid w:val="00286275"/>
    <w:rsid w:val="00286C35"/>
    <w:rsid w:val="00286CAA"/>
    <w:rsid w:val="002878EA"/>
    <w:rsid w:val="00287E74"/>
    <w:rsid w:val="0029043D"/>
    <w:rsid w:val="0029094E"/>
    <w:rsid w:val="00290A35"/>
    <w:rsid w:val="00290C34"/>
    <w:rsid w:val="00290EF7"/>
    <w:rsid w:val="002915DE"/>
    <w:rsid w:val="0029194C"/>
    <w:rsid w:val="00292C18"/>
    <w:rsid w:val="00292C48"/>
    <w:rsid w:val="00293311"/>
    <w:rsid w:val="002937DA"/>
    <w:rsid w:val="002941FE"/>
    <w:rsid w:val="0029536F"/>
    <w:rsid w:val="002955F0"/>
    <w:rsid w:val="00295A37"/>
    <w:rsid w:val="00295ACA"/>
    <w:rsid w:val="00295ADD"/>
    <w:rsid w:val="00295C40"/>
    <w:rsid w:val="00296339"/>
    <w:rsid w:val="00296C1E"/>
    <w:rsid w:val="00297412"/>
    <w:rsid w:val="00297762"/>
    <w:rsid w:val="00297A5D"/>
    <w:rsid w:val="002A019A"/>
    <w:rsid w:val="002A01E9"/>
    <w:rsid w:val="002A02BB"/>
    <w:rsid w:val="002A07A8"/>
    <w:rsid w:val="002A0E76"/>
    <w:rsid w:val="002A1353"/>
    <w:rsid w:val="002A14BC"/>
    <w:rsid w:val="002A15EF"/>
    <w:rsid w:val="002A16DB"/>
    <w:rsid w:val="002A1E90"/>
    <w:rsid w:val="002A20FC"/>
    <w:rsid w:val="002A235C"/>
    <w:rsid w:val="002A2A16"/>
    <w:rsid w:val="002A316D"/>
    <w:rsid w:val="002A34B3"/>
    <w:rsid w:val="002A3CDA"/>
    <w:rsid w:val="002A3F99"/>
    <w:rsid w:val="002A4BBE"/>
    <w:rsid w:val="002A4D01"/>
    <w:rsid w:val="002A5CE6"/>
    <w:rsid w:val="002A6693"/>
    <w:rsid w:val="002A66C6"/>
    <w:rsid w:val="002A6A1D"/>
    <w:rsid w:val="002A6AB9"/>
    <w:rsid w:val="002A7288"/>
    <w:rsid w:val="002A762E"/>
    <w:rsid w:val="002A7EDF"/>
    <w:rsid w:val="002A7F09"/>
    <w:rsid w:val="002A7F16"/>
    <w:rsid w:val="002B05E3"/>
    <w:rsid w:val="002B06A9"/>
    <w:rsid w:val="002B098F"/>
    <w:rsid w:val="002B0DA4"/>
    <w:rsid w:val="002B15A4"/>
    <w:rsid w:val="002B1E7F"/>
    <w:rsid w:val="002B2976"/>
    <w:rsid w:val="002B2D0A"/>
    <w:rsid w:val="002B2EA2"/>
    <w:rsid w:val="002B350E"/>
    <w:rsid w:val="002B35BE"/>
    <w:rsid w:val="002B3840"/>
    <w:rsid w:val="002B38F0"/>
    <w:rsid w:val="002B3F92"/>
    <w:rsid w:val="002B443C"/>
    <w:rsid w:val="002B4A19"/>
    <w:rsid w:val="002B4EA3"/>
    <w:rsid w:val="002B4EBF"/>
    <w:rsid w:val="002B50DC"/>
    <w:rsid w:val="002B518A"/>
    <w:rsid w:val="002B5600"/>
    <w:rsid w:val="002B58D2"/>
    <w:rsid w:val="002B595D"/>
    <w:rsid w:val="002B5C83"/>
    <w:rsid w:val="002B602E"/>
    <w:rsid w:val="002B6972"/>
    <w:rsid w:val="002B6A34"/>
    <w:rsid w:val="002B6D40"/>
    <w:rsid w:val="002B70C5"/>
    <w:rsid w:val="002B7149"/>
    <w:rsid w:val="002B754C"/>
    <w:rsid w:val="002B78F3"/>
    <w:rsid w:val="002B7AB8"/>
    <w:rsid w:val="002B7C5E"/>
    <w:rsid w:val="002B7F87"/>
    <w:rsid w:val="002C027E"/>
    <w:rsid w:val="002C0A0B"/>
    <w:rsid w:val="002C0DED"/>
    <w:rsid w:val="002C0EFC"/>
    <w:rsid w:val="002C1137"/>
    <w:rsid w:val="002C12E5"/>
    <w:rsid w:val="002C1408"/>
    <w:rsid w:val="002C1771"/>
    <w:rsid w:val="002C1907"/>
    <w:rsid w:val="002C37A2"/>
    <w:rsid w:val="002C37EA"/>
    <w:rsid w:val="002C38C8"/>
    <w:rsid w:val="002C3B25"/>
    <w:rsid w:val="002C3CBB"/>
    <w:rsid w:val="002C3E81"/>
    <w:rsid w:val="002C3FF8"/>
    <w:rsid w:val="002C44BA"/>
    <w:rsid w:val="002C4D72"/>
    <w:rsid w:val="002C586C"/>
    <w:rsid w:val="002C5E04"/>
    <w:rsid w:val="002C6764"/>
    <w:rsid w:val="002C6E08"/>
    <w:rsid w:val="002C7574"/>
    <w:rsid w:val="002D0521"/>
    <w:rsid w:val="002D08F7"/>
    <w:rsid w:val="002D1172"/>
    <w:rsid w:val="002D144D"/>
    <w:rsid w:val="002D1754"/>
    <w:rsid w:val="002D19D2"/>
    <w:rsid w:val="002D19F9"/>
    <w:rsid w:val="002D1C69"/>
    <w:rsid w:val="002D1C89"/>
    <w:rsid w:val="002D2943"/>
    <w:rsid w:val="002D2DA1"/>
    <w:rsid w:val="002D2DF1"/>
    <w:rsid w:val="002D2DF4"/>
    <w:rsid w:val="002D3174"/>
    <w:rsid w:val="002D3255"/>
    <w:rsid w:val="002D33AF"/>
    <w:rsid w:val="002D3797"/>
    <w:rsid w:val="002D4461"/>
    <w:rsid w:val="002D45B3"/>
    <w:rsid w:val="002D4B1A"/>
    <w:rsid w:val="002D4FBB"/>
    <w:rsid w:val="002D53DB"/>
    <w:rsid w:val="002D5751"/>
    <w:rsid w:val="002D5CEF"/>
    <w:rsid w:val="002D5EAE"/>
    <w:rsid w:val="002D5FB3"/>
    <w:rsid w:val="002D643F"/>
    <w:rsid w:val="002D690E"/>
    <w:rsid w:val="002D6A29"/>
    <w:rsid w:val="002D7176"/>
    <w:rsid w:val="002D73D6"/>
    <w:rsid w:val="002D78ED"/>
    <w:rsid w:val="002D7A62"/>
    <w:rsid w:val="002D7FF1"/>
    <w:rsid w:val="002E0212"/>
    <w:rsid w:val="002E0C5F"/>
    <w:rsid w:val="002E1BB0"/>
    <w:rsid w:val="002E21EA"/>
    <w:rsid w:val="002E23FA"/>
    <w:rsid w:val="002E24B7"/>
    <w:rsid w:val="002E2937"/>
    <w:rsid w:val="002E2EA1"/>
    <w:rsid w:val="002E2FB9"/>
    <w:rsid w:val="002E3262"/>
    <w:rsid w:val="002E3FCC"/>
    <w:rsid w:val="002E4FC0"/>
    <w:rsid w:val="002E5086"/>
    <w:rsid w:val="002E5520"/>
    <w:rsid w:val="002E5C00"/>
    <w:rsid w:val="002E63B0"/>
    <w:rsid w:val="002E6C33"/>
    <w:rsid w:val="002E6C7B"/>
    <w:rsid w:val="002E6CCB"/>
    <w:rsid w:val="002E6E25"/>
    <w:rsid w:val="002E7BE3"/>
    <w:rsid w:val="002E7C26"/>
    <w:rsid w:val="002E7D31"/>
    <w:rsid w:val="002F09A3"/>
    <w:rsid w:val="002F09CF"/>
    <w:rsid w:val="002F162D"/>
    <w:rsid w:val="002F313C"/>
    <w:rsid w:val="002F3A58"/>
    <w:rsid w:val="002F3BF3"/>
    <w:rsid w:val="002F4066"/>
    <w:rsid w:val="002F43F7"/>
    <w:rsid w:val="002F49AB"/>
    <w:rsid w:val="002F516A"/>
    <w:rsid w:val="002F53B1"/>
    <w:rsid w:val="002F68CE"/>
    <w:rsid w:val="002F6BDC"/>
    <w:rsid w:val="002F718F"/>
    <w:rsid w:val="002F74B9"/>
    <w:rsid w:val="002F7560"/>
    <w:rsid w:val="002F7811"/>
    <w:rsid w:val="002F7E80"/>
    <w:rsid w:val="002F7E92"/>
    <w:rsid w:val="003009ED"/>
    <w:rsid w:val="00300AB1"/>
    <w:rsid w:val="0030189C"/>
    <w:rsid w:val="00301A26"/>
    <w:rsid w:val="00301F70"/>
    <w:rsid w:val="00302337"/>
    <w:rsid w:val="003024D0"/>
    <w:rsid w:val="00302D1D"/>
    <w:rsid w:val="00303329"/>
    <w:rsid w:val="003037B9"/>
    <w:rsid w:val="00303817"/>
    <w:rsid w:val="00303D72"/>
    <w:rsid w:val="00304091"/>
    <w:rsid w:val="00304219"/>
    <w:rsid w:val="003055A6"/>
    <w:rsid w:val="003058C1"/>
    <w:rsid w:val="00306007"/>
    <w:rsid w:val="0030683E"/>
    <w:rsid w:val="0030714A"/>
    <w:rsid w:val="0030732F"/>
    <w:rsid w:val="003074E8"/>
    <w:rsid w:val="00307B87"/>
    <w:rsid w:val="00310605"/>
    <w:rsid w:val="0031098D"/>
    <w:rsid w:val="00310E2D"/>
    <w:rsid w:val="00310E6B"/>
    <w:rsid w:val="0031105A"/>
    <w:rsid w:val="00312381"/>
    <w:rsid w:val="00312542"/>
    <w:rsid w:val="00312894"/>
    <w:rsid w:val="003134CD"/>
    <w:rsid w:val="00313543"/>
    <w:rsid w:val="00313850"/>
    <w:rsid w:val="0031394F"/>
    <w:rsid w:val="00313AA8"/>
    <w:rsid w:val="00313B90"/>
    <w:rsid w:val="00313C9C"/>
    <w:rsid w:val="003142BD"/>
    <w:rsid w:val="0031545C"/>
    <w:rsid w:val="0031584C"/>
    <w:rsid w:val="00316226"/>
    <w:rsid w:val="00316479"/>
    <w:rsid w:val="003171BF"/>
    <w:rsid w:val="0031742E"/>
    <w:rsid w:val="00317D0D"/>
    <w:rsid w:val="00320250"/>
    <w:rsid w:val="003205FD"/>
    <w:rsid w:val="00320945"/>
    <w:rsid w:val="00320CD5"/>
    <w:rsid w:val="003213F4"/>
    <w:rsid w:val="0032252D"/>
    <w:rsid w:val="00322860"/>
    <w:rsid w:val="0032383B"/>
    <w:rsid w:val="00323B8C"/>
    <w:rsid w:val="00323FDC"/>
    <w:rsid w:val="00325F9C"/>
    <w:rsid w:val="00326283"/>
    <w:rsid w:val="00326B11"/>
    <w:rsid w:val="00326C8C"/>
    <w:rsid w:val="00327006"/>
    <w:rsid w:val="00327B39"/>
    <w:rsid w:val="00327DE1"/>
    <w:rsid w:val="003304A2"/>
    <w:rsid w:val="00330953"/>
    <w:rsid w:val="00331163"/>
    <w:rsid w:val="00331242"/>
    <w:rsid w:val="00331408"/>
    <w:rsid w:val="00332B19"/>
    <w:rsid w:val="00333632"/>
    <w:rsid w:val="003338DC"/>
    <w:rsid w:val="00333E3C"/>
    <w:rsid w:val="00334447"/>
    <w:rsid w:val="003349C9"/>
    <w:rsid w:val="00334A91"/>
    <w:rsid w:val="00335649"/>
    <w:rsid w:val="00335982"/>
    <w:rsid w:val="00335C33"/>
    <w:rsid w:val="00335C56"/>
    <w:rsid w:val="003360C6"/>
    <w:rsid w:val="00336131"/>
    <w:rsid w:val="0033638D"/>
    <w:rsid w:val="003371FA"/>
    <w:rsid w:val="00337519"/>
    <w:rsid w:val="0033768E"/>
    <w:rsid w:val="00337D97"/>
    <w:rsid w:val="00340126"/>
    <w:rsid w:val="00340507"/>
    <w:rsid w:val="00340654"/>
    <w:rsid w:val="00340C45"/>
    <w:rsid w:val="0034127E"/>
    <w:rsid w:val="00345052"/>
    <w:rsid w:val="00345296"/>
    <w:rsid w:val="003452FF"/>
    <w:rsid w:val="003458B7"/>
    <w:rsid w:val="00345C30"/>
    <w:rsid w:val="00345DB6"/>
    <w:rsid w:val="0034625A"/>
    <w:rsid w:val="0034714B"/>
    <w:rsid w:val="0034764B"/>
    <w:rsid w:val="00347A34"/>
    <w:rsid w:val="00350572"/>
    <w:rsid w:val="0035081D"/>
    <w:rsid w:val="0035091D"/>
    <w:rsid w:val="00350979"/>
    <w:rsid w:val="00350E94"/>
    <w:rsid w:val="0035185B"/>
    <w:rsid w:val="00351967"/>
    <w:rsid w:val="00352310"/>
    <w:rsid w:val="00352628"/>
    <w:rsid w:val="00352A49"/>
    <w:rsid w:val="00352D00"/>
    <w:rsid w:val="00352E97"/>
    <w:rsid w:val="00352EF4"/>
    <w:rsid w:val="00353269"/>
    <w:rsid w:val="0035379B"/>
    <w:rsid w:val="00353821"/>
    <w:rsid w:val="00353F36"/>
    <w:rsid w:val="00354411"/>
    <w:rsid w:val="00354488"/>
    <w:rsid w:val="003547AA"/>
    <w:rsid w:val="00354E42"/>
    <w:rsid w:val="0035509A"/>
    <w:rsid w:val="003550F4"/>
    <w:rsid w:val="003565B1"/>
    <w:rsid w:val="003567B1"/>
    <w:rsid w:val="00356925"/>
    <w:rsid w:val="00356D73"/>
    <w:rsid w:val="003570AF"/>
    <w:rsid w:val="0035743D"/>
    <w:rsid w:val="0035797D"/>
    <w:rsid w:val="00357ECC"/>
    <w:rsid w:val="00357FCC"/>
    <w:rsid w:val="00360377"/>
    <w:rsid w:val="003605E4"/>
    <w:rsid w:val="00360B00"/>
    <w:rsid w:val="003611A4"/>
    <w:rsid w:val="00361D32"/>
    <w:rsid w:val="00362212"/>
    <w:rsid w:val="0036405F"/>
    <w:rsid w:val="003645B1"/>
    <w:rsid w:val="00365048"/>
    <w:rsid w:val="00365681"/>
    <w:rsid w:val="00365689"/>
    <w:rsid w:val="003659DE"/>
    <w:rsid w:val="00365C44"/>
    <w:rsid w:val="0036600C"/>
    <w:rsid w:val="00366375"/>
    <w:rsid w:val="00366703"/>
    <w:rsid w:val="003667E0"/>
    <w:rsid w:val="00367A62"/>
    <w:rsid w:val="00367F98"/>
    <w:rsid w:val="00367F9F"/>
    <w:rsid w:val="003709FB"/>
    <w:rsid w:val="00370BBB"/>
    <w:rsid w:val="00370EA3"/>
    <w:rsid w:val="003718CB"/>
    <w:rsid w:val="00371D9D"/>
    <w:rsid w:val="003722D6"/>
    <w:rsid w:val="003729ED"/>
    <w:rsid w:val="00372BC5"/>
    <w:rsid w:val="0037319E"/>
    <w:rsid w:val="0037324C"/>
    <w:rsid w:val="00373943"/>
    <w:rsid w:val="00373EE7"/>
    <w:rsid w:val="00375AD6"/>
    <w:rsid w:val="00375C0C"/>
    <w:rsid w:val="00375DC5"/>
    <w:rsid w:val="00376670"/>
    <w:rsid w:val="00376EAD"/>
    <w:rsid w:val="00377136"/>
    <w:rsid w:val="003775B4"/>
    <w:rsid w:val="00377835"/>
    <w:rsid w:val="00377B48"/>
    <w:rsid w:val="00377B70"/>
    <w:rsid w:val="00380095"/>
    <w:rsid w:val="00380723"/>
    <w:rsid w:val="00380FAC"/>
    <w:rsid w:val="00381D03"/>
    <w:rsid w:val="00381FFB"/>
    <w:rsid w:val="00382447"/>
    <w:rsid w:val="00383520"/>
    <w:rsid w:val="00383A78"/>
    <w:rsid w:val="00383D66"/>
    <w:rsid w:val="00383DDF"/>
    <w:rsid w:val="00383F29"/>
    <w:rsid w:val="003847CE"/>
    <w:rsid w:val="003858E8"/>
    <w:rsid w:val="00385972"/>
    <w:rsid w:val="0038622E"/>
    <w:rsid w:val="003862CD"/>
    <w:rsid w:val="00387252"/>
    <w:rsid w:val="0038796E"/>
    <w:rsid w:val="00390055"/>
    <w:rsid w:val="003902B2"/>
    <w:rsid w:val="003904EB"/>
    <w:rsid w:val="003904F0"/>
    <w:rsid w:val="00390C1A"/>
    <w:rsid w:val="003916B1"/>
    <w:rsid w:val="00391CFE"/>
    <w:rsid w:val="003923E0"/>
    <w:rsid w:val="003924D3"/>
    <w:rsid w:val="003925BD"/>
    <w:rsid w:val="003925C9"/>
    <w:rsid w:val="0039316A"/>
    <w:rsid w:val="0039321A"/>
    <w:rsid w:val="003935E6"/>
    <w:rsid w:val="00393A12"/>
    <w:rsid w:val="00393AFE"/>
    <w:rsid w:val="00393F44"/>
    <w:rsid w:val="00394096"/>
    <w:rsid w:val="00395660"/>
    <w:rsid w:val="00396512"/>
    <w:rsid w:val="00396981"/>
    <w:rsid w:val="00396A7F"/>
    <w:rsid w:val="00396D37"/>
    <w:rsid w:val="0039732F"/>
    <w:rsid w:val="00397544"/>
    <w:rsid w:val="003975C6"/>
    <w:rsid w:val="00397786"/>
    <w:rsid w:val="00397860"/>
    <w:rsid w:val="00397F9E"/>
    <w:rsid w:val="003A0AB4"/>
    <w:rsid w:val="003A0C5F"/>
    <w:rsid w:val="003A125B"/>
    <w:rsid w:val="003A159F"/>
    <w:rsid w:val="003A1DC6"/>
    <w:rsid w:val="003A1E3D"/>
    <w:rsid w:val="003A2A6D"/>
    <w:rsid w:val="003A2B88"/>
    <w:rsid w:val="003A2E44"/>
    <w:rsid w:val="003A31D8"/>
    <w:rsid w:val="003A3A1A"/>
    <w:rsid w:val="003A3AEB"/>
    <w:rsid w:val="003A4A15"/>
    <w:rsid w:val="003A4A8F"/>
    <w:rsid w:val="003A4AAA"/>
    <w:rsid w:val="003A4AFC"/>
    <w:rsid w:val="003A54CD"/>
    <w:rsid w:val="003A5676"/>
    <w:rsid w:val="003A5733"/>
    <w:rsid w:val="003A5796"/>
    <w:rsid w:val="003A5805"/>
    <w:rsid w:val="003A6456"/>
    <w:rsid w:val="003A6474"/>
    <w:rsid w:val="003A68B3"/>
    <w:rsid w:val="003A6B9C"/>
    <w:rsid w:val="003A716A"/>
    <w:rsid w:val="003A73E9"/>
    <w:rsid w:val="003A7E0E"/>
    <w:rsid w:val="003B050B"/>
    <w:rsid w:val="003B1038"/>
    <w:rsid w:val="003B12AC"/>
    <w:rsid w:val="003B172C"/>
    <w:rsid w:val="003B22B3"/>
    <w:rsid w:val="003B23B4"/>
    <w:rsid w:val="003B2828"/>
    <w:rsid w:val="003B2E9C"/>
    <w:rsid w:val="003B3195"/>
    <w:rsid w:val="003B338D"/>
    <w:rsid w:val="003B38E2"/>
    <w:rsid w:val="003B3E9B"/>
    <w:rsid w:val="003B40AA"/>
    <w:rsid w:val="003B40FE"/>
    <w:rsid w:val="003B444C"/>
    <w:rsid w:val="003B4EF4"/>
    <w:rsid w:val="003B52D5"/>
    <w:rsid w:val="003B61FC"/>
    <w:rsid w:val="003B63DD"/>
    <w:rsid w:val="003B63FA"/>
    <w:rsid w:val="003B69F0"/>
    <w:rsid w:val="003C0CF7"/>
    <w:rsid w:val="003C0D2B"/>
    <w:rsid w:val="003C0E96"/>
    <w:rsid w:val="003C10EC"/>
    <w:rsid w:val="003C117B"/>
    <w:rsid w:val="003C12EF"/>
    <w:rsid w:val="003C1D89"/>
    <w:rsid w:val="003C2759"/>
    <w:rsid w:val="003C2DEF"/>
    <w:rsid w:val="003C2EB9"/>
    <w:rsid w:val="003C31F0"/>
    <w:rsid w:val="003C35D0"/>
    <w:rsid w:val="003C36C9"/>
    <w:rsid w:val="003C385D"/>
    <w:rsid w:val="003C3BEF"/>
    <w:rsid w:val="003C3C08"/>
    <w:rsid w:val="003C3CF2"/>
    <w:rsid w:val="003C4212"/>
    <w:rsid w:val="003C449F"/>
    <w:rsid w:val="003C4770"/>
    <w:rsid w:val="003C4C03"/>
    <w:rsid w:val="003C5A49"/>
    <w:rsid w:val="003C5D48"/>
    <w:rsid w:val="003C5E9F"/>
    <w:rsid w:val="003C63DB"/>
    <w:rsid w:val="003C642C"/>
    <w:rsid w:val="003C6805"/>
    <w:rsid w:val="003C680A"/>
    <w:rsid w:val="003C7150"/>
    <w:rsid w:val="003C7836"/>
    <w:rsid w:val="003C7DE0"/>
    <w:rsid w:val="003C7E8B"/>
    <w:rsid w:val="003D012E"/>
    <w:rsid w:val="003D0139"/>
    <w:rsid w:val="003D013B"/>
    <w:rsid w:val="003D02B1"/>
    <w:rsid w:val="003D0EBC"/>
    <w:rsid w:val="003D0F69"/>
    <w:rsid w:val="003D1614"/>
    <w:rsid w:val="003D1A5B"/>
    <w:rsid w:val="003D2ED0"/>
    <w:rsid w:val="003D2FBC"/>
    <w:rsid w:val="003D3C9D"/>
    <w:rsid w:val="003D43CA"/>
    <w:rsid w:val="003D4AA4"/>
    <w:rsid w:val="003D4AC1"/>
    <w:rsid w:val="003D4E9D"/>
    <w:rsid w:val="003D512C"/>
    <w:rsid w:val="003D58D9"/>
    <w:rsid w:val="003D5C54"/>
    <w:rsid w:val="003D5CE1"/>
    <w:rsid w:val="003D5E69"/>
    <w:rsid w:val="003D6071"/>
    <w:rsid w:val="003D6AB2"/>
    <w:rsid w:val="003D70D1"/>
    <w:rsid w:val="003D7231"/>
    <w:rsid w:val="003D748D"/>
    <w:rsid w:val="003E00C1"/>
    <w:rsid w:val="003E10C2"/>
    <w:rsid w:val="003E114F"/>
    <w:rsid w:val="003E11EF"/>
    <w:rsid w:val="003E144B"/>
    <w:rsid w:val="003E1E42"/>
    <w:rsid w:val="003E27E8"/>
    <w:rsid w:val="003E2D15"/>
    <w:rsid w:val="003E34B5"/>
    <w:rsid w:val="003E376B"/>
    <w:rsid w:val="003E3902"/>
    <w:rsid w:val="003E3B2D"/>
    <w:rsid w:val="003E3E12"/>
    <w:rsid w:val="003E3F54"/>
    <w:rsid w:val="003E427C"/>
    <w:rsid w:val="003E45EB"/>
    <w:rsid w:val="003E4A59"/>
    <w:rsid w:val="003E5229"/>
    <w:rsid w:val="003E52F1"/>
    <w:rsid w:val="003E635F"/>
    <w:rsid w:val="003E6DD4"/>
    <w:rsid w:val="003E6E74"/>
    <w:rsid w:val="003E6E81"/>
    <w:rsid w:val="003E6F96"/>
    <w:rsid w:val="003E71BB"/>
    <w:rsid w:val="003F00B1"/>
    <w:rsid w:val="003F03DC"/>
    <w:rsid w:val="003F0674"/>
    <w:rsid w:val="003F06A7"/>
    <w:rsid w:val="003F08C7"/>
    <w:rsid w:val="003F1591"/>
    <w:rsid w:val="003F1A46"/>
    <w:rsid w:val="003F282D"/>
    <w:rsid w:val="003F2D57"/>
    <w:rsid w:val="003F389A"/>
    <w:rsid w:val="003F394F"/>
    <w:rsid w:val="003F3B04"/>
    <w:rsid w:val="003F3B0B"/>
    <w:rsid w:val="003F3DF6"/>
    <w:rsid w:val="003F3F4C"/>
    <w:rsid w:val="003F4F11"/>
    <w:rsid w:val="003F507C"/>
    <w:rsid w:val="003F52E1"/>
    <w:rsid w:val="003F53D0"/>
    <w:rsid w:val="003F5866"/>
    <w:rsid w:val="003F5E88"/>
    <w:rsid w:val="003F5FD3"/>
    <w:rsid w:val="003F66D8"/>
    <w:rsid w:val="003F6939"/>
    <w:rsid w:val="003F6BCD"/>
    <w:rsid w:val="003F6C47"/>
    <w:rsid w:val="003F74B7"/>
    <w:rsid w:val="003F7A06"/>
    <w:rsid w:val="0040010C"/>
    <w:rsid w:val="00400122"/>
    <w:rsid w:val="004007B6"/>
    <w:rsid w:val="00400D45"/>
    <w:rsid w:val="00400D84"/>
    <w:rsid w:val="00400DB2"/>
    <w:rsid w:val="00401175"/>
    <w:rsid w:val="00401240"/>
    <w:rsid w:val="0040142F"/>
    <w:rsid w:val="00401987"/>
    <w:rsid w:val="00402132"/>
    <w:rsid w:val="00403789"/>
    <w:rsid w:val="0040392D"/>
    <w:rsid w:val="00404708"/>
    <w:rsid w:val="0040540D"/>
    <w:rsid w:val="004055E3"/>
    <w:rsid w:val="004057C0"/>
    <w:rsid w:val="004058BE"/>
    <w:rsid w:val="004069FF"/>
    <w:rsid w:val="00406B3E"/>
    <w:rsid w:val="00407237"/>
    <w:rsid w:val="004074A5"/>
    <w:rsid w:val="00407E24"/>
    <w:rsid w:val="00410132"/>
    <w:rsid w:val="00410832"/>
    <w:rsid w:val="00411777"/>
    <w:rsid w:val="00412213"/>
    <w:rsid w:val="00412415"/>
    <w:rsid w:val="00412621"/>
    <w:rsid w:val="004126C3"/>
    <w:rsid w:val="00412CD1"/>
    <w:rsid w:val="00412CE8"/>
    <w:rsid w:val="00412FAC"/>
    <w:rsid w:val="004131A6"/>
    <w:rsid w:val="00413422"/>
    <w:rsid w:val="0041353B"/>
    <w:rsid w:val="00414077"/>
    <w:rsid w:val="00414426"/>
    <w:rsid w:val="004146C2"/>
    <w:rsid w:val="0041476F"/>
    <w:rsid w:val="004148AB"/>
    <w:rsid w:val="00415211"/>
    <w:rsid w:val="00416596"/>
    <w:rsid w:val="00416753"/>
    <w:rsid w:val="004170E1"/>
    <w:rsid w:val="004170FB"/>
    <w:rsid w:val="0041718A"/>
    <w:rsid w:val="004173C9"/>
    <w:rsid w:val="00417613"/>
    <w:rsid w:val="00417673"/>
    <w:rsid w:val="0042012F"/>
    <w:rsid w:val="0042138D"/>
    <w:rsid w:val="00421A62"/>
    <w:rsid w:val="004220C8"/>
    <w:rsid w:val="00422327"/>
    <w:rsid w:val="00422352"/>
    <w:rsid w:val="004225A6"/>
    <w:rsid w:val="00422B66"/>
    <w:rsid w:val="00422E40"/>
    <w:rsid w:val="00422E5E"/>
    <w:rsid w:val="0042306D"/>
    <w:rsid w:val="004231C2"/>
    <w:rsid w:val="0042360A"/>
    <w:rsid w:val="004237FA"/>
    <w:rsid w:val="00423C6C"/>
    <w:rsid w:val="00423CDF"/>
    <w:rsid w:val="00423E64"/>
    <w:rsid w:val="004245A9"/>
    <w:rsid w:val="00424717"/>
    <w:rsid w:val="00424A1A"/>
    <w:rsid w:val="00424D31"/>
    <w:rsid w:val="00424F4F"/>
    <w:rsid w:val="00425125"/>
    <w:rsid w:val="004251D9"/>
    <w:rsid w:val="00425208"/>
    <w:rsid w:val="0042526B"/>
    <w:rsid w:val="00425382"/>
    <w:rsid w:val="004257B0"/>
    <w:rsid w:val="00425E53"/>
    <w:rsid w:val="00425FE7"/>
    <w:rsid w:val="004265AC"/>
    <w:rsid w:val="0042681A"/>
    <w:rsid w:val="00426E20"/>
    <w:rsid w:val="0042717B"/>
    <w:rsid w:val="00427187"/>
    <w:rsid w:val="00427A3F"/>
    <w:rsid w:val="00427BBB"/>
    <w:rsid w:val="00427C81"/>
    <w:rsid w:val="00430D55"/>
    <w:rsid w:val="00431097"/>
    <w:rsid w:val="0043194A"/>
    <w:rsid w:val="00431B92"/>
    <w:rsid w:val="00432517"/>
    <w:rsid w:val="004326C1"/>
    <w:rsid w:val="00432F43"/>
    <w:rsid w:val="00433257"/>
    <w:rsid w:val="004332B6"/>
    <w:rsid w:val="004335AA"/>
    <w:rsid w:val="0043371C"/>
    <w:rsid w:val="00434120"/>
    <w:rsid w:val="004345C5"/>
    <w:rsid w:val="004345CA"/>
    <w:rsid w:val="0043510A"/>
    <w:rsid w:val="0043532C"/>
    <w:rsid w:val="0043567E"/>
    <w:rsid w:val="00435716"/>
    <w:rsid w:val="004367F8"/>
    <w:rsid w:val="00437226"/>
    <w:rsid w:val="00437271"/>
    <w:rsid w:val="00437432"/>
    <w:rsid w:val="00440869"/>
    <w:rsid w:val="00440966"/>
    <w:rsid w:val="00440C0A"/>
    <w:rsid w:val="00440E54"/>
    <w:rsid w:val="00441027"/>
    <w:rsid w:val="00441322"/>
    <w:rsid w:val="0044190D"/>
    <w:rsid w:val="00441ACD"/>
    <w:rsid w:val="00441C05"/>
    <w:rsid w:val="00442509"/>
    <w:rsid w:val="00442695"/>
    <w:rsid w:val="00443B92"/>
    <w:rsid w:val="00443C66"/>
    <w:rsid w:val="00443E3F"/>
    <w:rsid w:val="00444184"/>
    <w:rsid w:val="00444C40"/>
    <w:rsid w:val="00444EED"/>
    <w:rsid w:val="00445DA3"/>
    <w:rsid w:val="00446A7A"/>
    <w:rsid w:val="00446CEA"/>
    <w:rsid w:val="004478E3"/>
    <w:rsid w:val="00447BA5"/>
    <w:rsid w:val="00447F5B"/>
    <w:rsid w:val="00450BCE"/>
    <w:rsid w:val="00450DE3"/>
    <w:rsid w:val="0045140C"/>
    <w:rsid w:val="00451A85"/>
    <w:rsid w:val="004520CC"/>
    <w:rsid w:val="00452469"/>
    <w:rsid w:val="00452699"/>
    <w:rsid w:val="00452758"/>
    <w:rsid w:val="00452AC4"/>
    <w:rsid w:val="00452C0A"/>
    <w:rsid w:val="0045374E"/>
    <w:rsid w:val="004539D3"/>
    <w:rsid w:val="00453C98"/>
    <w:rsid w:val="00453D05"/>
    <w:rsid w:val="00453F79"/>
    <w:rsid w:val="00454732"/>
    <w:rsid w:val="0045493D"/>
    <w:rsid w:val="00454AFD"/>
    <w:rsid w:val="00455D89"/>
    <w:rsid w:val="00456252"/>
    <w:rsid w:val="00456772"/>
    <w:rsid w:val="00456B98"/>
    <w:rsid w:val="00456EA4"/>
    <w:rsid w:val="004573F5"/>
    <w:rsid w:val="0045746E"/>
    <w:rsid w:val="004577E7"/>
    <w:rsid w:val="00457F46"/>
    <w:rsid w:val="00457F57"/>
    <w:rsid w:val="00457FEC"/>
    <w:rsid w:val="00460924"/>
    <w:rsid w:val="00460B4C"/>
    <w:rsid w:val="00460D0F"/>
    <w:rsid w:val="004616A1"/>
    <w:rsid w:val="0046184D"/>
    <w:rsid w:val="004618F3"/>
    <w:rsid w:val="004624AE"/>
    <w:rsid w:val="0046251A"/>
    <w:rsid w:val="004628B1"/>
    <w:rsid w:val="00462BC9"/>
    <w:rsid w:val="0046403D"/>
    <w:rsid w:val="0046418C"/>
    <w:rsid w:val="00464286"/>
    <w:rsid w:val="004652A8"/>
    <w:rsid w:val="00465A2B"/>
    <w:rsid w:val="00465CD2"/>
    <w:rsid w:val="00466650"/>
    <w:rsid w:val="00466955"/>
    <w:rsid w:val="004671F1"/>
    <w:rsid w:val="00467289"/>
    <w:rsid w:val="00467332"/>
    <w:rsid w:val="00467505"/>
    <w:rsid w:val="004677D9"/>
    <w:rsid w:val="00467C79"/>
    <w:rsid w:val="00471050"/>
    <w:rsid w:val="00471846"/>
    <w:rsid w:val="00471E03"/>
    <w:rsid w:val="00472CB3"/>
    <w:rsid w:val="00472FD0"/>
    <w:rsid w:val="004730AA"/>
    <w:rsid w:val="00473749"/>
    <w:rsid w:val="00474020"/>
    <w:rsid w:val="0047499E"/>
    <w:rsid w:val="00474DF4"/>
    <w:rsid w:val="00475139"/>
    <w:rsid w:val="004755CD"/>
    <w:rsid w:val="00475E30"/>
    <w:rsid w:val="00476FF0"/>
    <w:rsid w:val="00477480"/>
    <w:rsid w:val="004774CD"/>
    <w:rsid w:val="0047770F"/>
    <w:rsid w:val="00477E09"/>
    <w:rsid w:val="004802DF"/>
    <w:rsid w:val="0048072D"/>
    <w:rsid w:val="00480DAF"/>
    <w:rsid w:val="00481DC5"/>
    <w:rsid w:val="00482163"/>
    <w:rsid w:val="004825B4"/>
    <w:rsid w:val="0048271C"/>
    <w:rsid w:val="00482B43"/>
    <w:rsid w:val="00482C83"/>
    <w:rsid w:val="00482F06"/>
    <w:rsid w:val="00483BC2"/>
    <w:rsid w:val="00484182"/>
    <w:rsid w:val="0048496A"/>
    <w:rsid w:val="00484D75"/>
    <w:rsid w:val="00484F4D"/>
    <w:rsid w:val="00485868"/>
    <w:rsid w:val="004859A4"/>
    <w:rsid w:val="00485C55"/>
    <w:rsid w:val="00485EEF"/>
    <w:rsid w:val="004861ED"/>
    <w:rsid w:val="004864B5"/>
    <w:rsid w:val="0048660F"/>
    <w:rsid w:val="004867B8"/>
    <w:rsid w:val="0048693E"/>
    <w:rsid w:val="00486ACC"/>
    <w:rsid w:val="00486EB9"/>
    <w:rsid w:val="004875C8"/>
    <w:rsid w:val="004875EF"/>
    <w:rsid w:val="00487663"/>
    <w:rsid w:val="004901A9"/>
    <w:rsid w:val="00490B07"/>
    <w:rsid w:val="00490CD2"/>
    <w:rsid w:val="004915A9"/>
    <w:rsid w:val="00491735"/>
    <w:rsid w:val="00491A36"/>
    <w:rsid w:val="00492208"/>
    <w:rsid w:val="004925C9"/>
    <w:rsid w:val="00492A8C"/>
    <w:rsid w:val="00492E1B"/>
    <w:rsid w:val="00493420"/>
    <w:rsid w:val="004935A2"/>
    <w:rsid w:val="00494160"/>
    <w:rsid w:val="00494464"/>
    <w:rsid w:val="0049455E"/>
    <w:rsid w:val="0049469F"/>
    <w:rsid w:val="004955BA"/>
    <w:rsid w:val="004956DB"/>
    <w:rsid w:val="00495BBF"/>
    <w:rsid w:val="00495F81"/>
    <w:rsid w:val="004960F4"/>
    <w:rsid w:val="00496858"/>
    <w:rsid w:val="00496E15"/>
    <w:rsid w:val="00497010"/>
    <w:rsid w:val="0049762C"/>
    <w:rsid w:val="00497CE9"/>
    <w:rsid w:val="00497D4E"/>
    <w:rsid w:val="00497DEA"/>
    <w:rsid w:val="004A0141"/>
    <w:rsid w:val="004A0549"/>
    <w:rsid w:val="004A093A"/>
    <w:rsid w:val="004A09E6"/>
    <w:rsid w:val="004A0E52"/>
    <w:rsid w:val="004A1B3B"/>
    <w:rsid w:val="004A2184"/>
    <w:rsid w:val="004A21BF"/>
    <w:rsid w:val="004A253F"/>
    <w:rsid w:val="004A2697"/>
    <w:rsid w:val="004A2825"/>
    <w:rsid w:val="004A29AC"/>
    <w:rsid w:val="004A2FC4"/>
    <w:rsid w:val="004A31A3"/>
    <w:rsid w:val="004A32DE"/>
    <w:rsid w:val="004A3A83"/>
    <w:rsid w:val="004A3BBD"/>
    <w:rsid w:val="004A3C1B"/>
    <w:rsid w:val="004A3E41"/>
    <w:rsid w:val="004A3F5C"/>
    <w:rsid w:val="004A41DF"/>
    <w:rsid w:val="004A429D"/>
    <w:rsid w:val="004A4CDE"/>
    <w:rsid w:val="004A4F91"/>
    <w:rsid w:val="004A53E6"/>
    <w:rsid w:val="004A5D3D"/>
    <w:rsid w:val="004A6603"/>
    <w:rsid w:val="004B0471"/>
    <w:rsid w:val="004B04B4"/>
    <w:rsid w:val="004B04B9"/>
    <w:rsid w:val="004B07FF"/>
    <w:rsid w:val="004B1176"/>
    <w:rsid w:val="004B1266"/>
    <w:rsid w:val="004B1448"/>
    <w:rsid w:val="004B17F9"/>
    <w:rsid w:val="004B20BE"/>
    <w:rsid w:val="004B228A"/>
    <w:rsid w:val="004B239E"/>
    <w:rsid w:val="004B3E12"/>
    <w:rsid w:val="004B4020"/>
    <w:rsid w:val="004B40A6"/>
    <w:rsid w:val="004B44D1"/>
    <w:rsid w:val="004B455F"/>
    <w:rsid w:val="004B458C"/>
    <w:rsid w:val="004B52A7"/>
    <w:rsid w:val="004B5D08"/>
    <w:rsid w:val="004B6CDF"/>
    <w:rsid w:val="004B6DFB"/>
    <w:rsid w:val="004B714F"/>
    <w:rsid w:val="004B73CF"/>
    <w:rsid w:val="004B75D1"/>
    <w:rsid w:val="004B794A"/>
    <w:rsid w:val="004C002D"/>
    <w:rsid w:val="004C01BA"/>
    <w:rsid w:val="004C0359"/>
    <w:rsid w:val="004C06C8"/>
    <w:rsid w:val="004C07A6"/>
    <w:rsid w:val="004C0FD3"/>
    <w:rsid w:val="004C1048"/>
    <w:rsid w:val="004C1263"/>
    <w:rsid w:val="004C1788"/>
    <w:rsid w:val="004C2490"/>
    <w:rsid w:val="004C2795"/>
    <w:rsid w:val="004C2B03"/>
    <w:rsid w:val="004C2EDC"/>
    <w:rsid w:val="004C35E6"/>
    <w:rsid w:val="004C3915"/>
    <w:rsid w:val="004C3DD3"/>
    <w:rsid w:val="004C3E41"/>
    <w:rsid w:val="004C41C1"/>
    <w:rsid w:val="004C4548"/>
    <w:rsid w:val="004C461A"/>
    <w:rsid w:val="004C46B7"/>
    <w:rsid w:val="004C49D5"/>
    <w:rsid w:val="004C4D58"/>
    <w:rsid w:val="004C505D"/>
    <w:rsid w:val="004C562D"/>
    <w:rsid w:val="004C5994"/>
    <w:rsid w:val="004C658C"/>
    <w:rsid w:val="004C67B6"/>
    <w:rsid w:val="004C6A0C"/>
    <w:rsid w:val="004C6BE5"/>
    <w:rsid w:val="004C74D9"/>
    <w:rsid w:val="004D0375"/>
    <w:rsid w:val="004D0646"/>
    <w:rsid w:val="004D0A03"/>
    <w:rsid w:val="004D13E0"/>
    <w:rsid w:val="004D14B8"/>
    <w:rsid w:val="004D210D"/>
    <w:rsid w:val="004D21AD"/>
    <w:rsid w:val="004D2344"/>
    <w:rsid w:val="004D2766"/>
    <w:rsid w:val="004D278B"/>
    <w:rsid w:val="004D2A58"/>
    <w:rsid w:val="004D2BCB"/>
    <w:rsid w:val="004D4D23"/>
    <w:rsid w:val="004D592D"/>
    <w:rsid w:val="004D6596"/>
    <w:rsid w:val="004D6856"/>
    <w:rsid w:val="004D757D"/>
    <w:rsid w:val="004D7B4D"/>
    <w:rsid w:val="004D7C16"/>
    <w:rsid w:val="004D7EB5"/>
    <w:rsid w:val="004E0810"/>
    <w:rsid w:val="004E0A4B"/>
    <w:rsid w:val="004E0C72"/>
    <w:rsid w:val="004E14D0"/>
    <w:rsid w:val="004E20CE"/>
    <w:rsid w:val="004E216F"/>
    <w:rsid w:val="004E22E0"/>
    <w:rsid w:val="004E245A"/>
    <w:rsid w:val="004E2EB8"/>
    <w:rsid w:val="004E30D0"/>
    <w:rsid w:val="004E436B"/>
    <w:rsid w:val="004E48E4"/>
    <w:rsid w:val="004E495E"/>
    <w:rsid w:val="004E4F0B"/>
    <w:rsid w:val="004E5473"/>
    <w:rsid w:val="004E557D"/>
    <w:rsid w:val="004E6FEE"/>
    <w:rsid w:val="004E6FF0"/>
    <w:rsid w:val="004E73A2"/>
    <w:rsid w:val="004E7FAD"/>
    <w:rsid w:val="004F032D"/>
    <w:rsid w:val="004F0EC2"/>
    <w:rsid w:val="004F145E"/>
    <w:rsid w:val="004F1C0A"/>
    <w:rsid w:val="004F2405"/>
    <w:rsid w:val="004F2857"/>
    <w:rsid w:val="004F2920"/>
    <w:rsid w:val="004F2D3A"/>
    <w:rsid w:val="004F312E"/>
    <w:rsid w:val="004F320D"/>
    <w:rsid w:val="004F394E"/>
    <w:rsid w:val="004F3A3D"/>
    <w:rsid w:val="004F4050"/>
    <w:rsid w:val="004F4067"/>
    <w:rsid w:val="004F4608"/>
    <w:rsid w:val="004F4912"/>
    <w:rsid w:val="004F5F9F"/>
    <w:rsid w:val="004F7BAA"/>
    <w:rsid w:val="004F7BC7"/>
    <w:rsid w:val="004F7DED"/>
    <w:rsid w:val="004F7F05"/>
    <w:rsid w:val="005006E8"/>
    <w:rsid w:val="00500985"/>
    <w:rsid w:val="00500F29"/>
    <w:rsid w:val="00500FB6"/>
    <w:rsid w:val="00500FD6"/>
    <w:rsid w:val="00502CA1"/>
    <w:rsid w:val="00502CF0"/>
    <w:rsid w:val="005032D4"/>
    <w:rsid w:val="0050428F"/>
    <w:rsid w:val="005044FF"/>
    <w:rsid w:val="005046A7"/>
    <w:rsid w:val="00504C6F"/>
    <w:rsid w:val="00505306"/>
    <w:rsid w:val="005054FA"/>
    <w:rsid w:val="005056AD"/>
    <w:rsid w:val="005056B2"/>
    <w:rsid w:val="005058D8"/>
    <w:rsid w:val="00505BEF"/>
    <w:rsid w:val="00505DB6"/>
    <w:rsid w:val="00505DE1"/>
    <w:rsid w:val="005061B7"/>
    <w:rsid w:val="00506915"/>
    <w:rsid w:val="00506A81"/>
    <w:rsid w:val="0050702A"/>
    <w:rsid w:val="005077FE"/>
    <w:rsid w:val="00507A4E"/>
    <w:rsid w:val="00507B48"/>
    <w:rsid w:val="005100E9"/>
    <w:rsid w:val="00510C6B"/>
    <w:rsid w:val="00510D83"/>
    <w:rsid w:val="005110CA"/>
    <w:rsid w:val="0051112A"/>
    <w:rsid w:val="005113B0"/>
    <w:rsid w:val="00511CE8"/>
    <w:rsid w:val="00512036"/>
    <w:rsid w:val="0051211B"/>
    <w:rsid w:val="005126F9"/>
    <w:rsid w:val="00513715"/>
    <w:rsid w:val="00513C5C"/>
    <w:rsid w:val="00514401"/>
    <w:rsid w:val="0051479D"/>
    <w:rsid w:val="00514B36"/>
    <w:rsid w:val="00514E9A"/>
    <w:rsid w:val="00515241"/>
    <w:rsid w:val="0051537D"/>
    <w:rsid w:val="005154CC"/>
    <w:rsid w:val="005154EF"/>
    <w:rsid w:val="005155B0"/>
    <w:rsid w:val="0051638F"/>
    <w:rsid w:val="00516573"/>
    <w:rsid w:val="00516D70"/>
    <w:rsid w:val="00516DDE"/>
    <w:rsid w:val="00516F0F"/>
    <w:rsid w:val="0051714E"/>
    <w:rsid w:val="005173A1"/>
    <w:rsid w:val="005173AA"/>
    <w:rsid w:val="00517ED8"/>
    <w:rsid w:val="0052067E"/>
    <w:rsid w:val="005206DB"/>
    <w:rsid w:val="00520B53"/>
    <w:rsid w:val="00520D91"/>
    <w:rsid w:val="00521347"/>
    <w:rsid w:val="005218CD"/>
    <w:rsid w:val="0052277F"/>
    <w:rsid w:val="00522B9F"/>
    <w:rsid w:val="00523AFA"/>
    <w:rsid w:val="005242DE"/>
    <w:rsid w:val="005243B0"/>
    <w:rsid w:val="00524B3E"/>
    <w:rsid w:val="00525062"/>
    <w:rsid w:val="005258BF"/>
    <w:rsid w:val="00525D19"/>
    <w:rsid w:val="00526BEE"/>
    <w:rsid w:val="0052726A"/>
    <w:rsid w:val="005273A8"/>
    <w:rsid w:val="00527945"/>
    <w:rsid w:val="00527E96"/>
    <w:rsid w:val="00530923"/>
    <w:rsid w:val="00530E47"/>
    <w:rsid w:val="00530F27"/>
    <w:rsid w:val="005312F6"/>
    <w:rsid w:val="00531BD4"/>
    <w:rsid w:val="00531F99"/>
    <w:rsid w:val="005323B2"/>
    <w:rsid w:val="005324DD"/>
    <w:rsid w:val="005327B7"/>
    <w:rsid w:val="005328DC"/>
    <w:rsid w:val="00532A00"/>
    <w:rsid w:val="00533324"/>
    <w:rsid w:val="005334F6"/>
    <w:rsid w:val="005339E2"/>
    <w:rsid w:val="00533B37"/>
    <w:rsid w:val="00534616"/>
    <w:rsid w:val="00534620"/>
    <w:rsid w:val="005348CD"/>
    <w:rsid w:val="005358D7"/>
    <w:rsid w:val="00535C8F"/>
    <w:rsid w:val="005361C5"/>
    <w:rsid w:val="0053643E"/>
    <w:rsid w:val="00536533"/>
    <w:rsid w:val="0053666D"/>
    <w:rsid w:val="00536D54"/>
    <w:rsid w:val="005370C6"/>
    <w:rsid w:val="00537115"/>
    <w:rsid w:val="00537238"/>
    <w:rsid w:val="00537BB1"/>
    <w:rsid w:val="00537CBF"/>
    <w:rsid w:val="00537D4D"/>
    <w:rsid w:val="005400DC"/>
    <w:rsid w:val="005403A7"/>
    <w:rsid w:val="0054053D"/>
    <w:rsid w:val="00540621"/>
    <w:rsid w:val="00541279"/>
    <w:rsid w:val="00541886"/>
    <w:rsid w:val="00541E1C"/>
    <w:rsid w:val="00542DEF"/>
    <w:rsid w:val="0054312C"/>
    <w:rsid w:val="0054320C"/>
    <w:rsid w:val="00543367"/>
    <w:rsid w:val="00543381"/>
    <w:rsid w:val="0054355C"/>
    <w:rsid w:val="005435AB"/>
    <w:rsid w:val="00543828"/>
    <w:rsid w:val="0054454D"/>
    <w:rsid w:val="005445EB"/>
    <w:rsid w:val="0054499A"/>
    <w:rsid w:val="0054681D"/>
    <w:rsid w:val="00547035"/>
    <w:rsid w:val="00547118"/>
    <w:rsid w:val="005478F5"/>
    <w:rsid w:val="00547C0E"/>
    <w:rsid w:val="00547CB8"/>
    <w:rsid w:val="00547CCF"/>
    <w:rsid w:val="005501A2"/>
    <w:rsid w:val="005505D9"/>
    <w:rsid w:val="00550961"/>
    <w:rsid w:val="00550B4E"/>
    <w:rsid w:val="005515C7"/>
    <w:rsid w:val="005515CE"/>
    <w:rsid w:val="0055188C"/>
    <w:rsid w:val="00552560"/>
    <w:rsid w:val="00552CA1"/>
    <w:rsid w:val="00552DC7"/>
    <w:rsid w:val="00553023"/>
    <w:rsid w:val="0055383A"/>
    <w:rsid w:val="00553903"/>
    <w:rsid w:val="00553E80"/>
    <w:rsid w:val="00553F6A"/>
    <w:rsid w:val="005544DC"/>
    <w:rsid w:val="005546A3"/>
    <w:rsid w:val="005547B3"/>
    <w:rsid w:val="0055515D"/>
    <w:rsid w:val="0055656D"/>
    <w:rsid w:val="00556773"/>
    <w:rsid w:val="00556C2C"/>
    <w:rsid w:val="0055704F"/>
    <w:rsid w:val="005573CE"/>
    <w:rsid w:val="005610E3"/>
    <w:rsid w:val="00562458"/>
    <w:rsid w:val="00562939"/>
    <w:rsid w:val="00563E21"/>
    <w:rsid w:val="00563EF8"/>
    <w:rsid w:val="0056422F"/>
    <w:rsid w:val="0056465D"/>
    <w:rsid w:val="00564B5A"/>
    <w:rsid w:val="00564BC0"/>
    <w:rsid w:val="00564DAA"/>
    <w:rsid w:val="00564F17"/>
    <w:rsid w:val="00565DB8"/>
    <w:rsid w:val="00566127"/>
    <w:rsid w:val="0056619B"/>
    <w:rsid w:val="0057003B"/>
    <w:rsid w:val="005704BE"/>
    <w:rsid w:val="0057055A"/>
    <w:rsid w:val="00570667"/>
    <w:rsid w:val="005707D5"/>
    <w:rsid w:val="005707FD"/>
    <w:rsid w:val="00570864"/>
    <w:rsid w:val="005710A0"/>
    <w:rsid w:val="0057111E"/>
    <w:rsid w:val="0057191F"/>
    <w:rsid w:val="005722E5"/>
    <w:rsid w:val="005723CC"/>
    <w:rsid w:val="0057292E"/>
    <w:rsid w:val="00572B6E"/>
    <w:rsid w:val="00572E79"/>
    <w:rsid w:val="0057312B"/>
    <w:rsid w:val="00574159"/>
    <w:rsid w:val="00575A13"/>
    <w:rsid w:val="00575C7C"/>
    <w:rsid w:val="00576194"/>
    <w:rsid w:val="005764EF"/>
    <w:rsid w:val="0057687D"/>
    <w:rsid w:val="00576ABE"/>
    <w:rsid w:val="00576C30"/>
    <w:rsid w:val="00577CB2"/>
    <w:rsid w:val="0058008E"/>
    <w:rsid w:val="00580395"/>
    <w:rsid w:val="00580727"/>
    <w:rsid w:val="0058123E"/>
    <w:rsid w:val="00581F93"/>
    <w:rsid w:val="005821DB"/>
    <w:rsid w:val="00582428"/>
    <w:rsid w:val="00582922"/>
    <w:rsid w:val="00583B91"/>
    <w:rsid w:val="0058461A"/>
    <w:rsid w:val="00584C9F"/>
    <w:rsid w:val="0058504B"/>
    <w:rsid w:val="0058557A"/>
    <w:rsid w:val="00585881"/>
    <w:rsid w:val="00585E01"/>
    <w:rsid w:val="0058608F"/>
    <w:rsid w:val="005863DD"/>
    <w:rsid w:val="00586550"/>
    <w:rsid w:val="005865AF"/>
    <w:rsid w:val="00586987"/>
    <w:rsid w:val="00587BAD"/>
    <w:rsid w:val="00587DF3"/>
    <w:rsid w:val="0059055E"/>
    <w:rsid w:val="0059061D"/>
    <w:rsid w:val="00591986"/>
    <w:rsid w:val="00591B02"/>
    <w:rsid w:val="00592D5B"/>
    <w:rsid w:val="00592DA8"/>
    <w:rsid w:val="0059339C"/>
    <w:rsid w:val="00593519"/>
    <w:rsid w:val="00593B12"/>
    <w:rsid w:val="00593E04"/>
    <w:rsid w:val="00593F2A"/>
    <w:rsid w:val="00594687"/>
    <w:rsid w:val="00595287"/>
    <w:rsid w:val="005958E9"/>
    <w:rsid w:val="00595B08"/>
    <w:rsid w:val="00595EDE"/>
    <w:rsid w:val="005961DF"/>
    <w:rsid w:val="005961F3"/>
    <w:rsid w:val="005963CF"/>
    <w:rsid w:val="00597671"/>
    <w:rsid w:val="00597686"/>
    <w:rsid w:val="005A02F9"/>
    <w:rsid w:val="005A03E5"/>
    <w:rsid w:val="005A04C6"/>
    <w:rsid w:val="005A0FB3"/>
    <w:rsid w:val="005A16AB"/>
    <w:rsid w:val="005A17FD"/>
    <w:rsid w:val="005A1E50"/>
    <w:rsid w:val="005A246D"/>
    <w:rsid w:val="005A26AD"/>
    <w:rsid w:val="005A26D5"/>
    <w:rsid w:val="005A278E"/>
    <w:rsid w:val="005A279F"/>
    <w:rsid w:val="005A2AEE"/>
    <w:rsid w:val="005A2DE6"/>
    <w:rsid w:val="005A3286"/>
    <w:rsid w:val="005A3BB0"/>
    <w:rsid w:val="005A3C33"/>
    <w:rsid w:val="005A48A5"/>
    <w:rsid w:val="005A4AAB"/>
    <w:rsid w:val="005A4BF7"/>
    <w:rsid w:val="005A4F8B"/>
    <w:rsid w:val="005A5052"/>
    <w:rsid w:val="005A5759"/>
    <w:rsid w:val="005A5767"/>
    <w:rsid w:val="005A581D"/>
    <w:rsid w:val="005A5FD9"/>
    <w:rsid w:val="005A60D6"/>
    <w:rsid w:val="005A6326"/>
    <w:rsid w:val="005A63B1"/>
    <w:rsid w:val="005A642F"/>
    <w:rsid w:val="005A6985"/>
    <w:rsid w:val="005A6A73"/>
    <w:rsid w:val="005A6B66"/>
    <w:rsid w:val="005A6CD6"/>
    <w:rsid w:val="005A6D85"/>
    <w:rsid w:val="005A6F8B"/>
    <w:rsid w:val="005A7954"/>
    <w:rsid w:val="005A7DE6"/>
    <w:rsid w:val="005B0888"/>
    <w:rsid w:val="005B1084"/>
    <w:rsid w:val="005B1BBB"/>
    <w:rsid w:val="005B1DCB"/>
    <w:rsid w:val="005B1E20"/>
    <w:rsid w:val="005B1EAF"/>
    <w:rsid w:val="005B2921"/>
    <w:rsid w:val="005B2FAB"/>
    <w:rsid w:val="005B2FD6"/>
    <w:rsid w:val="005B31C5"/>
    <w:rsid w:val="005B3B83"/>
    <w:rsid w:val="005B4373"/>
    <w:rsid w:val="005B43BF"/>
    <w:rsid w:val="005B48F0"/>
    <w:rsid w:val="005B4B88"/>
    <w:rsid w:val="005B59CD"/>
    <w:rsid w:val="005B6446"/>
    <w:rsid w:val="005B6AF3"/>
    <w:rsid w:val="005B6B24"/>
    <w:rsid w:val="005B6EC1"/>
    <w:rsid w:val="005B7046"/>
    <w:rsid w:val="005B70D0"/>
    <w:rsid w:val="005B7A53"/>
    <w:rsid w:val="005C00C7"/>
    <w:rsid w:val="005C065A"/>
    <w:rsid w:val="005C0797"/>
    <w:rsid w:val="005C09B4"/>
    <w:rsid w:val="005C11A0"/>
    <w:rsid w:val="005C16D6"/>
    <w:rsid w:val="005C1D51"/>
    <w:rsid w:val="005C2D79"/>
    <w:rsid w:val="005C2DA6"/>
    <w:rsid w:val="005C307A"/>
    <w:rsid w:val="005C3404"/>
    <w:rsid w:val="005C34CC"/>
    <w:rsid w:val="005C382A"/>
    <w:rsid w:val="005C3BAB"/>
    <w:rsid w:val="005C420A"/>
    <w:rsid w:val="005C4265"/>
    <w:rsid w:val="005C4358"/>
    <w:rsid w:val="005C44D2"/>
    <w:rsid w:val="005C4610"/>
    <w:rsid w:val="005C4B6E"/>
    <w:rsid w:val="005C4F1C"/>
    <w:rsid w:val="005C5095"/>
    <w:rsid w:val="005C50FE"/>
    <w:rsid w:val="005C52A1"/>
    <w:rsid w:val="005C6026"/>
    <w:rsid w:val="005C678F"/>
    <w:rsid w:val="005C6CD0"/>
    <w:rsid w:val="005C6F9D"/>
    <w:rsid w:val="005C713A"/>
    <w:rsid w:val="005C75D8"/>
    <w:rsid w:val="005C7610"/>
    <w:rsid w:val="005C7A5C"/>
    <w:rsid w:val="005C7E75"/>
    <w:rsid w:val="005C7FAC"/>
    <w:rsid w:val="005D0D51"/>
    <w:rsid w:val="005D23CA"/>
    <w:rsid w:val="005D25FE"/>
    <w:rsid w:val="005D29EC"/>
    <w:rsid w:val="005D2D9C"/>
    <w:rsid w:val="005D2E09"/>
    <w:rsid w:val="005D3387"/>
    <w:rsid w:val="005D3446"/>
    <w:rsid w:val="005D3511"/>
    <w:rsid w:val="005D36C8"/>
    <w:rsid w:val="005D40DE"/>
    <w:rsid w:val="005D41E3"/>
    <w:rsid w:val="005D4753"/>
    <w:rsid w:val="005D4B2D"/>
    <w:rsid w:val="005D4C8A"/>
    <w:rsid w:val="005D5291"/>
    <w:rsid w:val="005D5578"/>
    <w:rsid w:val="005D562B"/>
    <w:rsid w:val="005D5AC4"/>
    <w:rsid w:val="005D5CE7"/>
    <w:rsid w:val="005D6A82"/>
    <w:rsid w:val="005D6D06"/>
    <w:rsid w:val="005D6FEC"/>
    <w:rsid w:val="005D7212"/>
    <w:rsid w:val="005D73CA"/>
    <w:rsid w:val="005D787F"/>
    <w:rsid w:val="005D7906"/>
    <w:rsid w:val="005D799B"/>
    <w:rsid w:val="005E0935"/>
    <w:rsid w:val="005E0F91"/>
    <w:rsid w:val="005E1068"/>
    <w:rsid w:val="005E1336"/>
    <w:rsid w:val="005E142B"/>
    <w:rsid w:val="005E1868"/>
    <w:rsid w:val="005E189B"/>
    <w:rsid w:val="005E29E1"/>
    <w:rsid w:val="005E2B7B"/>
    <w:rsid w:val="005E30D6"/>
    <w:rsid w:val="005E3548"/>
    <w:rsid w:val="005E356B"/>
    <w:rsid w:val="005E37AB"/>
    <w:rsid w:val="005E4596"/>
    <w:rsid w:val="005E4A88"/>
    <w:rsid w:val="005E5033"/>
    <w:rsid w:val="005E50B9"/>
    <w:rsid w:val="005E5444"/>
    <w:rsid w:val="005E553A"/>
    <w:rsid w:val="005E66E5"/>
    <w:rsid w:val="005E6919"/>
    <w:rsid w:val="005E6922"/>
    <w:rsid w:val="005E6DB9"/>
    <w:rsid w:val="005E76B3"/>
    <w:rsid w:val="005E77D9"/>
    <w:rsid w:val="005E7819"/>
    <w:rsid w:val="005E7845"/>
    <w:rsid w:val="005E7A85"/>
    <w:rsid w:val="005E7DD5"/>
    <w:rsid w:val="005F0521"/>
    <w:rsid w:val="005F0750"/>
    <w:rsid w:val="005F0C92"/>
    <w:rsid w:val="005F0F26"/>
    <w:rsid w:val="005F12FB"/>
    <w:rsid w:val="005F1779"/>
    <w:rsid w:val="005F348E"/>
    <w:rsid w:val="005F3650"/>
    <w:rsid w:val="005F399E"/>
    <w:rsid w:val="005F3A05"/>
    <w:rsid w:val="005F3BCE"/>
    <w:rsid w:val="005F4437"/>
    <w:rsid w:val="005F4F55"/>
    <w:rsid w:val="005F535C"/>
    <w:rsid w:val="005F56BD"/>
    <w:rsid w:val="005F57BA"/>
    <w:rsid w:val="005F648B"/>
    <w:rsid w:val="005F672E"/>
    <w:rsid w:val="005F679A"/>
    <w:rsid w:val="005F7BF7"/>
    <w:rsid w:val="0060081D"/>
    <w:rsid w:val="00600B6D"/>
    <w:rsid w:val="00601ACF"/>
    <w:rsid w:val="00602EFC"/>
    <w:rsid w:val="00602FDA"/>
    <w:rsid w:val="006035B6"/>
    <w:rsid w:val="006039A8"/>
    <w:rsid w:val="00603D7D"/>
    <w:rsid w:val="00604844"/>
    <w:rsid w:val="006049B5"/>
    <w:rsid w:val="00604D22"/>
    <w:rsid w:val="00604F81"/>
    <w:rsid w:val="00605007"/>
    <w:rsid w:val="006059A8"/>
    <w:rsid w:val="0060646B"/>
    <w:rsid w:val="0060680A"/>
    <w:rsid w:val="006068CA"/>
    <w:rsid w:val="00606F2F"/>
    <w:rsid w:val="00607522"/>
    <w:rsid w:val="00607883"/>
    <w:rsid w:val="00607E1D"/>
    <w:rsid w:val="00610EAE"/>
    <w:rsid w:val="006110C2"/>
    <w:rsid w:val="0061127D"/>
    <w:rsid w:val="006117C9"/>
    <w:rsid w:val="00611AF8"/>
    <w:rsid w:val="00611C5E"/>
    <w:rsid w:val="00612357"/>
    <w:rsid w:val="00612C3C"/>
    <w:rsid w:val="00612DEB"/>
    <w:rsid w:val="00613115"/>
    <w:rsid w:val="00613912"/>
    <w:rsid w:val="00613DB5"/>
    <w:rsid w:val="0061431E"/>
    <w:rsid w:val="006145B8"/>
    <w:rsid w:val="0061483F"/>
    <w:rsid w:val="00614B6A"/>
    <w:rsid w:val="00614E84"/>
    <w:rsid w:val="006156E3"/>
    <w:rsid w:val="006161AE"/>
    <w:rsid w:val="0061691D"/>
    <w:rsid w:val="00616E66"/>
    <w:rsid w:val="00617892"/>
    <w:rsid w:val="006178F0"/>
    <w:rsid w:val="0062001D"/>
    <w:rsid w:val="00620077"/>
    <w:rsid w:val="006202F0"/>
    <w:rsid w:val="00620852"/>
    <w:rsid w:val="00620C98"/>
    <w:rsid w:val="006212E1"/>
    <w:rsid w:val="0062137B"/>
    <w:rsid w:val="0062151F"/>
    <w:rsid w:val="00621C41"/>
    <w:rsid w:val="006227EB"/>
    <w:rsid w:val="00622F88"/>
    <w:rsid w:val="00623B38"/>
    <w:rsid w:val="00623BAB"/>
    <w:rsid w:val="00623D1B"/>
    <w:rsid w:val="00624045"/>
    <w:rsid w:val="006240C2"/>
    <w:rsid w:val="00624138"/>
    <w:rsid w:val="00624962"/>
    <w:rsid w:val="00624AE4"/>
    <w:rsid w:val="00624FBB"/>
    <w:rsid w:val="006251E6"/>
    <w:rsid w:val="0062534F"/>
    <w:rsid w:val="00625C86"/>
    <w:rsid w:val="0062611E"/>
    <w:rsid w:val="00626701"/>
    <w:rsid w:val="00627003"/>
    <w:rsid w:val="00627B95"/>
    <w:rsid w:val="00627FC3"/>
    <w:rsid w:val="006301F3"/>
    <w:rsid w:val="00630521"/>
    <w:rsid w:val="00630558"/>
    <w:rsid w:val="00631867"/>
    <w:rsid w:val="00631D24"/>
    <w:rsid w:val="00632388"/>
    <w:rsid w:val="006324D0"/>
    <w:rsid w:val="006327F8"/>
    <w:rsid w:val="00632D60"/>
    <w:rsid w:val="00632E53"/>
    <w:rsid w:val="0063386A"/>
    <w:rsid w:val="00633DAB"/>
    <w:rsid w:val="00633F57"/>
    <w:rsid w:val="006347C1"/>
    <w:rsid w:val="00634864"/>
    <w:rsid w:val="00634B8D"/>
    <w:rsid w:val="00634D60"/>
    <w:rsid w:val="00634D94"/>
    <w:rsid w:val="006356EF"/>
    <w:rsid w:val="0063572F"/>
    <w:rsid w:val="00635E5E"/>
    <w:rsid w:val="006368E1"/>
    <w:rsid w:val="00637F12"/>
    <w:rsid w:val="006406C3"/>
    <w:rsid w:val="00640847"/>
    <w:rsid w:val="0064182D"/>
    <w:rsid w:val="00641972"/>
    <w:rsid w:val="00641F1B"/>
    <w:rsid w:val="006420F2"/>
    <w:rsid w:val="00642164"/>
    <w:rsid w:val="006421CE"/>
    <w:rsid w:val="00642229"/>
    <w:rsid w:val="006423A8"/>
    <w:rsid w:val="0064242B"/>
    <w:rsid w:val="00642A7D"/>
    <w:rsid w:val="00642CE8"/>
    <w:rsid w:val="00642DF2"/>
    <w:rsid w:val="00642E03"/>
    <w:rsid w:val="006432B4"/>
    <w:rsid w:val="0064340F"/>
    <w:rsid w:val="00643DA6"/>
    <w:rsid w:val="00644151"/>
    <w:rsid w:val="006454BE"/>
    <w:rsid w:val="006458C3"/>
    <w:rsid w:val="00645EF6"/>
    <w:rsid w:val="0064656E"/>
    <w:rsid w:val="0064693B"/>
    <w:rsid w:val="00646F73"/>
    <w:rsid w:val="00647851"/>
    <w:rsid w:val="00647B76"/>
    <w:rsid w:val="00647D5E"/>
    <w:rsid w:val="006500B0"/>
    <w:rsid w:val="006500B9"/>
    <w:rsid w:val="0065034E"/>
    <w:rsid w:val="00651932"/>
    <w:rsid w:val="0065237E"/>
    <w:rsid w:val="00653032"/>
    <w:rsid w:val="00653A49"/>
    <w:rsid w:val="006542B0"/>
    <w:rsid w:val="0065478F"/>
    <w:rsid w:val="00655141"/>
    <w:rsid w:val="0065575A"/>
    <w:rsid w:val="0065577C"/>
    <w:rsid w:val="0065608B"/>
    <w:rsid w:val="006560B3"/>
    <w:rsid w:val="00656776"/>
    <w:rsid w:val="00656B6E"/>
    <w:rsid w:val="006579EE"/>
    <w:rsid w:val="00657D91"/>
    <w:rsid w:val="00660B8A"/>
    <w:rsid w:val="00660CEA"/>
    <w:rsid w:val="00661AB3"/>
    <w:rsid w:val="0066213D"/>
    <w:rsid w:val="006622C2"/>
    <w:rsid w:val="006623DB"/>
    <w:rsid w:val="00662BC9"/>
    <w:rsid w:val="006630EE"/>
    <w:rsid w:val="0066315C"/>
    <w:rsid w:val="006633D2"/>
    <w:rsid w:val="006640B3"/>
    <w:rsid w:val="00664610"/>
    <w:rsid w:val="00664AAB"/>
    <w:rsid w:val="00664FEB"/>
    <w:rsid w:val="00665184"/>
    <w:rsid w:val="00665316"/>
    <w:rsid w:val="006661BC"/>
    <w:rsid w:val="00666373"/>
    <w:rsid w:val="006665F9"/>
    <w:rsid w:val="006669F8"/>
    <w:rsid w:val="00667219"/>
    <w:rsid w:val="006673EC"/>
    <w:rsid w:val="0066774E"/>
    <w:rsid w:val="00667F05"/>
    <w:rsid w:val="00667FB1"/>
    <w:rsid w:val="00670145"/>
    <w:rsid w:val="0067020E"/>
    <w:rsid w:val="00670510"/>
    <w:rsid w:val="00670592"/>
    <w:rsid w:val="006705B7"/>
    <w:rsid w:val="0067085F"/>
    <w:rsid w:val="00670989"/>
    <w:rsid w:val="00670CEC"/>
    <w:rsid w:val="00671049"/>
    <w:rsid w:val="006711A4"/>
    <w:rsid w:val="006716F6"/>
    <w:rsid w:val="00672002"/>
    <w:rsid w:val="0067209C"/>
    <w:rsid w:val="006721B0"/>
    <w:rsid w:val="006725C1"/>
    <w:rsid w:val="006727C7"/>
    <w:rsid w:val="00672E6D"/>
    <w:rsid w:val="00672F1D"/>
    <w:rsid w:val="0067389E"/>
    <w:rsid w:val="00673A5E"/>
    <w:rsid w:val="00673DD8"/>
    <w:rsid w:val="006742DE"/>
    <w:rsid w:val="006747F5"/>
    <w:rsid w:val="00675205"/>
    <w:rsid w:val="00675734"/>
    <w:rsid w:val="00675DCB"/>
    <w:rsid w:val="00676286"/>
    <w:rsid w:val="00676643"/>
    <w:rsid w:val="006774E9"/>
    <w:rsid w:val="00677AAD"/>
    <w:rsid w:val="00677B39"/>
    <w:rsid w:val="00677BFF"/>
    <w:rsid w:val="00680CEA"/>
    <w:rsid w:val="00681927"/>
    <w:rsid w:val="00681C04"/>
    <w:rsid w:val="00681CD9"/>
    <w:rsid w:val="00682535"/>
    <w:rsid w:val="00682991"/>
    <w:rsid w:val="00682FC2"/>
    <w:rsid w:val="0068396E"/>
    <w:rsid w:val="00683ED7"/>
    <w:rsid w:val="00684054"/>
    <w:rsid w:val="006841A9"/>
    <w:rsid w:val="00684234"/>
    <w:rsid w:val="00685764"/>
    <w:rsid w:val="00686085"/>
    <w:rsid w:val="00686123"/>
    <w:rsid w:val="00686616"/>
    <w:rsid w:val="00686982"/>
    <w:rsid w:val="00686CF6"/>
    <w:rsid w:val="00686F49"/>
    <w:rsid w:val="0068710B"/>
    <w:rsid w:val="0068753D"/>
    <w:rsid w:val="006877D3"/>
    <w:rsid w:val="00690234"/>
    <w:rsid w:val="0069051A"/>
    <w:rsid w:val="006906F0"/>
    <w:rsid w:val="006909E4"/>
    <w:rsid w:val="00690DCF"/>
    <w:rsid w:val="00690E85"/>
    <w:rsid w:val="00690F5B"/>
    <w:rsid w:val="00691861"/>
    <w:rsid w:val="006919A4"/>
    <w:rsid w:val="00691B14"/>
    <w:rsid w:val="0069208C"/>
    <w:rsid w:val="0069251C"/>
    <w:rsid w:val="0069335C"/>
    <w:rsid w:val="006939D9"/>
    <w:rsid w:val="006940E3"/>
    <w:rsid w:val="00694104"/>
    <w:rsid w:val="00694331"/>
    <w:rsid w:val="00694567"/>
    <w:rsid w:val="0069512E"/>
    <w:rsid w:val="006952D7"/>
    <w:rsid w:val="00695311"/>
    <w:rsid w:val="0069581F"/>
    <w:rsid w:val="00695997"/>
    <w:rsid w:val="00695DDA"/>
    <w:rsid w:val="00696BCA"/>
    <w:rsid w:val="00696D6D"/>
    <w:rsid w:val="00697420"/>
    <w:rsid w:val="00697632"/>
    <w:rsid w:val="0069787B"/>
    <w:rsid w:val="00697A9A"/>
    <w:rsid w:val="006A0AA5"/>
    <w:rsid w:val="006A0EF7"/>
    <w:rsid w:val="006A1240"/>
    <w:rsid w:val="006A13CF"/>
    <w:rsid w:val="006A1497"/>
    <w:rsid w:val="006A234D"/>
    <w:rsid w:val="006A2A8F"/>
    <w:rsid w:val="006A2E5D"/>
    <w:rsid w:val="006A3028"/>
    <w:rsid w:val="006A3CC3"/>
    <w:rsid w:val="006A3E54"/>
    <w:rsid w:val="006A3E93"/>
    <w:rsid w:val="006A442A"/>
    <w:rsid w:val="006A4686"/>
    <w:rsid w:val="006A4C3E"/>
    <w:rsid w:val="006A59B4"/>
    <w:rsid w:val="006A5C4A"/>
    <w:rsid w:val="006A5FA4"/>
    <w:rsid w:val="006A620D"/>
    <w:rsid w:val="006A698E"/>
    <w:rsid w:val="006A6A30"/>
    <w:rsid w:val="006A6DE0"/>
    <w:rsid w:val="006A7735"/>
    <w:rsid w:val="006A7C93"/>
    <w:rsid w:val="006A7CDB"/>
    <w:rsid w:val="006A7DC6"/>
    <w:rsid w:val="006A7F4A"/>
    <w:rsid w:val="006B0282"/>
    <w:rsid w:val="006B03BF"/>
    <w:rsid w:val="006B0466"/>
    <w:rsid w:val="006B0A80"/>
    <w:rsid w:val="006B0CF9"/>
    <w:rsid w:val="006B137B"/>
    <w:rsid w:val="006B20B5"/>
    <w:rsid w:val="006B24FD"/>
    <w:rsid w:val="006B2641"/>
    <w:rsid w:val="006B29AB"/>
    <w:rsid w:val="006B38C7"/>
    <w:rsid w:val="006B3A9A"/>
    <w:rsid w:val="006B3AA7"/>
    <w:rsid w:val="006B432D"/>
    <w:rsid w:val="006B5061"/>
    <w:rsid w:val="006B554F"/>
    <w:rsid w:val="006B580A"/>
    <w:rsid w:val="006B59B1"/>
    <w:rsid w:val="006B5E60"/>
    <w:rsid w:val="006B6071"/>
    <w:rsid w:val="006B6324"/>
    <w:rsid w:val="006B636F"/>
    <w:rsid w:val="006B6519"/>
    <w:rsid w:val="006B6B05"/>
    <w:rsid w:val="006B6F0A"/>
    <w:rsid w:val="006B73A6"/>
    <w:rsid w:val="006B747A"/>
    <w:rsid w:val="006B777B"/>
    <w:rsid w:val="006B7A50"/>
    <w:rsid w:val="006B7B20"/>
    <w:rsid w:val="006B7C75"/>
    <w:rsid w:val="006C0B0C"/>
    <w:rsid w:val="006C1123"/>
    <w:rsid w:val="006C2B55"/>
    <w:rsid w:val="006C3429"/>
    <w:rsid w:val="006C3BDA"/>
    <w:rsid w:val="006C417A"/>
    <w:rsid w:val="006C44D6"/>
    <w:rsid w:val="006C46F7"/>
    <w:rsid w:val="006C4738"/>
    <w:rsid w:val="006C589E"/>
    <w:rsid w:val="006C5AF7"/>
    <w:rsid w:val="006C63F5"/>
    <w:rsid w:val="006C65C4"/>
    <w:rsid w:val="006C6695"/>
    <w:rsid w:val="006C6876"/>
    <w:rsid w:val="006C687C"/>
    <w:rsid w:val="006C7758"/>
    <w:rsid w:val="006C7D9B"/>
    <w:rsid w:val="006C7E57"/>
    <w:rsid w:val="006D0229"/>
    <w:rsid w:val="006D02B8"/>
    <w:rsid w:val="006D187F"/>
    <w:rsid w:val="006D19AD"/>
    <w:rsid w:val="006D1A21"/>
    <w:rsid w:val="006D264B"/>
    <w:rsid w:val="006D28AC"/>
    <w:rsid w:val="006D32BA"/>
    <w:rsid w:val="006D3915"/>
    <w:rsid w:val="006D3ACB"/>
    <w:rsid w:val="006D3B7F"/>
    <w:rsid w:val="006D4045"/>
    <w:rsid w:val="006D428B"/>
    <w:rsid w:val="006D42B0"/>
    <w:rsid w:val="006D43A4"/>
    <w:rsid w:val="006D4A05"/>
    <w:rsid w:val="006D4D3D"/>
    <w:rsid w:val="006D4E28"/>
    <w:rsid w:val="006D4F35"/>
    <w:rsid w:val="006D4F8D"/>
    <w:rsid w:val="006D53C9"/>
    <w:rsid w:val="006D540C"/>
    <w:rsid w:val="006D547C"/>
    <w:rsid w:val="006D5779"/>
    <w:rsid w:val="006D57B2"/>
    <w:rsid w:val="006D5CEC"/>
    <w:rsid w:val="006D6026"/>
    <w:rsid w:val="006D6248"/>
    <w:rsid w:val="006D6344"/>
    <w:rsid w:val="006D6F22"/>
    <w:rsid w:val="006E0B9E"/>
    <w:rsid w:val="006E141A"/>
    <w:rsid w:val="006E1C15"/>
    <w:rsid w:val="006E1FDB"/>
    <w:rsid w:val="006E2790"/>
    <w:rsid w:val="006E28BE"/>
    <w:rsid w:val="006E2A48"/>
    <w:rsid w:val="006E2A75"/>
    <w:rsid w:val="006E2F6B"/>
    <w:rsid w:val="006E34E5"/>
    <w:rsid w:val="006E39D3"/>
    <w:rsid w:val="006E3F7B"/>
    <w:rsid w:val="006E418F"/>
    <w:rsid w:val="006E431F"/>
    <w:rsid w:val="006E49BD"/>
    <w:rsid w:val="006E4A1D"/>
    <w:rsid w:val="006E4E66"/>
    <w:rsid w:val="006E50B0"/>
    <w:rsid w:val="006E5607"/>
    <w:rsid w:val="006E5A0D"/>
    <w:rsid w:val="006E5E94"/>
    <w:rsid w:val="006E6289"/>
    <w:rsid w:val="006E6610"/>
    <w:rsid w:val="006E6705"/>
    <w:rsid w:val="006E6758"/>
    <w:rsid w:val="006E6931"/>
    <w:rsid w:val="006E6FAC"/>
    <w:rsid w:val="006E7833"/>
    <w:rsid w:val="006E78EE"/>
    <w:rsid w:val="006F076E"/>
    <w:rsid w:val="006F1205"/>
    <w:rsid w:val="006F1279"/>
    <w:rsid w:val="006F1549"/>
    <w:rsid w:val="006F17C2"/>
    <w:rsid w:val="006F1A82"/>
    <w:rsid w:val="006F1DC0"/>
    <w:rsid w:val="006F1E88"/>
    <w:rsid w:val="006F217B"/>
    <w:rsid w:val="006F298B"/>
    <w:rsid w:val="006F2998"/>
    <w:rsid w:val="006F4720"/>
    <w:rsid w:val="006F4741"/>
    <w:rsid w:val="006F4F69"/>
    <w:rsid w:val="006F5722"/>
    <w:rsid w:val="006F59A8"/>
    <w:rsid w:val="006F5C3F"/>
    <w:rsid w:val="006F5FBC"/>
    <w:rsid w:val="006F620A"/>
    <w:rsid w:val="006F6826"/>
    <w:rsid w:val="006F69EB"/>
    <w:rsid w:val="006F719D"/>
    <w:rsid w:val="006F7894"/>
    <w:rsid w:val="006F7AE1"/>
    <w:rsid w:val="006F7D38"/>
    <w:rsid w:val="006F7E38"/>
    <w:rsid w:val="0070037B"/>
    <w:rsid w:val="00700B6D"/>
    <w:rsid w:val="00700CDF"/>
    <w:rsid w:val="00700F42"/>
    <w:rsid w:val="00701BF2"/>
    <w:rsid w:val="00701C02"/>
    <w:rsid w:val="00701CB4"/>
    <w:rsid w:val="00701E21"/>
    <w:rsid w:val="00701F25"/>
    <w:rsid w:val="007021B3"/>
    <w:rsid w:val="007027C5"/>
    <w:rsid w:val="00702B6F"/>
    <w:rsid w:val="00703074"/>
    <w:rsid w:val="007039B7"/>
    <w:rsid w:val="00703E2A"/>
    <w:rsid w:val="00704332"/>
    <w:rsid w:val="00705164"/>
    <w:rsid w:val="007056C7"/>
    <w:rsid w:val="00705C3F"/>
    <w:rsid w:val="00705CD8"/>
    <w:rsid w:val="00705D9F"/>
    <w:rsid w:val="0070625B"/>
    <w:rsid w:val="00706760"/>
    <w:rsid w:val="00706791"/>
    <w:rsid w:val="007068CE"/>
    <w:rsid w:val="00706B7E"/>
    <w:rsid w:val="00706BCC"/>
    <w:rsid w:val="00707224"/>
    <w:rsid w:val="00707352"/>
    <w:rsid w:val="007073A9"/>
    <w:rsid w:val="00707FAF"/>
    <w:rsid w:val="00711185"/>
    <w:rsid w:val="007111D8"/>
    <w:rsid w:val="0071355F"/>
    <w:rsid w:val="007136F7"/>
    <w:rsid w:val="00713799"/>
    <w:rsid w:val="00713F61"/>
    <w:rsid w:val="0071406F"/>
    <w:rsid w:val="00714A5D"/>
    <w:rsid w:val="00715664"/>
    <w:rsid w:val="00715BC4"/>
    <w:rsid w:val="00715EF7"/>
    <w:rsid w:val="00715F3F"/>
    <w:rsid w:val="00716044"/>
    <w:rsid w:val="007160AF"/>
    <w:rsid w:val="00716335"/>
    <w:rsid w:val="00716500"/>
    <w:rsid w:val="00716808"/>
    <w:rsid w:val="00716971"/>
    <w:rsid w:val="00716AA2"/>
    <w:rsid w:val="00717398"/>
    <w:rsid w:val="00717905"/>
    <w:rsid w:val="00720ADD"/>
    <w:rsid w:val="00720ED4"/>
    <w:rsid w:val="007214ED"/>
    <w:rsid w:val="007216D9"/>
    <w:rsid w:val="007218D8"/>
    <w:rsid w:val="00721ADE"/>
    <w:rsid w:val="00721C5C"/>
    <w:rsid w:val="00722031"/>
    <w:rsid w:val="007221C3"/>
    <w:rsid w:val="007223B5"/>
    <w:rsid w:val="00722617"/>
    <w:rsid w:val="00722815"/>
    <w:rsid w:val="00723639"/>
    <w:rsid w:val="00723B0F"/>
    <w:rsid w:val="00723C09"/>
    <w:rsid w:val="00723CED"/>
    <w:rsid w:val="00724182"/>
    <w:rsid w:val="00724188"/>
    <w:rsid w:val="0072475D"/>
    <w:rsid w:val="0072480D"/>
    <w:rsid w:val="00724907"/>
    <w:rsid w:val="00724ABE"/>
    <w:rsid w:val="00724BF6"/>
    <w:rsid w:val="00724DFF"/>
    <w:rsid w:val="007250EE"/>
    <w:rsid w:val="00725186"/>
    <w:rsid w:val="007251B7"/>
    <w:rsid w:val="007258C7"/>
    <w:rsid w:val="00725C42"/>
    <w:rsid w:val="0072644B"/>
    <w:rsid w:val="007265F8"/>
    <w:rsid w:val="0072688B"/>
    <w:rsid w:val="00726E98"/>
    <w:rsid w:val="00727084"/>
    <w:rsid w:val="00727729"/>
    <w:rsid w:val="00727870"/>
    <w:rsid w:val="00727FB2"/>
    <w:rsid w:val="0073036A"/>
    <w:rsid w:val="007305F7"/>
    <w:rsid w:val="007306DD"/>
    <w:rsid w:val="00731CBB"/>
    <w:rsid w:val="007320AC"/>
    <w:rsid w:val="0073273A"/>
    <w:rsid w:val="007327DB"/>
    <w:rsid w:val="00732FD4"/>
    <w:rsid w:val="00733290"/>
    <w:rsid w:val="00733811"/>
    <w:rsid w:val="00733A51"/>
    <w:rsid w:val="0073441C"/>
    <w:rsid w:val="00734C58"/>
    <w:rsid w:val="00735627"/>
    <w:rsid w:val="007356FE"/>
    <w:rsid w:val="00735B81"/>
    <w:rsid w:val="00735BC5"/>
    <w:rsid w:val="00735EF4"/>
    <w:rsid w:val="007367F4"/>
    <w:rsid w:val="00737693"/>
    <w:rsid w:val="007376A2"/>
    <w:rsid w:val="00737BA1"/>
    <w:rsid w:val="0074040A"/>
    <w:rsid w:val="007407A2"/>
    <w:rsid w:val="007411FE"/>
    <w:rsid w:val="007412F5"/>
    <w:rsid w:val="0074134F"/>
    <w:rsid w:val="00741606"/>
    <w:rsid w:val="00741F40"/>
    <w:rsid w:val="007420F4"/>
    <w:rsid w:val="00742BBD"/>
    <w:rsid w:val="00742EEE"/>
    <w:rsid w:val="007437F0"/>
    <w:rsid w:val="007437F7"/>
    <w:rsid w:val="00743901"/>
    <w:rsid w:val="00743B1C"/>
    <w:rsid w:val="00744411"/>
    <w:rsid w:val="007449B2"/>
    <w:rsid w:val="00744B75"/>
    <w:rsid w:val="00744FD4"/>
    <w:rsid w:val="00745617"/>
    <w:rsid w:val="00745EC4"/>
    <w:rsid w:val="00746093"/>
    <w:rsid w:val="007465CB"/>
    <w:rsid w:val="00746D33"/>
    <w:rsid w:val="00746D76"/>
    <w:rsid w:val="0074735F"/>
    <w:rsid w:val="0074743B"/>
    <w:rsid w:val="00747D49"/>
    <w:rsid w:val="00747F5F"/>
    <w:rsid w:val="00747FFB"/>
    <w:rsid w:val="00750190"/>
    <w:rsid w:val="00750238"/>
    <w:rsid w:val="0075088C"/>
    <w:rsid w:val="0075107F"/>
    <w:rsid w:val="007514C9"/>
    <w:rsid w:val="007515B6"/>
    <w:rsid w:val="00751F3F"/>
    <w:rsid w:val="007521B6"/>
    <w:rsid w:val="007522E6"/>
    <w:rsid w:val="00752CE2"/>
    <w:rsid w:val="0075340C"/>
    <w:rsid w:val="00753796"/>
    <w:rsid w:val="0075435F"/>
    <w:rsid w:val="00754D81"/>
    <w:rsid w:val="00754D82"/>
    <w:rsid w:val="0075507D"/>
    <w:rsid w:val="007555D2"/>
    <w:rsid w:val="007558A4"/>
    <w:rsid w:val="00755C22"/>
    <w:rsid w:val="00756132"/>
    <w:rsid w:val="00757BC9"/>
    <w:rsid w:val="0076002B"/>
    <w:rsid w:val="0076035F"/>
    <w:rsid w:val="00760BF1"/>
    <w:rsid w:val="00760FDF"/>
    <w:rsid w:val="007613BD"/>
    <w:rsid w:val="00762A7B"/>
    <w:rsid w:val="00762F07"/>
    <w:rsid w:val="00762F85"/>
    <w:rsid w:val="0076330B"/>
    <w:rsid w:val="007634EE"/>
    <w:rsid w:val="00763E4E"/>
    <w:rsid w:val="00764026"/>
    <w:rsid w:val="007643BE"/>
    <w:rsid w:val="00764703"/>
    <w:rsid w:val="00764AD8"/>
    <w:rsid w:val="00764CE7"/>
    <w:rsid w:val="00764D15"/>
    <w:rsid w:val="00764D1D"/>
    <w:rsid w:val="0076521E"/>
    <w:rsid w:val="0076584A"/>
    <w:rsid w:val="007661A4"/>
    <w:rsid w:val="007669FB"/>
    <w:rsid w:val="00766EFF"/>
    <w:rsid w:val="007677A1"/>
    <w:rsid w:val="007678FE"/>
    <w:rsid w:val="00767B2F"/>
    <w:rsid w:val="00767C45"/>
    <w:rsid w:val="00767F82"/>
    <w:rsid w:val="0077010F"/>
    <w:rsid w:val="0077062B"/>
    <w:rsid w:val="00770702"/>
    <w:rsid w:val="0077107E"/>
    <w:rsid w:val="00771651"/>
    <w:rsid w:val="00771F4E"/>
    <w:rsid w:val="0077251F"/>
    <w:rsid w:val="007726C4"/>
    <w:rsid w:val="00772BF9"/>
    <w:rsid w:val="0077391E"/>
    <w:rsid w:val="00773D9B"/>
    <w:rsid w:val="00773F0E"/>
    <w:rsid w:val="00774158"/>
    <w:rsid w:val="0077522C"/>
    <w:rsid w:val="0077544D"/>
    <w:rsid w:val="0077593A"/>
    <w:rsid w:val="007759B6"/>
    <w:rsid w:val="00775B0C"/>
    <w:rsid w:val="00776854"/>
    <w:rsid w:val="00776954"/>
    <w:rsid w:val="007771F8"/>
    <w:rsid w:val="007776F9"/>
    <w:rsid w:val="007778FC"/>
    <w:rsid w:val="00777A37"/>
    <w:rsid w:val="00777EE1"/>
    <w:rsid w:val="007800D5"/>
    <w:rsid w:val="00780438"/>
    <w:rsid w:val="0078058B"/>
    <w:rsid w:val="00780A14"/>
    <w:rsid w:val="00780FFB"/>
    <w:rsid w:val="00781969"/>
    <w:rsid w:val="007819EF"/>
    <w:rsid w:val="007820EF"/>
    <w:rsid w:val="00782EF3"/>
    <w:rsid w:val="0078315B"/>
    <w:rsid w:val="0078366E"/>
    <w:rsid w:val="00783BEF"/>
    <w:rsid w:val="00784096"/>
    <w:rsid w:val="0078428C"/>
    <w:rsid w:val="00784916"/>
    <w:rsid w:val="00785520"/>
    <w:rsid w:val="007855CB"/>
    <w:rsid w:val="007860A3"/>
    <w:rsid w:val="007865C9"/>
    <w:rsid w:val="00786A7D"/>
    <w:rsid w:val="00786C12"/>
    <w:rsid w:val="00787530"/>
    <w:rsid w:val="0078774A"/>
    <w:rsid w:val="00787DDE"/>
    <w:rsid w:val="007907CD"/>
    <w:rsid w:val="007908AA"/>
    <w:rsid w:val="00791211"/>
    <w:rsid w:val="0079143B"/>
    <w:rsid w:val="00791734"/>
    <w:rsid w:val="00791760"/>
    <w:rsid w:val="007919B9"/>
    <w:rsid w:val="00791D2C"/>
    <w:rsid w:val="007926D2"/>
    <w:rsid w:val="007936B6"/>
    <w:rsid w:val="00793700"/>
    <w:rsid w:val="00793713"/>
    <w:rsid w:val="00793AAC"/>
    <w:rsid w:val="00793AEB"/>
    <w:rsid w:val="00793CB8"/>
    <w:rsid w:val="00794C56"/>
    <w:rsid w:val="00795140"/>
    <w:rsid w:val="00795ADF"/>
    <w:rsid w:val="00795B27"/>
    <w:rsid w:val="00797329"/>
    <w:rsid w:val="00797675"/>
    <w:rsid w:val="007976E8"/>
    <w:rsid w:val="0079776D"/>
    <w:rsid w:val="007978E0"/>
    <w:rsid w:val="00797975"/>
    <w:rsid w:val="00797F37"/>
    <w:rsid w:val="007A05C6"/>
    <w:rsid w:val="007A06DE"/>
    <w:rsid w:val="007A09F2"/>
    <w:rsid w:val="007A13A1"/>
    <w:rsid w:val="007A252D"/>
    <w:rsid w:val="007A2631"/>
    <w:rsid w:val="007A2D29"/>
    <w:rsid w:val="007A3349"/>
    <w:rsid w:val="007A358F"/>
    <w:rsid w:val="007A3889"/>
    <w:rsid w:val="007A3A6F"/>
    <w:rsid w:val="007A3BA4"/>
    <w:rsid w:val="007A404C"/>
    <w:rsid w:val="007A456C"/>
    <w:rsid w:val="007A459E"/>
    <w:rsid w:val="007A45DC"/>
    <w:rsid w:val="007A47B1"/>
    <w:rsid w:val="007A4C8C"/>
    <w:rsid w:val="007A4D64"/>
    <w:rsid w:val="007A4DD4"/>
    <w:rsid w:val="007A53D2"/>
    <w:rsid w:val="007A542F"/>
    <w:rsid w:val="007A5CAF"/>
    <w:rsid w:val="007A62D6"/>
    <w:rsid w:val="007A66C4"/>
    <w:rsid w:val="007A67AE"/>
    <w:rsid w:val="007A686C"/>
    <w:rsid w:val="007A6E7A"/>
    <w:rsid w:val="007A703C"/>
    <w:rsid w:val="007A7A9E"/>
    <w:rsid w:val="007A7B89"/>
    <w:rsid w:val="007B009B"/>
    <w:rsid w:val="007B034E"/>
    <w:rsid w:val="007B0989"/>
    <w:rsid w:val="007B0AD1"/>
    <w:rsid w:val="007B11E5"/>
    <w:rsid w:val="007B196F"/>
    <w:rsid w:val="007B1FBD"/>
    <w:rsid w:val="007B2344"/>
    <w:rsid w:val="007B2369"/>
    <w:rsid w:val="007B2471"/>
    <w:rsid w:val="007B25A8"/>
    <w:rsid w:val="007B28FA"/>
    <w:rsid w:val="007B2A6C"/>
    <w:rsid w:val="007B2EC1"/>
    <w:rsid w:val="007B3A0B"/>
    <w:rsid w:val="007B43B5"/>
    <w:rsid w:val="007B5210"/>
    <w:rsid w:val="007B524B"/>
    <w:rsid w:val="007B5637"/>
    <w:rsid w:val="007B5C50"/>
    <w:rsid w:val="007B5DB9"/>
    <w:rsid w:val="007B71B6"/>
    <w:rsid w:val="007B7293"/>
    <w:rsid w:val="007B74CA"/>
    <w:rsid w:val="007B75C5"/>
    <w:rsid w:val="007B76C4"/>
    <w:rsid w:val="007B7D8D"/>
    <w:rsid w:val="007C0125"/>
    <w:rsid w:val="007C01FB"/>
    <w:rsid w:val="007C0382"/>
    <w:rsid w:val="007C068C"/>
    <w:rsid w:val="007C0DD4"/>
    <w:rsid w:val="007C1E58"/>
    <w:rsid w:val="007C215D"/>
    <w:rsid w:val="007C2B63"/>
    <w:rsid w:val="007C3F74"/>
    <w:rsid w:val="007C4547"/>
    <w:rsid w:val="007C4929"/>
    <w:rsid w:val="007C496F"/>
    <w:rsid w:val="007C4A57"/>
    <w:rsid w:val="007C4B56"/>
    <w:rsid w:val="007C4DC2"/>
    <w:rsid w:val="007C58DA"/>
    <w:rsid w:val="007C5DF2"/>
    <w:rsid w:val="007C5FCF"/>
    <w:rsid w:val="007C622C"/>
    <w:rsid w:val="007C6636"/>
    <w:rsid w:val="007C68F2"/>
    <w:rsid w:val="007C7098"/>
    <w:rsid w:val="007C74C7"/>
    <w:rsid w:val="007C7503"/>
    <w:rsid w:val="007C76D6"/>
    <w:rsid w:val="007C78A8"/>
    <w:rsid w:val="007C7E08"/>
    <w:rsid w:val="007D0399"/>
    <w:rsid w:val="007D0B8C"/>
    <w:rsid w:val="007D0CC6"/>
    <w:rsid w:val="007D11EE"/>
    <w:rsid w:val="007D1288"/>
    <w:rsid w:val="007D294D"/>
    <w:rsid w:val="007D2D4F"/>
    <w:rsid w:val="007D35BD"/>
    <w:rsid w:val="007D372C"/>
    <w:rsid w:val="007D373D"/>
    <w:rsid w:val="007D42ED"/>
    <w:rsid w:val="007D446C"/>
    <w:rsid w:val="007D4478"/>
    <w:rsid w:val="007D5F46"/>
    <w:rsid w:val="007D63B2"/>
    <w:rsid w:val="007D643F"/>
    <w:rsid w:val="007D6AB2"/>
    <w:rsid w:val="007D6AE8"/>
    <w:rsid w:val="007D714F"/>
    <w:rsid w:val="007D722D"/>
    <w:rsid w:val="007D789E"/>
    <w:rsid w:val="007E021D"/>
    <w:rsid w:val="007E0A3F"/>
    <w:rsid w:val="007E0BA8"/>
    <w:rsid w:val="007E12A6"/>
    <w:rsid w:val="007E1887"/>
    <w:rsid w:val="007E228D"/>
    <w:rsid w:val="007E2318"/>
    <w:rsid w:val="007E2486"/>
    <w:rsid w:val="007E256B"/>
    <w:rsid w:val="007E263D"/>
    <w:rsid w:val="007E3416"/>
    <w:rsid w:val="007E358D"/>
    <w:rsid w:val="007E3B13"/>
    <w:rsid w:val="007E4337"/>
    <w:rsid w:val="007E56DE"/>
    <w:rsid w:val="007E5A35"/>
    <w:rsid w:val="007E6086"/>
    <w:rsid w:val="007E60A9"/>
    <w:rsid w:val="007E6265"/>
    <w:rsid w:val="007E6333"/>
    <w:rsid w:val="007E6978"/>
    <w:rsid w:val="007E7664"/>
    <w:rsid w:val="007E7ED0"/>
    <w:rsid w:val="007F035F"/>
    <w:rsid w:val="007F0A26"/>
    <w:rsid w:val="007F0A85"/>
    <w:rsid w:val="007F0B77"/>
    <w:rsid w:val="007F0DF4"/>
    <w:rsid w:val="007F0FB2"/>
    <w:rsid w:val="007F1A33"/>
    <w:rsid w:val="007F1E66"/>
    <w:rsid w:val="007F2022"/>
    <w:rsid w:val="007F2D29"/>
    <w:rsid w:val="007F3A69"/>
    <w:rsid w:val="007F3FCF"/>
    <w:rsid w:val="007F4121"/>
    <w:rsid w:val="007F478B"/>
    <w:rsid w:val="007F5172"/>
    <w:rsid w:val="007F51A0"/>
    <w:rsid w:val="007F5840"/>
    <w:rsid w:val="007F61AA"/>
    <w:rsid w:val="007F62B5"/>
    <w:rsid w:val="007F634D"/>
    <w:rsid w:val="007F63A0"/>
    <w:rsid w:val="007F64D7"/>
    <w:rsid w:val="007F6BE0"/>
    <w:rsid w:val="007F7684"/>
    <w:rsid w:val="008002BC"/>
    <w:rsid w:val="00800B09"/>
    <w:rsid w:val="00801224"/>
    <w:rsid w:val="0080142D"/>
    <w:rsid w:val="00801445"/>
    <w:rsid w:val="008016C6"/>
    <w:rsid w:val="00801EF2"/>
    <w:rsid w:val="0080248A"/>
    <w:rsid w:val="0080274A"/>
    <w:rsid w:val="00802BB6"/>
    <w:rsid w:val="00803437"/>
    <w:rsid w:val="0080363D"/>
    <w:rsid w:val="0080367E"/>
    <w:rsid w:val="00803C4B"/>
    <w:rsid w:val="00803F1A"/>
    <w:rsid w:val="00803FC2"/>
    <w:rsid w:val="008044C5"/>
    <w:rsid w:val="008045AD"/>
    <w:rsid w:val="0080482F"/>
    <w:rsid w:val="00804E48"/>
    <w:rsid w:val="0080569C"/>
    <w:rsid w:val="0080570C"/>
    <w:rsid w:val="00805897"/>
    <w:rsid w:val="00805A6E"/>
    <w:rsid w:val="00806641"/>
    <w:rsid w:val="00806A9D"/>
    <w:rsid w:val="00806DA2"/>
    <w:rsid w:val="00806DB9"/>
    <w:rsid w:val="00807081"/>
    <w:rsid w:val="00807C08"/>
    <w:rsid w:val="0081017E"/>
    <w:rsid w:val="0081076F"/>
    <w:rsid w:val="0081083F"/>
    <w:rsid w:val="00810B1B"/>
    <w:rsid w:val="008118C1"/>
    <w:rsid w:val="008120C8"/>
    <w:rsid w:val="008125F3"/>
    <w:rsid w:val="00813011"/>
    <w:rsid w:val="00814804"/>
    <w:rsid w:val="00814C3C"/>
    <w:rsid w:val="008151ED"/>
    <w:rsid w:val="008154B4"/>
    <w:rsid w:val="008155C3"/>
    <w:rsid w:val="00815FB5"/>
    <w:rsid w:val="008160CD"/>
    <w:rsid w:val="0081612F"/>
    <w:rsid w:val="00816644"/>
    <w:rsid w:val="008166CA"/>
    <w:rsid w:val="008167FE"/>
    <w:rsid w:val="0081692D"/>
    <w:rsid w:val="00816EE7"/>
    <w:rsid w:val="00816FAF"/>
    <w:rsid w:val="00817587"/>
    <w:rsid w:val="0081792E"/>
    <w:rsid w:val="00817CC3"/>
    <w:rsid w:val="008204C5"/>
    <w:rsid w:val="00820515"/>
    <w:rsid w:val="00820587"/>
    <w:rsid w:val="008206C9"/>
    <w:rsid w:val="00820BD8"/>
    <w:rsid w:val="0082108C"/>
    <w:rsid w:val="0082113D"/>
    <w:rsid w:val="008220B3"/>
    <w:rsid w:val="00822B66"/>
    <w:rsid w:val="00823112"/>
    <w:rsid w:val="008235E1"/>
    <w:rsid w:val="00823A73"/>
    <w:rsid w:val="0082402C"/>
    <w:rsid w:val="008242C1"/>
    <w:rsid w:val="00824666"/>
    <w:rsid w:val="008246F0"/>
    <w:rsid w:val="00824865"/>
    <w:rsid w:val="0082558A"/>
    <w:rsid w:val="008255B9"/>
    <w:rsid w:val="00825798"/>
    <w:rsid w:val="00826A02"/>
    <w:rsid w:val="00826EA7"/>
    <w:rsid w:val="00826F89"/>
    <w:rsid w:val="00827403"/>
    <w:rsid w:val="00827441"/>
    <w:rsid w:val="008301EA"/>
    <w:rsid w:val="008313AC"/>
    <w:rsid w:val="0083161D"/>
    <w:rsid w:val="00831A62"/>
    <w:rsid w:val="00831A83"/>
    <w:rsid w:val="00832A7A"/>
    <w:rsid w:val="00832CAF"/>
    <w:rsid w:val="0083468C"/>
    <w:rsid w:val="00834ABE"/>
    <w:rsid w:val="00836792"/>
    <w:rsid w:val="00836BF4"/>
    <w:rsid w:val="00836C2A"/>
    <w:rsid w:val="00837053"/>
    <w:rsid w:val="008371B3"/>
    <w:rsid w:val="008374FD"/>
    <w:rsid w:val="00837DB9"/>
    <w:rsid w:val="0084028E"/>
    <w:rsid w:val="008402E0"/>
    <w:rsid w:val="00840356"/>
    <w:rsid w:val="0084055D"/>
    <w:rsid w:val="008407D2"/>
    <w:rsid w:val="00840A28"/>
    <w:rsid w:val="00840C31"/>
    <w:rsid w:val="00840DA5"/>
    <w:rsid w:val="0084229F"/>
    <w:rsid w:val="008427DB"/>
    <w:rsid w:val="00843334"/>
    <w:rsid w:val="008434EB"/>
    <w:rsid w:val="00843706"/>
    <w:rsid w:val="00843C47"/>
    <w:rsid w:val="00844334"/>
    <w:rsid w:val="00844391"/>
    <w:rsid w:val="00844A11"/>
    <w:rsid w:val="00844E6F"/>
    <w:rsid w:val="00845705"/>
    <w:rsid w:val="00845AD8"/>
    <w:rsid w:val="00847332"/>
    <w:rsid w:val="008478F8"/>
    <w:rsid w:val="00847994"/>
    <w:rsid w:val="00847E9C"/>
    <w:rsid w:val="00847F1B"/>
    <w:rsid w:val="00850459"/>
    <w:rsid w:val="00851420"/>
    <w:rsid w:val="00851B02"/>
    <w:rsid w:val="00852AF4"/>
    <w:rsid w:val="00852DA3"/>
    <w:rsid w:val="008532C1"/>
    <w:rsid w:val="0085393B"/>
    <w:rsid w:val="00854907"/>
    <w:rsid w:val="00854999"/>
    <w:rsid w:val="00854E22"/>
    <w:rsid w:val="00854F44"/>
    <w:rsid w:val="008553F8"/>
    <w:rsid w:val="00855992"/>
    <w:rsid w:val="00855AB7"/>
    <w:rsid w:val="00855DAE"/>
    <w:rsid w:val="00855F70"/>
    <w:rsid w:val="00856324"/>
    <w:rsid w:val="008565F3"/>
    <w:rsid w:val="00856869"/>
    <w:rsid w:val="0085699A"/>
    <w:rsid w:val="00856BD8"/>
    <w:rsid w:val="00857523"/>
    <w:rsid w:val="008578E6"/>
    <w:rsid w:val="00860924"/>
    <w:rsid w:val="00860D71"/>
    <w:rsid w:val="008611A1"/>
    <w:rsid w:val="008612A7"/>
    <w:rsid w:val="0086135C"/>
    <w:rsid w:val="0086135D"/>
    <w:rsid w:val="0086181D"/>
    <w:rsid w:val="008619ED"/>
    <w:rsid w:val="00861A2C"/>
    <w:rsid w:val="00861BA4"/>
    <w:rsid w:val="0086388A"/>
    <w:rsid w:val="00864E1E"/>
    <w:rsid w:val="00864EE1"/>
    <w:rsid w:val="00864F9C"/>
    <w:rsid w:val="00864FB4"/>
    <w:rsid w:val="0086510C"/>
    <w:rsid w:val="00865257"/>
    <w:rsid w:val="0086528C"/>
    <w:rsid w:val="00865806"/>
    <w:rsid w:val="00865BBA"/>
    <w:rsid w:val="00865C09"/>
    <w:rsid w:val="00865DE4"/>
    <w:rsid w:val="0086602B"/>
    <w:rsid w:val="00866610"/>
    <w:rsid w:val="008666BE"/>
    <w:rsid w:val="0086742B"/>
    <w:rsid w:val="008674EA"/>
    <w:rsid w:val="00867591"/>
    <w:rsid w:val="00867641"/>
    <w:rsid w:val="0086795E"/>
    <w:rsid w:val="00867A86"/>
    <w:rsid w:val="00867C46"/>
    <w:rsid w:val="008702C9"/>
    <w:rsid w:val="00870A5C"/>
    <w:rsid w:val="00870AB3"/>
    <w:rsid w:val="00870F3A"/>
    <w:rsid w:val="00871191"/>
    <w:rsid w:val="0087121E"/>
    <w:rsid w:val="0087165E"/>
    <w:rsid w:val="00872BD3"/>
    <w:rsid w:val="00873133"/>
    <w:rsid w:val="008740A1"/>
    <w:rsid w:val="008743C5"/>
    <w:rsid w:val="0087516D"/>
    <w:rsid w:val="0087541F"/>
    <w:rsid w:val="00875459"/>
    <w:rsid w:val="00875A47"/>
    <w:rsid w:val="008769C3"/>
    <w:rsid w:val="00876A42"/>
    <w:rsid w:val="00876B46"/>
    <w:rsid w:val="00876DDE"/>
    <w:rsid w:val="00877094"/>
    <w:rsid w:val="00877F2B"/>
    <w:rsid w:val="00880098"/>
    <w:rsid w:val="0088042A"/>
    <w:rsid w:val="00881062"/>
    <w:rsid w:val="008814A3"/>
    <w:rsid w:val="00881706"/>
    <w:rsid w:val="00881A2F"/>
    <w:rsid w:val="00881B31"/>
    <w:rsid w:val="00881C09"/>
    <w:rsid w:val="00882056"/>
    <w:rsid w:val="008825F9"/>
    <w:rsid w:val="00882666"/>
    <w:rsid w:val="0088268A"/>
    <w:rsid w:val="00882923"/>
    <w:rsid w:val="00882C6C"/>
    <w:rsid w:val="008832AC"/>
    <w:rsid w:val="0088377B"/>
    <w:rsid w:val="008839A3"/>
    <w:rsid w:val="0088400F"/>
    <w:rsid w:val="0088435A"/>
    <w:rsid w:val="0088466E"/>
    <w:rsid w:val="00884AAB"/>
    <w:rsid w:val="00884CB0"/>
    <w:rsid w:val="00884D9C"/>
    <w:rsid w:val="00884F65"/>
    <w:rsid w:val="00885496"/>
    <w:rsid w:val="00885C8A"/>
    <w:rsid w:val="00887170"/>
    <w:rsid w:val="008900B7"/>
    <w:rsid w:val="0089041C"/>
    <w:rsid w:val="00890976"/>
    <w:rsid w:val="0089099B"/>
    <w:rsid w:val="008913E7"/>
    <w:rsid w:val="00891FCE"/>
    <w:rsid w:val="00892F3C"/>
    <w:rsid w:val="00893172"/>
    <w:rsid w:val="00893927"/>
    <w:rsid w:val="00893E52"/>
    <w:rsid w:val="008945AC"/>
    <w:rsid w:val="00894676"/>
    <w:rsid w:val="00894795"/>
    <w:rsid w:val="008947FD"/>
    <w:rsid w:val="00895024"/>
    <w:rsid w:val="008954CC"/>
    <w:rsid w:val="00896116"/>
    <w:rsid w:val="00896BB0"/>
    <w:rsid w:val="008972EF"/>
    <w:rsid w:val="00897371"/>
    <w:rsid w:val="00897FBF"/>
    <w:rsid w:val="008A0507"/>
    <w:rsid w:val="008A10AB"/>
    <w:rsid w:val="008A11A7"/>
    <w:rsid w:val="008A1484"/>
    <w:rsid w:val="008A18B7"/>
    <w:rsid w:val="008A1E50"/>
    <w:rsid w:val="008A216E"/>
    <w:rsid w:val="008A24CF"/>
    <w:rsid w:val="008A2750"/>
    <w:rsid w:val="008A2D17"/>
    <w:rsid w:val="008A2F6B"/>
    <w:rsid w:val="008A2FE0"/>
    <w:rsid w:val="008A3039"/>
    <w:rsid w:val="008A3048"/>
    <w:rsid w:val="008A357F"/>
    <w:rsid w:val="008A385E"/>
    <w:rsid w:val="008A4857"/>
    <w:rsid w:val="008A4AFA"/>
    <w:rsid w:val="008A50E1"/>
    <w:rsid w:val="008A5420"/>
    <w:rsid w:val="008A5AC1"/>
    <w:rsid w:val="008A5F2C"/>
    <w:rsid w:val="008A643C"/>
    <w:rsid w:val="008A6AE5"/>
    <w:rsid w:val="008A6B97"/>
    <w:rsid w:val="008A6FB5"/>
    <w:rsid w:val="008A7272"/>
    <w:rsid w:val="008A75A8"/>
    <w:rsid w:val="008A7F2F"/>
    <w:rsid w:val="008B0071"/>
    <w:rsid w:val="008B07D5"/>
    <w:rsid w:val="008B07E3"/>
    <w:rsid w:val="008B0A05"/>
    <w:rsid w:val="008B0CD2"/>
    <w:rsid w:val="008B0D82"/>
    <w:rsid w:val="008B0DE4"/>
    <w:rsid w:val="008B13B7"/>
    <w:rsid w:val="008B1B5C"/>
    <w:rsid w:val="008B1FFB"/>
    <w:rsid w:val="008B237D"/>
    <w:rsid w:val="008B240F"/>
    <w:rsid w:val="008B25D9"/>
    <w:rsid w:val="008B2DFD"/>
    <w:rsid w:val="008B32F0"/>
    <w:rsid w:val="008B32F3"/>
    <w:rsid w:val="008B346B"/>
    <w:rsid w:val="008B34C7"/>
    <w:rsid w:val="008B4247"/>
    <w:rsid w:val="008B44E1"/>
    <w:rsid w:val="008B48F3"/>
    <w:rsid w:val="008B4ABE"/>
    <w:rsid w:val="008B4C8A"/>
    <w:rsid w:val="008B4CC3"/>
    <w:rsid w:val="008B5070"/>
    <w:rsid w:val="008B5452"/>
    <w:rsid w:val="008B582D"/>
    <w:rsid w:val="008B5AB6"/>
    <w:rsid w:val="008B5C7E"/>
    <w:rsid w:val="008B689A"/>
    <w:rsid w:val="008B73D7"/>
    <w:rsid w:val="008B7495"/>
    <w:rsid w:val="008B76A4"/>
    <w:rsid w:val="008C01A1"/>
    <w:rsid w:val="008C09FC"/>
    <w:rsid w:val="008C0B0C"/>
    <w:rsid w:val="008C1C0A"/>
    <w:rsid w:val="008C1FDC"/>
    <w:rsid w:val="008C20C8"/>
    <w:rsid w:val="008C214F"/>
    <w:rsid w:val="008C245B"/>
    <w:rsid w:val="008C27B9"/>
    <w:rsid w:val="008C2A0A"/>
    <w:rsid w:val="008C2A61"/>
    <w:rsid w:val="008C2FD7"/>
    <w:rsid w:val="008C3083"/>
    <w:rsid w:val="008C342C"/>
    <w:rsid w:val="008C41BA"/>
    <w:rsid w:val="008C4538"/>
    <w:rsid w:val="008C46AF"/>
    <w:rsid w:val="008C484E"/>
    <w:rsid w:val="008C4B80"/>
    <w:rsid w:val="008C4DE4"/>
    <w:rsid w:val="008C54C3"/>
    <w:rsid w:val="008C6072"/>
    <w:rsid w:val="008C661C"/>
    <w:rsid w:val="008C6628"/>
    <w:rsid w:val="008C6694"/>
    <w:rsid w:val="008C6BE8"/>
    <w:rsid w:val="008C6E00"/>
    <w:rsid w:val="008C70BA"/>
    <w:rsid w:val="008C716C"/>
    <w:rsid w:val="008C71C7"/>
    <w:rsid w:val="008C7771"/>
    <w:rsid w:val="008C7864"/>
    <w:rsid w:val="008D063E"/>
    <w:rsid w:val="008D0908"/>
    <w:rsid w:val="008D0DD4"/>
    <w:rsid w:val="008D0E4C"/>
    <w:rsid w:val="008D21E5"/>
    <w:rsid w:val="008D2330"/>
    <w:rsid w:val="008D233D"/>
    <w:rsid w:val="008D279B"/>
    <w:rsid w:val="008D3C11"/>
    <w:rsid w:val="008D3E1A"/>
    <w:rsid w:val="008D4BCF"/>
    <w:rsid w:val="008D53D2"/>
    <w:rsid w:val="008D5886"/>
    <w:rsid w:val="008D6069"/>
    <w:rsid w:val="008D63EE"/>
    <w:rsid w:val="008D6A48"/>
    <w:rsid w:val="008D6DCE"/>
    <w:rsid w:val="008D79D3"/>
    <w:rsid w:val="008D7E51"/>
    <w:rsid w:val="008D7F21"/>
    <w:rsid w:val="008E03BD"/>
    <w:rsid w:val="008E0674"/>
    <w:rsid w:val="008E0A22"/>
    <w:rsid w:val="008E0DB7"/>
    <w:rsid w:val="008E1A19"/>
    <w:rsid w:val="008E2C0F"/>
    <w:rsid w:val="008E2C9F"/>
    <w:rsid w:val="008E2CF4"/>
    <w:rsid w:val="008E3820"/>
    <w:rsid w:val="008E3975"/>
    <w:rsid w:val="008E3A52"/>
    <w:rsid w:val="008E44EA"/>
    <w:rsid w:val="008E4A78"/>
    <w:rsid w:val="008E4C9C"/>
    <w:rsid w:val="008E55DE"/>
    <w:rsid w:val="008E57C1"/>
    <w:rsid w:val="008E595E"/>
    <w:rsid w:val="008E5C40"/>
    <w:rsid w:val="008E5FA7"/>
    <w:rsid w:val="008E60FA"/>
    <w:rsid w:val="008E6232"/>
    <w:rsid w:val="008E6AA8"/>
    <w:rsid w:val="008E701E"/>
    <w:rsid w:val="008E7124"/>
    <w:rsid w:val="008E7419"/>
    <w:rsid w:val="008E7631"/>
    <w:rsid w:val="008F014F"/>
    <w:rsid w:val="008F01C2"/>
    <w:rsid w:val="008F0647"/>
    <w:rsid w:val="008F0ACB"/>
    <w:rsid w:val="008F0B19"/>
    <w:rsid w:val="008F1034"/>
    <w:rsid w:val="008F1143"/>
    <w:rsid w:val="008F2341"/>
    <w:rsid w:val="008F2694"/>
    <w:rsid w:val="008F26E7"/>
    <w:rsid w:val="008F2914"/>
    <w:rsid w:val="008F2B2E"/>
    <w:rsid w:val="008F3051"/>
    <w:rsid w:val="008F30D4"/>
    <w:rsid w:val="008F3551"/>
    <w:rsid w:val="008F3618"/>
    <w:rsid w:val="008F3648"/>
    <w:rsid w:val="008F3851"/>
    <w:rsid w:val="008F3A38"/>
    <w:rsid w:val="008F408E"/>
    <w:rsid w:val="008F4186"/>
    <w:rsid w:val="008F42E3"/>
    <w:rsid w:val="008F4356"/>
    <w:rsid w:val="008F4971"/>
    <w:rsid w:val="008F49FC"/>
    <w:rsid w:val="008F4E40"/>
    <w:rsid w:val="008F4F3C"/>
    <w:rsid w:val="008F5DBD"/>
    <w:rsid w:val="008F5E48"/>
    <w:rsid w:val="008F67AE"/>
    <w:rsid w:val="008F6A51"/>
    <w:rsid w:val="008F6E28"/>
    <w:rsid w:val="008F7C20"/>
    <w:rsid w:val="00900A8A"/>
    <w:rsid w:val="00900EC9"/>
    <w:rsid w:val="009011E0"/>
    <w:rsid w:val="009013F1"/>
    <w:rsid w:val="0090212F"/>
    <w:rsid w:val="00902346"/>
    <w:rsid w:val="009023B0"/>
    <w:rsid w:val="009027BC"/>
    <w:rsid w:val="00902E99"/>
    <w:rsid w:val="009030EC"/>
    <w:rsid w:val="00903D1E"/>
    <w:rsid w:val="009041F9"/>
    <w:rsid w:val="00904643"/>
    <w:rsid w:val="00904679"/>
    <w:rsid w:val="00904AC6"/>
    <w:rsid w:val="00904E65"/>
    <w:rsid w:val="00905161"/>
    <w:rsid w:val="00905783"/>
    <w:rsid w:val="00906002"/>
    <w:rsid w:val="00906205"/>
    <w:rsid w:val="009062E9"/>
    <w:rsid w:val="0090642D"/>
    <w:rsid w:val="00906608"/>
    <w:rsid w:val="009066E3"/>
    <w:rsid w:val="00907464"/>
    <w:rsid w:val="00910D9E"/>
    <w:rsid w:val="00911926"/>
    <w:rsid w:val="00911B43"/>
    <w:rsid w:val="00912027"/>
    <w:rsid w:val="00912071"/>
    <w:rsid w:val="009121BC"/>
    <w:rsid w:val="00912C51"/>
    <w:rsid w:val="00912F23"/>
    <w:rsid w:val="0091311D"/>
    <w:rsid w:val="00913C64"/>
    <w:rsid w:val="009142EB"/>
    <w:rsid w:val="00914496"/>
    <w:rsid w:val="00914EA5"/>
    <w:rsid w:val="00915CA2"/>
    <w:rsid w:val="00915EB9"/>
    <w:rsid w:val="00915F77"/>
    <w:rsid w:val="00915F9C"/>
    <w:rsid w:val="0091600E"/>
    <w:rsid w:val="00916276"/>
    <w:rsid w:val="00916687"/>
    <w:rsid w:val="00916CCF"/>
    <w:rsid w:val="0091721C"/>
    <w:rsid w:val="00917DEA"/>
    <w:rsid w:val="00917F2F"/>
    <w:rsid w:val="009200E4"/>
    <w:rsid w:val="00920F90"/>
    <w:rsid w:val="009217AC"/>
    <w:rsid w:val="00921826"/>
    <w:rsid w:val="009218BB"/>
    <w:rsid w:val="009226D8"/>
    <w:rsid w:val="0092286E"/>
    <w:rsid w:val="009239F3"/>
    <w:rsid w:val="00923F15"/>
    <w:rsid w:val="009244B5"/>
    <w:rsid w:val="0092473B"/>
    <w:rsid w:val="009248B1"/>
    <w:rsid w:val="009248D1"/>
    <w:rsid w:val="00924AFC"/>
    <w:rsid w:val="00924CBC"/>
    <w:rsid w:val="009251CF"/>
    <w:rsid w:val="009257EB"/>
    <w:rsid w:val="00925A32"/>
    <w:rsid w:val="00926511"/>
    <w:rsid w:val="00926578"/>
    <w:rsid w:val="00926C5B"/>
    <w:rsid w:val="00926F91"/>
    <w:rsid w:val="00927AB9"/>
    <w:rsid w:val="0093047E"/>
    <w:rsid w:val="00930576"/>
    <w:rsid w:val="00930A96"/>
    <w:rsid w:val="00931119"/>
    <w:rsid w:val="00931257"/>
    <w:rsid w:val="00931517"/>
    <w:rsid w:val="00931E77"/>
    <w:rsid w:val="00933273"/>
    <w:rsid w:val="0093361A"/>
    <w:rsid w:val="00934226"/>
    <w:rsid w:val="009346DA"/>
    <w:rsid w:val="00934E14"/>
    <w:rsid w:val="00934FDD"/>
    <w:rsid w:val="009350B3"/>
    <w:rsid w:val="009350DB"/>
    <w:rsid w:val="0093516B"/>
    <w:rsid w:val="00935198"/>
    <w:rsid w:val="00935D8D"/>
    <w:rsid w:val="009369DE"/>
    <w:rsid w:val="0093753D"/>
    <w:rsid w:val="009378DC"/>
    <w:rsid w:val="00937C02"/>
    <w:rsid w:val="00940458"/>
    <w:rsid w:val="009405E0"/>
    <w:rsid w:val="0094073D"/>
    <w:rsid w:val="009411E2"/>
    <w:rsid w:val="00941364"/>
    <w:rsid w:val="00941EA8"/>
    <w:rsid w:val="00941F17"/>
    <w:rsid w:val="009420BE"/>
    <w:rsid w:val="00942531"/>
    <w:rsid w:val="0094286A"/>
    <w:rsid w:val="009434E3"/>
    <w:rsid w:val="009438E0"/>
    <w:rsid w:val="00943F5E"/>
    <w:rsid w:val="00943FAD"/>
    <w:rsid w:val="009442D2"/>
    <w:rsid w:val="0094481E"/>
    <w:rsid w:val="00944A22"/>
    <w:rsid w:val="00944D63"/>
    <w:rsid w:val="0094554D"/>
    <w:rsid w:val="00945C3E"/>
    <w:rsid w:val="00946B84"/>
    <w:rsid w:val="00946B9F"/>
    <w:rsid w:val="009470B4"/>
    <w:rsid w:val="00947331"/>
    <w:rsid w:val="00947817"/>
    <w:rsid w:val="00947DC2"/>
    <w:rsid w:val="00947E34"/>
    <w:rsid w:val="0095003C"/>
    <w:rsid w:val="009502F3"/>
    <w:rsid w:val="00950650"/>
    <w:rsid w:val="009508C6"/>
    <w:rsid w:val="00950AF8"/>
    <w:rsid w:val="00950C20"/>
    <w:rsid w:val="00950DFE"/>
    <w:rsid w:val="009517B2"/>
    <w:rsid w:val="009518F1"/>
    <w:rsid w:val="00951D9F"/>
    <w:rsid w:val="00951F7F"/>
    <w:rsid w:val="0095204F"/>
    <w:rsid w:val="00952843"/>
    <w:rsid w:val="009529A1"/>
    <w:rsid w:val="00952AF7"/>
    <w:rsid w:val="00952DE9"/>
    <w:rsid w:val="009530DB"/>
    <w:rsid w:val="00953616"/>
    <w:rsid w:val="00953AD8"/>
    <w:rsid w:val="00953B67"/>
    <w:rsid w:val="00953F4D"/>
    <w:rsid w:val="009549E0"/>
    <w:rsid w:val="00955094"/>
    <w:rsid w:val="009551CA"/>
    <w:rsid w:val="00955437"/>
    <w:rsid w:val="0095561C"/>
    <w:rsid w:val="00955E15"/>
    <w:rsid w:val="00956043"/>
    <w:rsid w:val="00956114"/>
    <w:rsid w:val="00956209"/>
    <w:rsid w:val="00956217"/>
    <w:rsid w:val="0095684C"/>
    <w:rsid w:val="009569CE"/>
    <w:rsid w:val="009574C2"/>
    <w:rsid w:val="0095797A"/>
    <w:rsid w:val="00957B62"/>
    <w:rsid w:val="009602A3"/>
    <w:rsid w:val="00960CC3"/>
    <w:rsid w:val="009613E3"/>
    <w:rsid w:val="009614CF"/>
    <w:rsid w:val="009615AD"/>
    <w:rsid w:val="00962478"/>
    <w:rsid w:val="0096265B"/>
    <w:rsid w:val="00962C77"/>
    <w:rsid w:val="00963380"/>
    <w:rsid w:val="009634B3"/>
    <w:rsid w:val="00963644"/>
    <w:rsid w:val="00963684"/>
    <w:rsid w:val="00964582"/>
    <w:rsid w:val="00964814"/>
    <w:rsid w:val="009649EA"/>
    <w:rsid w:val="00964A9A"/>
    <w:rsid w:val="00964BEE"/>
    <w:rsid w:val="00965177"/>
    <w:rsid w:val="00965C23"/>
    <w:rsid w:val="00966373"/>
    <w:rsid w:val="0096637C"/>
    <w:rsid w:val="009668B3"/>
    <w:rsid w:val="009677EA"/>
    <w:rsid w:val="0096783E"/>
    <w:rsid w:val="009678CD"/>
    <w:rsid w:val="009679A6"/>
    <w:rsid w:val="009679DE"/>
    <w:rsid w:val="009705E4"/>
    <w:rsid w:val="00970D31"/>
    <w:rsid w:val="00971D07"/>
    <w:rsid w:val="0097224B"/>
    <w:rsid w:val="0097259C"/>
    <w:rsid w:val="0097298A"/>
    <w:rsid w:val="00972EF2"/>
    <w:rsid w:val="009733F4"/>
    <w:rsid w:val="009736DD"/>
    <w:rsid w:val="00973FBB"/>
    <w:rsid w:val="009741AB"/>
    <w:rsid w:val="00975007"/>
    <w:rsid w:val="00975663"/>
    <w:rsid w:val="0097580B"/>
    <w:rsid w:val="009758BC"/>
    <w:rsid w:val="00975BD6"/>
    <w:rsid w:val="0097601C"/>
    <w:rsid w:val="009763B0"/>
    <w:rsid w:val="00976685"/>
    <w:rsid w:val="009774BA"/>
    <w:rsid w:val="0097776E"/>
    <w:rsid w:val="00977775"/>
    <w:rsid w:val="00977944"/>
    <w:rsid w:val="00977DF7"/>
    <w:rsid w:val="00980114"/>
    <w:rsid w:val="009801A2"/>
    <w:rsid w:val="00980725"/>
    <w:rsid w:val="00980915"/>
    <w:rsid w:val="00980950"/>
    <w:rsid w:val="00980F89"/>
    <w:rsid w:val="0098128B"/>
    <w:rsid w:val="009812F9"/>
    <w:rsid w:val="00981600"/>
    <w:rsid w:val="0098258F"/>
    <w:rsid w:val="009825C8"/>
    <w:rsid w:val="0098262A"/>
    <w:rsid w:val="00982935"/>
    <w:rsid w:val="00982A77"/>
    <w:rsid w:val="00982D79"/>
    <w:rsid w:val="009853AE"/>
    <w:rsid w:val="009853ED"/>
    <w:rsid w:val="009855E8"/>
    <w:rsid w:val="00985EA4"/>
    <w:rsid w:val="00986405"/>
    <w:rsid w:val="00986F09"/>
    <w:rsid w:val="00990128"/>
    <w:rsid w:val="0099051D"/>
    <w:rsid w:val="00991317"/>
    <w:rsid w:val="00991A96"/>
    <w:rsid w:val="00992386"/>
    <w:rsid w:val="00992CE0"/>
    <w:rsid w:val="00992CF7"/>
    <w:rsid w:val="00993CE5"/>
    <w:rsid w:val="0099425F"/>
    <w:rsid w:val="00994420"/>
    <w:rsid w:val="009949CB"/>
    <w:rsid w:val="00994DA5"/>
    <w:rsid w:val="00995036"/>
    <w:rsid w:val="00995357"/>
    <w:rsid w:val="0099555B"/>
    <w:rsid w:val="00995A19"/>
    <w:rsid w:val="00995AAD"/>
    <w:rsid w:val="0099648A"/>
    <w:rsid w:val="0099668E"/>
    <w:rsid w:val="00996A7F"/>
    <w:rsid w:val="00996D0C"/>
    <w:rsid w:val="00996E5A"/>
    <w:rsid w:val="00996EF4"/>
    <w:rsid w:val="00997FC2"/>
    <w:rsid w:val="009A03C9"/>
    <w:rsid w:val="009A0521"/>
    <w:rsid w:val="009A08FB"/>
    <w:rsid w:val="009A141F"/>
    <w:rsid w:val="009A1ADB"/>
    <w:rsid w:val="009A2056"/>
    <w:rsid w:val="009A2197"/>
    <w:rsid w:val="009A23A1"/>
    <w:rsid w:val="009A2956"/>
    <w:rsid w:val="009A2A69"/>
    <w:rsid w:val="009A3377"/>
    <w:rsid w:val="009A371B"/>
    <w:rsid w:val="009A3C14"/>
    <w:rsid w:val="009A3E75"/>
    <w:rsid w:val="009A5430"/>
    <w:rsid w:val="009A5797"/>
    <w:rsid w:val="009A5A89"/>
    <w:rsid w:val="009A5FA0"/>
    <w:rsid w:val="009A675A"/>
    <w:rsid w:val="009A71FD"/>
    <w:rsid w:val="009A795B"/>
    <w:rsid w:val="009A7E72"/>
    <w:rsid w:val="009A7F4F"/>
    <w:rsid w:val="009B044C"/>
    <w:rsid w:val="009B0BE8"/>
    <w:rsid w:val="009B1957"/>
    <w:rsid w:val="009B1DBE"/>
    <w:rsid w:val="009B21BB"/>
    <w:rsid w:val="009B2304"/>
    <w:rsid w:val="009B2B18"/>
    <w:rsid w:val="009B2D50"/>
    <w:rsid w:val="009B30B3"/>
    <w:rsid w:val="009B43DA"/>
    <w:rsid w:val="009B4473"/>
    <w:rsid w:val="009B4EA7"/>
    <w:rsid w:val="009B5012"/>
    <w:rsid w:val="009B5463"/>
    <w:rsid w:val="009B54F1"/>
    <w:rsid w:val="009B59B5"/>
    <w:rsid w:val="009B5E1B"/>
    <w:rsid w:val="009B6A8C"/>
    <w:rsid w:val="009B6B35"/>
    <w:rsid w:val="009B7092"/>
    <w:rsid w:val="009B76D5"/>
    <w:rsid w:val="009B7C37"/>
    <w:rsid w:val="009B7F67"/>
    <w:rsid w:val="009C0092"/>
    <w:rsid w:val="009C07F3"/>
    <w:rsid w:val="009C0811"/>
    <w:rsid w:val="009C0CB4"/>
    <w:rsid w:val="009C12E7"/>
    <w:rsid w:val="009C13F8"/>
    <w:rsid w:val="009C1528"/>
    <w:rsid w:val="009C159F"/>
    <w:rsid w:val="009C1700"/>
    <w:rsid w:val="009C1E85"/>
    <w:rsid w:val="009C1EA3"/>
    <w:rsid w:val="009C20B6"/>
    <w:rsid w:val="009C266A"/>
    <w:rsid w:val="009C3063"/>
    <w:rsid w:val="009C3689"/>
    <w:rsid w:val="009C3BFE"/>
    <w:rsid w:val="009C417F"/>
    <w:rsid w:val="009C49BB"/>
    <w:rsid w:val="009C4BAE"/>
    <w:rsid w:val="009C4E52"/>
    <w:rsid w:val="009C5257"/>
    <w:rsid w:val="009C571A"/>
    <w:rsid w:val="009C5897"/>
    <w:rsid w:val="009C61E8"/>
    <w:rsid w:val="009C64C6"/>
    <w:rsid w:val="009C6E89"/>
    <w:rsid w:val="009C774B"/>
    <w:rsid w:val="009C7AEC"/>
    <w:rsid w:val="009C7C37"/>
    <w:rsid w:val="009D0197"/>
    <w:rsid w:val="009D0213"/>
    <w:rsid w:val="009D0A83"/>
    <w:rsid w:val="009D0BFD"/>
    <w:rsid w:val="009D0E56"/>
    <w:rsid w:val="009D17D7"/>
    <w:rsid w:val="009D19E4"/>
    <w:rsid w:val="009D1BEB"/>
    <w:rsid w:val="009D2E39"/>
    <w:rsid w:val="009D37C4"/>
    <w:rsid w:val="009D414D"/>
    <w:rsid w:val="009D43F4"/>
    <w:rsid w:val="009D44D3"/>
    <w:rsid w:val="009D483E"/>
    <w:rsid w:val="009D5356"/>
    <w:rsid w:val="009D5699"/>
    <w:rsid w:val="009D685E"/>
    <w:rsid w:val="009D7680"/>
    <w:rsid w:val="009D7CF6"/>
    <w:rsid w:val="009E068D"/>
    <w:rsid w:val="009E07A1"/>
    <w:rsid w:val="009E089B"/>
    <w:rsid w:val="009E0A03"/>
    <w:rsid w:val="009E0AF9"/>
    <w:rsid w:val="009E150C"/>
    <w:rsid w:val="009E1994"/>
    <w:rsid w:val="009E1E8C"/>
    <w:rsid w:val="009E2164"/>
    <w:rsid w:val="009E3262"/>
    <w:rsid w:val="009E3FE6"/>
    <w:rsid w:val="009E424F"/>
    <w:rsid w:val="009E4E4E"/>
    <w:rsid w:val="009E5044"/>
    <w:rsid w:val="009E5168"/>
    <w:rsid w:val="009E6298"/>
    <w:rsid w:val="009E68C2"/>
    <w:rsid w:val="009E691E"/>
    <w:rsid w:val="009E6942"/>
    <w:rsid w:val="009E73B8"/>
    <w:rsid w:val="009E7BC5"/>
    <w:rsid w:val="009E7BDF"/>
    <w:rsid w:val="009F041B"/>
    <w:rsid w:val="009F0B2C"/>
    <w:rsid w:val="009F1A18"/>
    <w:rsid w:val="009F2362"/>
    <w:rsid w:val="009F2820"/>
    <w:rsid w:val="009F283A"/>
    <w:rsid w:val="009F37E0"/>
    <w:rsid w:val="009F3A93"/>
    <w:rsid w:val="009F3FEE"/>
    <w:rsid w:val="009F40BE"/>
    <w:rsid w:val="009F41AF"/>
    <w:rsid w:val="009F4562"/>
    <w:rsid w:val="009F4D2A"/>
    <w:rsid w:val="009F5C25"/>
    <w:rsid w:val="009F6621"/>
    <w:rsid w:val="009F6766"/>
    <w:rsid w:val="009F6785"/>
    <w:rsid w:val="009F6DA9"/>
    <w:rsid w:val="009F6F34"/>
    <w:rsid w:val="009F70F9"/>
    <w:rsid w:val="009F7FB4"/>
    <w:rsid w:val="00A00091"/>
    <w:rsid w:val="00A008AA"/>
    <w:rsid w:val="00A00D56"/>
    <w:rsid w:val="00A00F44"/>
    <w:rsid w:val="00A013D8"/>
    <w:rsid w:val="00A01529"/>
    <w:rsid w:val="00A01817"/>
    <w:rsid w:val="00A01920"/>
    <w:rsid w:val="00A029CD"/>
    <w:rsid w:val="00A02DE5"/>
    <w:rsid w:val="00A02E38"/>
    <w:rsid w:val="00A03299"/>
    <w:rsid w:val="00A034E7"/>
    <w:rsid w:val="00A035B8"/>
    <w:rsid w:val="00A037E5"/>
    <w:rsid w:val="00A03A34"/>
    <w:rsid w:val="00A04DEE"/>
    <w:rsid w:val="00A04EFC"/>
    <w:rsid w:val="00A04F7A"/>
    <w:rsid w:val="00A05912"/>
    <w:rsid w:val="00A05AA6"/>
    <w:rsid w:val="00A0647B"/>
    <w:rsid w:val="00A0657A"/>
    <w:rsid w:val="00A06804"/>
    <w:rsid w:val="00A06B0E"/>
    <w:rsid w:val="00A073CD"/>
    <w:rsid w:val="00A10208"/>
    <w:rsid w:val="00A10561"/>
    <w:rsid w:val="00A10F24"/>
    <w:rsid w:val="00A10FF0"/>
    <w:rsid w:val="00A11BB3"/>
    <w:rsid w:val="00A128F7"/>
    <w:rsid w:val="00A12B31"/>
    <w:rsid w:val="00A13AF0"/>
    <w:rsid w:val="00A1479C"/>
    <w:rsid w:val="00A14906"/>
    <w:rsid w:val="00A14E06"/>
    <w:rsid w:val="00A155AE"/>
    <w:rsid w:val="00A15CC8"/>
    <w:rsid w:val="00A15E0A"/>
    <w:rsid w:val="00A15EAF"/>
    <w:rsid w:val="00A1616C"/>
    <w:rsid w:val="00A161E0"/>
    <w:rsid w:val="00A1641E"/>
    <w:rsid w:val="00A16972"/>
    <w:rsid w:val="00A16B18"/>
    <w:rsid w:val="00A1758A"/>
    <w:rsid w:val="00A17E53"/>
    <w:rsid w:val="00A17EBA"/>
    <w:rsid w:val="00A20469"/>
    <w:rsid w:val="00A206B1"/>
    <w:rsid w:val="00A20A3E"/>
    <w:rsid w:val="00A20BD5"/>
    <w:rsid w:val="00A2101E"/>
    <w:rsid w:val="00A21260"/>
    <w:rsid w:val="00A218F7"/>
    <w:rsid w:val="00A2225D"/>
    <w:rsid w:val="00A2265E"/>
    <w:rsid w:val="00A2292A"/>
    <w:rsid w:val="00A22F9A"/>
    <w:rsid w:val="00A23D57"/>
    <w:rsid w:val="00A24761"/>
    <w:rsid w:val="00A24832"/>
    <w:rsid w:val="00A25189"/>
    <w:rsid w:val="00A2523B"/>
    <w:rsid w:val="00A25291"/>
    <w:rsid w:val="00A2529C"/>
    <w:rsid w:val="00A2559D"/>
    <w:rsid w:val="00A25E69"/>
    <w:rsid w:val="00A26038"/>
    <w:rsid w:val="00A26143"/>
    <w:rsid w:val="00A26418"/>
    <w:rsid w:val="00A2714D"/>
    <w:rsid w:val="00A2773D"/>
    <w:rsid w:val="00A30A24"/>
    <w:rsid w:val="00A30B65"/>
    <w:rsid w:val="00A31051"/>
    <w:rsid w:val="00A3113F"/>
    <w:rsid w:val="00A31442"/>
    <w:rsid w:val="00A31DBD"/>
    <w:rsid w:val="00A325A5"/>
    <w:rsid w:val="00A32761"/>
    <w:rsid w:val="00A32C49"/>
    <w:rsid w:val="00A3350E"/>
    <w:rsid w:val="00A33690"/>
    <w:rsid w:val="00A33904"/>
    <w:rsid w:val="00A3497D"/>
    <w:rsid w:val="00A34A2D"/>
    <w:rsid w:val="00A34A84"/>
    <w:rsid w:val="00A34D42"/>
    <w:rsid w:val="00A3524A"/>
    <w:rsid w:val="00A35597"/>
    <w:rsid w:val="00A356A4"/>
    <w:rsid w:val="00A359BA"/>
    <w:rsid w:val="00A374EA"/>
    <w:rsid w:val="00A37C4C"/>
    <w:rsid w:val="00A4011F"/>
    <w:rsid w:val="00A40257"/>
    <w:rsid w:val="00A40F57"/>
    <w:rsid w:val="00A41B87"/>
    <w:rsid w:val="00A41E4A"/>
    <w:rsid w:val="00A42163"/>
    <w:rsid w:val="00A4311A"/>
    <w:rsid w:val="00A43401"/>
    <w:rsid w:val="00A4349F"/>
    <w:rsid w:val="00A438CA"/>
    <w:rsid w:val="00A438DF"/>
    <w:rsid w:val="00A44392"/>
    <w:rsid w:val="00A443C7"/>
    <w:rsid w:val="00A445A2"/>
    <w:rsid w:val="00A44614"/>
    <w:rsid w:val="00A446C5"/>
    <w:rsid w:val="00A45B72"/>
    <w:rsid w:val="00A46014"/>
    <w:rsid w:val="00A46820"/>
    <w:rsid w:val="00A46BFB"/>
    <w:rsid w:val="00A47055"/>
    <w:rsid w:val="00A47485"/>
    <w:rsid w:val="00A47FDF"/>
    <w:rsid w:val="00A5081C"/>
    <w:rsid w:val="00A50BC8"/>
    <w:rsid w:val="00A520EC"/>
    <w:rsid w:val="00A52CD3"/>
    <w:rsid w:val="00A53344"/>
    <w:rsid w:val="00A53503"/>
    <w:rsid w:val="00A5351E"/>
    <w:rsid w:val="00A535B0"/>
    <w:rsid w:val="00A53996"/>
    <w:rsid w:val="00A53B4A"/>
    <w:rsid w:val="00A54F24"/>
    <w:rsid w:val="00A551FF"/>
    <w:rsid w:val="00A553A4"/>
    <w:rsid w:val="00A55419"/>
    <w:rsid w:val="00A56190"/>
    <w:rsid w:val="00A5727E"/>
    <w:rsid w:val="00A574E6"/>
    <w:rsid w:val="00A579EE"/>
    <w:rsid w:val="00A57C1A"/>
    <w:rsid w:val="00A57F87"/>
    <w:rsid w:val="00A60143"/>
    <w:rsid w:val="00A60B20"/>
    <w:rsid w:val="00A60C94"/>
    <w:rsid w:val="00A61355"/>
    <w:rsid w:val="00A617B5"/>
    <w:rsid w:val="00A6191E"/>
    <w:rsid w:val="00A61E32"/>
    <w:rsid w:val="00A6264A"/>
    <w:rsid w:val="00A62CE5"/>
    <w:rsid w:val="00A62F06"/>
    <w:rsid w:val="00A6326F"/>
    <w:rsid w:val="00A633A8"/>
    <w:rsid w:val="00A63472"/>
    <w:rsid w:val="00A63BF9"/>
    <w:rsid w:val="00A6400F"/>
    <w:rsid w:val="00A64A96"/>
    <w:rsid w:val="00A652E5"/>
    <w:rsid w:val="00A6545D"/>
    <w:rsid w:val="00A655F9"/>
    <w:rsid w:val="00A66020"/>
    <w:rsid w:val="00A6634C"/>
    <w:rsid w:val="00A66971"/>
    <w:rsid w:val="00A67597"/>
    <w:rsid w:val="00A7026B"/>
    <w:rsid w:val="00A71066"/>
    <w:rsid w:val="00A71096"/>
    <w:rsid w:val="00A7167E"/>
    <w:rsid w:val="00A71ABC"/>
    <w:rsid w:val="00A71E6F"/>
    <w:rsid w:val="00A71FFD"/>
    <w:rsid w:val="00A72196"/>
    <w:rsid w:val="00A72496"/>
    <w:rsid w:val="00A7258C"/>
    <w:rsid w:val="00A727F8"/>
    <w:rsid w:val="00A72EAC"/>
    <w:rsid w:val="00A739BA"/>
    <w:rsid w:val="00A73B10"/>
    <w:rsid w:val="00A7428E"/>
    <w:rsid w:val="00A74F13"/>
    <w:rsid w:val="00A7524A"/>
    <w:rsid w:val="00A75654"/>
    <w:rsid w:val="00A75D61"/>
    <w:rsid w:val="00A75E06"/>
    <w:rsid w:val="00A75E37"/>
    <w:rsid w:val="00A7638A"/>
    <w:rsid w:val="00A76412"/>
    <w:rsid w:val="00A76A8E"/>
    <w:rsid w:val="00A76B7F"/>
    <w:rsid w:val="00A76BD7"/>
    <w:rsid w:val="00A76C20"/>
    <w:rsid w:val="00A76CF6"/>
    <w:rsid w:val="00A7759D"/>
    <w:rsid w:val="00A77617"/>
    <w:rsid w:val="00A7767E"/>
    <w:rsid w:val="00A777AB"/>
    <w:rsid w:val="00A779A4"/>
    <w:rsid w:val="00A77F92"/>
    <w:rsid w:val="00A817B7"/>
    <w:rsid w:val="00A81F75"/>
    <w:rsid w:val="00A82207"/>
    <w:rsid w:val="00A831B7"/>
    <w:rsid w:val="00A8348D"/>
    <w:rsid w:val="00A83586"/>
    <w:rsid w:val="00A836FE"/>
    <w:rsid w:val="00A83D7C"/>
    <w:rsid w:val="00A84812"/>
    <w:rsid w:val="00A84A9C"/>
    <w:rsid w:val="00A84BBD"/>
    <w:rsid w:val="00A84FEC"/>
    <w:rsid w:val="00A85DC9"/>
    <w:rsid w:val="00A85E76"/>
    <w:rsid w:val="00A86A78"/>
    <w:rsid w:val="00A86E99"/>
    <w:rsid w:val="00A87676"/>
    <w:rsid w:val="00A87EAD"/>
    <w:rsid w:val="00A90017"/>
    <w:rsid w:val="00A90390"/>
    <w:rsid w:val="00A9051A"/>
    <w:rsid w:val="00A90594"/>
    <w:rsid w:val="00A90D53"/>
    <w:rsid w:val="00A91215"/>
    <w:rsid w:val="00A9128D"/>
    <w:rsid w:val="00A91B4F"/>
    <w:rsid w:val="00A92100"/>
    <w:rsid w:val="00A92209"/>
    <w:rsid w:val="00A925C3"/>
    <w:rsid w:val="00A92817"/>
    <w:rsid w:val="00A92CF4"/>
    <w:rsid w:val="00A93198"/>
    <w:rsid w:val="00A93340"/>
    <w:rsid w:val="00A93381"/>
    <w:rsid w:val="00A93C6A"/>
    <w:rsid w:val="00A93CA5"/>
    <w:rsid w:val="00A945C5"/>
    <w:rsid w:val="00A946B7"/>
    <w:rsid w:val="00A953AB"/>
    <w:rsid w:val="00A953E4"/>
    <w:rsid w:val="00A956F9"/>
    <w:rsid w:val="00A957E7"/>
    <w:rsid w:val="00A9630C"/>
    <w:rsid w:val="00A97A73"/>
    <w:rsid w:val="00A97E29"/>
    <w:rsid w:val="00AA0541"/>
    <w:rsid w:val="00AA063D"/>
    <w:rsid w:val="00AA13B9"/>
    <w:rsid w:val="00AA171B"/>
    <w:rsid w:val="00AA18FC"/>
    <w:rsid w:val="00AA1980"/>
    <w:rsid w:val="00AA1E0A"/>
    <w:rsid w:val="00AA24C5"/>
    <w:rsid w:val="00AA2618"/>
    <w:rsid w:val="00AA2C78"/>
    <w:rsid w:val="00AA2E0C"/>
    <w:rsid w:val="00AA3AF3"/>
    <w:rsid w:val="00AA3D0E"/>
    <w:rsid w:val="00AA4238"/>
    <w:rsid w:val="00AA4762"/>
    <w:rsid w:val="00AA608F"/>
    <w:rsid w:val="00AA63C0"/>
    <w:rsid w:val="00AA66C8"/>
    <w:rsid w:val="00AA6924"/>
    <w:rsid w:val="00AA699C"/>
    <w:rsid w:val="00AA710C"/>
    <w:rsid w:val="00AA777B"/>
    <w:rsid w:val="00AA7A2C"/>
    <w:rsid w:val="00AA7DD5"/>
    <w:rsid w:val="00AA7F84"/>
    <w:rsid w:val="00AB0B6C"/>
    <w:rsid w:val="00AB0BC6"/>
    <w:rsid w:val="00AB14E2"/>
    <w:rsid w:val="00AB170F"/>
    <w:rsid w:val="00AB18EE"/>
    <w:rsid w:val="00AB1E55"/>
    <w:rsid w:val="00AB212A"/>
    <w:rsid w:val="00AB2167"/>
    <w:rsid w:val="00AB229A"/>
    <w:rsid w:val="00AB2779"/>
    <w:rsid w:val="00AB3178"/>
    <w:rsid w:val="00AB3696"/>
    <w:rsid w:val="00AB38F1"/>
    <w:rsid w:val="00AB434B"/>
    <w:rsid w:val="00AB4466"/>
    <w:rsid w:val="00AB4827"/>
    <w:rsid w:val="00AB4B15"/>
    <w:rsid w:val="00AB4B37"/>
    <w:rsid w:val="00AB5192"/>
    <w:rsid w:val="00AB5349"/>
    <w:rsid w:val="00AB5BD9"/>
    <w:rsid w:val="00AB5CC3"/>
    <w:rsid w:val="00AB6A68"/>
    <w:rsid w:val="00AB6C08"/>
    <w:rsid w:val="00AB7886"/>
    <w:rsid w:val="00AB79CF"/>
    <w:rsid w:val="00AB7B9A"/>
    <w:rsid w:val="00AB7E8A"/>
    <w:rsid w:val="00AC002A"/>
    <w:rsid w:val="00AC0274"/>
    <w:rsid w:val="00AC0369"/>
    <w:rsid w:val="00AC03C8"/>
    <w:rsid w:val="00AC0932"/>
    <w:rsid w:val="00AC1428"/>
    <w:rsid w:val="00AC157C"/>
    <w:rsid w:val="00AC15D2"/>
    <w:rsid w:val="00AC2466"/>
    <w:rsid w:val="00AC25C3"/>
    <w:rsid w:val="00AC2C6F"/>
    <w:rsid w:val="00AC2FE9"/>
    <w:rsid w:val="00AC306D"/>
    <w:rsid w:val="00AC47BD"/>
    <w:rsid w:val="00AC47F5"/>
    <w:rsid w:val="00AC4C10"/>
    <w:rsid w:val="00AC4C26"/>
    <w:rsid w:val="00AC4C38"/>
    <w:rsid w:val="00AC5316"/>
    <w:rsid w:val="00AC5962"/>
    <w:rsid w:val="00AC5EEE"/>
    <w:rsid w:val="00AC6497"/>
    <w:rsid w:val="00AC64BA"/>
    <w:rsid w:val="00AC6633"/>
    <w:rsid w:val="00AC6701"/>
    <w:rsid w:val="00AC6AF4"/>
    <w:rsid w:val="00AC6BA2"/>
    <w:rsid w:val="00AC6DD9"/>
    <w:rsid w:val="00AC6E39"/>
    <w:rsid w:val="00AC6F55"/>
    <w:rsid w:val="00AC7768"/>
    <w:rsid w:val="00AC7D52"/>
    <w:rsid w:val="00AD00C2"/>
    <w:rsid w:val="00AD075A"/>
    <w:rsid w:val="00AD09EA"/>
    <w:rsid w:val="00AD0B0D"/>
    <w:rsid w:val="00AD192B"/>
    <w:rsid w:val="00AD1965"/>
    <w:rsid w:val="00AD21FC"/>
    <w:rsid w:val="00AD325D"/>
    <w:rsid w:val="00AD35B7"/>
    <w:rsid w:val="00AD3982"/>
    <w:rsid w:val="00AD4087"/>
    <w:rsid w:val="00AD468A"/>
    <w:rsid w:val="00AD4797"/>
    <w:rsid w:val="00AD5099"/>
    <w:rsid w:val="00AD517E"/>
    <w:rsid w:val="00AD51C7"/>
    <w:rsid w:val="00AD53C7"/>
    <w:rsid w:val="00AD545F"/>
    <w:rsid w:val="00AD57FF"/>
    <w:rsid w:val="00AD5A77"/>
    <w:rsid w:val="00AD5C81"/>
    <w:rsid w:val="00AD703E"/>
    <w:rsid w:val="00AE1B78"/>
    <w:rsid w:val="00AE23E9"/>
    <w:rsid w:val="00AE2579"/>
    <w:rsid w:val="00AE3734"/>
    <w:rsid w:val="00AE38F9"/>
    <w:rsid w:val="00AE44D8"/>
    <w:rsid w:val="00AE4B8A"/>
    <w:rsid w:val="00AE53D3"/>
    <w:rsid w:val="00AE5452"/>
    <w:rsid w:val="00AE563C"/>
    <w:rsid w:val="00AE57B1"/>
    <w:rsid w:val="00AE5804"/>
    <w:rsid w:val="00AE5DEE"/>
    <w:rsid w:val="00AE5F0F"/>
    <w:rsid w:val="00AE62CC"/>
    <w:rsid w:val="00AE62DB"/>
    <w:rsid w:val="00AE63BC"/>
    <w:rsid w:val="00AE7C0B"/>
    <w:rsid w:val="00AF0239"/>
    <w:rsid w:val="00AF0D09"/>
    <w:rsid w:val="00AF14BD"/>
    <w:rsid w:val="00AF1595"/>
    <w:rsid w:val="00AF15EA"/>
    <w:rsid w:val="00AF1697"/>
    <w:rsid w:val="00AF1746"/>
    <w:rsid w:val="00AF248A"/>
    <w:rsid w:val="00AF29CE"/>
    <w:rsid w:val="00AF2B39"/>
    <w:rsid w:val="00AF2B50"/>
    <w:rsid w:val="00AF3C41"/>
    <w:rsid w:val="00AF3E4E"/>
    <w:rsid w:val="00AF4045"/>
    <w:rsid w:val="00AF4E52"/>
    <w:rsid w:val="00AF4EDC"/>
    <w:rsid w:val="00AF4F65"/>
    <w:rsid w:val="00AF5407"/>
    <w:rsid w:val="00AF551C"/>
    <w:rsid w:val="00AF55A3"/>
    <w:rsid w:val="00AF6232"/>
    <w:rsid w:val="00AF648C"/>
    <w:rsid w:val="00AF67E4"/>
    <w:rsid w:val="00AF6879"/>
    <w:rsid w:val="00AF6FB7"/>
    <w:rsid w:val="00AF750D"/>
    <w:rsid w:val="00AF79E5"/>
    <w:rsid w:val="00AF7BD8"/>
    <w:rsid w:val="00B00D2F"/>
    <w:rsid w:val="00B01201"/>
    <w:rsid w:val="00B01495"/>
    <w:rsid w:val="00B0157C"/>
    <w:rsid w:val="00B01AFC"/>
    <w:rsid w:val="00B01BC0"/>
    <w:rsid w:val="00B029B1"/>
    <w:rsid w:val="00B033A7"/>
    <w:rsid w:val="00B03BA8"/>
    <w:rsid w:val="00B03D22"/>
    <w:rsid w:val="00B03F28"/>
    <w:rsid w:val="00B03FE1"/>
    <w:rsid w:val="00B04295"/>
    <w:rsid w:val="00B044FA"/>
    <w:rsid w:val="00B04D5D"/>
    <w:rsid w:val="00B055C8"/>
    <w:rsid w:val="00B0571D"/>
    <w:rsid w:val="00B06B55"/>
    <w:rsid w:val="00B073CF"/>
    <w:rsid w:val="00B105D8"/>
    <w:rsid w:val="00B10AB1"/>
    <w:rsid w:val="00B10C61"/>
    <w:rsid w:val="00B10F82"/>
    <w:rsid w:val="00B11BA8"/>
    <w:rsid w:val="00B1239D"/>
    <w:rsid w:val="00B12516"/>
    <w:rsid w:val="00B12B70"/>
    <w:rsid w:val="00B1316C"/>
    <w:rsid w:val="00B13447"/>
    <w:rsid w:val="00B148DC"/>
    <w:rsid w:val="00B14CD3"/>
    <w:rsid w:val="00B14D54"/>
    <w:rsid w:val="00B154A9"/>
    <w:rsid w:val="00B15DF6"/>
    <w:rsid w:val="00B15E27"/>
    <w:rsid w:val="00B15E2B"/>
    <w:rsid w:val="00B16057"/>
    <w:rsid w:val="00B1613A"/>
    <w:rsid w:val="00B161AA"/>
    <w:rsid w:val="00B1655F"/>
    <w:rsid w:val="00B16A76"/>
    <w:rsid w:val="00B16C42"/>
    <w:rsid w:val="00B179A4"/>
    <w:rsid w:val="00B2073A"/>
    <w:rsid w:val="00B21213"/>
    <w:rsid w:val="00B21775"/>
    <w:rsid w:val="00B21871"/>
    <w:rsid w:val="00B21874"/>
    <w:rsid w:val="00B223C1"/>
    <w:rsid w:val="00B22838"/>
    <w:rsid w:val="00B22845"/>
    <w:rsid w:val="00B22C32"/>
    <w:rsid w:val="00B22C6F"/>
    <w:rsid w:val="00B22F1D"/>
    <w:rsid w:val="00B2330E"/>
    <w:rsid w:val="00B2336A"/>
    <w:rsid w:val="00B23C6B"/>
    <w:rsid w:val="00B23D4C"/>
    <w:rsid w:val="00B2429D"/>
    <w:rsid w:val="00B2439A"/>
    <w:rsid w:val="00B24C88"/>
    <w:rsid w:val="00B2544C"/>
    <w:rsid w:val="00B25902"/>
    <w:rsid w:val="00B26505"/>
    <w:rsid w:val="00B269B4"/>
    <w:rsid w:val="00B26AC5"/>
    <w:rsid w:val="00B27611"/>
    <w:rsid w:val="00B27A98"/>
    <w:rsid w:val="00B27CC1"/>
    <w:rsid w:val="00B309C2"/>
    <w:rsid w:val="00B30CF5"/>
    <w:rsid w:val="00B3125C"/>
    <w:rsid w:val="00B31887"/>
    <w:rsid w:val="00B31C29"/>
    <w:rsid w:val="00B32076"/>
    <w:rsid w:val="00B3234E"/>
    <w:rsid w:val="00B3245C"/>
    <w:rsid w:val="00B343F3"/>
    <w:rsid w:val="00B3447D"/>
    <w:rsid w:val="00B3465F"/>
    <w:rsid w:val="00B35042"/>
    <w:rsid w:val="00B350E2"/>
    <w:rsid w:val="00B35263"/>
    <w:rsid w:val="00B35A16"/>
    <w:rsid w:val="00B35ACE"/>
    <w:rsid w:val="00B3601D"/>
    <w:rsid w:val="00B37224"/>
    <w:rsid w:val="00B373CC"/>
    <w:rsid w:val="00B3774E"/>
    <w:rsid w:val="00B37AC4"/>
    <w:rsid w:val="00B37F8C"/>
    <w:rsid w:val="00B37F94"/>
    <w:rsid w:val="00B400CA"/>
    <w:rsid w:val="00B4027E"/>
    <w:rsid w:val="00B403E7"/>
    <w:rsid w:val="00B40816"/>
    <w:rsid w:val="00B41382"/>
    <w:rsid w:val="00B41B47"/>
    <w:rsid w:val="00B42403"/>
    <w:rsid w:val="00B4243C"/>
    <w:rsid w:val="00B42688"/>
    <w:rsid w:val="00B429C0"/>
    <w:rsid w:val="00B42CDF"/>
    <w:rsid w:val="00B4362F"/>
    <w:rsid w:val="00B43CCB"/>
    <w:rsid w:val="00B4431B"/>
    <w:rsid w:val="00B44AE7"/>
    <w:rsid w:val="00B44BD6"/>
    <w:rsid w:val="00B45EA8"/>
    <w:rsid w:val="00B4661E"/>
    <w:rsid w:val="00B466CB"/>
    <w:rsid w:val="00B466D8"/>
    <w:rsid w:val="00B46B46"/>
    <w:rsid w:val="00B47A18"/>
    <w:rsid w:val="00B47D51"/>
    <w:rsid w:val="00B5005A"/>
    <w:rsid w:val="00B50114"/>
    <w:rsid w:val="00B50456"/>
    <w:rsid w:val="00B50917"/>
    <w:rsid w:val="00B50DCD"/>
    <w:rsid w:val="00B51AD1"/>
    <w:rsid w:val="00B51BD4"/>
    <w:rsid w:val="00B523EE"/>
    <w:rsid w:val="00B52449"/>
    <w:rsid w:val="00B5293C"/>
    <w:rsid w:val="00B52C42"/>
    <w:rsid w:val="00B52FAF"/>
    <w:rsid w:val="00B53213"/>
    <w:rsid w:val="00B54172"/>
    <w:rsid w:val="00B5426B"/>
    <w:rsid w:val="00B54A09"/>
    <w:rsid w:val="00B55B73"/>
    <w:rsid w:val="00B55CD8"/>
    <w:rsid w:val="00B57040"/>
    <w:rsid w:val="00B5744F"/>
    <w:rsid w:val="00B57C29"/>
    <w:rsid w:val="00B57CBF"/>
    <w:rsid w:val="00B57DE4"/>
    <w:rsid w:val="00B606FD"/>
    <w:rsid w:val="00B60AF1"/>
    <w:rsid w:val="00B61447"/>
    <w:rsid w:val="00B616A8"/>
    <w:rsid w:val="00B6186F"/>
    <w:rsid w:val="00B619B0"/>
    <w:rsid w:val="00B62624"/>
    <w:rsid w:val="00B62BA0"/>
    <w:rsid w:val="00B63041"/>
    <w:rsid w:val="00B63656"/>
    <w:rsid w:val="00B63A4C"/>
    <w:rsid w:val="00B63B37"/>
    <w:rsid w:val="00B63C78"/>
    <w:rsid w:val="00B63EF7"/>
    <w:rsid w:val="00B641C3"/>
    <w:rsid w:val="00B64E50"/>
    <w:rsid w:val="00B65A91"/>
    <w:rsid w:val="00B65B65"/>
    <w:rsid w:val="00B66224"/>
    <w:rsid w:val="00B6623F"/>
    <w:rsid w:val="00B66536"/>
    <w:rsid w:val="00B6732C"/>
    <w:rsid w:val="00B67D7A"/>
    <w:rsid w:val="00B67F42"/>
    <w:rsid w:val="00B70E3C"/>
    <w:rsid w:val="00B70E56"/>
    <w:rsid w:val="00B70F49"/>
    <w:rsid w:val="00B71091"/>
    <w:rsid w:val="00B712A3"/>
    <w:rsid w:val="00B71724"/>
    <w:rsid w:val="00B71E7C"/>
    <w:rsid w:val="00B720AB"/>
    <w:rsid w:val="00B7216D"/>
    <w:rsid w:val="00B723EC"/>
    <w:rsid w:val="00B728D5"/>
    <w:rsid w:val="00B7296B"/>
    <w:rsid w:val="00B72AFF"/>
    <w:rsid w:val="00B72CCF"/>
    <w:rsid w:val="00B733A5"/>
    <w:rsid w:val="00B7385F"/>
    <w:rsid w:val="00B73E03"/>
    <w:rsid w:val="00B74220"/>
    <w:rsid w:val="00B74778"/>
    <w:rsid w:val="00B749DB"/>
    <w:rsid w:val="00B74DA3"/>
    <w:rsid w:val="00B75FF2"/>
    <w:rsid w:val="00B7630B"/>
    <w:rsid w:val="00B76372"/>
    <w:rsid w:val="00B763A5"/>
    <w:rsid w:val="00B763BA"/>
    <w:rsid w:val="00B76482"/>
    <w:rsid w:val="00B7656E"/>
    <w:rsid w:val="00B767C5"/>
    <w:rsid w:val="00B77B71"/>
    <w:rsid w:val="00B77EE2"/>
    <w:rsid w:val="00B8011B"/>
    <w:rsid w:val="00B8016D"/>
    <w:rsid w:val="00B80295"/>
    <w:rsid w:val="00B8033B"/>
    <w:rsid w:val="00B80677"/>
    <w:rsid w:val="00B80C0A"/>
    <w:rsid w:val="00B819E0"/>
    <w:rsid w:val="00B826ED"/>
    <w:rsid w:val="00B8273B"/>
    <w:rsid w:val="00B83317"/>
    <w:rsid w:val="00B83412"/>
    <w:rsid w:val="00B8385C"/>
    <w:rsid w:val="00B838B4"/>
    <w:rsid w:val="00B83A83"/>
    <w:rsid w:val="00B83AE3"/>
    <w:rsid w:val="00B83CD5"/>
    <w:rsid w:val="00B84A22"/>
    <w:rsid w:val="00B84E00"/>
    <w:rsid w:val="00B84E21"/>
    <w:rsid w:val="00B85681"/>
    <w:rsid w:val="00B85BA8"/>
    <w:rsid w:val="00B85E39"/>
    <w:rsid w:val="00B85FBC"/>
    <w:rsid w:val="00B86164"/>
    <w:rsid w:val="00B86199"/>
    <w:rsid w:val="00B8674E"/>
    <w:rsid w:val="00B86AC6"/>
    <w:rsid w:val="00B86D61"/>
    <w:rsid w:val="00B86DD5"/>
    <w:rsid w:val="00B87853"/>
    <w:rsid w:val="00B9000B"/>
    <w:rsid w:val="00B900AA"/>
    <w:rsid w:val="00B90238"/>
    <w:rsid w:val="00B902B9"/>
    <w:rsid w:val="00B9046A"/>
    <w:rsid w:val="00B90865"/>
    <w:rsid w:val="00B9093B"/>
    <w:rsid w:val="00B914CD"/>
    <w:rsid w:val="00B91B85"/>
    <w:rsid w:val="00B91CFF"/>
    <w:rsid w:val="00B91DEC"/>
    <w:rsid w:val="00B92414"/>
    <w:rsid w:val="00B92485"/>
    <w:rsid w:val="00B93909"/>
    <w:rsid w:val="00B9420C"/>
    <w:rsid w:val="00B94636"/>
    <w:rsid w:val="00B95234"/>
    <w:rsid w:val="00B95660"/>
    <w:rsid w:val="00B95777"/>
    <w:rsid w:val="00B957DA"/>
    <w:rsid w:val="00B95B76"/>
    <w:rsid w:val="00B95F5A"/>
    <w:rsid w:val="00B95FD3"/>
    <w:rsid w:val="00B9621E"/>
    <w:rsid w:val="00B9634C"/>
    <w:rsid w:val="00B96F6B"/>
    <w:rsid w:val="00B970F0"/>
    <w:rsid w:val="00B9740A"/>
    <w:rsid w:val="00B97826"/>
    <w:rsid w:val="00B97998"/>
    <w:rsid w:val="00BA03FB"/>
    <w:rsid w:val="00BA063E"/>
    <w:rsid w:val="00BA0945"/>
    <w:rsid w:val="00BA0ACA"/>
    <w:rsid w:val="00BA0D45"/>
    <w:rsid w:val="00BA119A"/>
    <w:rsid w:val="00BA2E27"/>
    <w:rsid w:val="00BA31AD"/>
    <w:rsid w:val="00BA3A71"/>
    <w:rsid w:val="00BA4448"/>
    <w:rsid w:val="00BA4B98"/>
    <w:rsid w:val="00BA5233"/>
    <w:rsid w:val="00BA5D2B"/>
    <w:rsid w:val="00BA5F13"/>
    <w:rsid w:val="00BA64A0"/>
    <w:rsid w:val="00BA7128"/>
    <w:rsid w:val="00BA71B5"/>
    <w:rsid w:val="00BB050F"/>
    <w:rsid w:val="00BB0536"/>
    <w:rsid w:val="00BB102D"/>
    <w:rsid w:val="00BB1DA3"/>
    <w:rsid w:val="00BB25C5"/>
    <w:rsid w:val="00BB2882"/>
    <w:rsid w:val="00BB28BC"/>
    <w:rsid w:val="00BB2953"/>
    <w:rsid w:val="00BB2D88"/>
    <w:rsid w:val="00BB342B"/>
    <w:rsid w:val="00BB3D8E"/>
    <w:rsid w:val="00BB3E27"/>
    <w:rsid w:val="00BB3E33"/>
    <w:rsid w:val="00BB4A74"/>
    <w:rsid w:val="00BB4AE5"/>
    <w:rsid w:val="00BB5960"/>
    <w:rsid w:val="00BB5A2C"/>
    <w:rsid w:val="00BB5B60"/>
    <w:rsid w:val="00BB5CCC"/>
    <w:rsid w:val="00BB64B2"/>
    <w:rsid w:val="00BB717D"/>
    <w:rsid w:val="00BB7292"/>
    <w:rsid w:val="00BB76A9"/>
    <w:rsid w:val="00BB79CB"/>
    <w:rsid w:val="00BC04B0"/>
    <w:rsid w:val="00BC0820"/>
    <w:rsid w:val="00BC0E27"/>
    <w:rsid w:val="00BC1084"/>
    <w:rsid w:val="00BC114A"/>
    <w:rsid w:val="00BC11D2"/>
    <w:rsid w:val="00BC12F4"/>
    <w:rsid w:val="00BC1C10"/>
    <w:rsid w:val="00BC227E"/>
    <w:rsid w:val="00BC2520"/>
    <w:rsid w:val="00BC2644"/>
    <w:rsid w:val="00BC2B36"/>
    <w:rsid w:val="00BC2C79"/>
    <w:rsid w:val="00BC31BC"/>
    <w:rsid w:val="00BC33E3"/>
    <w:rsid w:val="00BC3661"/>
    <w:rsid w:val="00BC378E"/>
    <w:rsid w:val="00BC3FA2"/>
    <w:rsid w:val="00BC4792"/>
    <w:rsid w:val="00BC4937"/>
    <w:rsid w:val="00BC4FD3"/>
    <w:rsid w:val="00BC5338"/>
    <w:rsid w:val="00BC55EC"/>
    <w:rsid w:val="00BC65F0"/>
    <w:rsid w:val="00BC668A"/>
    <w:rsid w:val="00BC6691"/>
    <w:rsid w:val="00BC6FDB"/>
    <w:rsid w:val="00BC75AA"/>
    <w:rsid w:val="00BC7D76"/>
    <w:rsid w:val="00BC7F76"/>
    <w:rsid w:val="00BD00DB"/>
    <w:rsid w:val="00BD02C7"/>
    <w:rsid w:val="00BD0D54"/>
    <w:rsid w:val="00BD0E7A"/>
    <w:rsid w:val="00BD28C1"/>
    <w:rsid w:val="00BD2D15"/>
    <w:rsid w:val="00BD2F30"/>
    <w:rsid w:val="00BD2FA2"/>
    <w:rsid w:val="00BD30C1"/>
    <w:rsid w:val="00BD315B"/>
    <w:rsid w:val="00BD32DC"/>
    <w:rsid w:val="00BD3B32"/>
    <w:rsid w:val="00BD4229"/>
    <w:rsid w:val="00BD4576"/>
    <w:rsid w:val="00BD4C74"/>
    <w:rsid w:val="00BD4F9C"/>
    <w:rsid w:val="00BD53B6"/>
    <w:rsid w:val="00BD6651"/>
    <w:rsid w:val="00BD66EF"/>
    <w:rsid w:val="00BD68F1"/>
    <w:rsid w:val="00BD693B"/>
    <w:rsid w:val="00BD6B36"/>
    <w:rsid w:val="00BD74AA"/>
    <w:rsid w:val="00BD7C4B"/>
    <w:rsid w:val="00BE025A"/>
    <w:rsid w:val="00BE0949"/>
    <w:rsid w:val="00BE0BBE"/>
    <w:rsid w:val="00BE0E40"/>
    <w:rsid w:val="00BE10B7"/>
    <w:rsid w:val="00BE14A6"/>
    <w:rsid w:val="00BE156D"/>
    <w:rsid w:val="00BE25A5"/>
    <w:rsid w:val="00BE25D7"/>
    <w:rsid w:val="00BE2F88"/>
    <w:rsid w:val="00BE3158"/>
    <w:rsid w:val="00BE377E"/>
    <w:rsid w:val="00BE379E"/>
    <w:rsid w:val="00BE3820"/>
    <w:rsid w:val="00BE3AE1"/>
    <w:rsid w:val="00BE3F99"/>
    <w:rsid w:val="00BE487F"/>
    <w:rsid w:val="00BE49C7"/>
    <w:rsid w:val="00BE5879"/>
    <w:rsid w:val="00BE5E3F"/>
    <w:rsid w:val="00BE60D5"/>
    <w:rsid w:val="00BE6474"/>
    <w:rsid w:val="00BE66EF"/>
    <w:rsid w:val="00BE6F57"/>
    <w:rsid w:val="00BF0259"/>
    <w:rsid w:val="00BF073C"/>
    <w:rsid w:val="00BF0751"/>
    <w:rsid w:val="00BF0E2B"/>
    <w:rsid w:val="00BF109A"/>
    <w:rsid w:val="00BF1755"/>
    <w:rsid w:val="00BF1848"/>
    <w:rsid w:val="00BF1DBC"/>
    <w:rsid w:val="00BF1F81"/>
    <w:rsid w:val="00BF22A2"/>
    <w:rsid w:val="00BF259E"/>
    <w:rsid w:val="00BF26FB"/>
    <w:rsid w:val="00BF282D"/>
    <w:rsid w:val="00BF2BD8"/>
    <w:rsid w:val="00BF366C"/>
    <w:rsid w:val="00BF41CB"/>
    <w:rsid w:val="00BF4497"/>
    <w:rsid w:val="00BF4B32"/>
    <w:rsid w:val="00BF4B8E"/>
    <w:rsid w:val="00BF502E"/>
    <w:rsid w:val="00BF589F"/>
    <w:rsid w:val="00BF6166"/>
    <w:rsid w:val="00BF666A"/>
    <w:rsid w:val="00BF6767"/>
    <w:rsid w:val="00BF68BD"/>
    <w:rsid w:val="00BF69C1"/>
    <w:rsid w:val="00BF6C37"/>
    <w:rsid w:val="00BF6D6F"/>
    <w:rsid w:val="00BF7157"/>
    <w:rsid w:val="00BF7247"/>
    <w:rsid w:val="00BF7B71"/>
    <w:rsid w:val="00C00057"/>
    <w:rsid w:val="00C002FF"/>
    <w:rsid w:val="00C0091E"/>
    <w:rsid w:val="00C01314"/>
    <w:rsid w:val="00C01411"/>
    <w:rsid w:val="00C016EF"/>
    <w:rsid w:val="00C01FE4"/>
    <w:rsid w:val="00C02266"/>
    <w:rsid w:val="00C02437"/>
    <w:rsid w:val="00C027BA"/>
    <w:rsid w:val="00C02EC7"/>
    <w:rsid w:val="00C036D2"/>
    <w:rsid w:val="00C0395F"/>
    <w:rsid w:val="00C03CA4"/>
    <w:rsid w:val="00C03E89"/>
    <w:rsid w:val="00C04915"/>
    <w:rsid w:val="00C049C6"/>
    <w:rsid w:val="00C049D9"/>
    <w:rsid w:val="00C05696"/>
    <w:rsid w:val="00C05FA6"/>
    <w:rsid w:val="00C06547"/>
    <w:rsid w:val="00C0678D"/>
    <w:rsid w:val="00C06C0E"/>
    <w:rsid w:val="00C07904"/>
    <w:rsid w:val="00C07D44"/>
    <w:rsid w:val="00C10153"/>
    <w:rsid w:val="00C105B2"/>
    <w:rsid w:val="00C10774"/>
    <w:rsid w:val="00C1147E"/>
    <w:rsid w:val="00C11C82"/>
    <w:rsid w:val="00C125F9"/>
    <w:rsid w:val="00C1271F"/>
    <w:rsid w:val="00C12F06"/>
    <w:rsid w:val="00C12FC5"/>
    <w:rsid w:val="00C13098"/>
    <w:rsid w:val="00C130B3"/>
    <w:rsid w:val="00C1335C"/>
    <w:rsid w:val="00C1382D"/>
    <w:rsid w:val="00C13851"/>
    <w:rsid w:val="00C13896"/>
    <w:rsid w:val="00C13EA7"/>
    <w:rsid w:val="00C1458C"/>
    <w:rsid w:val="00C15199"/>
    <w:rsid w:val="00C15280"/>
    <w:rsid w:val="00C15E8D"/>
    <w:rsid w:val="00C1605C"/>
    <w:rsid w:val="00C173E0"/>
    <w:rsid w:val="00C17B81"/>
    <w:rsid w:val="00C17E2C"/>
    <w:rsid w:val="00C2002E"/>
    <w:rsid w:val="00C206B4"/>
    <w:rsid w:val="00C20972"/>
    <w:rsid w:val="00C20F16"/>
    <w:rsid w:val="00C21A36"/>
    <w:rsid w:val="00C21C1A"/>
    <w:rsid w:val="00C21E1B"/>
    <w:rsid w:val="00C2218F"/>
    <w:rsid w:val="00C22A30"/>
    <w:rsid w:val="00C22D2F"/>
    <w:rsid w:val="00C22E14"/>
    <w:rsid w:val="00C230C9"/>
    <w:rsid w:val="00C232EB"/>
    <w:rsid w:val="00C23EA1"/>
    <w:rsid w:val="00C24005"/>
    <w:rsid w:val="00C24168"/>
    <w:rsid w:val="00C24698"/>
    <w:rsid w:val="00C25043"/>
    <w:rsid w:val="00C270BE"/>
    <w:rsid w:val="00C273F9"/>
    <w:rsid w:val="00C27B46"/>
    <w:rsid w:val="00C27B69"/>
    <w:rsid w:val="00C27C8C"/>
    <w:rsid w:val="00C305D7"/>
    <w:rsid w:val="00C3094F"/>
    <w:rsid w:val="00C30C4B"/>
    <w:rsid w:val="00C31769"/>
    <w:rsid w:val="00C3194A"/>
    <w:rsid w:val="00C31ED9"/>
    <w:rsid w:val="00C31FAE"/>
    <w:rsid w:val="00C32802"/>
    <w:rsid w:val="00C328FF"/>
    <w:rsid w:val="00C32BC0"/>
    <w:rsid w:val="00C32D59"/>
    <w:rsid w:val="00C332B0"/>
    <w:rsid w:val="00C338F3"/>
    <w:rsid w:val="00C33A81"/>
    <w:rsid w:val="00C33E44"/>
    <w:rsid w:val="00C33E8F"/>
    <w:rsid w:val="00C34250"/>
    <w:rsid w:val="00C3455F"/>
    <w:rsid w:val="00C349F1"/>
    <w:rsid w:val="00C3529C"/>
    <w:rsid w:val="00C3537C"/>
    <w:rsid w:val="00C35744"/>
    <w:rsid w:val="00C35A00"/>
    <w:rsid w:val="00C35B0F"/>
    <w:rsid w:val="00C35C7D"/>
    <w:rsid w:val="00C360CB"/>
    <w:rsid w:val="00C3614B"/>
    <w:rsid w:val="00C361A6"/>
    <w:rsid w:val="00C36B15"/>
    <w:rsid w:val="00C37386"/>
    <w:rsid w:val="00C37666"/>
    <w:rsid w:val="00C4069A"/>
    <w:rsid w:val="00C409E3"/>
    <w:rsid w:val="00C412B0"/>
    <w:rsid w:val="00C41498"/>
    <w:rsid w:val="00C41E62"/>
    <w:rsid w:val="00C41FF7"/>
    <w:rsid w:val="00C42BFB"/>
    <w:rsid w:val="00C4330D"/>
    <w:rsid w:val="00C438CB"/>
    <w:rsid w:val="00C44062"/>
    <w:rsid w:val="00C44895"/>
    <w:rsid w:val="00C44ECD"/>
    <w:rsid w:val="00C45333"/>
    <w:rsid w:val="00C45613"/>
    <w:rsid w:val="00C45E24"/>
    <w:rsid w:val="00C460C2"/>
    <w:rsid w:val="00C463F2"/>
    <w:rsid w:val="00C46549"/>
    <w:rsid w:val="00C4659B"/>
    <w:rsid w:val="00C46CBF"/>
    <w:rsid w:val="00C5008E"/>
    <w:rsid w:val="00C50132"/>
    <w:rsid w:val="00C50D2B"/>
    <w:rsid w:val="00C51580"/>
    <w:rsid w:val="00C518A1"/>
    <w:rsid w:val="00C51AF3"/>
    <w:rsid w:val="00C5211A"/>
    <w:rsid w:val="00C52436"/>
    <w:rsid w:val="00C52A78"/>
    <w:rsid w:val="00C53370"/>
    <w:rsid w:val="00C533E0"/>
    <w:rsid w:val="00C53476"/>
    <w:rsid w:val="00C5383E"/>
    <w:rsid w:val="00C5393F"/>
    <w:rsid w:val="00C53F24"/>
    <w:rsid w:val="00C54366"/>
    <w:rsid w:val="00C5470C"/>
    <w:rsid w:val="00C547A0"/>
    <w:rsid w:val="00C549C6"/>
    <w:rsid w:val="00C54FC8"/>
    <w:rsid w:val="00C55040"/>
    <w:rsid w:val="00C55ACD"/>
    <w:rsid w:val="00C55BB4"/>
    <w:rsid w:val="00C55DCC"/>
    <w:rsid w:val="00C562B4"/>
    <w:rsid w:val="00C56FDD"/>
    <w:rsid w:val="00C60BCF"/>
    <w:rsid w:val="00C61D68"/>
    <w:rsid w:val="00C61D79"/>
    <w:rsid w:val="00C64FB0"/>
    <w:rsid w:val="00C652C6"/>
    <w:rsid w:val="00C659A8"/>
    <w:rsid w:val="00C65BD7"/>
    <w:rsid w:val="00C66C71"/>
    <w:rsid w:val="00C66F04"/>
    <w:rsid w:val="00C66F4D"/>
    <w:rsid w:val="00C674DA"/>
    <w:rsid w:val="00C6766C"/>
    <w:rsid w:val="00C67BE4"/>
    <w:rsid w:val="00C67D7B"/>
    <w:rsid w:val="00C67FD1"/>
    <w:rsid w:val="00C701AE"/>
    <w:rsid w:val="00C713FB"/>
    <w:rsid w:val="00C71FC5"/>
    <w:rsid w:val="00C720B6"/>
    <w:rsid w:val="00C72916"/>
    <w:rsid w:val="00C729B5"/>
    <w:rsid w:val="00C729D4"/>
    <w:rsid w:val="00C7332E"/>
    <w:rsid w:val="00C73DEF"/>
    <w:rsid w:val="00C73FEC"/>
    <w:rsid w:val="00C73FF1"/>
    <w:rsid w:val="00C74BE3"/>
    <w:rsid w:val="00C759A2"/>
    <w:rsid w:val="00C75D76"/>
    <w:rsid w:val="00C760E9"/>
    <w:rsid w:val="00C76902"/>
    <w:rsid w:val="00C77591"/>
    <w:rsid w:val="00C77896"/>
    <w:rsid w:val="00C778BB"/>
    <w:rsid w:val="00C80391"/>
    <w:rsid w:val="00C80623"/>
    <w:rsid w:val="00C80A1C"/>
    <w:rsid w:val="00C80EB0"/>
    <w:rsid w:val="00C8123F"/>
    <w:rsid w:val="00C8149C"/>
    <w:rsid w:val="00C81933"/>
    <w:rsid w:val="00C819EC"/>
    <w:rsid w:val="00C82078"/>
    <w:rsid w:val="00C82102"/>
    <w:rsid w:val="00C823A7"/>
    <w:rsid w:val="00C83571"/>
    <w:rsid w:val="00C83648"/>
    <w:rsid w:val="00C83806"/>
    <w:rsid w:val="00C83FEC"/>
    <w:rsid w:val="00C842B4"/>
    <w:rsid w:val="00C8494D"/>
    <w:rsid w:val="00C85082"/>
    <w:rsid w:val="00C85222"/>
    <w:rsid w:val="00C853DF"/>
    <w:rsid w:val="00C856E3"/>
    <w:rsid w:val="00C85A76"/>
    <w:rsid w:val="00C85DF0"/>
    <w:rsid w:val="00C8608E"/>
    <w:rsid w:val="00C8643D"/>
    <w:rsid w:val="00C8672B"/>
    <w:rsid w:val="00C872CD"/>
    <w:rsid w:val="00C87773"/>
    <w:rsid w:val="00C87F3B"/>
    <w:rsid w:val="00C87FDE"/>
    <w:rsid w:val="00C903D9"/>
    <w:rsid w:val="00C90441"/>
    <w:rsid w:val="00C92499"/>
    <w:rsid w:val="00C92515"/>
    <w:rsid w:val="00C9295A"/>
    <w:rsid w:val="00C92F1D"/>
    <w:rsid w:val="00C93543"/>
    <w:rsid w:val="00C935AA"/>
    <w:rsid w:val="00C93C31"/>
    <w:rsid w:val="00C93E2E"/>
    <w:rsid w:val="00C93EE6"/>
    <w:rsid w:val="00C942D1"/>
    <w:rsid w:val="00C94526"/>
    <w:rsid w:val="00C94727"/>
    <w:rsid w:val="00C949CA"/>
    <w:rsid w:val="00C94C9A"/>
    <w:rsid w:val="00C94D44"/>
    <w:rsid w:val="00C95380"/>
    <w:rsid w:val="00C957FB"/>
    <w:rsid w:val="00C959EB"/>
    <w:rsid w:val="00C9658F"/>
    <w:rsid w:val="00C96FE6"/>
    <w:rsid w:val="00C976B8"/>
    <w:rsid w:val="00C97AF0"/>
    <w:rsid w:val="00C97AF6"/>
    <w:rsid w:val="00C97E22"/>
    <w:rsid w:val="00CA003C"/>
    <w:rsid w:val="00CA0686"/>
    <w:rsid w:val="00CA0BDE"/>
    <w:rsid w:val="00CA0C62"/>
    <w:rsid w:val="00CA0FD4"/>
    <w:rsid w:val="00CA1298"/>
    <w:rsid w:val="00CA1303"/>
    <w:rsid w:val="00CA1D19"/>
    <w:rsid w:val="00CA2700"/>
    <w:rsid w:val="00CA3B20"/>
    <w:rsid w:val="00CA3ED0"/>
    <w:rsid w:val="00CA3F26"/>
    <w:rsid w:val="00CA4053"/>
    <w:rsid w:val="00CA46C1"/>
    <w:rsid w:val="00CA54F6"/>
    <w:rsid w:val="00CA5572"/>
    <w:rsid w:val="00CA5B66"/>
    <w:rsid w:val="00CA6680"/>
    <w:rsid w:val="00CA6781"/>
    <w:rsid w:val="00CA67F2"/>
    <w:rsid w:val="00CA78E1"/>
    <w:rsid w:val="00CA7BAF"/>
    <w:rsid w:val="00CA7FAD"/>
    <w:rsid w:val="00CB0107"/>
    <w:rsid w:val="00CB02BA"/>
    <w:rsid w:val="00CB09DF"/>
    <w:rsid w:val="00CB0A5A"/>
    <w:rsid w:val="00CB0ABA"/>
    <w:rsid w:val="00CB0B9A"/>
    <w:rsid w:val="00CB0D1F"/>
    <w:rsid w:val="00CB11F6"/>
    <w:rsid w:val="00CB1B06"/>
    <w:rsid w:val="00CB1B6F"/>
    <w:rsid w:val="00CB1E58"/>
    <w:rsid w:val="00CB1ECC"/>
    <w:rsid w:val="00CB20BD"/>
    <w:rsid w:val="00CB2483"/>
    <w:rsid w:val="00CB260C"/>
    <w:rsid w:val="00CB3110"/>
    <w:rsid w:val="00CB31EF"/>
    <w:rsid w:val="00CB3534"/>
    <w:rsid w:val="00CB3B19"/>
    <w:rsid w:val="00CB3BEF"/>
    <w:rsid w:val="00CB45DD"/>
    <w:rsid w:val="00CB4FA0"/>
    <w:rsid w:val="00CB57C5"/>
    <w:rsid w:val="00CB5C47"/>
    <w:rsid w:val="00CB7A86"/>
    <w:rsid w:val="00CB7BC3"/>
    <w:rsid w:val="00CC01D4"/>
    <w:rsid w:val="00CC01D7"/>
    <w:rsid w:val="00CC0545"/>
    <w:rsid w:val="00CC10C8"/>
    <w:rsid w:val="00CC224A"/>
    <w:rsid w:val="00CC232D"/>
    <w:rsid w:val="00CC2450"/>
    <w:rsid w:val="00CC259C"/>
    <w:rsid w:val="00CC2615"/>
    <w:rsid w:val="00CC26B7"/>
    <w:rsid w:val="00CC297D"/>
    <w:rsid w:val="00CC34AD"/>
    <w:rsid w:val="00CC38BF"/>
    <w:rsid w:val="00CC3AC8"/>
    <w:rsid w:val="00CC3D6A"/>
    <w:rsid w:val="00CC415F"/>
    <w:rsid w:val="00CC4716"/>
    <w:rsid w:val="00CC473D"/>
    <w:rsid w:val="00CC4BF7"/>
    <w:rsid w:val="00CC5162"/>
    <w:rsid w:val="00CC5B1E"/>
    <w:rsid w:val="00CC606F"/>
    <w:rsid w:val="00CC629A"/>
    <w:rsid w:val="00CC6537"/>
    <w:rsid w:val="00CC685E"/>
    <w:rsid w:val="00CC6BBC"/>
    <w:rsid w:val="00CC6D81"/>
    <w:rsid w:val="00CD01CF"/>
    <w:rsid w:val="00CD02EE"/>
    <w:rsid w:val="00CD064E"/>
    <w:rsid w:val="00CD07F5"/>
    <w:rsid w:val="00CD0D33"/>
    <w:rsid w:val="00CD13CB"/>
    <w:rsid w:val="00CD178A"/>
    <w:rsid w:val="00CD1B0A"/>
    <w:rsid w:val="00CD1F1B"/>
    <w:rsid w:val="00CD2635"/>
    <w:rsid w:val="00CD27CF"/>
    <w:rsid w:val="00CD2EF6"/>
    <w:rsid w:val="00CD4069"/>
    <w:rsid w:val="00CD4B08"/>
    <w:rsid w:val="00CD4FD5"/>
    <w:rsid w:val="00CD51AD"/>
    <w:rsid w:val="00CD550C"/>
    <w:rsid w:val="00CD559D"/>
    <w:rsid w:val="00CD5B6F"/>
    <w:rsid w:val="00CD5C0D"/>
    <w:rsid w:val="00CD5C33"/>
    <w:rsid w:val="00CD6404"/>
    <w:rsid w:val="00CD65E4"/>
    <w:rsid w:val="00CD6C7E"/>
    <w:rsid w:val="00CD7902"/>
    <w:rsid w:val="00CD7E09"/>
    <w:rsid w:val="00CD7E77"/>
    <w:rsid w:val="00CE009A"/>
    <w:rsid w:val="00CE046D"/>
    <w:rsid w:val="00CE0E77"/>
    <w:rsid w:val="00CE0F0A"/>
    <w:rsid w:val="00CE0F30"/>
    <w:rsid w:val="00CE1306"/>
    <w:rsid w:val="00CE19EE"/>
    <w:rsid w:val="00CE1EC9"/>
    <w:rsid w:val="00CE2600"/>
    <w:rsid w:val="00CE29FB"/>
    <w:rsid w:val="00CE2BAA"/>
    <w:rsid w:val="00CE3304"/>
    <w:rsid w:val="00CE37C2"/>
    <w:rsid w:val="00CE3835"/>
    <w:rsid w:val="00CE38DB"/>
    <w:rsid w:val="00CE3E40"/>
    <w:rsid w:val="00CE41C7"/>
    <w:rsid w:val="00CE430D"/>
    <w:rsid w:val="00CE5074"/>
    <w:rsid w:val="00CE5472"/>
    <w:rsid w:val="00CE5D57"/>
    <w:rsid w:val="00CE6066"/>
    <w:rsid w:val="00CE6203"/>
    <w:rsid w:val="00CE68CE"/>
    <w:rsid w:val="00CE6B33"/>
    <w:rsid w:val="00CE711C"/>
    <w:rsid w:val="00CE7367"/>
    <w:rsid w:val="00CE750D"/>
    <w:rsid w:val="00CE7D0E"/>
    <w:rsid w:val="00CE7DBA"/>
    <w:rsid w:val="00CF0144"/>
    <w:rsid w:val="00CF1254"/>
    <w:rsid w:val="00CF187A"/>
    <w:rsid w:val="00CF1A3A"/>
    <w:rsid w:val="00CF1B13"/>
    <w:rsid w:val="00CF2418"/>
    <w:rsid w:val="00CF2A41"/>
    <w:rsid w:val="00CF2D88"/>
    <w:rsid w:val="00CF2E94"/>
    <w:rsid w:val="00CF38DE"/>
    <w:rsid w:val="00CF39C7"/>
    <w:rsid w:val="00CF3B8F"/>
    <w:rsid w:val="00CF53B5"/>
    <w:rsid w:val="00CF560A"/>
    <w:rsid w:val="00CF5BF8"/>
    <w:rsid w:val="00CF6068"/>
    <w:rsid w:val="00CF6541"/>
    <w:rsid w:val="00CF65AB"/>
    <w:rsid w:val="00CF67A1"/>
    <w:rsid w:val="00CF715E"/>
    <w:rsid w:val="00CF74C6"/>
    <w:rsid w:val="00CF7561"/>
    <w:rsid w:val="00CF76A5"/>
    <w:rsid w:val="00CF7B27"/>
    <w:rsid w:val="00CF7EF0"/>
    <w:rsid w:val="00D000FE"/>
    <w:rsid w:val="00D00257"/>
    <w:rsid w:val="00D00948"/>
    <w:rsid w:val="00D00A4F"/>
    <w:rsid w:val="00D00D1F"/>
    <w:rsid w:val="00D00F30"/>
    <w:rsid w:val="00D00FBE"/>
    <w:rsid w:val="00D0127D"/>
    <w:rsid w:val="00D01877"/>
    <w:rsid w:val="00D018CD"/>
    <w:rsid w:val="00D0191E"/>
    <w:rsid w:val="00D01EBF"/>
    <w:rsid w:val="00D02BE9"/>
    <w:rsid w:val="00D035E5"/>
    <w:rsid w:val="00D036C7"/>
    <w:rsid w:val="00D038A8"/>
    <w:rsid w:val="00D046BC"/>
    <w:rsid w:val="00D04833"/>
    <w:rsid w:val="00D04C6B"/>
    <w:rsid w:val="00D04EAE"/>
    <w:rsid w:val="00D05E22"/>
    <w:rsid w:val="00D05EF6"/>
    <w:rsid w:val="00D0610D"/>
    <w:rsid w:val="00D06594"/>
    <w:rsid w:val="00D0670B"/>
    <w:rsid w:val="00D06C1D"/>
    <w:rsid w:val="00D0792F"/>
    <w:rsid w:val="00D0796B"/>
    <w:rsid w:val="00D108AA"/>
    <w:rsid w:val="00D10C07"/>
    <w:rsid w:val="00D11296"/>
    <w:rsid w:val="00D11C03"/>
    <w:rsid w:val="00D11E3B"/>
    <w:rsid w:val="00D11E8B"/>
    <w:rsid w:val="00D1277B"/>
    <w:rsid w:val="00D12854"/>
    <w:rsid w:val="00D13C2D"/>
    <w:rsid w:val="00D13E7F"/>
    <w:rsid w:val="00D140C1"/>
    <w:rsid w:val="00D14343"/>
    <w:rsid w:val="00D1471B"/>
    <w:rsid w:val="00D158BE"/>
    <w:rsid w:val="00D15E6E"/>
    <w:rsid w:val="00D165A4"/>
    <w:rsid w:val="00D16B5B"/>
    <w:rsid w:val="00D16E2B"/>
    <w:rsid w:val="00D170B2"/>
    <w:rsid w:val="00D1735A"/>
    <w:rsid w:val="00D174CA"/>
    <w:rsid w:val="00D17BF2"/>
    <w:rsid w:val="00D17C8B"/>
    <w:rsid w:val="00D215B1"/>
    <w:rsid w:val="00D21F3B"/>
    <w:rsid w:val="00D22023"/>
    <w:rsid w:val="00D22261"/>
    <w:rsid w:val="00D22486"/>
    <w:rsid w:val="00D225F4"/>
    <w:rsid w:val="00D226D9"/>
    <w:rsid w:val="00D22A8A"/>
    <w:rsid w:val="00D22D96"/>
    <w:rsid w:val="00D231A3"/>
    <w:rsid w:val="00D234CD"/>
    <w:rsid w:val="00D24007"/>
    <w:rsid w:val="00D2424F"/>
    <w:rsid w:val="00D24397"/>
    <w:rsid w:val="00D24513"/>
    <w:rsid w:val="00D248C6"/>
    <w:rsid w:val="00D24A9F"/>
    <w:rsid w:val="00D24D00"/>
    <w:rsid w:val="00D25274"/>
    <w:rsid w:val="00D25A3E"/>
    <w:rsid w:val="00D25AE1"/>
    <w:rsid w:val="00D25D96"/>
    <w:rsid w:val="00D26285"/>
    <w:rsid w:val="00D26C34"/>
    <w:rsid w:val="00D26E59"/>
    <w:rsid w:val="00D27068"/>
    <w:rsid w:val="00D272F7"/>
    <w:rsid w:val="00D273AE"/>
    <w:rsid w:val="00D2794F"/>
    <w:rsid w:val="00D27A53"/>
    <w:rsid w:val="00D30194"/>
    <w:rsid w:val="00D30B26"/>
    <w:rsid w:val="00D31917"/>
    <w:rsid w:val="00D3198D"/>
    <w:rsid w:val="00D319B3"/>
    <w:rsid w:val="00D31A7E"/>
    <w:rsid w:val="00D31C6C"/>
    <w:rsid w:val="00D31E71"/>
    <w:rsid w:val="00D3259F"/>
    <w:rsid w:val="00D327EB"/>
    <w:rsid w:val="00D32A2A"/>
    <w:rsid w:val="00D32B33"/>
    <w:rsid w:val="00D32EA7"/>
    <w:rsid w:val="00D34AA9"/>
    <w:rsid w:val="00D34B58"/>
    <w:rsid w:val="00D34C1D"/>
    <w:rsid w:val="00D34C3A"/>
    <w:rsid w:val="00D34D5E"/>
    <w:rsid w:val="00D34DB5"/>
    <w:rsid w:val="00D34FBF"/>
    <w:rsid w:val="00D3501D"/>
    <w:rsid w:val="00D3554E"/>
    <w:rsid w:val="00D35CDA"/>
    <w:rsid w:val="00D360A9"/>
    <w:rsid w:val="00D36187"/>
    <w:rsid w:val="00D36699"/>
    <w:rsid w:val="00D369CE"/>
    <w:rsid w:val="00D37394"/>
    <w:rsid w:val="00D403A8"/>
    <w:rsid w:val="00D40422"/>
    <w:rsid w:val="00D40DDE"/>
    <w:rsid w:val="00D4118A"/>
    <w:rsid w:val="00D41740"/>
    <w:rsid w:val="00D42479"/>
    <w:rsid w:val="00D42517"/>
    <w:rsid w:val="00D42617"/>
    <w:rsid w:val="00D43203"/>
    <w:rsid w:val="00D4399C"/>
    <w:rsid w:val="00D439C7"/>
    <w:rsid w:val="00D43A12"/>
    <w:rsid w:val="00D44513"/>
    <w:rsid w:val="00D4456C"/>
    <w:rsid w:val="00D4468B"/>
    <w:rsid w:val="00D44741"/>
    <w:rsid w:val="00D44A2A"/>
    <w:rsid w:val="00D44C38"/>
    <w:rsid w:val="00D44EE7"/>
    <w:rsid w:val="00D4546A"/>
    <w:rsid w:val="00D45954"/>
    <w:rsid w:val="00D46163"/>
    <w:rsid w:val="00D465C0"/>
    <w:rsid w:val="00D46696"/>
    <w:rsid w:val="00D4693C"/>
    <w:rsid w:val="00D46C25"/>
    <w:rsid w:val="00D46F09"/>
    <w:rsid w:val="00D47032"/>
    <w:rsid w:val="00D47125"/>
    <w:rsid w:val="00D471B2"/>
    <w:rsid w:val="00D4728F"/>
    <w:rsid w:val="00D477D3"/>
    <w:rsid w:val="00D50122"/>
    <w:rsid w:val="00D50297"/>
    <w:rsid w:val="00D50667"/>
    <w:rsid w:val="00D50850"/>
    <w:rsid w:val="00D50CCC"/>
    <w:rsid w:val="00D50E23"/>
    <w:rsid w:val="00D51507"/>
    <w:rsid w:val="00D5156F"/>
    <w:rsid w:val="00D515E4"/>
    <w:rsid w:val="00D5177E"/>
    <w:rsid w:val="00D51B01"/>
    <w:rsid w:val="00D51B24"/>
    <w:rsid w:val="00D51D73"/>
    <w:rsid w:val="00D52339"/>
    <w:rsid w:val="00D528F2"/>
    <w:rsid w:val="00D52E8D"/>
    <w:rsid w:val="00D533A2"/>
    <w:rsid w:val="00D54648"/>
    <w:rsid w:val="00D546AC"/>
    <w:rsid w:val="00D54F2D"/>
    <w:rsid w:val="00D5516C"/>
    <w:rsid w:val="00D55219"/>
    <w:rsid w:val="00D5550B"/>
    <w:rsid w:val="00D55674"/>
    <w:rsid w:val="00D55A26"/>
    <w:rsid w:val="00D55EBC"/>
    <w:rsid w:val="00D561DA"/>
    <w:rsid w:val="00D56EA8"/>
    <w:rsid w:val="00D578E3"/>
    <w:rsid w:val="00D5792A"/>
    <w:rsid w:val="00D60053"/>
    <w:rsid w:val="00D60211"/>
    <w:rsid w:val="00D60480"/>
    <w:rsid w:val="00D60DC5"/>
    <w:rsid w:val="00D6224E"/>
    <w:rsid w:val="00D62910"/>
    <w:rsid w:val="00D62E35"/>
    <w:rsid w:val="00D6344F"/>
    <w:rsid w:val="00D64506"/>
    <w:rsid w:val="00D64A52"/>
    <w:rsid w:val="00D64F14"/>
    <w:rsid w:val="00D652E6"/>
    <w:rsid w:val="00D65C56"/>
    <w:rsid w:val="00D6609C"/>
    <w:rsid w:val="00D669A8"/>
    <w:rsid w:val="00D6757A"/>
    <w:rsid w:val="00D70105"/>
    <w:rsid w:val="00D707B2"/>
    <w:rsid w:val="00D70905"/>
    <w:rsid w:val="00D70E57"/>
    <w:rsid w:val="00D71047"/>
    <w:rsid w:val="00D710A2"/>
    <w:rsid w:val="00D711D4"/>
    <w:rsid w:val="00D713DD"/>
    <w:rsid w:val="00D7211D"/>
    <w:rsid w:val="00D721D5"/>
    <w:rsid w:val="00D72C29"/>
    <w:rsid w:val="00D72C49"/>
    <w:rsid w:val="00D72D75"/>
    <w:rsid w:val="00D7391C"/>
    <w:rsid w:val="00D73A35"/>
    <w:rsid w:val="00D73FC0"/>
    <w:rsid w:val="00D74989"/>
    <w:rsid w:val="00D74E36"/>
    <w:rsid w:val="00D7509B"/>
    <w:rsid w:val="00D75237"/>
    <w:rsid w:val="00D75D1B"/>
    <w:rsid w:val="00D76ACA"/>
    <w:rsid w:val="00D76F42"/>
    <w:rsid w:val="00D774BB"/>
    <w:rsid w:val="00D77571"/>
    <w:rsid w:val="00D776BF"/>
    <w:rsid w:val="00D77820"/>
    <w:rsid w:val="00D77C8D"/>
    <w:rsid w:val="00D80113"/>
    <w:rsid w:val="00D80C18"/>
    <w:rsid w:val="00D81364"/>
    <w:rsid w:val="00D814DE"/>
    <w:rsid w:val="00D81DAC"/>
    <w:rsid w:val="00D81ED3"/>
    <w:rsid w:val="00D821B5"/>
    <w:rsid w:val="00D82699"/>
    <w:rsid w:val="00D82EC7"/>
    <w:rsid w:val="00D84851"/>
    <w:rsid w:val="00D84AF6"/>
    <w:rsid w:val="00D84C9C"/>
    <w:rsid w:val="00D85763"/>
    <w:rsid w:val="00D85824"/>
    <w:rsid w:val="00D85AA8"/>
    <w:rsid w:val="00D863A2"/>
    <w:rsid w:val="00D87169"/>
    <w:rsid w:val="00D87646"/>
    <w:rsid w:val="00D87916"/>
    <w:rsid w:val="00D879A6"/>
    <w:rsid w:val="00D87FF6"/>
    <w:rsid w:val="00D913E8"/>
    <w:rsid w:val="00D91471"/>
    <w:rsid w:val="00D91A4A"/>
    <w:rsid w:val="00D9206C"/>
    <w:rsid w:val="00D921FD"/>
    <w:rsid w:val="00D92202"/>
    <w:rsid w:val="00D92751"/>
    <w:rsid w:val="00D9294F"/>
    <w:rsid w:val="00D92952"/>
    <w:rsid w:val="00D931C6"/>
    <w:rsid w:val="00D94083"/>
    <w:rsid w:val="00D943C2"/>
    <w:rsid w:val="00D948CC"/>
    <w:rsid w:val="00D95717"/>
    <w:rsid w:val="00D95761"/>
    <w:rsid w:val="00D95AA0"/>
    <w:rsid w:val="00D95CA3"/>
    <w:rsid w:val="00D95E4F"/>
    <w:rsid w:val="00D95E88"/>
    <w:rsid w:val="00D95ED1"/>
    <w:rsid w:val="00D96101"/>
    <w:rsid w:val="00D96168"/>
    <w:rsid w:val="00D9628A"/>
    <w:rsid w:val="00D969BE"/>
    <w:rsid w:val="00D96F4A"/>
    <w:rsid w:val="00D9701C"/>
    <w:rsid w:val="00D97350"/>
    <w:rsid w:val="00D97996"/>
    <w:rsid w:val="00D97CDF"/>
    <w:rsid w:val="00DA0086"/>
    <w:rsid w:val="00DA0113"/>
    <w:rsid w:val="00DA0254"/>
    <w:rsid w:val="00DA031E"/>
    <w:rsid w:val="00DA0767"/>
    <w:rsid w:val="00DA0F08"/>
    <w:rsid w:val="00DA12B5"/>
    <w:rsid w:val="00DA1999"/>
    <w:rsid w:val="00DA1A14"/>
    <w:rsid w:val="00DA2E17"/>
    <w:rsid w:val="00DA3116"/>
    <w:rsid w:val="00DA34F5"/>
    <w:rsid w:val="00DA3A6E"/>
    <w:rsid w:val="00DA3B95"/>
    <w:rsid w:val="00DA4747"/>
    <w:rsid w:val="00DA4B80"/>
    <w:rsid w:val="00DA4FED"/>
    <w:rsid w:val="00DA518D"/>
    <w:rsid w:val="00DA5346"/>
    <w:rsid w:val="00DA5D62"/>
    <w:rsid w:val="00DA7188"/>
    <w:rsid w:val="00DA740A"/>
    <w:rsid w:val="00DA7561"/>
    <w:rsid w:val="00DA7B75"/>
    <w:rsid w:val="00DB053A"/>
    <w:rsid w:val="00DB0775"/>
    <w:rsid w:val="00DB07AF"/>
    <w:rsid w:val="00DB0816"/>
    <w:rsid w:val="00DB0B83"/>
    <w:rsid w:val="00DB0F36"/>
    <w:rsid w:val="00DB1611"/>
    <w:rsid w:val="00DB2329"/>
    <w:rsid w:val="00DB2552"/>
    <w:rsid w:val="00DB25C1"/>
    <w:rsid w:val="00DB2BC9"/>
    <w:rsid w:val="00DB2E0B"/>
    <w:rsid w:val="00DB2EAD"/>
    <w:rsid w:val="00DB34EF"/>
    <w:rsid w:val="00DB3AA1"/>
    <w:rsid w:val="00DB3D3A"/>
    <w:rsid w:val="00DB40D5"/>
    <w:rsid w:val="00DB50E8"/>
    <w:rsid w:val="00DB59FE"/>
    <w:rsid w:val="00DB5A09"/>
    <w:rsid w:val="00DB60A3"/>
    <w:rsid w:val="00DB67CA"/>
    <w:rsid w:val="00DB684B"/>
    <w:rsid w:val="00DB6E32"/>
    <w:rsid w:val="00DB6E78"/>
    <w:rsid w:val="00DB6F84"/>
    <w:rsid w:val="00DB753B"/>
    <w:rsid w:val="00DB7DA4"/>
    <w:rsid w:val="00DB7F33"/>
    <w:rsid w:val="00DC008D"/>
    <w:rsid w:val="00DC00A0"/>
    <w:rsid w:val="00DC0192"/>
    <w:rsid w:val="00DC01ED"/>
    <w:rsid w:val="00DC16C1"/>
    <w:rsid w:val="00DC26F7"/>
    <w:rsid w:val="00DC2DA9"/>
    <w:rsid w:val="00DC3AF7"/>
    <w:rsid w:val="00DC3B3A"/>
    <w:rsid w:val="00DC3B53"/>
    <w:rsid w:val="00DC3CA8"/>
    <w:rsid w:val="00DC427F"/>
    <w:rsid w:val="00DC43D2"/>
    <w:rsid w:val="00DC44C1"/>
    <w:rsid w:val="00DC4802"/>
    <w:rsid w:val="00DC49FB"/>
    <w:rsid w:val="00DC564C"/>
    <w:rsid w:val="00DC61FC"/>
    <w:rsid w:val="00DC6EBB"/>
    <w:rsid w:val="00DC78C4"/>
    <w:rsid w:val="00DD02EF"/>
    <w:rsid w:val="00DD107D"/>
    <w:rsid w:val="00DD1518"/>
    <w:rsid w:val="00DD17FA"/>
    <w:rsid w:val="00DD1841"/>
    <w:rsid w:val="00DD1A50"/>
    <w:rsid w:val="00DD1B69"/>
    <w:rsid w:val="00DD1CFE"/>
    <w:rsid w:val="00DD2284"/>
    <w:rsid w:val="00DD2345"/>
    <w:rsid w:val="00DD2954"/>
    <w:rsid w:val="00DD2ABB"/>
    <w:rsid w:val="00DD2ACF"/>
    <w:rsid w:val="00DD2D85"/>
    <w:rsid w:val="00DD3328"/>
    <w:rsid w:val="00DD3453"/>
    <w:rsid w:val="00DD3829"/>
    <w:rsid w:val="00DD3AF3"/>
    <w:rsid w:val="00DD3EA9"/>
    <w:rsid w:val="00DD4BFE"/>
    <w:rsid w:val="00DD5616"/>
    <w:rsid w:val="00DD5DC1"/>
    <w:rsid w:val="00DD66E1"/>
    <w:rsid w:val="00DD6893"/>
    <w:rsid w:val="00DD68C0"/>
    <w:rsid w:val="00DD6917"/>
    <w:rsid w:val="00DD6AEE"/>
    <w:rsid w:val="00DD6DFA"/>
    <w:rsid w:val="00DD6E2A"/>
    <w:rsid w:val="00DD71A2"/>
    <w:rsid w:val="00DD7985"/>
    <w:rsid w:val="00DD7DC2"/>
    <w:rsid w:val="00DD7DC7"/>
    <w:rsid w:val="00DE0D26"/>
    <w:rsid w:val="00DE0F4B"/>
    <w:rsid w:val="00DE1274"/>
    <w:rsid w:val="00DE16D3"/>
    <w:rsid w:val="00DE19FD"/>
    <w:rsid w:val="00DE1A0A"/>
    <w:rsid w:val="00DE2037"/>
    <w:rsid w:val="00DE21C5"/>
    <w:rsid w:val="00DE2662"/>
    <w:rsid w:val="00DE27A8"/>
    <w:rsid w:val="00DE2F93"/>
    <w:rsid w:val="00DE3854"/>
    <w:rsid w:val="00DE411D"/>
    <w:rsid w:val="00DE4137"/>
    <w:rsid w:val="00DE4220"/>
    <w:rsid w:val="00DE454C"/>
    <w:rsid w:val="00DE5053"/>
    <w:rsid w:val="00DE5CBE"/>
    <w:rsid w:val="00DE6126"/>
    <w:rsid w:val="00DE6703"/>
    <w:rsid w:val="00DE6E88"/>
    <w:rsid w:val="00DE72E5"/>
    <w:rsid w:val="00DE7828"/>
    <w:rsid w:val="00DE7956"/>
    <w:rsid w:val="00DE7FD6"/>
    <w:rsid w:val="00DF003F"/>
    <w:rsid w:val="00DF0BBA"/>
    <w:rsid w:val="00DF2492"/>
    <w:rsid w:val="00DF2831"/>
    <w:rsid w:val="00DF33F7"/>
    <w:rsid w:val="00DF40F0"/>
    <w:rsid w:val="00DF4210"/>
    <w:rsid w:val="00DF4233"/>
    <w:rsid w:val="00DF4745"/>
    <w:rsid w:val="00DF4DE7"/>
    <w:rsid w:val="00DF53F1"/>
    <w:rsid w:val="00DF549A"/>
    <w:rsid w:val="00DF56D5"/>
    <w:rsid w:val="00DF57AF"/>
    <w:rsid w:val="00DF5A86"/>
    <w:rsid w:val="00DF6087"/>
    <w:rsid w:val="00DF666D"/>
    <w:rsid w:val="00DF6A26"/>
    <w:rsid w:val="00DF6DDC"/>
    <w:rsid w:val="00DF6E2F"/>
    <w:rsid w:val="00DF755D"/>
    <w:rsid w:val="00DF76C1"/>
    <w:rsid w:val="00DF7766"/>
    <w:rsid w:val="00DF7AEE"/>
    <w:rsid w:val="00DF7EDA"/>
    <w:rsid w:val="00DF7F7D"/>
    <w:rsid w:val="00E001D3"/>
    <w:rsid w:val="00E008EC"/>
    <w:rsid w:val="00E00E91"/>
    <w:rsid w:val="00E01179"/>
    <w:rsid w:val="00E011DF"/>
    <w:rsid w:val="00E0125F"/>
    <w:rsid w:val="00E01462"/>
    <w:rsid w:val="00E016D3"/>
    <w:rsid w:val="00E01862"/>
    <w:rsid w:val="00E020C9"/>
    <w:rsid w:val="00E02272"/>
    <w:rsid w:val="00E0262E"/>
    <w:rsid w:val="00E028A8"/>
    <w:rsid w:val="00E02B6A"/>
    <w:rsid w:val="00E02EAF"/>
    <w:rsid w:val="00E02F7A"/>
    <w:rsid w:val="00E0301F"/>
    <w:rsid w:val="00E0361B"/>
    <w:rsid w:val="00E0392F"/>
    <w:rsid w:val="00E03F80"/>
    <w:rsid w:val="00E0402A"/>
    <w:rsid w:val="00E04943"/>
    <w:rsid w:val="00E051A7"/>
    <w:rsid w:val="00E051F0"/>
    <w:rsid w:val="00E05537"/>
    <w:rsid w:val="00E05AC1"/>
    <w:rsid w:val="00E0672F"/>
    <w:rsid w:val="00E06C78"/>
    <w:rsid w:val="00E074A7"/>
    <w:rsid w:val="00E07501"/>
    <w:rsid w:val="00E077C6"/>
    <w:rsid w:val="00E0780C"/>
    <w:rsid w:val="00E07BD5"/>
    <w:rsid w:val="00E108EE"/>
    <w:rsid w:val="00E109F8"/>
    <w:rsid w:val="00E10B85"/>
    <w:rsid w:val="00E10BB2"/>
    <w:rsid w:val="00E11453"/>
    <w:rsid w:val="00E11CCA"/>
    <w:rsid w:val="00E11F13"/>
    <w:rsid w:val="00E120F4"/>
    <w:rsid w:val="00E12E77"/>
    <w:rsid w:val="00E12FBC"/>
    <w:rsid w:val="00E13447"/>
    <w:rsid w:val="00E140EF"/>
    <w:rsid w:val="00E1410F"/>
    <w:rsid w:val="00E1460C"/>
    <w:rsid w:val="00E146E2"/>
    <w:rsid w:val="00E14A95"/>
    <w:rsid w:val="00E14C3F"/>
    <w:rsid w:val="00E159C3"/>
    <w:rsid w:val="00E16F8A"/>
    <w:rsid w:val="00E17CF5"/>
    <w:rsid w:val="00E20864"/>
    <w:rsid w:val="00E20EF1"/>
    <w:rsid w:val="00E212EE"/>
    <w:rsid w:val="00E21342"/>
    <w:rsid w:val="00E2162D"/>
    <w:rsid w:val="00E222DB"/>
    <w:rsid w:val="00E22426"/>
    <w:rsid w:val="00E22539"/>
    <w:rsid w:val="00E226C0"/>
    <w:rsid w:val="00E226DD"/>
    <w:rsid w:val="00E229E2"/>
    <w:rsid w:val="00E23020"/>
    <w:rsid w:val="00E232B3"/>
    <w:rsid w:val="00E2335F"/>
    <w:rsid w:val="00E2338D"/>
    <w:rsid w:val="00E23E0F"/>
    <w:rsid w:val="00E25014"/>
    <w:rsid w:val="00E25265"/>
    <w:rsid w:val="00E253AB"/>
    <w:rsid w:val="00E25581"/>
    <w:rsid w:val="00E257B2"/>
    <w:rsid w:val="00E25982"/>
    <w:rsid w:val="00E26516"/>
    <w:rsid w:val="00E26E33"/>
    <w:rsid w:val="00E26EC2"/>
    <w:rsid w:val="00E2704B"/>
    <w:rsid w:val="00E27227"/>
    <w:rsid w:val="00E27333"/>
    <w:rsid w:val="00E2759A"/>
    <w:rsid w:val="00E279BF"/>
    <w:rsid w:val="00E27A9F"/>
    <w:rsid w:val="00E27CDF"/>
    <w:rsid w:val="00E27D14"/>
    <w:rsid w:val="00E27FF8"/>
    <w:rsid w:val="00E3047E"/>
    <w:rsid w:val="00E309E9"/>
    <w:rsid w:val="00E30CA8"/>
    <w:rsid w:val="00E30FF1"/>
    <w:rsid w:val="00E324BE"/>
    <w:rsid w:val="00E32643"/>
    <w:rsid w:val="00E32AA5"/>
    <w:rsid w:val="00E32B01"/>
    <w:rsid w:val="00E3344C"/>
    <w:rsid w:val="00E335DB"/>
    <w:rsid w:val="00E336C7"/>
    <w:rsid w:val="00E33C17"/>
    <w:rsid w:val="00E340D2"/>
    <w:rsid w:val="00E342B3"/>
    <w:rsid w:val="00E34F31"/>
    <w:rsid w:val="00E35022"/>
    <w:rsid w:val="00E350A6"/>
    <w:rsid w:val="00E350BC"/>
    <w:rsid w:val="00E35738"/>
    <w:rsid w:val="00E35B8B"/>
    <w:rsid w:val="00E36C3C"/>
    <w:rsid w:val="00E37116"/>
    <w:rsid w:val="00E37126"/>
    <w:rsid w:val="00E3722E"/>
    <w:rsid w:val="00E37F61"/>
    <w:rsid w:val="00E40376"/>
    <w:rsid w:val="00E40652"/>
    <w:rsid w:val="00E4068A"/>
    <w:rsid w:val="00E406F1"/>
    <w:rsid w:val="00E40C80"/>
    <w:rsid w:val="00E4152C"/>
    <w:rsid w:val="00E41B80"/>
    <w:rsid w:val="00E4226B"/>
    <w:rsid w:val="00E427EF"/>
    <w:rsid w:val="00E42E41"/>
    <w:rsid w:val="00E42E8F"/>
    <w:rsid w:val="00E42F0A"/>
    <w:rsid w:val="00E4324B"/>
    <w:rsid w:val="00E432EA"/>
    <w:rsid w:val="00E434F2"/>
    <w:rsid w:val="00E43615"/>
    <w:rsid w:val="00E43671"/>
    <w:rsid w:val="00E436FB"/>
    <w:rsid w:val="00E43CA7"/>
    <w:rsid w:val="00E444DB"/>
    <w:rsid w:val="00E4479F"/>
    <w:rsid w:val="00E44AC0"/>
    <w:rsid w:val="00E45128"/>
    <w:rsid w:val="00E45C1E"/>
    <w:rsid w:val="00E46D50"/>
    <w:rsid w:val="00E47182"/>
    <w:rsid w:val="00E4780D"/>
    <w:rsid w:val="00E47852"/>
    <w:rsid w:val="00E47A95"/>
    <w:rsid w:val="00E47C3E"/>
    <w:rsid w:val="00E47E14"/>
    <w:rsid w:val="00E47FF8"/>
    <w:rsid w:val="00E50B03"/>
    <w:rsid w:val="00E50EB4"/>
    <w:rsid w:val="00E51001"/>
    <w:rsid w:val="00E5214F"/>
    <w:rsid w:val="00E52B1A"/>
    <w:rsid w:val="00E52D1E"/>
    <w:rsid w:val="00E53701"/>
    <w:rsid w:val="00E53D3D"/>
    <w:rsid w:val="00E5413D"/>
    <w:rsid w:val="00E543D0"/>
    <w:rsid w:val="00E54B98"/>
    <w:rsid w:val="00E5501B"/>
    <w:rsid w:val="00E550F4"/>
    <w:rsid w:val="00E555AC"/>
    <w:rsid w:val="00E5579E"/>
    <w:rsid w:val="00E56175"/>
    <w:rsid w:val="00E564C2"/>
    <w:rsid w:val="00E565FD"/>
    <w:rsid w:val="00E5660B"/>
    <w:rsid w:val="00E56B03"/>
    <w:rsid w:val="00E56F6C"/>
    <w:rsid w:val="00E576EF"/>
    <w:rsid w:val="00E57C90"/>
    <w:rsid w:val="00E60526"/>
    <w:rsid w:val="00E609D0"/>
    <w:rsid w:val="00E60AE6"/>
    <w:rsid w:val="00E60F62"/>
    <w:rsid w:val="00E614B0"/>
    <w:rsid w:val="00E61549"/>
    <w:rsid w:val="00E619C5"/>
    <w:rsid w:val="00E61BD7"/>
    <w:rsid w:val="00E61CE0"/>
    <w:rsid w:val="00E61D2A"/>
    <w:rsid w:val="00E620E5"/>
    <w:rsid w:val="00E620E6"/>
    <w:rsid w:val="00E622C6"/>
    <w:rsid w:val="00E6240C"/>
    <w:rsid w:val="00E62A3F"/>
    <w:rsid w:val="00E63E72"/>
    <w:rsid w:val="00E644A4"/>
    <w:rsid w:val="00E64CEC"/>
    <w:rsid w:val="00E65031"/>
    <w:rsid w:val="00E655D6"/>
    <w:rsid w:val="00E65AFC"/>
    <w:rsid w:val="00E65BE0"/>
    <w:rsid w:val="00E65D86"/>
    <w:rsid w:val="00E66311"/>
    <w:rsid w:val="00E672EF"/>
    <w:rsid w:val="00E67D36"/>
    <w:rsid w:val="00E70A98"/>
    <w:rsid w:val="00E71772"/>
    <w:rsid w:val="00E71B1F"/>
    <w:rsid w:val="00E71CD8"/>
    <w:rsid w:val="00E725E9"/>
    <w:rsid w:val="00E725FA"/>
    <w:rsid w:val="00E72B6E"/>
    <w:rsid w:val="00E72DFB"/>
    <w:rsid w:val="00E732CF"/>
    <w:rsid w:val="00E7392A"/>
    <w:rsid w:val="00E746FD"/>
    <w:rsid w:val="00E74E39"/>
    <w:rsid w:val="00E74EDE"/>
    <w:rsid w:val="00E75527"/>
    <w:rsid w:val="00E75E0F"/>
    <w:rsid w:val="00E75E49"/>
    <w:rsid w:val="00E760B4"/>
    <w:rsid w:val="00E76431"/>
    <w:rsid w:val="00E76BFA"/>
    <w:rsid w:val="00E76C43"/>
    <w:rsid w:val="00E777EB"/>
    <w:rsid w:val="00E77860"/>
    <w:rsid w:val="00E77B2A"/>
    <w:rsid w:val="00E77BEB"/>
    <w:rsid w:val="00E77F63"/>
    <w:rsid w:val="00E803F5"/>
    <w:rsid w:val="00E80620"/>
    <w:rsid w:val="00E8192F"/>
    <w:rsid w:val="00E81C0C"/>
    <w:rsid w:val="00E81D1B"/>
    <w:rsid w:val="00E81E66"/>
    <w:rsid w:val="00E823C3"/>
    <w:rsid w:val="00E826C0"/>
    <w:rsid w:val="00E82758"/>
    <w:rsid w:val="00E82A28"/>
    <w:rsid w:val="00E82CE0"/>
    <w:rsid w:val="00E82EAC"/>
    <w:rsid w:val="00E8323E"/>
    <w:rsid w:val="00E83523"/>
    <w:rsid w:val="00E836F7"/>
    <w:rsid w:val="00E837A0"/>
    <w:rsid w:val="00E83873"/>
    <w:rsid w:val="00E83A7C"/>
    <w:rsid w:val="00E83F00"/>
    <w:rsid w:val="00E84381"/>
    <w:rsid w:val="00E8581F"/>
    <w:rsid w:val="00E86395"/>
    <w:rsid w:val="00E863FF"/>
    <w:rsid w:val="00E86B35"/>
    <w:rsid w:val="00E87330"/>
    <w:rsid w:val="00E879C0"/>
    <w:rsid w:val="00E87C3E"/>
    <w:rsid w:val="00E90922"/>
    <w:rsid w:val="00E90CD1"/>
    <w:rsid w:val="00E90F7A"/>
    <w:rsid w:val="00E90FAE"/>
    <w:rsid w:val="00E9105D"/>
    <w:rsid w:val="00E91163"/>
    <w:rsid w:val="00E91391"/>
    <w:rsid w:val="00E91A1E"/>
    <w:rsid w:val="00E9263E"/>
    <w:rsid w:val="00E9276D"/>
    <w:rsid w:val="00E92BB9"/>
    <w:rsid w:val="00E93B39"/>
    <w:rsid w:val="00E943FD"/>
    <w:rsid w:val="00E9459D"/>
    <w:rsid w:val="00E9495B"/>
    <w:rsid w:val="00E94AA2"/>
    <w:rsid w:val="00E9582B"/>
    <w:rsid w:val="00E9583D"/>
    <w:rsid w:val="00E95FFA"/>
    <w:rsid w:val="00E9673B"/>
    <w:rsid w:val="00E96879"/>
    <w:rsid w:val="00E97075"/>
    <w:rsid w:val="00E9721B"/>
    <w:rsid w:val="00E97747"/>
    <w:rsid w:val="00E977FE"/>
    <w:rsid w:val="00EA12A4"/>
    <w:rsid w:val="00EA15D3"/>
    <w:rsid w:val="00EA1BC6"/>
    <w:rsid w:val="00EA1DBF"/>
    <w:rsid w:val="00EA2DAF"/>
    <w:rsid w:val="00EA3E88"/>
    <w:rsid w:val="00EA4229"/>
    <w:rsid w:val="00EA4348"/>
    <w:rsid w:val="00EA43A7"/>
    <w:rsid w:val="00EA467A"/>
    <w:rsid w:val="00EA508D"/>
    <w:rsid w:val="00EA58B9"/>
    <w:rsid w:val="00EA5BCB"/>
    <w:rsid w:val="00EA5CA6"/>
    <w:rsid w:val="00EA6074"/>
    <w:rsid w:val="00EA64BF"/>
    <w:rsid w:val="00EA67EB"/>
    <w:rsid w:val="00EA689C"/>
    <w:rsid w:val="00EA6CC3"/>
    <w:rsid w:val="00EA70CF"/>
    <w:rsid w:val="00EA7E2A"/>
    <w:rsid w:val="00EB064D"/>
    <w:rsid w:val="00EB06EF"/>
    <w:rsid w:val="00EB0BBF"/>
    <w:rsid w:val="00EB0CCF"/>
    <w:rsid w:val="00EB14E6"/>
    <w:rsid w:val="00EB1FFD"/>
    <w:rsid w:val="00EB21D7"/>
    <w:rsid w:val="00EB3148"/>
    <w:rsid w:val="00EB3536"/>
    <w:rsid w:val="00EB37D7"/>
    <w:rsid w:val="00EB39D4"/>
    <w:rsid w:val="00EB3F59"/>
    <w:rsid w:val="00EB3FB1"/>
    <w:rsid w:val="00EB4068"/>
    <w:rsid w:val="00EB4141"/>
    <w:rsid w:val="00EB4535"/>
    <w:rsid w:val="00EB4F93"/>
    <w:rsid w:val="00EB5342"/>
    <w:rsid w:val="00EB53B8"/>
    <w:rsid w:val="00EB664A"/>
    <w:rsid w:val="00EB6F2B"/>
    <w:rsid w:val="00EB7B6C"/>
    <w:rsid w:val="00EC019C"/>
    <w:rsid w:val="00EC0285"/>
    <w:rsid w:val="00EC0754"/>
    <w:rsid w:val="00EC0764"/>
    <w:rsid w:val="00EC08AD"/>
    <w:rsid w:val="00EC08DC"/>
    <w:rsid w:val="00EC09B5"/>
    <w:rsid w:val="00EC0B18"/>
    <w:rsid w:val="00EC1084"/>
    <w:rsid w:val="00EC1528"/>
    <w:rsid w:val="00EC15A4"/>
    <w:rsid w:val="00EC1DEA"/>
    <w:rsid w:val="00EC26BB"/>
    <w:rsid w:val="00EC27F8"/>
    <w:rsid w:val="00EC3384"/>
    <w:rsid w:val="00EC33FF"/>
    <w:rsid w:val="00EC3697"/>
    <w:rsid w:val="00EC3AEA"/>
    <w:rsid w:val="00EC3F31"/>
    <w:rsid w:val="00EC4268"/>
    <w:rsid w:val="00EC4893"/>
    <w:rsid w:val="00EC489A"/>
    <w:rsid w:val="00EC4F6E"/>
    <w:rsid w:val="00EC505B"/>
    <w:rsid w:val="00EC50EB"/>
    <w:rsid w:val="00EC5698"/>
    <w:rsid w:val="00EC5907"/>
    <w:rsid w:val="00EC5B1A"/>
    <w:rsid w:val="00EC61A6"/>
    <w:rsid w:val="00EC6BFC"/>
    <w:rsid w:val="00EC6F70"/>
    <w:rsid w:val="00EC763F"/>
    <w:rsid w:val="00ED02FB"/>
    <w:rsid w:val="00ED049C"/>
    <w:rsid w:val="00ED052A"/>
    <w:rsid w:val="00ED1630"/>
    <w:rsid w:val="00ED1667"/>
    <w:rsid w:val="00ED169D"/>
    <w:rsid w:val="00ED1709"/>
    <w:rsid w:val="00ED1D80"/>
    <w:rsid w:val="00ED240D"/>
    <w:rsid w:val="00ED25E8"/>
    <w:rsid w:val="00ED32D1"/>
    <w:rsid w:val="00ED3913"/>
    <w:rsid w:val="00ED3939"/>
    <w:rsid w:val="00ED393F"/>
    <w:rsid w:val="00ED3C6B"/>
    <w:rsid w:val="00ED4203"/>
    <w:rsid w:val="00ED4467"/>
    <w:rsid w:val="00ED458B"/>
    <w:rsid w:val="00ED580F"/>
    <w:rsid w:val="00ED5920"/>
    <w:rsid w:val="00ED65DC"/>
    <w:rsid w:val="00ED704C"/>
    <w:rsid w:val="00ED713D"/>
    <w:rsid w:val="00EE0433"/>
    <w:rsid w:val="00EE0621"/>
    <w:rsid w:val="00EE0876"/>
    <w:rsid w:val="00EE0912"/>
    <w:rsid w:val="00EE0F5E"/>
    <w:rsid w:val="00EE1D10"/>
    <w:rsid w:val="00EE1E58"/>
    <w:rsid w:val="00EE1FBD"/>
    <w:rsid w:val="00EE2329"/>
    <w:rsid w:val="00EE2904"/>
    <w:rsid w:val="00EE2B8D"/>
    <w:rsid w:val="00EE2F9F"/>
    <w:rsid w:val="00EE3229"/>
    <w:rsid w:val="00EE3A51"/>
    <w:rsid w:val="00EE3C10"/>
    <w:rsid w:val="00EE3FC9"/>
    <w:rsid w:val="00EE437F"/>
    <w:rsid w:val="00EE5365"/>
    <w:rsid w:val="00EE59AE"/>
    <w:rsid w:val="00EE660A"/>
    <w:rsid w:val="00EE6AB0"/>
    <w:rsid w:val="00EE71F6"/>
    <w:rsid w:val="00EE7300"/>
    <w:rsid w:val="00EE7367"/>
    <w:rsid w:val="00EF003C"/>
    <w:rsid w:val="00EF00B7"/>
    <w:rsid w:val="00EF00C6"/>
    <w:rsid w:val="00EF0152"/>
    <w:rsid w:val="00EF01AB"/>
    <w:rsid w:val="00EF03F4"/>
    <w:rsid w:val="00EF105E"/>
    <w:rsid w:val="00EF11C6"/>
    <w:rsid w:val="00EF1A0D"/>
    <w:rsid w:val="00EF22B1"/>
    <w:rsid w:val="00EF2F18"/>
    <w:rsid w:val="00EF37A8"/>
    <w:rsid w:val="00EF3B62"/>
    <w:rsid w:val="00EF3BF8"/>
    <w:rsid w:val="00EF3F57"/>
    <w:rsid w:val="00EF3F6C"/>
    <w:rsid w:val="00EF417A"/>
    <w:rsid w:val="00EF4DC3"/>
    <w:rsid w:val="00EF4FE7"/>
    <w:rsid w:val="00EF5BB4"/>
    <w:rsid w:val="00EF5E8F"/>
    <w:rsid w:val="00EF6006"/>
    <w:rsid w:val="00EF604C"/>
    <w:rsid w:val="00EF64BD"/>
    <w:rsid w:val="00EF7BAD"/>
    <w:rsid w:val="00EF7BE5"/>
    <w:rsid w:val="00EF7CC2"/>
    <w:rsid w:val="00EF7EAC"/>
    <w:rsid w:val="00EF7FF6"/>
    <w:rsid w:val="00F000F2"/>
    <w:rsid w:val="00F00231"/>
    <w:rsid w:val="00F00270"/>
    <w:rsid w:val="00F00336"/>
    <w:rsid w:val="00F0067D"/>
    <w:rsid w:val="00F00AD1"/>
    <w:rsid w:val="00F00D0C"/>
    <w:rsid w:val="00F01319"/>
    <w:rsid w:val="00F0144E"/>
    <w:rsid w:val="00F01C89"/>
    <w:rsid w:val="00F02420"/>
    <w:rsid w:val="00F03339"/>
    <w:rsid w:val="00F035BA"/>
    <w:rsid w:val="00F0373B"/>
    <w:rsid w:val="00F0376D"/>
    <w:rsid w:val="00F03AB8"/>
    <w:rsid w:val="00F03E10"/>
    <w:rsid w:val="00F04047"/>
    <w:rsid w:val="00F064B2"/>
    <w:rsid w:val="00F0693D"/>
    <w:rsid w:val="00F06BBE"/>
    <w:rsid w:val="00F06F7B"/>
    <w:rsid w:val="00F070AF"/>
    <w:rsid w:val="00F07A21"/>
    <w:rsid w:val="00F07D66"/>
    <w:rsid w:val="00F07FB2"/>
    <w:rsid w:val="00F100EE"/>
    <w:rsid w:val="00F10107"/>
    <w:rsid w:val="00F1030C"/>
    <w:rsid w:val="00F119DF"/>
    <w:rsid w:val="00F122D4"/>
    <w:rsid w:val="00F12641"/>
    <w:rsid w:val="00F127A7"/>
    <w:rsid w:val="00F12E55"/>
    <w:rsid w:val="00F1325F"/>
    <w:rsid w:val="00F137D0"/>
    <w:rsid w:val="00F13A16"/>
    <w:rsid w:val="00F13CDA"/>
    <w:rsid w:val="00F13E91"/>
    <w:rsid w:val="00F14655"/>
    <w:rsid w:val="00F14662"/>
    <w:rsid w:val="00F1489F"/>
    <w:rsid w:val="00F14989"/>
    <w:rsid w:val="00F151F6"/>
    <w:rsid w:val="00F1543E"/>
    <w:rsid w:val="00F16116"/>
    <w:rsid w:val="00F1626B"/>
    <w:rsid w:val="00F1714B"/>
    <w:rsid w:val="00F176D8"/>
    <w:rsid w:val="00F2000C"/>
    <w:rsid w:val="00F20E2B"/>
    <w:rsid w:val="00F210A7"/>
    <w:rsid w:val="00F21E96"/>
    <w:rsid w:val="00F22585"/>
    <w:rsid w:val="00F2260D"/>
    <w:rsid w:val="00F22D1B"/>
    <w:rsid w:val="00F22F6F"/>
    <w:rsid w:val="00F22F84"/>
    <w:rsid w:val="00F23021"/>
    <w:rsid w:val="00F23524"/>
    <w:rsid w:val="00F236CB"/>
    <w:rsid w:val="00F24762"/>
    <w:rsid w:val="00F24AC8"/>
    <w:rsid w:val="00F24DB5"/>
    <w:rsid w:val="00F252FB"/>
    <w:rsid w:val="00F2595C"/>
    <w:rsid w:val="00F25E1E"/>
    <w:rsid w:val="00F2650E"/>
    <w:rsid w:val="00F26EA7"/>
    <w:rsid w:val="00F278EB"/>
    <w:rsid w:val="00F30936"/>
    <w:rsid w:val="00F31286"/>
    <w:rsid w:val="00F314C8"/>
    <w:rsid w:val="00F3189A"/>
    <w:rsid w:val="00F319D8"/>
    <w:rsid w:val="00F31CAA"/>
    <w:rsid w:val="00F32488"/>
    <w:rsid w:val="00F328FA"/>
    <w:rsid w:val="00F32E26"/>
    <w:rsid w:val="00F337AC"/>
    <w:rsid w:val="00F338DC"/>
    <w:rsid w:val="00F35AB0"/>
    <w:rsid w:val="00F366EA"/>
    <w:rsid w:val="00F369C4"/>
    <w:rsid w:val="00F37A9D"/>
    <w:rsid w:val="00F40B37"/>
    <w:rsid w:val="00F4151E"/>
    <w:rsid w:val="00F41732"/>
    <w:rsid w:val="00F41C3B"/>
    <w:rsid w:val="00F41E86"/>
    <w:rsid w:val="00F422BB"/>
    <w:rsid w:val="00F42516"/>
    <w:rsid w:val="00F42DBE"/>
    <w:rsid w:val="00F43294"/>
    <w:rsid w:val="00F4413B"/>
    <w:rsid w:val="00F441F9"/>
    <w:rsid w:val="00F44EF2"/>
    <w:rsid w:val="00F45652"/>
    <w:rsid w:val="00F45B56"/>
    <w:rsid w:val="00F45CD1"/>
    <w:rsid w:val="00F462D0"/>
    <w:rsid w:val="00F463BA"/>
    <w:rsid w:val="00F47343"/>
    <w:rsid w:val="00F506EE"/>
    <w:rsid w:val="00F50C3A"/>
    <w:rsid w:val="00F51736"/>
    <w:rsid w:val="00F518FE"/>
    <w:rsid w:val="00F51A8C"/>
    <w:rsid w:val="00F52205"/>
    <w:rsid w:val="00F52239"/>
    <w:rsid w:val="00F527E8"/>
    <w:rsid w:val="00F528DB"/>
    <w:rsid w:val="00F52A1B"/>
    <w:rsid w:val="00F530DB"/>
    <w:rsid w:val="00F534A8"/>
    <w:rsid w:val="00F53593"/>
    <w:rsid w:val="00F538CB"/>
    <w:rsid w:val="00F53E20"/>
    <w:rsid w:val="00F5452B"/>
    <w:rsid w:val="00F54C4C"/>
    <w:rsid w:val="00F55108"/>
    <w:rsid w:val="00F55963"/>
    <w:rsid w:val="00F55A13"/>
    <w:rsid w:val="00F55CC3"/>
    <w:rsid w:val="00F55E75"/>
    <w:rsid w:val="00F56656"/>
    <w:rsid w:val="00F56711"/>
    <w:rsid w:val="00F56716"/>
    <w:rsid w:val="00F56D0F"/>
    <w:rsid w:val="00F56F74"/>
    <w:rsid w:val="00F57205"/>
    <w:rsid w:val="00F57351"/>
    <w:rsid w:val="00F57A71"/>
    <w:rsid w:val="00F57B06"/>
    <w:rsid w:val="00F60A4D"/>
    <w:rsid w:val="00F61732"/>
    <w:rsid w:val="00F61DB6"/>
    <w:rsid w:val="00F6235D"/>
    <w:rsid w:val="00F628CF"/>
    <w:rsid w:val="00F62D12"/>
    <w:rsid w:val="00F630C7"/>
    <w:rsid w:val="00F63261"/>
    <w:rsid w:val="00F633A8"/>
    <w:rsid w:val="00F63E2E"/>
    <w:rsid w:val="00F64102"/>
    <w:rsid w:val="00F64218"/>
    <w:rsid w:val="00F643A3"/>
    <w:rsid w:val="00F653B8"/>
    <w:rsid w:val="00F65B56"/>
    <w:rsid w:val="00F65B62"/>
    <w:rsid w:val="00F65F61"/>
    <w:rsid w:val="00F6627F"/>
    <w:rsid w:val="00F66FA4"/>
    <w:rsid w:val="00F6760E"/>
    <w:rsid w:val="00F67667"/>
    <w:rsid w:val="00F67F8F"/>
    <w:rsid w:val="00F70361"/>
    <w:rsid w:val="00F7155B"/>
    <w:rsid w:val="00F719CE"/>
    <w:rsid w:val="00F71E29"/>
    <w:rsid w:val="00F7202C"/>
    <w:rsid w:val="00F727A0"/>
    <w:rsid w:val="00F72B47"/>
    <w:rsid w:val="00F72D9D"/>
    <w:rsid w:val="00F73A9C"/>
    <w:rsid w:val="00F746EF"/>
    <w:rsid w:val="00F7483E"/>
    <w:rsid w:val="00F74928"/>
    <w:rsid w:val="00F74DBB"/>
    <w:rsid w:val="00F75723"/>
    <w:rsid w:val="00F75C55"/>
    <w:rsid w:val="00F75E7A"/>
    <w:rsid w:val="00F76380"/>
    <w:rsid w:val="00F7656E"/>
    <w:rsid w:val="00F766AA"/>
    <w:rsid w:val="00F768AE"/>
    <w:rsid w:val="00F76B88"/>
    <w:rsid w:val="00F76BA0"/>
    <w:rsid w:val="00F770B5"/>
    <w:rsid w:val="00F77297"/>
    <w:rsid w:val="00F80009"/>
    <w:rsid w:val="00F80309"/>
    <w:rsid w:val="00F80673"/>
    <w:rsid w:val="00F806AE"/>
    <w:rsid w:val="00F807EE"/>
    <w:rsid w:val="00F8087F"/>
    <w:rsid w:val="00F8113B"/>
    <w:rsid w:val="00F812A3"/>
    <w:rsid w:val="00F81A85"/>
    <w:rsid w:val="00F81AB7"/>
    <w:rsid w:val="00F81E5D"/>
    <w:rsid w:val="00F81E6C"/>
    <w:rsid w:val="00F825F0"/>
    <w:rsid w:val="00F83897"/>
    <w:rsid w:val="00F83BD1"/>
    <w:rsid w:val="00F83DBF"/>
    <w:rsid w:val="00F83EF6"/>
    <w:rsid w:val="00F83F25"/>
    <w:rsid w:val="00F84067"/>
    <w:rsid w:val="00F84492"/>
    <w:rsid w:val="00F844B5"/>
    <w:rsid w:val="00F8453A"/>
    <w:rsid w:val="00F8522D"/>
    <w:rsid w:val="00F85AE1"/>
    <w:rsid w:val="00F86A95"/>
    <w:rsid w:val="00F86AD6"/>
    <w:rsid w:val="00F87D32"/>
    <w:rsid w:val="00F87E21"/>
    <w:rsid w:val="00F87F36"/>
    <w:rsid w:val="00F90FE6"/>
    <w:rsid w:val="00F912ED"/>
    <w:rsid w:val="00F91579"/>
    <w:rsid w:val="00F916D6"/>
    <w:rsid w:val="00F91F98"/>
    <w:rsid w:val="00F921BB"/>
    <w:rsid w:val="00F921EB"/>
    <w:rsid w:val="00F92A85"/>
    <w:rsid w:val="00F93226"/>
    <w:rsid w:val="00F936F4"/>
    <w:rsid w:val="00F94468"/>
    <w:rsid w:val="00F946B9"/>
    <w:rsid w:val="00F94E89"/>
    <w:rsid w:val="00F95634"/>
    <w:rsid w:val="00F956F3"/>
    <w:rsid w:val="00F957D6"/>
    <w:rsid w:val="00F95AF6"/>
    <w:rsid w:val="00F95CFA"/>
    <w:rsid w:val="00F96D7E"/>
    <w:rsid w:val="00F97121"/>
    <w:rsid w:val="00F9731A"/>
    <w:rsid w:val="00F97347"/>
    <w:rsid w:val="00F97850"/>
    <w:rsid w:val="00FA063E"/>
    <w:rsid w:val="00FA087B"/>
    <w:rsid w:val="00FA16CA"/>
    <w:rsid w:val="00FA183B"/>
    <w:rsid w:val="00FA1A1F"/>
    <w:rsid w:val="00FA1A88"/>
    <w:rsid w:val="00FA3335"/>
    <w:rsid w:val="00FA3391"/>
    <w:rsid w:val="00FA3497"/>
    <w:rsid w:val="00FA3D4A"/>
    <w:rsid w:val="00FA416D"/>
    <w:rsid w:val="00FA55DE"/>
    <w:rsid w:val="00FA5710"/>
    <w:rsid w:val="00FA5FB3"/>
    <w:rsid w:val="00FA6C32"/>
    <w:rsid w:val="00FA7559"/>
    <w:rsid w:val="00FA7B77"/>
    <w:rsid w:val="00FB0132"/>
    <w:rsid w:val="00FB0C6B"/>
    <w:rsid w:val="00FB20D3"/>
    <w:rsid w:val="00FB24E6"/>
    <w:rsid w:val="00FB24FB"/>
    <w:rsid w:val="00FB254E"/>
    <w:rsid w:val="00FB26B7"/>
    <w:rsid w:val="00FB2856"/>
    <w:rsid w:val="00FB2D67"/>
    <w:rsid w:val="00FB2FED"/>
    <w:rsid w:val="00FB31AF"/>
    <w:rsid w:val="00FB355B"/>
    <w:rsid w:val="00FB363E"/>
    <w:rsid w:val="00FB3734"/>
    <w:rsid w:val="00FB4121"/>
    <w:rsid w:val="00FB4ADE"/>
    <w:rsid w:val="00FB4DD6"/>
    <w:rsid w:val="00FB4F8F"/>
    <w:rsid w:val="00FB59F9"/>
    <w:rsid w:val="00FB5E30"/>
    <w:rsid w:val="00FB5E7A"/>
    <w:rsid w:val="00FB6DCF"/>
    <w:rsid w:val="00FB7113"/>
    <w:rsid w:val="00FB7201"/>
    <w:rsid w:val="00FB72FC"/>
    <w:rsid w:val="00FB7F07"/>
    <w:rsid w:val="00FC0054"/>
    <w:rsid w:val="00FC0259"/>
    <w:rsid w:val="00FC034B"/>
    <w:rsid w:val="00FC0E37"/>
    <w:rsid w:val="00FC11AA"/>
    <w:rsid w:val="00FC11B9"/>
    <w:rsid w:val="00FC1748"/>
    <w:rsid w:val="00FC1846"/>
    <w:rsid w:val="00FC199F"/>
    <w:rsid w:val="00FC2329"/>
    <w:rsid w:val="00FC299E"/>
    <w:rsid w:val="00FC2A3E"/>
    <w:rsid w:val="00FC2A5C"/>
    <w:rsid w:val="00FC2CBD"/>
    <w:rsid w:val="00FC3732"/>
    <w:rsid w:val="00FC3D71"/>
    <w:rsid w:val="00FC4338"/>
    <w:rsid w:val="00FC456A"/>
    <w:rsid w:val="00FC4663"/>
    <w:rsid w:val="00FC4706"/>
    <w:rsid w:val="00FC48E1"/>
    <w:rsid w:val="00FC4ADA"/>
    <w:rsid w:val="00FC4F7E"/>
    <w:rsid w:val="00FC4FC8"/>
    <w:rsid w:val="00FC5BC7"/>
    <w:rsid w:val="00FC5C2B"/>
    <w:rsid w:val="00FC64CB"/>
    <w:rsid w:val="00FC650F"/>
    <w:rsid w:val="00FC7869"/>
    <w:rsid w:val="00FC7B8A"/>
    <w:rsid w:val="00FD01D4"/>
    <w:rsid w:val="00FD03C7"/>
    <w:rsid w:val="00FD0691"/>
    <w:rsid w:val="00FD06EC"/>
    <w:rsid w:val="00FD2172"/>
    <w:rsid w:val="00FD22A5"/>
    <w:rsid w:val="00FD23F4"/>
    <w:rsid w:val="00FD2B99"/>
    <w:rsid w:val="00FD2E49"/>
    <w:rsid w:val="00FD3063"/>
    <w:rsid w:val="00FD3160"/>
    <w:rsid w:val="00FD3407"/>
    <w:rsid w:val="00FD36A8"/>
    <w:rsid w:val="00FD3815"/>
    <w:rsid w:val="00FD38BA"/>
    <w:rsid w:val="00FD39CE"/>
    <w:rsid w:val="00FD3B7B"/>
    <w:rsid w:val="00FD3BFB"/>
    <w:rsid w:val="00FD3C35"/>
    <w:rsid w:val="00FD43D3"/>
    <w:rsid w:val="00FD4617"/>
    <w:rsid w:val="00FD4C4D"/>
    <w:rsid w:val="00FD4EB0"/>
    <w:rsid w:val="00FD541A"/>
    <w:rsid w:val="00FD66E1"/>
    <w:rsid w:val="00FD7EF4"/>
    <w:rsid w:val="00FE003D"/>
    <w:rsid w:val="00FE0453"/>
    <w:rsid w:val="00FE0B4C"/>
    <w:rsid w:val="00FE0EF8"/>
    <w:rsid w:val="00FE1A10"/>
    <w:rsid w:val="00FE1A18"/>
    <w:rsid w:val="00FE25BF"/>
    <w:rsid w:val="00FE2DC8"/>
    <w:rsid w:val="00FE31A4"/>
    <w:rsid w:val="00FE3698"/>
    <w:rsid w:val="00FE3710"/>
    <w:rsid w:val="00FE45D8"/>
    <w:rsid w:val="00FE4790"/>
    <w:rsid w:val="00FE47E1"/>
    <w:rsid w:val="00FE4FE8"/>
    <w:rsid w:val="00FE514F"/>
    <w:rsid w:val="00FE5151"/>
    <w:rsid w:val="00FE5494"/>
    <w:rsid w:val="00FE54B9"/>
    <w:rsid w:val="00FE57C6"/>
    <w:rsid w:val="00FE5B0F"/>
    <w:rsid w:val="00FE5B17"/>
    <w:rsid w:val="00FE5B40"/>
    <w:rsid w:val="00FE5E28"/>
    <w:rsid w:val="00FE7584"/>
    <w:rsid w:val="00FE7BF1"/>
    <w:rsid w:val="00FE7DF7"/>
    <w:rsid w:val="00FF0404"/>
    <w:rsid w:val="00FF06E4"/>
    <w:rsid w:val="00FF1297"/>
    <w:rsid w:val="00FF2536"/>
    <w:rsid w:val="00FF27E5"/>
    <w:rsid w:val="00FF2828"/>
    <w:rsid w:val="00FF2860"/>
    <w:rsid w:val="00FF30F3"/>
    <w:rsid w:val="00FF3A8C"/>
    <w:rsid w:val="00FF3CB5"/>
    <w:rsid w:val="00FF3FD4"/>
    <w:rsid w:val="00FF4047"/>
    <w:rsid w:val="00FF44F9"/>
    <w:rsid w:val="00FF485E"/>
    <w:rsid w:val="00FF4B8A"/>
    <w:rsid w:val="00FF4BF6"/>
    <w:rsid w:val="00FF5710"/>
    <w:rsid w:val="00FF59EA"/>
    <w:rsid w:val="00FF5DA4"/>
    <w:rsid w:val="00FF63F6"/>
    <w:rsid w:val="00FF64BD"/>
    <w:rsid w:val="00FF6AFB"/>
    <w:rsid w:val="00FF7487"/>
    <w:rsid w:val="00FF74AA"/>
    <w:rsid w:val="00FF7A6F"/>
    <w:rsid w:val="00FF7B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897F7BB"/>
  <w15:docId w15:val="{881A523E-A089-4D51-8602-44839AF6E8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unhideWhenUsed="1" w:qFormat="1"/>
    <w:lsdException w:name="heading 3" w:uiPriority="0" w:unhideWhenUsed="1" w:qFormat="1"/>
    <w:lsdException w:name="heading 4" w:uiPriority="0" w:unhideWhenUsed="1" w:qFormat="1"/>
    <w:lsdException w:name="heading 5" w:uiPriority="0" w:unhideWhenUsed="1" w:qFormat="1"/>
    <w:lsdException w:name="heading 6" w:uiPriority="0" w:unhideWhenUsed="1" w:qFormat="1"/>
    <w:lsdException w:name="heading 7" w:uiPriority="9" w:unhideWhenUsed="1" w:qFormat="1"/>
    <w:lsdException w:name="heading 8" w:uiPriority="9" w:unhideWhenUsed="1" w:qFormat="1"/>
    <w:lsdException w:name="heading 9" w:uiPriority="9" w:unhideWhenUsed="1" w:qFormat="1"/>
    <w:lsdException w:name="index 1" w:locked="1" w:semiHidden="1" w:uiPriority="1" w:unhideWhenUsed="1"/>
    <w:lsdException w:name="index 2" w:locked="1" w:semiHidden="1" w:uiPriority="1" w:unhideWhenUsed="1"/>
    <w:lsdException w:name="index 3" w:locked="1" w:semiHidden="1" w:uiPriority="1" w:unhideWhenUsed="1"/>
    <w:lsdException w:name="index 4" w:locked="1" w:semiHidden="1" w:unhideWhenUsed="1"/>
    <w:lsdException w:name="index 5" w:locked="1" w:semiHidden="1" w:uiPriority="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iPriority="0" w:unhideWhenUsed="1"/>
    <w:lsdException w:name="page number" w:locked="1" w:semiHidden="1" w:uiPriority="1" w:unhideWhenUsed="1" w:qFormat="1"/>
    <w:lsdException w:name="endnote reference" w:locked="1" w:semiHidden="1" w:uiPriority="1" w:unhideWhenUsed="1"/>
    <w:lsdException w:name="endnote text" w:locked="1" w:semiHidden="1" w:uiPriority="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iPriority="1" w:unhideWhenUsed="1"/>
    <w:lsdException w:name="List Bullet" w:locked="1" w:semiHidden="1" w:uiPriority="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1" w:unhideWhenUsed="1"/>
    <w:lsdException w:name="List Bullet 3" w:locked="1" w:semiHidden="1" w:uiPriority="1" w:unhideWhenUsed="1"/>
    <w:lsdException w:name="List Bullet 4" w:locked="1" w:semiHidden="1" w:unhideWhenUsed="1"/>
    <w:lsdException w:name="List Bullet 5" w:locked="1" w:semiHidden="1" w:uiPriority="1" w:unhideWhenUsed="1"/>
    <w:lsdException w:name="List Number 2" w:locked="1" w:semiHidden="1" w:uiPriority="1" w:unhideWhenUsed="1"/>
    <w:lsdException w:name="List Number 3" w:locked="1" w:semiHidden="1" w:unhideWhenUsed="1"/>
    <w:lsdException w:name="List Number 4" w:locked="1" w:semiHidden="1" w:uiPriority="1" w:unhideWhenUsed="1"/>
    <w:lsdException w:name="List Number 5" w:locked="1" w:semiHidden="1" w:unhideWhenUsed="1"/>
    <w:lsdException w:name="Title" w:uiPriority="10" w:qFormat="1"/>
    <w:lsdException w:name="Closing" w:locked="1" w:semiHidden="1" w:unhideWhenUsed="1"/>
    <w:lsdException w:name="Signature" w:locked="1" w:semiHidden="1" w:unhideWhenUsed="1"/>
    <w:lsdException w:name="Default Paragraph Font" w:uiPriority="0" w:unhideWhenUsed="1"/>
    <w:lsdException w:name="Body Text" w:locked="1" w:semiHidden="1" w:uiPriority="1" w:unhideWhenUsed="1" w:qFormat="1"/>
    <w:lsdException w:name="Body Text Indent" w:locked="1" w:semiHidden="1" w:uiPriority="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iPriority="1" w:unhideWhenUsed="1"/>
    <w:lsdException w:name="Body Text 3" w:locked="1" w:semiHidden="1" w:uiPriority="1" w:unhideWhenUsed="1"/>
    <w:lsdException w:name="Body Text Indent 2" w:locked="1" w:semiHidden="1" w:uiPriority="1" w:unhideWhenUsed="1"/>
    <w:lsdException w:name="Body Text Indent 3" w:locked="1" w:semiHidden="1" w:uiPriority="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iPriority="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iPriority="0" w:unhideWhenUsed="1"/>
    <w:lsdException w:name="Outline List 3" w:locked="1" w:semiHidden="1" w:unhideWhenUsed="1"/>
    <w:lsdException w:name="Table Simple 1" w:locked="1" w:semiHidden="1" w:uiPriority="0" w:unhideWhenUsed="1"/>
    <w:lsdException w:name="Table Simple 2" w:locked="1" w:semiHidden="1" w:uiPriority="0" w:unhideWhenUsed="1"/>
    <w:lsdException w:name="Table Simple 3" w:locked="1" w:semiHidden="1" w:uiPriority="0" w:unhideWhenUsed="1"/>
    <w:lsdException w:name="Table Classic 1" w:locked="1" w:semiHidden="1" w:uiPriority="0" w:unhideWhenUsed="1"/>
    <w:lsdException w:name="Table Classic 2" w:locked="1" w:semiHidden="1" w:uiPriority="0" w:unhideWhenUsed="1"/>
    <w:lsdException w:name="Table Classic 3" w:locked="1" w:semiHidden="1" w:uiPriority="0" w:unhideWhenUsed="1"/>
    <w:lsdException w:name="Table Classic 4" w:locked="1" w:semiHidden="1" w:uiPriority="0" w:unhideWhenUsed="1"/>
    <w:lsdException w:name="Table Colorful 1" w:locked="1" w:semiHidden="1" w:uiPriority="0" w:unhideWhenUsed="1"/>
    <w:lsdException w:name="Table Colorful 2" w:locked="1" w:semiHidden="1" w:uiPriority="0" w:unhideWhenUsed="1"/>
    <w:lsdException w:name="Table Colorful 3" w:locked="1" w:semiHidden="1" w:uiPriority="0" w:unhideWhenUsed="1"/>
    <w:lsdException w:name="Table Columns 1" w:locked="1" w:semiHidden="1" w:uiPriority="0" w:unhideWhenUsed="1"/>
    <w:lsdException w:name="Table Columns 2" w:locked="1" w:semiHidden="1" w:uiPriority="0" w:unhideWhenUsed="1"/>
    <w:lsdException w:name="Table Columns 3" w:locked="1" w:semiHidden="1" w:uiPriority="0" w:unhideWhenUsed="1"/>
    <w:lsdException w:name="Table Columns 4" w:locked="1" w:semiHidden="1" w:uiPriority="0" w:unhideWhenUsed="1"/>
    <w:lsdException w:name="Table Columns 5" w:locked="1" w:semiHidden="1" w:uiPriority="0" w:unhideWhenUsed="1"/>
    <w:lsdException w:name="Table Grid 1" w:locked="1" w:semiHidden="1" w:uiPriority="0" w:unhideWhenUsed="1"/>
    <w:lsdException w:name="Table Grid 2" w:locked="1" w:semiHidden="1" w:uiPriority="0" w:unhideWhenUsed="1"/>
    <w:lsdException w:name="Table Grid 3" w:locked="1" w:semiHidden="1" w:uiPriority="0" w:unhideWhenUsed="1"/>
    <w:lsdException w:name="Table Grid 4" w:locked="1" w:semiHidden="1" w:uiPriority="0" w:unhideWhenUsed="1"/>
    <w:lsdException w:name="Table Grid 5" w:locked="1" w:semiHidden="1" w:uiPriority="0" w:unhideWhenUsed="1"/>
    <w:lsdException w:name="Table Grid 6" w:locked="1" w:semiHidden="1" w:uiPriority="0" w:unhideWhenUsed="1"/>
    <w:lsdException w:name="Table Grid 7" w:locked="1" w:semiHidden="1" w:uiPriority="0" w:unhideWhenUsed="1"/>
    <w:lsdException w:name="Table Grid 8" w:locked="1" w:semiHidden="1" w:uiPriority="0" w:unhideWhenUsed="1"/>
    <w:lsdException w:name="Table List 1" w:locked="1" w:semiHidden="1" w:uiPriority="0" w:unhideWhenUsed="1"/>
    <w:lsdException w:name="Table List 2" w:locked="1" w:semiHidden="1" w:uiPriority="0" w:unhideWhenUsed="1"/>
    <w:lsdException w:name="Table List 3" w:locked="1" w:semiHidden="1" w:uiPriority="0" w:unhideWhenUsed="1"/>
    <w:lsdException w:name="Table List 4" w:locked="1" w:semiHidden="1" w:uiPriority="0" w:unhideWhenUsed="1"/>
    <w:lsdException w:name="Table List 5" w:locked="1" w:semiHidden="1" w:uiPriority="0" w:unhideWhenUsed="1"/>
    <w:lsdException w:name="Table List 6" w:locked="1" w:semiHidden="1" w:uiPriority="0" w:unhideWhenUsed="1"/>
    <w:lsdException w:name="Table List 7" w:locked="1" w:semiHidden="1" w:uiPriority="0" w:unhideWhenUsed="1"/>
    <w:lsdException w:name="Table List 8" w:locked="1" w:semiHidden="1" w:uiPriority="0" w:unhideWhenUsed="1"/>
    <w:lsdException w:name="Table 3D effects 1" w:locked="1" w:semiHidden="1" w:uiPriority="0" w:unhideWhenUsed="1"/>
    <w:lsdException w:name="Table 3D effects 2" w:locked="1" w:semiHidden="1" w:uiPriority="0" w:unhideWhenUsed="1"/>
    <w:lsdException w:name="Table 3D effects 3" w:locked="1" w:semiHidden="1" w:uiPriority="0" w:unhideWhenUsed="1"/>
    <w:lsdException w:name="Table Contemporary" w:locked="1" w:semiHidden="1" w:uiPriority="0" w:unhideWhenUsed="1"/>
    <w:lsdException w:name="Table Elegant" w:locked="1" w:semiHidden="1" w:uiPriority="0" w:unhideWhenUsed="1"/>
    <w:lsdException w:name="Table Professional" w:locked="1" w:semiHidden="1" w:uiPriority="0" w:unhideWhenUsed="1"/>
    <w:lsdException w:name="Table Subtle 1" w:locked="1" w:semiHidden="1" w:uiPriority="0" w:unhideWhenUsed="1"/>
    <w:lsdException w:name="Table Subtle 2" w:locked="1" w:semiHidden="1" w:uiPriority="0" w:unhideWhenUsed="1"/>
    <w:lsdException w:name="Table Web 1" w:locked="1" w:semiHidden="1" w:uiPriority="0" w:unhideWhenUsed="1"/>
    <w:lsdException w:name="Table Web 2" w:locked="1" w:semiHidden="1" w:uiPriority="0" w:unhideWhenUsed="1"/>
    <w:lsdException w:name="Table Web 3" w:locked="1" w:semiHidden="1" w:uiPriority="0" w:unhideWhenUsed="1"/>
    <w:lsdException w:name="Balloon Text" w:locked="1" w:semiHidden="1" w:unhideWhenUsed="1"/>
    <w:lsdException w:name="Table Grid" w:uiPriority="59"/>
    <w:lsdException w:name="Table Theme" w:locked="1"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0"/>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0"/>
    <w:lsdException w:name="Dark List Accent 3" w:uiPriority="70"/>
    <w:lsdException w:name="Colorful Shading Accent 3" w:uiPriority="71"/>
    <w:lsdException w:name="Colorful List Accent 3" w:uiPriority="72"/>
    <w:lsdException w:name="Colorful Grid Accent 3" w:uiPriority="0"/>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D54"/>
    <w:pPr>
      <w:spacing w:after="200" w:line="276" w:lineRule="auto"/>
      <w:jc w:val="both"/>
    </w:pPr>
    <w:rPr>
      <w:rFonts w:ascii="Roboto Slab" w:eastAsiaTheme="minorHAnsi" w:hAnsi="Roboto Slab" w:cstheme="minorBidi"/>
      <w:sz w:val="21"/>
    </w:rPr>
  </w:style>
  <w:style w:type="paragraph" w:styleId="Heading1">
    <w:name w:val="heading 1"/>
    <w:basedOn w:val="Normal"/>
    <w:next w:val="Normal"/>
    <w:link w:val="Heading1Char"/>
    <w:qFormat/>
    <w:rsid w:val="005C4610"/>
    <w:pPr>
      <w:keepNext/>
      <w:keepLines/>
      <w:numPr>
        <w:numId w:val="22"/>
      </w:numPr>
      <w:tabs>
        <w:tab w:val="left" w:pos="1710"/>
      </w:tabs>
      <w:spacing w:before="120" w:after="120" w:line="240" w:lineRule="auto"/>
      <w:ind w:left="0"/>
      <w:jc w:val="left"/>
      <w:outlineLvl w:val="0"/>
    </w:pPr>
    <w:rPr>
      <w:rFonts w:ascii="Ostrich Sans Heavy" w:eastAsia="Times New Roman" w:hAnsi="Ostrich Sans Heavy"/>
      <w:bCs/>
      <w:color w:val="000000" w:themeColor="text1"/>
      <w:sz w:val="48"/>
      <w:szCs w:val="28"/>
    </w:rPr>
  </w:style>
  <w:style w:type="paragraph" w:styleId="Heading2">
    <w:name w:val="heading 2"/>
    <w:basedOn w:val="Normal"/>
    <w:next w:val="Normal"/>
    <w:link w:val="Heading2Char"/>
    <w:unhideWhenUsed/>
    <w:qFormat/>
    <w:rsid w:val="00947E34"/>
    <w:pPr>
      <w:widowControl w:val="0"/>
      <w:numPr>
        <w:ilvl w:val="1"/>
        <w:numId w:val="22"/>
      </w:numPr>
      <w:spacing w:before="240" w:after="240" w:line="240" w:lineRule="auto"/>
      <w:ind w:left="0"/>
      <w:jc w:val="left"/>
      <w:outlineLvl w:val="1"/>
    </w:pPr>
    <w:rPr>
      <w:rFonts w:ascii="Ostrich Sans Heavy" w:eastAsia="Times New Roman" w:hAnsi="Ostrich Sans Heavy"/>
      <w:bCs/>
      <w:color w:val="000000" w:themeColor="text1"/>
      <w:sz w:val="40"/>
      <w:szCs w:val="26"/>
    </w:rPr>
  </w:style>
  <w:style w:type="paragraph" w:styleId="Heading3">
    <w:name w:val="heading 3"/>
    <w:basedOn w:val="Normal"/>
    <w:next w:val="Normal"/>
    <w:link w:val="Heading3Char"/>
    <w:unhideWhenUsed/>
    <w:qFormat/>
    <w:rsid w:val="00947E34"/>
    <w:pPr>
      <w:widowControl w:val="0"/>
      <w:numPr>
        <w:ilvl w:val="2"/>
        <w:numId w:val="22"/>
      </w:numPr>
      <w:spacing w:before="200" w:after="120"/>
      <w:jc w:val="left"/>
      <w:outlineLvl w:val="2"/>
    </w:pPr>
    <w:rPr>
      <w:rFonts w:ascii="Ostrich Sans Heavy" w:eastAsia="Times New Roman" w:hAnsi="Ostrich Sans Heavy"/>
      <w:bCs/>
      <w:color w:val="000000" w:themeColor="text1"/>
      <w:sz w:val="36"/>
    </w:rPr>
  </w:style>
  <w:style w:type="paragraph" w:styleId="Heading4">
    <w:name w:val="heading 4"/>
    <w:basedOn w:val="Normal"/>
    <w:next w:val="Normal"/>
    <w:link w:val="Heading4Char"/>
    <w:unhideWhenUsed/>
    <w:qFormat/>
    <w:rsid w:val="00A91B4F"/>
    <w:pPr>
      <w:keepNext/>
      <w:keepLines/>
      <w:tabs>
        <w:tab w:val="left" w:pos="990"/>
        <w:tab w:val="left" w:pos="1080"/>
      </w:tabs>
      <w:spacing w:before="200" w:after="120"/>
      <w:outlineLvl w:val="3"/>
    </w:pPr>
    <w:rPr>
      <w:rFonts w:ascii="Ostrich Sans Heavy" w:eastAsia="Times New Roman" w:hAnsi="Ostrich Sans Heavy"/>
      <w:bCs/>
      <w:iCs/>
      <w:color w:val="000000" w:themeColor="text1"/>
      <w:sz w:val="32"/>
    </w:rPr>
  </w:style>
  <w:style w:type="paragraph" w:styleId="Heading5">
    <w:name w:val="heading 5"/>
    <w:basedOn w:val="Normal"/>
    <w:next w:val="Normal"/>
    <w:link w:val="Heading5Char"/>
    <w:unhideWhenUsed/>
    <w:qFormat/>
    <w:rsid w:val="00947E34"/>
    <w:pPr>
      <w:keepNext/>
      <w:keepLines/>
      <w:numPr>
        <w:ilvl w:val="4"/>
        <w:numId w:val="22"/>
      </w:numPr>
      <w:spacing w:before="200" w:after="120"/>
      <w:outlineLvl w:val="4"/>
    </w:pPr>
    <w:rPr>
      <w:rFonts w:ascii="Ostrich Sans Heavy" w:eastAsia="Times New Roman" w:hAnsi="Ostrich Sans Heavy"/>
      <w:color w:val="000000" w:themeColor="text1"/>
      <w:sz w:val="28"/>
    </w:rPr>
  </w:style>
  <w:style w:type="paragraph" w:styleId="Heading6">
    <w:name w:val="heading 6"/>
    <w:basedOn w:val="5ItalicGreenHeaders"/>
    <w:next w:val="Normal"/>
    <w:link w:val="Heading6Char"/>
    <w:unhideWhenUsed/>
    <w:qFormat/>
    <w:rsid w:val="00947E34"/>
    <w:pPr>
      <w:spacing w:after="120"/>
    </w:pPr>
    <w:rPr>
      <w:rFonts w:ascii="Franklin Gothic Medium Cond" w:hAnsi="Franklin Gothic Medium Cond"/>
      <w:b w:val="0"/>
      <w:color w:val="auto"/>
    </w:rPr>
  </w:style>
  <w:style w:type="paragraph" w:styleId="Heading7">
    <w:name w:val="heading 7"/>
    <w:basedOn w:val="AppendixH1"/>
    <w:next w:val="Normal"/>
    <w:link w:val="Heading7Char"/>
    <w:uiPriority w:val="9"/>
    <w:unhideWhenUsed/>
    <w:qFormat/>
    <w:rsid w:val="00947E34"/>
    <w:pPr>
      <w:outlineLvl w:val="6"/>
    </w:pPr>
  </w:style>
  <w:style w:type="paragraph" w:styleId="Heading8">
    <w:name w:val="heading 8"/>
    <w:basedOn w:val="Normal"/>
    <w:next w:val="Normal"/>
    <w:link w:val="Heading8Char"/>
    <w:uiPriority w:val="9"/>
    <w:unhideWhenUsed/>
    <w:qFormat/>
    <w:rsid w:val="00947E34"/>
    <w:pPr>
      <w:keepNext/>
      <w:keepLines/>
      <w:numPr>
        <w:ilvl w:val="7"/>
        <w:numId w:val="22"/>
      </w:numPr>
      <w:tabs>
        <w:tab w:val="left" w:pos="810"/>
      </w:tabs>
      <w:spacing w:before="200" w:after="120"/>
      <w:outlineLvl w:val="7"/>
    </w:pPr>
    <w:rPr>
      <w:rFonts w:ascii="Franklin Gothic Demi Cond" w:eastAsia="Times New Roman" w:hAnsi="Franklin Gothic Demi Cond"/>
      <w:color w:val="2C2E38"/>
      <w:sz w:val="28"/>
      <w:szCs w:val="32"/>
    </w:rPr>
  </w:style>
  <w:style w:type="paragraph" w:styleId="Heading9">
    <w:name w:val="heading 9"/>
    <w:basedOn w:val="AppendixH1"/>
    <w:next w:val="Normal"/>
    <w:link w:val="Heading9Char"/>
    <w:uiPriority w:val="9"/>
    <w:unhideWhenUsed/>
    <w:qFormat/>
    <w:rsid w:val="00947E34"/>
    <w:pPr>
      <w:numPr>
        <w:numId w:val="23"/>
      </w:numPr>
      <w:outlineLvl w:val="8"/>
    </w:pPr>
    <w:rPr>
      <w:rFonts w:ascii="Roboto Slab" w:hAnsi="Roboto Slab"/>
      <w:b/>
      <w:color w:val="auto"/>
      <w:kern w:val="16"/>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5C4610"/>
    <w:rPr>
      <w:rFonts w:ascii="Ostrich Sans Heavy" w:hAnsi="Ostrich Sans Heavy" w:cstheme="minorBidi"/>
      <w:bCs/>
      <w:color w:val="000000" w:themeColor="text1"/>
      <w:sz w:val="48"/>
      <w:szCs w:val="28"/>
    </w:rPr>
  </w:style>
  <w:style w:type="character" w:customStyle="1" w:styleId="Heading2Char">
    <w:name w:val="Heading 2 Char"/>
    <w:link w:val="Heading2"/>
    <w:locked/>
    <w:rsid w:val="00947E34"/>
    <w:rPr>
      <w:rFonts w:ascii="Ostrich Sans Heavy" w:hAnsi="Ostrich Sans Heavy" w:cstheme="minorBidi"/>
      <w:bCs/>
      <w:color w:val="000000" w:themeColor="text1"/>
      <w:sz w:val="40"/>
      <w:szCs w:val="26"/>
    </w:rPr>
  </w:style>
  <w:style w:type="character" w:customStyle="1" w:styleId="Heading3Char">
    <w:name w:val="Heading 3 Char"/>
    <w:link w:val="Heading3"/>
    <w:locked/>
    <w:rsid w:val="00947E34"/>
    <w:rPr>
      <w:rFonts w:ascii="Ostrich Sans Heavy" w:hAnsi="Ostrich Sans Heavy" w:cstheme="minorBidi"/>
      <w:bCs/>
      <w:color w:val="000000" w:themeColor="text1"/>
      <w:sz w:val="36"/>
    </w:rPr>
  </w:style>
  <w:style w:type="character" w:customStyle="1" w:styleId="Heading4Char">
    <w:name w:val="Heading 4 Char"/>
    <w:link w:val="Heading4"/>
    <w:locked/>
    <w:rsid w:val="00A91B4F"/>
    <w:rPr>
      <w:rFonts w:ascii="Ostrich Sans Heavy" w:hAnsi="Ostrich Sans Heavy" w:cstheme="minorBidi"/>
      <w:bCs/>
      <w:iCs/>
      <w:color w:val="000000" w:themeColor="text1"/>
      <w:sz w:val="32"/>
    </w:rPr>
  </w:style>
  <w:style w:type="character" w:customStyle="1" w:styleId="Heading5Char">
    <w:name w:val="Heading 5 Char"/>
    <w:link w:val="Heading5"/>
    <w:locked/>
    <w:rsid w:val="00947E34"/>
    <w:rPr>
      <w:rFonts w:ascii="Ostrich Sans Heavy" w:hAnsi="Ostrich Sans Heavy" w:cstheme="minorBidi"/>
      <w:color w:val="000000" w:themeColor="text1"/>
      <w:sz w:val="28"/>
    </w:rPr>
  </w:style>
  <w:style w:type="character" w:customStyle="1" w:styleId="Heading6Char">
    <w:name w:val="Heading 6 Char"/>
    <w:link w:val="Heading6"/>
    <w:locked/>
    <w:rsid w:val="00947E34"/>
    <w:rPr>
      <w:rFonts w:ascii="Franklin Gothic Medium Cond" w:eastAsiaTheme="minorHAnsi" w:hAnsi="Franklin Gothic Medium Cond" w:cstheme="minorBidi"/>
      <w:i/>
      <w:sz w:val="24"/>
      <w:szCs w:val="20"/>
    </w:rPr>
  </w:style>
  <w:style w:type="character" w:customStyle="1" w:styleId="Heading7Char">
    <w:name w:val="Heading 7 Char"/>
    <w:link w:val="Heading7"/>
    <w:uiPriority w:val="9"/>
    <w:locked/>
    <w:rsid w:val="00947E34"/>
    <w:rPr>
      <w:rFonts w:ascii="Ostrich Sans Heavy" w:hAnsi="Ostrich Sans Heavy" w:cstheme="minorBidi"/>
      <w:bCs/>
      <w:color w:val="000000" w:themeColor="text1"/>
      <w:sz w:val="48"/>
      <w:szCs w:val="28"/>
    </w:rPr>
  </w:style>
  <w:style w:type="character" w:customStyle="1" w:styleId="Heading8Char">
    <w:name w:val="Heading 8 Char"/>
    <w:link w:val="Heading8"/>
    <w:uiPriority w:val="9"/>
    <w:locked/>
    <w:rsid w:val="00947E34"/>
    <w:rPr>
      <w:rFonts w:ascii="Franklin Gothic Demi Cond" w:hAnsi="Franklin Gothic Demi Cond" w:cstheme="minorBidi"/>
      <w:color w:val="2C2E38"/>
      <w:sz w:val="28"/>
      <w:szCs w:val="32"/>
    </w:rPr>
  </w:style>
  <w:style w:type="character" w:customStyle="1" w:styleId="Heading9Char">
    <w:name w:val="Heading 9 Char"/>
    <w:basedOn w:val="DefaultParagraphFont"/>
    <w:link w:val="Heading9"/>
    <w:uiPriority w:val="9"/>
    <w:locked/>
    <w:rsid w:val="00947E34"/>
    <w:rPr>
      <w:rFonts w:ascii="Roboto Slab" w:hAnsi="Roboto Slab" w:cstheme="minorBidi"/>
      <w:b/>
      <w:bCs/>
      <w:kern w:val="16"/>
      <w:sz w:val="32"/>
      <w:szCs w:val="28"/>
    </w:rPr>
  </w:style>
  <w:style w:type="paragraph" w:styleId="BodyText2">
    <w:name w:val="Body Text 2"/>
    <w:basedOn w:val="Normal"/>
    <w:link w:val="BodyText2Char"/>
    <w:uiPriority w:val="1"/>
    <w:rsid w:val="00947E34"/>
    <w:pPr>
      <w:spacing w:line="480" w:lineRule="auto"/>
      <w:jc w:val="left"/>
    </w:pPr>
    <w:rPr>
      <w:sz w:val="24"/>
      <w:szCs w:val="24"/>
      <w:lang w:val="x-none" w:eastAsia="x-none"/>
    </w:rPr>
  </w:style>
  <w:style w:type="character" w:customStyle="1" w:styleId="BodyText2Char">
    <w:name w:val="Body Text 2 Char"/>
    <w:link w:val="BodyText2"/>
    <w:uiPriority w:val="1"/>
    <w:locked/>
    <w:rsid w:val="00947E34"/>
    <w:rPr>
      <w:rFonts w:ascii="Roboto Slab" w:eastAsiaTheme="minorHAnsi" w:hAnsi="Roboto Slab" w:cstheme="minorBidi"/>
      <w:sz w:val="24"/>
      <w:szCs w:val="24"/>
      <w:lang w:val="x-none" w:eastAsia="x-none"/>
    </w:rPr>
  </w:style>
  <w:style w:type="paragraph" w:styleId="Header">
    <w:name w:val="header"/>
    <w:basedOn w:val="Normal"/>
    <w:link w:val="HeaderChar"/>
    <w:uiPriority w:val="99"/>
    <w:unhideWhenUsed/>
    <w:rsid w:val="00947E34"/>
    <w:pPr>
      <w:tabs>
        <w:tab w:val="center" w:pos="4680"/>
        <w:tab w:val="right" w:pos="9360"/>
      </w:tabs>
      <w:spacing w:after="0" w:line="240" w:lineRule="auto"/>
    </w:pPr>
  </w:style>
  <w:style w:type="character" w:customStyle="1" w:styleId="HeaderChar">
    <w:name w:val="Header Char"/>
    <w:link w:val="Header"/>
    <w:uiPriority w:val="99"/>
    <w:locked/>
    <w:rsid w:val="00947E34"/>
    <w:rPr>
      <w:rFonts w:ascii="Roboto Slab" w:eastAsiaTheme="minorHAnsi" w:hAnsi="Roboto Slab" w:cstheme="minorBidi"/>
    </w:rPr>
  </w:style>
  <w:style w:type="paragraph" w:styleId="Footer">
    <w:name w:val="footer"/>
    <w:basedOn w:val="Normal"/>
    <w:link w:val="FooterChar"/>
    <w:uiPriority w:val="99"/>
    <w:unhideWhenUsed/>
    <w:rsid w:val="00947E34"/>
    <w:pPr>
      <w:tabs>
        <w:tab w:val="center" w:pos="4680"/>
        <w:tab w:val="right" w:pos="9360"/>
      </w:tabs>
      <w:spacing w:after="0" w:line="240" w:lineRule="auto"/>
    </w:pPr>
  </w:style>
  <w:style w:type="character" w:customStyle="1" w:styleId="FooterChar">
    <w:name w:val="Footer Char"/>
    <w:link w:val="Footer"/>
    <w:uiPriority w:val="99"/>
    <w:locked/>
    <w:rsid w:val="00947E34"/>
    <w:rPr>
      <w:rFonts w:ascii="Roboto Slab" w:eastAsiaTheme="minorHAnsi" w:hAnsi="Roboto Slab" w:cstheme="minorBidi"/>
    </w:rPr>
  </w:style>
  <w:style w:type="paragraph" w:styleId="Title">
    <w:name w:val="Title"/>
    <w:basedOn w:val="Normal"/>
    <w:next w:val="Normal"/>
    <w:link w:val="TitleChar"/>
    <w:uiPriority w:val="10"/>
    <w:qFormat/>
    <w:rsid w:val="00947E34"/>
    <w:pPr>
      <w:pBdr>
        <w:bottom w:val="single" w:sz="8" w:space="4" w:color="2C2E38"/>
      </w:pBdr>
      <w:spacing w:after="300" w:line="240" w:lineRule="auto"/>
      <w:contextualSpacing/>
      <w:jc w:val="left"/>
    </w:pPr>
    <w:rPr>
      <w:rFonts w:ascii="Franklin Gothic Demi Cond" w:eastAsia="Times New Roman" w:hAnsi="Franklin Gothic Demi Cond"/>
      <w:color w:val="2C2E38"/>
      <w:spacing w:val="5"/>
      <w:kern w:val="28"/>
      <w:sz w:val="56"/>
      <w:szCs w:val="52"/>
    </w:rPr>
  </w:style>
  <w:style w:type="character" w:customStyle="1" w:styleId="TitleChar">
    <w:name w:val="Title Char"/>
    <w:link w:val="Title"/>
    <w:uiPriority w:val="10"/>
    <w:locked/>
    <w:rsid w:val="00947E34"/>
    <w:rPr>
      <w:rFonts w:ascii="Franklin Gothic Demi Cond" w:hAnsi="Franklin Gothic Demi Cond" w:cstheme="minorBidi"/>
      <w:color w:val="2C2E38"/>
      <w:spacing w:val="5"/>
      <w:kern w:val="28"/>
      <w:sz w:val="56"/>
      <w:szCs w:val="52"/>
    </w:rPr>
  </w:style>
  <w:style w:type="paragraph" w:styleId="BodyTextIndent">
    <w:name w:val="Body Text Indent"/>
    <w:basedOn w:val="Normal"/>
    <w:link w:val="BodyTextIndentChar"/>
    <w:uiPriority w:val="1"/>
    <w:rsid w:val="00947E34"/>
    <w:pPr>
      <w:ind w:left="1440"/>
    </w:pPr>
    <w:rPr>
      <w:rFonts w:ascii="Arial" w:hAnsi="Arial"/>
      <w:lang w:val="x-none" w:eastAsia="x-none"/>
    </w:rPr>
  </w:style>
  <w:style w:type="character" w:customStyle="1" w:styleId="BodyTextIndentChar">
    <w:name w:val="Body Text Indent Char"/>
    <w:link w:val="BodyTextIndent"/>
    <w:uiPriority w:val="1"/>
    <w:locked/>
    <w:rsid w:val="00947E34"/>
    <w:rPr>
      <w:rFonts w:ascii="Arial" w:eastAsiaTheme="minorHAnsi" w:hAnsi="Arial" w:cstheme="minorBidi"/>
      <w:lang w:val="x-none" w:eastAsia="x-none"/>
    </w:rPr>
  </w:style>
  <w:style w:type="paragraph" w:styleId="BodyTextIndent2">
    <w:name w:val="Body Text Indent 2"/>
    <w:basedOn w:val="Normal"/>
    <w:link w:val="BodyTextIndent2Char"/>
    <w:uiPriority w:val="1"/>
    <w:rsid w:val="00947E34"/>
    <w:rPr>
      <w:rFonts w:ascii="Arial" w:hAnsi="Arial"/>
      <w:b/>
      <w:bCs/>
      <w:lang w:val="x-none" w:eastAsia="x-none"/>
    </w:rPr>
  </w:style>
  <w:style w:type="character" w:customStyle="1" w:styleId="BodyTextIndent2Char">
    <w:name w:val="Body Text Indent 2 Char"/>
    <w:link w:val="BodyTextIndent2"/>
    <w:uiPriority w:val="1"/>
    <w:locked/>
    <w:rsid w:val="00947E34"/>
    <w:rPr>
      <w:rFonts w:ascii="Arial" w:eastAsiaTheme="minorHAnsi" w:hAnsi="Arial" w:cstheme="minorBidi"/>
      <w:b/>
      <w:bCs/>
      <w:lang w:val="x-none" w:eastAsia="x-none"/>
    </w:rPr>
  </w:style>
  <w:style w:type="paragraph" w:styleId="BodyText3">
    <w:name w:val="Body Text 3"/>
    <w:basedOn w:val="Normal"/>
    <w:link w:val="BodyText3Char"/>
    <w:uiPriority w:val="1"/>
    <w:rsid w:val="00947E34"/>
    <w:rPr>
      <w:sz w:val="16"/>
      <w:szCs w:val="16"/>
      <w:lang w:val="x-none" w:eastAsia="x-none"/>
    </w:rPr>
  </w:style>
  <w:style w:type="character" w:customStyle="1" w:styleId="BodyText3Char">
    <w:name w:val="Body Text 3 Char"/>
    <w:link w:val="BodyText3"/>
    <w:uiPriority w:val="1"/>
    <w:locked/>
    <w:rsid w:val="00947E34"/>
    <w:rPr>
      <w:rFonts w:ascii="Roboto Slab" w:eastAsiaTheme="minorHAnsi" w:hAnsi="Roboto Slab" w:cstheme="minorBidi"/>
      <w:sz w:val="16"/>
      <w:szCs w:val="16"/>
      <w:lang w:val="x-none" w:eastAsia="x-none"/>
    </w:rPr>
  </w:style>
  <w:style w:type="paragraph" w:styleId="BodyText">
    <w:name w:val="Body Text"/>
    <w:basedOn w:val="Normal"/>
    <w:link w:val="BodyTextChar"/>
    <w:uiPriority w:val="1"/>
    <w:unhideWhenUsed/>
    <w:qFormat/>
    <w:rsid w:val="00947E34"/>
    <w:pPr>
      <w:spacing w:after="120"/>
    </w:pPr>
  </w:style>
  <w:style w:type="character" w:customStyle="1" w:styleId="BodyTextChar1">
    <w:name w:val="Body Text Char1"/>
    <w:aliases w:val="LEFT Char,b Char,Body Text Char Char,Body Text Char1 Char Char,Body Text Char Char Char Char,b Char Char Char Char,BT Char Char Char Char,bt Char Char Char Char,b Char1 Char Char,BT Char1 Char Char,bt Char1 Char Char,BT Char,bt Char"/>
    <w:basedOn w:val="DefaultParagraphFont"/>
    <w:uiPriority w:val="99"/>
    <w:semiHidden/>
    <w:locked/>
    <w:rsid w:val="008160CD"/>
    <w:rPr>
      <w:rFonts w:ascii="AmeriGarmnd BT" w:hAnsi="AmeriGarmnd BT" w:cs="Times New Roman"/>
      <w:color w:val="000000"/>
      <w:sz w:val="20"/>
      <w:szCs w:val="20"/>
    </w:rPr>
  </w:style>
  <w:style w:type="paragraph" w:styleId="BlockText">
    <w:name w:val="Block Text"/>
    <w:basedOn w:val="Normal"/>
    <w:uiPriority w:val="99"/>
    <w:rsid w:val="00947E34"/>
    <w:pPr>
      <w:spacing w:after="0"/>
      <w:jc w:val="left"/>
    </w:pPr>
    <w:rPr>
      <w:sz w:val="24"/>
    </w:rPr>
  </w:style>
  <w:style w:type="paragraph" w:styleId="BodyTextIndent3">
    <w:name w:val="Body Text Indent 3"/>
    <w:basedOn w:val="Normal"/>
    <w:link w:val="BodyTextIndent3Char"/>
    <w:uiPriority w:val="1"/>
    <w:rsid w:val="00947E34"/>
    <w:pPr>
      <w:ind w:left="1080"/>
    </w:pPr>
    <w:rPr>
      <w:rFonts w:ascii="Arial" w:hAnsi="Arial"/>
      <w:lang w:val="x-none" w:eastAsia="x-none"/>
    </w:rPr>
  </w:style>
  <w:style w:type="character" w:customStyle="1" w:styleId="BodyTextIndent3Char">
    <w:name w:val="Body Text Indent 3 Char"/>
    <w:link w:val="BodyTextIndent3"/>
    <w:uiPriority w:val="1"/>
    <w:locked/>
    <w:rsid w:val="00947E34"/>
    <w:rPr>
      <w:rFonts w:ascii="Arial" w:eastAsiaTheme="minorHAnsi" w:hAnsi="Arial" w:cstheme="minorBidi"/>
      <w:lang w:val="x-none" w:eastAsia="x-none"/>
    </w:rPr>
  </w:style>
  <w:style w:type="paragraph" w:customStyle="1" w:styleId="WPDefaults">
    <w:name w:val="WP Defaults"/>
    <w:uiPriority w:val="99"/>
    <w:rsid w:val="001A7A3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240" w:lineRule="atLeast"/>
    </w:pPr>
    <w:rPr>
      <w:rFonts w:ascii="Times" w:hAnsi="Times"/>
      <w:sz w:val="24"/>
      <w:szCs w:val="20"/>
    </w:rPr>
  </w:style>
  <w:style w:type="character" w:styleId="PageNumber">
    <w:name w:val="page number"/>
    <w:uiPriority w:val="1"/>
    <w:qFormat/>
    <w:rsid w:val="00947E34"/>
    <w:rPr>
      <w:rFonts w:ascii="Arial" w:hAnsi="Arial"/>
      <w:i/>
      <w:sz w:val="20"/>
    </w:rPr>
  </w:style>
  <w:style w:type="paragraph" w:styleId="ListBullet">
    <w:name w:val="List Bullet"/>
    <w:basedOn w:val="Bodylc"/>
    <w:uiPriority w:val="1"/>
    <w:rsid w:val="00092A2B"/>
    <w:pPr>
      <w:numPr>
        <w:numId w:val="41"/>
      </w:numPr>
      <w:spacing w:after="0"/>
    </w:pPr>
    <w:rPr>
      <w:bCs/>
      <w:sz w:val="21"/>
      <w:szCs w:val="21"/>
    </w:rPr>
  </w:style>
  <w:style w:type="paragraph" w:customStyle="1" w:styleId="BodyTextFlush">
    <w:name w:val="Body Text Flush"/>
    <w:basedOn w:val="Normal"/>
    <w:link w:val="BodyTextFlushChar"/>
    <w:uiPriority w:val="99"/>
    <w:rsid w:val="001A7A33"/>
    <w:pPr>
      <w:overflowPunct w:val="0"/>
      <w:autoSpaceDE w:val="0"/>
      <w:autoSpaceDN w:val="0"/>
      <w:adjustRightInd w:val="0"/>
      <w:spacing w:after="240"/>
      <w:textAlignment w:val="baseline"/>
    </w:pPr>
    <w:rPr>
      <w:sz w:val="22"/>
    </w:rPr>
  </w:style>
  <w:style w:type="character" w:styleId="CommentReference">
    <w:name w:val="annotation reference"/>
    <w:uiPriority w:val="99"/>
    <w:unhideWhenUsed/>
    <w:rsid w:val="00947E34"/>
    <w:rPr>
      <w:sz w:val="16"/>
      <w:szCs w:val="16"/>
    </w:rPr>
  </w:style>
  <w:style w:type="paragraph" w:styleId="CommentText">
    <w:name w:val="annotation text"/>
    <w:basedOn w:val="Normal"/>
    <w:link w:val="CommentTextChar"/>
    <w:uiPriority w:val="99"/>
    <w:unhideWhenUsed/>
    <w:rsid w:val="00947E34"/>
    <w:pPr>
      <w:spacing w:line="240" w:lineRule="auto"/>
    </w:pPr>
    <w:rPr>
      <w:sz w:val="20"/>
      <w:szCs w:val="20"/>
    </w:rPr>
  </w:style>
  <w:style w:type="character" w:customStyle="1" w:styleId="CommentTextChar">
    <w:name w:val="Comment Text Char"/>
    <w:link w:val="CommentText"/>
    <w:uiPriority w:val="99"/>
    <w:locked/>
    <w:rsid w:val="00947E34"/>
    <w:rPr>
      <w:rFonts w:ascii="Roboto Slab" w:eastAsiaTheme="minorHAnsi" w:hAnsi="Roboto Slab" w:cstheme="minorBidi"/>
      <w:sz w:val="20"/>
      <w:szCs w:val="20"/>
    </w:rPr>
  </w:style>
  <w:style w:type="paragraph" w:customStyle="1" w:styleId="BodyTextFlushCharCharCharChar">
    <w:name w:val="Body Text Flush Char Char Char Char"/>
    <w:basedOn w:val="Normal"/>
    <w:uiPriority w:val="99"/>
    <w:rsid w:val="001A7A33"/>
    <w:pPr>
      <w:overflowPunct w:val="0"/>
      <w:autoSpaceDE w:val="0"/>
      <w:autoSpaceDN w:val="0"/>
      <w:adjustRightInd w:val="0"/>
      <w:spacing w:after="240"/>
      <w:textAlignment w:val="baseline"/>
    </w:pPr>
    <w:rPr>
      <w:sz w:val="22"/>
    </w:rPr>
  </w:style>
  <w:style w:type="paragraph" w:customStyle="1" w:styleId="TableBodyText">
    <w:name w:val="Table Body Text"/>
    <w:basedOn w:val="Normal"/>
    <w:uiPriority w:val="99"/>
    <w:rsid w:val="001A7A33"/>
    <w:pPr>
      <w:overflowPunct w:val="0"/>
      <w:autoSpaceDE w:val="0"/>
      <w:autoSpaceDN w:val="0"/>
      <w:adjustRightInd w:val="0"/>
      <w:spacing w:after="120"/>
      <w:textAlignment w:val="baseline"/>
    </w:pPr>
    <w:rPr>
      <w:sz w:val="20"/>
    </w:rPr>
  </w:style>
  <w:style w:type="paragraph" w:customStyle="1" w:styleId="ListBulletLast">
    <w:name w:val="List Bullet Last"/>
    <w:basedOn w:val="ListBullet"/>
    <w:uiPriority w:val="99"/>
    <w:rsid w:val="001A7A33"/>
    <w:pPr>
      <w:tabs>
        <w:tab w:val="num" w:pos="720"/>
      </w:tabs>
      <w:spacing w:after="240"/>
      <w:ind w:hanging="720"/>
    </w:pPr>
    <w:rPr>
      <w:bCs w:val="0"/>
    </w:rPr>
  </w:style>
  <w:style w:type="paragraph" w:customStyle="1" w:styleId="Level5">
    <w:name w:val="Level 5"/>
    <w:basedOn w:val="Normal"/>
    <w:uiPriority w:val="99"/>
    <w:rsid w:val="001A7A33"/>
    <w:pPr>
      <w:keepNext/>
      <w:tabs>
        <w:tab w:val="left" w:pos="720"/>
      </w:tabs>
      <w:overflowPunct w:val="0"/>
      <w:autoSpaceDE w:val="0"/>
      <w:autoSpaceDN w:val="0"/>
      <w:adjustRightInd w:val="0"/>
      <w:spacing w:before="240" w:after="120"/>
      <w:textAlignment w:val="baseline"/>
    </w:pPr>
    <w:rPr>
      <w:sz w:val="28"/>
    </w:rPr>
  </w:style>
  <w:style w:type="paragraph" w:customStyle="1" w:styleId="Level1Heading">
    <w:name w:val="Level 1 Heading"/>
    <w:basedOn w:val="Normal"/>
    <w:uiPriority w:val="99"/>
    <w:rsid w:val="001A7A33"/>
    <w:pPr>
      <w:tabs>
        <w:tab w:val="left" w:pos="1080"/>
      </w:tabs>
      <w:overflowPunct w:val="0"/>
      <w:autoSpaceDE w:val="0"/>
      <w:autoSpaceDN w:val="0"/>
      <w:adjustRightInd w:val="0"/>
      <w:spacing w:before="480" w:after="120"/>
      <w:ind w:left="1080" w:hanging="1080"/>
      <w:jc w:val="left"/>
      <w:textAlignment w:val="baseline"/>
    </w:pPr>
    <w:rPr>
      <w:rFonts w:ascii="Times New Roman Bold" w:eastAsia="MS Mincho" w:hAnsi="Times New Roman Bold"/>
      <w:b/>
      <w:smallCaps/>
      <w:sz w:val="44"/>
    </w:rPr>
  </w:style>
  <w:style w:type="paragraph" w:styleId="BalloonText">
    <w:name w:val="Balloon Text"/>
    <w:basedOn w:val="Normal"/>
    <w:link w:val="BalloonTextChar"/>
    <w:uiPriority w:val="99"/>
    <w:unhideWhenUsed/>
    <w:rsid w:val="00947E34"/>
    <w:pPr>
      <w:spacing w:after="0" w:line="240" w:lineRule="auto"/>
    </w:pPr>
    <w:rPr>
      <w:rFonts w:ascii="Tahoma" w:hAnsi="Tahoma" w:cs="Tahoma"/>
      <w:sz w:val="16"/>
      <w:szCs w:val="16"/>
    </w:rPr>
  </w:style>
  <w:style w:type="character" w:customStyle="1" w:styleId="BalloonTextChar">
    <w:name w:val="Balloon Text Char"/>
    <w:link w:val="BalloonText"/>
    <w:uiPriority w:val="99"/>
    <w:locked/>
    <w:rsid w:val="00947E34"/>
    <w:rPr>
      <w:rFonts w:ascii="Tahoma" w:eastAsiaTheme="minorHAnsi" w:hAnsi="Tahoma" w:cs="Tahoma"/>
      <w:sz w:val="16"/>
      <w:szCs w:val="16"/>
    </w:rPr>
  </w:style>
  <w:style w:type="paragraph" w:customStyle="1" w:styleId="TableTitle">
    <w:name w:val="Table Title"/>
    <w:basedOn w:val="Normal"/>
    <w:next w:val="Revision"/>
    <w:link w:val="TableTitleChar"/>
    <w:uiPriority w:val="1"/>
    <w:rsid w:val="00947E34"/>
    <w:pPr>
      <w:autoSpaceDE w:val="0"/>
      <w:autoSpaceDN w:val="0"/>
      <w:adjustRightInd w:val="0"/>
      <w:spacing w:before="40"/>
      <w:jc w:val="left"/>
    </w:pPr>
    <w:rPr>
      <w:rFonts w:ascii="Gill Sans" w:hAnsi="Gill Sans"/>
      <w:sz w:val="24"/>
      <w:szCs w:val="24"/>
    </w:rPr>
  </w:style>
  <w:style w:type="paragraph" w:customStyle="1" w:styleId="TableHead1">
    <w:name w:val="Table Head1"/>
    <w:basedOn w:val="Normal"/>
    <w:uiPriority w:val="99"/>
    <w:rsid w:val="001A7A33"/>
    <w:pPr>
      <w:overflowPunct w:val="0"/>
      <w:autoSpaceDE w:val="0"/>
      <w:autoSpaceDN w:val="0"/>
      <w:adjustRightInd w:val="0"/>
      <w:spacing w:before="120" w:after="120"/>
      <w:jc w:val="center"/>
      <w:textAlignment w:val="baseline"/>
    </w:pPr>
    <w:rPr>
      <w:b/>
      <w:bCs/>
      <w:sz w:val="20"/>
    </w:rPr>
  </w:style>
  <w:style w:type="character" w:customStyle="1" w:styleId="text1">
    <w:name w:val="text1"/>
    <w:basedOn w:val="DefaultParagraphFont"/>
    <w:uiPriority w:val="99"/>
    <w:rsid w:val="001A7A33"/>
    <w:rPr>
      <w:rFonts w:ascii="Arial" w:hAnsi="Arial" w:cs="Arial"/>
      <w:sz w:val="17"/>
      <w:szCs w:val="17"/>
    </w:rPr>
  </w:style>
  <w:style w:type="paragraph" w:styleId="ListNumber">
    <w:name w:val="List Number"/>
    <w:basedOn w:val="Normal"/>
    <w:autoRedefine/>
    <w:uiPriority w:val="99"/>
    <w:rsid w:val="00CC2615"/>
    <w:pPr>
      <w:numPr>
        <w:numId w:val="60"/>
      </w:numPr>
      <w:jc w:val="left"/>
    </w:pPr>
    <w:rPr>
      <w:sz w:val="18"/>
      <w:szCs w:val="18"/>
    </w:rPr>
  </w:style>
  <w:style w:type="paragraph" w:customStyle="1" w:styleId="BodyTextFlushCharCharCharCharChar">
    <w:name w:val="Body Text Flush Char Char Char Char Char"/>
    <w:basedOn w:val="Normal"/>
    <w:uiPriority w:val="99"/>
    <w:rsid w:val="001A7A33"/>
    <w:pPr>
      <w:overflowPunct w:val="0"/>
      <w:autoSpaceDE w:val="0"/>
      <w:autoSpaceDN w:val="0"/>
      <w:adjustRightInd w:val="0"/>
      <w:spacing w:after="240"/>
      <w:textAlignment w:val="baseline"/>
    </w:pPr>
    <w:rPr>
      <w:sz w:val="22"/>
    </w:rPr>
  </w:style>
  <w:style w:type="paragraph" w:customStyle="1" w:styleId="ListLetters">
    <w:name w:val="List Letters"/>
    <w:basedOn w:val="ListBullet"/>
    <w:uiPriority w:val="99"/>
    <w:rsid w:val="001A7A33"/>
    <w:pPr>
      <w:tabs>
        <w:tab w:val="num" w:pos="1800"/>
      </w:tabs>
      <w:ind w:left="360"/>
      <w:jc w:val="left"/>
    </w:pPr>
    <w:rPr>
      <w:bCs w:val="0"/>
      <w:sz w:val="17"/>
    </w:rPr>
  </w:style>
  <w:style w:type="paragraph" w:customStyle="1" w:styleId="ListNumberLast">
    <w:name w:val="List Number Last"/>
    <w:basedOn w:val="ListNumber"/>
    <w:uiPriority w:val="99"/>
    <w:rsid w:val="001A7A33"/>
    <w:pPr>
      <w:numPr>
        <w:numId w:val="0"/>
      </w:numPr>
      <w:tabs>
        <w:tab w:val="num" w:pos="1800"/>
      </w:tabs>
      <w:spacing w:after="240"/>
    </w:pPr>
    <w:rPr>
      <w:sz w:val="17"/>
    </w:rPr>
  </w:style>
  <w:style w:type="paragraph" w:styleId="CommentSubject">
    <w:name w:val="annotation subject"/>
    <w:basedOn w:val="CommentText"/>
    <w:next w:val="CommentText"/>
    <w:link w:val="CommentSubjectChar"/>
    <w:uiPriority w:val="99"/>
    <w:unhideWhenUsed/>
    <w:rsid w:val="00947E34"/>
    <w:rPr>
      <w:b/>
      <w:bCs/>
    </w:rPr>
  </w:style>
  <w:style w:type="character" w:customStyle="1" w:styleId="CommentSubjectChar">
    <w:name w:val="Comment Subject Char"/>
    <w:link w:val="CommentSubject"/>
    <w:uiPriority w:val="99"/>
    <w:locked/>
    <w:rsid w:val="00947E34"/>
    <w:rPr>
      <w:rFonts w:ascii="Roboto Slab" w:eastAsiaTheme="minorHAnsi" w:hAnsi="Roboto Slab" w:cstheme="minorBidi"/>
      <w:b/>
      <w:bCs/>
      <w:sz w:val="20"/>
      <w:szCs w:val="20"/>
    </w:rPr>
  </w:style>
  <w:style w:type="character" w:customStyle="1" w:styleId="BodyTextFlushChar">
    <w:name w:val="Body Text Flush Char"/>
    <w:basedOn w:val="DefaultParagraphFont"/>
    <w:link w:val="BodyTextFlush"/>
    <w:uiPriority w:val="99"/>
    <w:locked/>
    <w:rsid w:val="008C4DE4"/>
    <w:rPr>
      <w:rFonts w:cs="Times New Roman"/>
      <w:color w:val="000000"/>
      <w:sz w:val="22"/>
      <w:lang w:val="en-US" w:eastAsia="en-US" w:bidi="ar-SA"/>
    </w:rPr>
  </w:style>
  <w:style w:type="character" w:styleId="Hyperlink">
    <w:name w:val="Hyperlink"/>
    <w:uiPriority w:val="99"/>
    <w:unhideWhenUsed/>
    <w:rsid w:val="00947E34"/>
    <w:rPr>
      <w:color w:val="0563C1"/>
      <w:u w:val="single"/>
    </w:rPr>
  </w:style>
  <w:style w:type="paragraph" w:styleId="FootnoteText">
    <w:name w:val="footnote text"/>
    <w:basedOn w:val="Normal"/>
    <w:link w:val="FootnoteTextChar"/>
    <w:uiPriority w:val="99"/>
    <w:unhideWhenUsed/>
    <w:rsid w:val="00947E34"/>
    <w:pPr>
      <w:spacing w:after="0" w:line="240" w:lineRule="auto"/>
    </w:pPr>
    <w:rPr>
      <w:sz w:val="16"/>
      <w:szCs w:val="14"/>
    </w:rPr>
  </w:style>
  <w:style w:type="character" w:customStyle="1" w:styleId="FootnoteTextChar">
    <w:name w:val="Footnote Text Char"/>
    <w:link w:val="FootnoteText"/>
    <w:uiPriority w:val="99"/>
    <w:locked/>
    <w:rsid w:val="00947E34"/>
    <w:rPr>
      <w:rFonts w:ascii="Roboto Slab" w:eastAsiaTheme="minorHAnsi" w:hAnsi="Roboto Slab" w:cstheme="minorBidi"/>
      <w:sz w:val="16"/>
      <w:szCs w:val="14"/>
    </w:rPr>
  </w:style>
  <w:style w:type="character" w:styleId="FootnoteReference">
    <w:name w:val="footnote reference"/>
    <w:uiPriority w:val="99"/>
    <w:unhideWhenUsed/>
    <w:rsid w:val="00947E34"/>
    <w:rPr>
      <w:vertAlign w:val="superscript"/>
    </w:rPr>
  </w:style>
  <w:style w:type="table" w:styleId="TableGrid">
    <w:name w:val="Table Grid"/>
    <w:basedOn w:val="TableNormal"/>
    <w:uiPriority w:val="59"/>
    <w:rsid w:val="00947E3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FlushCharCharCharChar1CharChar">
    <w:name w:val="Body Text Flush Char Char Char Char1 Char Char"/>
    <w:basedOn w:val="Normal"/>
    <w:link w:val="BodyTextFlushCharCharCharChar1CharCharChar"/>
    <w:uiPriority w:val="99"/>
    <w:rsid w:val="00A445A2"/>
    <w:pPr>
      <w:overflowPunct w:val="0"/>
      <w:autoSpaceDE w:val="0"/>
      <w:autoSpaceDN w:val="0"/>
      <w:adjustRightInd w:val="0"/>
      <w:spacing w:after="240"/>
      <w:textAlignment w:val="baseline"/>
    </w:pPr>
    <w:rPr>
      <w:sz w:val="22"/>
    </w:rPr>
  </w:style>
  <w:style w:type="character" w:customStyle="1" w:styleId="BodyTextFlushCharCharCharChar1CharCharChar">
    <w:name w:val="Body Text Flush Char Char Char Char1 Char Char Char"/>
    <w:basedOn w:val="DefaultParagraphFont"/>
    <w:link w:val="BodyTextFlushCharCharCharChar1CharChar"/>
    <w:uiPriority w:val="99"/>
    <w:locked/>
    <w:rsid w:val="00A445A2"/>
    <w:rPr>
      <w:rFonts w:cs="Times New Roman"/>
      <w:color w:val="000000"/>
      <w:sz w:val="22"/>
      <w:lang w:val="en-US" w:eastAsia="en-US" w:bidi="ar-SA"/>
    </w:rPr>
  </w:style>
  <w:style w:type="paragraph" w:customStyle="1" w:styleId="BodyTextFlushCharChar1Char">
    <w:name w:val="Body Text Flush Char Char1 Char"/>
    <w:basedOn w:val="Normal"/>
    <w:link w:val="BodyTextFlushCharChar1CharChar"/>
    <w:uiPriority w:val="99"/>
    <w:rsid w:val="00A445A2"/>
    <w:pPr>
      <w:overflowPunct w:val="0"/>
      <w:autoSpaceDE w:val="0"/>
      <w:autoSpaceDN w:val="0"/>
      <w:adjustRightInd w:val="0"/>
      <w:spacing w:after="240"/>
      <w:textAlignment w:val="baseline"/>
    </w:pPr>
    <w:rPr>
      <w:sz w:val="22"/>
    </w:rPr>
  </w:style>
  <w:style w:type="character" w:customStyle="1" w:styleId="BodyTextFlushCharChar1CharChar">
    <w:name w:val="Body Text Flush Char Char1 Char Char"/>
    <w:basedOn w:val="DefaultParagraphFont"/>
    <w:link w:val="BodyTextFlushCharChar1Char"/>
    <w:uiPriority w:val="99"/>
    <w:locked/>
    <w:rsid w:val="00A445A2"/>
    <w:rPr>
      <w:rFonts w:cs="Times New Roman"/>
      <w:color w:val="000000"/>
      <w:sz w:val="22"/>
      <w:lang w:val="en-US" w:eastAsia="en-US" w:bidi="ar-SA"/>
    </w:rPr>
  </w:style>
  <w:style w:type="paragraph" w:customStyle="1" w:styleId="BodyTextFlushCharCharCharChar1Char">
    <w:name w:val="Body Text Flush Char Char Char Char1 Char"/>
    <w:basedOn w:val="Normal"/>
    <w:uiPriority w:val="99"/>
    <w:rsid w:val="00A445A2"/>
    <w:pPr>
      <w:overflowPunct w:val="0"/>
      <w:autoSpaceDE w:val="0"/>
      <w:autoSpaceDN w:val="0"/>
      <w:adjustRightInd w:val="0"/>
      <w:spacing w:after="240"/>
      <w:textAlignment w:val="baseline"/>
    </w:pPr>
    <w:rPr>
      <w:sz w:val="22"/>
      <w:szCs w:val="24"/>
    </w:rPr>
  </w:style>
  <w:style w:type="paragraph" w:customStyle="1" w:styleId="ParagraphKeepWithNext">
    <w:name w:val="Paragraph Keep With Next"/>
    <w:basedOn w:val="Normal"/>
    <w:uiPriority w:val="99"/>
    <w:rsid w:val="009257EB"/>
    <w:pPr>
      <w:keepNext/>
      <w:spacing w:line="360" w:lineRule="auto"/>
      <w:jc w:val="left"/>
    </w:pPr>
    <w:rPr>
      <w:rFonts w:ascii="CG Times" w:hAnsi="CG Times"/>
      <w:sz w:val="22"/>
    </w:rPr>
  </w:style>
  <w:style w:type="character" w:customStyle="1" w:styleId="EmailStyle78">
    <w:name w:val="EmailStyle78"/>
    <w:basedOn w:val="DefaultParagraphFont"/>
    <w:uiPriority w:val="99"/>
    <w:semiHidden/>
    <w:rsid w:val="00873133"/>
    <w:rPr>
      <w:rFonts w:ascii="Arial" w:hAnsi="Arial" w:cs="Arial"/>
      <w:color w:val="auto"/>
      <w:sz w:val="20"/>
      <w:szCs w:val="20"/>
    </w:rPr>
  </w:style>
  <w:style w:type="paragraph" w:customStyle="1" w:styleId="bodytextflush0">
    <w:name w:val="bodytextflush"/>
    <w:basedOn w:val="Normal"/>
    <w:uiPriority w:val="99"/>
    <w:rsid w:val="005A642F"/>
    <w:pPr>
      <w:spacing w:after="240"/>
    </w:pPr>
    <w:rPr>
      <w:sz w:val="22"/>
    </w:rPr>
  </w:style>
  <w:style w:type="paragraph" w:customStyle="1" w:styleId="LetterText">
    <w:name w:val="LetterText"/>
    <w:basedOn w:val="Normal"/>
    <w:uiPriority w:val="99"/>
    <w:rsid w:val="001052B9"/>
    <w:pPr>
      <w:spacing w:after="240"/>
      <w:jc w:val="left"/>
    </w:pPr>
    <w:rPr>
      <w:sz w:val="22"/>
    </w:rPr>
  </w:style>
  <w:style w:type="paragraph" w:customStyle="1" w:styleId="SummaryText">
    <w:name w:val="Summary Text"/>
    <w:basedOn w:val="Normal"/>
    <w:uiPriority w:val="99"/>
    <w:rsid w:val="00B70E3C"/>
    <w:pPr>
      <w:overflowPunct w:val="0"/>
      <w:autoSpaceDE w:val="0"/>
      <w:autoSpaceDN w:val="0"/>
      <w:adjustRightInd w:val="0"/>
      <w:spacing w:after="120"/>
      <w:textAlignment w:val="baseline"/>
    </w:pPr>
    <w:rPr>
      <w:sz w:val="20"/>
    </w:rPr>
  </w:style>
  <w:style w:type="paragraph" w:customStyle="1" w:styleId="TableBody">
    <w:name w:val="Table Body"/>
    <w:basedOn w:val="Normal"/>
    <w:uiPriority w:val="99"/>
    <w:rsid w:val="005A1E50"/>
    <w:pPr>
      <w:spacing w:before="60" w:after="60"/>
      <w:jc w:val="center"/>
    </w:pPr>
    <w:rPr>
      <w:rFonts w:cs="Arial"/>
      <w:bCs/>
      <w:sz w:val="20"/>
    </w:rPr>
  </w:style>
  <w:style w:type="paragraph" w:styleId="Revision">
    <w:name w:val="Revision"/>
    <w:hidden/>
    <w:uiPriority w:val="99"/>
    <w:semiHidden/>
    <w:rsid w:val="00D70E57"/>
    <w:rPr>
      <w:rFonts w:ascii="AmeriGarmnd BT" w:hAnsi="AmeriGarmnd BT"/>
      <w:color w:val="000000"/>
      <w:sz w:val="24"/>
      <w:szCs w:val="20"/>
    </w:rPr>
  </w:style>
  <w:style w:type="paragraph" w:styleId="TOC1">
    <w:name w:val="toc 1"/>
    <w:basedOn w:val="Normal"/>
    <w:next w:val="Normal"/>
    <w:autoRedefine/>
    <w:uiPriority w:val="39"/>
    <w:unhideWhenUsed/>
    <w:rsid w:val="00947E34"/>
    <w:pPr>
      <w:shd w:val="clear" w:color="auto" w:fill="D9D9D9" w:themeFill="background1" w:themeFillShade="D9"/>
      <w:tabs>
        <w:tab w:val="left" w:pos="1540"/>
        <w:tab w:val="right" w:leader="dot" w:pos="10080"/>
      </w:tabs>
      <w:spacing w:after="100"/>
      <w:jc w:val="left"/>
    </w:pPr>
    <w:rPr>
      <w:b/>
      <w:sz w:val="20"/>
    </w:rPr>
  </w:style>
  <w:style w:type="character" w:customStyle="1" w:styleId="highlightedsearchterm">
    <w:name w:val="highlightedsearchterm"/>
    <w:basedOn w:val="DefaultParagraphFont"/>
    <w:uiPriority w:val="99"/>
    <w:rsid w:val="00543367"/>
    <w:rPr>
      <w:rFonts w:cs="Times New Roman"/>
    </w:rPr>
  </w:style>
  <w:style w:type="paragraph" w:customStyle="1" w:styleId="Bodylc">
    <w:name w:val="Body lc"/>
    <w:basedOn w:val="BodyText"/>
    <w:link w:val="BodylcChar"/>
    <w:qFormat/>
    <w:rsid w:val="00E4152C"/>
    <w:pPr>
      <w:spacing w:after="240" w:line="300" w:lineRule="auto"/>
    </w:pPr>
    <w:rPr>
      <w:sz w:val="24"/>
      <w:szCs w:val="24"/>
    </w:rPr>
  </w:style>
  <w:style w:type="character" w:customStyle="1" w:styleId="BodylcChar">
    <w:name w:val="Body lc Char"/>
    <w:link w:val="Bodylc"/>
    <w:rsid w:val="00E4152C"/>
    <w:rPr>
      <w:sz w:val="24"/>
      <w:szCs w:val="24"/>
    </w:rPr>
  </w:style>
  <w:style w:type="paragraph" w:customStyle="1" w:styleId="Default">
    <w:name w:val="Default"/>
    <w:rsid w:val="00947E34"/>
    <w:pPr>
      <w:autoSpaceDE w:val="0"/>
      <w:autoSpaceDN w:val="0"/>
      <w:adjustRightInd w:val="0"/>
    </w:pPr>
    <w:rPr>
      <w:rFonts w:eastAsia="Calibri"/>
      <w:color w:val="000000"/>
      <w:sz w:val="24"/>
      <w:szCs w:val="24"/>
    </w:rPr>
  </w:style>
  <w:style w:type="paragraph" w:customStyle="1" w:styleId="CM54">
    <w:name w:val="CM54"/>
    <w:basedOn w:val="Default"/>
    <w:next w:val="Default"/>
    <w:uiPriority w:val="99"/>
    <w:rsid w:val="003D3C9D"/>
    <w:rPr>
      <w:rFonts w:cstheme="minorBidi"/>
      <w:color w:val="auto"/>
    </w:rPr>
  </w:style>
  <w:style w:type="paragraph" w:customStyle="1" w:styleId="CM57">
    <w:name w:val="CM57"/>
    <w:basedOn w:val="Default"/>
    <w:next w:val="Default"/>
    <w:uiPriority w:val="99"/>
    <w:rsid w:val="00C24005"/>
    <w:rPr>
      <w:rFonts w:cstheme="minorBidi"/>
      <w:color w:val="auto"/>
    </w:rPr>
  </w:style>
  <w:style w:type="paragraph" w:customStyle="1" w:styleId="CM6">
    <w:name w:val="CM6"/>
    <w:basedOn w:val="Default"/>
    <w:next w:val="Default"/>
    <w:uiPriority w:val="99"/>
    <w:rsid w:val="00C24005"/>
    <w:pPr>
      <w:spacing w:line="271" w:lineRule="atLeast"/>
    </w:pPr>
    <w:rPr>
      <w:rFonts w:cstheme="minorBidi"/>
      <w:color w:val="auto"/>
    </w:rPr>
  </w:style>
  <w:style w:type="paragraph" w:customStyle="1" w:styleId="CM58">
    <w:name w:val="CM58"/>
    <w:basedOn w:val="Default"/>
    <w:next w:val="Default"/>
    <w:uiPriority w:val="99"/>
    <w:rsid w:val="00C24005"/>
    <w:rPr>
      <w:rFonts w:cstheme="minorBidi"/>
      <w:color w:val="auto"/>
    </w:rPr>
  </w:style>
  <w:style w:type="paragraph" w:styleId="ListParagraph">
    <w:name w:val="List Paragraph"/>
    <w:aliases w:val="Environmental Hazards,Bullett Point 1,SB-TEXT,Bullet Point"/>
    <w:basedOn w:val="Normal"/>
    <w:link w:val="ListParagraphChar"/>
    <w:uiPriority w:val="34"/>
    <w:qFormat/>
    <w:rsid w:val="00947E34"/>
    <w:pPr>
      <w:ind w:left="720"/>
      <w:contextualSpacing/>
    </w:pPr>
  </w:style>
  <w:style w:type="paragraph" w:customStyle="1" w:styleId="CM14">
    <w:name w:val="CM14"/>
    <w:basedOn w:val="Default"/>
    <w:next w:val="Default"/>
    <w:uiPriority w:val="99"/>
    <w:rsid w:val="00E76C43"/>
    <w:pPr>
      <w:spacing w:line="271" w:lineRule="atLeast"/>
    </w:pPr>
    <w:rPr>
      <w:rFonts w:cstheme="minorBidi"/>
      <w:color w:val="auto"/>
    </w:rPr>
  </w:style>
  <w:style w:type="character" w:customStyle="1" w:styleId="a111">
    <w:name w:val="a111"/>
    <w:basedOn w:val="DefaultParagraphFont"/>
    <w:rsid w:val="00427A3F"/>
    <w:rPr>
      <w:rFonts w:ascii="Arial" w:hAnsi="Arial" w:cs="Arial" w:hint="default"/>
      <w:sz w:val="22"/>
      <w:szCs w:val="22"/>
    </w:rPr>
  </w:style>
  <w:style w:type="paragraph" w:customStyle="1" w:styleId="Heading3lc">
    <w:name w:val="Heading 3 lc"/>
    <w:basedOn w:val="Heading3"/>
    <w:rsid w:val="001952F3"/>
    <w:pPr>
      <w:spacing w:before="240"/>
    </w:pPr>
    <w:rPr>
      <w:rFonts w:ascii="Verdana" w:hAnsi="Verdana" w:cs="Arial"/>
      <w:bCs w:val="0"/>
      <w:color w:val="auto"/>
      <w:sz w:val="20"/>
      <w:szCs w:val="26"/>
    </w:rPr>
  </w:style>
  <w:style w:type="paragraph" w:customStyle="1" w:styleId="DPBodyText">
    <w:name w:val="DP Body Text"/>
    <w:link w:val="DPBodyTextChar1"/>
    <w:rsid w:val="002D4B1A"/>
    <w:pPr>
      <w:spacing w:after="240" w:line="300" w:lineRule="auto"/>
    </w:pPr>
    <w:rPr>
      <w:sz w:val="24"/>
      <w:szCs w:val="20"/>
    </w:rPr>
  </w:style>
  <w:style w:type="character" w:customStyle="1" w:styleId="DPBodyTextChar1">
    <w:name w:val="DP Body Text Char1"/>
    <w:basedOn w:val="DefaultParagraphFont"/>
    <w:link w:val="DPBodyText"/>
    <w:rsid w:val="002D4B1A"/>
    <w:rPr>
      <w:sz w:val="24"/>
      <w:szCs w:val="20"/>
    </w:rPr>
  </w:style>
  <w:style w:type="paragraph" w:customStyle="1" w:styleId="DPBulletText">
    <w:name w:val="DP Bullet Text"/>
    <w:basedOn w:val="DPBodyText"/>
    <w:rsid w:val="00283E6B"/>
    <w:pPr>
      <w:numPr>
        <w:numId w:val="1"/>
      </w:numPr>
      <w:tabs>
        <w:tab w:val="clear" w:pos="432"/>
        <w:tab w:val="num" w:pos="360"/>
      </w:tabs>
      <w:spacing w:after="0"/>
      <w:ind w:left="0" w:firstLine="0"/>
    </w:pPr>
    <w:rPr>
      <w:color w:val="0000FF"/>
    </w:rPr>
  </w:style>
  <w:style w:type="paragraph" w:customStyle="1" w:styleId="Bulletlc">
    <w:name w:val="Bullet lc"/>
    <w:basedOn w:val="Bodylc"/>
    <w:qFormat/>
    <w:rsid w:val="00B6732C"/>
    <w:pPr>
      <w:numPr>
        <w:numId w:val="2"/>
      </w:numPr>
      <w:jc w:val="left"/>
    </w:pPr>
  </w:style>
  <w:style w:type="paragraph" w:styleId="NoSpacing">
    <w:name w:val="No Spacing"/>
    <w:link w:val="NoSpacingChar"/>
    <w:uiPriority w:val="1"/>
    <w:qFormat/>
    <w:rsid w:val="00947E34"/>
    <w:rPr>
      <w:rFonts w:ascii="Calibri" w:eastAsia="Calibri" w:hAnsi="Calibri"/>
    </w:rPr>
  </w:style>
  <w:style w:type="paragraph" w:customStyle="1" w:styleId="CM39">
    <w:name w:val="CM39"/>
    <w:basedOn w:val="Default"/>
    <w:next w:val="Default"/>
    <w:uiPriority w:val="99"/>
    <w:rsid w:val="006C6876"/>
    <w:pPr>
      <w:spacing w:line="271" w:lineRule="atLeast"/>
    </w:pPr>
    <w:rPr>
      <w:rFonts w:cstheme="minorBidi"/>
      <w:color w:val="auto"/>
    </w:rPr>
  </w:style>
  <w:style w:type="paragraph" w:customStyle="1" w:styleId="CM42">
    <w:name w:val="CM42"/>
    <w:basedOn w:val="Default"/>
    <w:next w:val="Default"/>
    <w:uiPriority w:val="99"/>
    <w:rsid w:val="006C6876"/>
    <w:pPr>
      <w:spacing w:line="271" w:lineRule="atLeast"/>
    </w:pPr>
    <w:rPr>
      <w:rFonts w:cstheme="minorBidi"/>
      <w:color w:val="auto"/>
    </w:rPr>
  </w:style>
  <w:style w:type="paragraph" w:customStyle="1" w:styleId="HETextBullet">
    <w:name w:val="HE Text Bullet"/>
    <w:basedOn w:val="Normal"/>
    <w:qFormat/>
    <w:rsid w:val="00E2162D"/>
    <w:pPr>
      <w:numPr>
        <w:numId w:val="3"/>
      </w:numPr>
      <w:spacing w:after="120" w:line="260" w:lineRule="exact"/>
      <w:jc w:val="left"/>
    </w:pPr>
    <w:rPr>
      <w:rFonts w:ascii="Minion Pro" w:hAnsi="Minion Pro"/>
      <w:sz w:val="23"/>
    </w:rPr>
  </w:style>
  <w:style w:type="paragraph" w:styleId="NormalWeb">
    <w:name w:val="Normal (Web)"/>
    <w:basedOn w:val="Normal"/>
    <w:uiPriority w:val="99"/>
    <w:unhideWhenUsed/>
    <w:locked/>
    <w:rsid w:val="00947E34"/>
    <w:pPr>
      <w:spacing w:before="100" w:beforeAutospacing="1" w:after="100" w:afterAutospacing="1" w:line="240" w:lineRule="auto"/>
    </w:pPr>
    <w:rPr>
      <w:rFonts w:ascii="Times New Roman" w:eastAsia="Times New Roman" w:hAnsi="Times New Roman"/>
      <w:sz w:val="24"/>
      <w:szCs w:val="24"/>
    </w:rPr>
  </w:style>
  <w:style w:type="paragraph" w:customStyle="1" w:styleId="HEText">
    <w:name w:val="HE Text"/>
    <w:basedOn w:val="Normal"/>
    <w:qFormat/>
    <w:rsid w:val="003C7836"/>
    <w:pPr>
      <w:spacing w:after="240" w:line="260" w:lineRule="exact"/>
      <w:ind w:left="1440"/>
      <w:jc w:val="left"/>
    </w:pPr>
    <w:rPr>
      <w:rFonts w:ascii="Minion Pro" w:hAnsi="Minion Pro"/>
      <w:sz w:val="23"/>
    </w:rPr>
  </w:style>
  <w:style w:type="paragraph" w:customStyle="1" w:styleId="HEHeading2">
    <w:name w:val="HE Heading 2"/>
    <w:basedOn w:val="HEText"/>
    <w:qFormat/>
    <w:rsid w:val="00953F4D"/>
    <w:pPr>
      <w:spacing w:before="360" w:line="240" w:lineRule="auto"/>
    </w:pPr>
    <w:rPr>
      <w:rFonts w:ascii="Gill Sans MT" w:hAnsi="Gill Sans MT"/>
      <w:b/>
      <w:caps/>
      <w:color w:val="2F527D"/>
    </w:rPr>
  </w:style>
  <w:style w:type="paragraph" w:customStyle="1" w:styleId="BodyTextlevel2">
    <w:name w:val="Body Text level2"/>
    <w:basedOn w:val="Normal"/>
    <w:link w:val="BodyTextlevel2Char"/>
    <w:autoRedefine/>
    <w:rsid w:val="006727C7"/>
    <w:rPr>
      <w:rFonts w:ascii="Arial" w:hAnsi="Arial" w:cs="Arial"/>
      <w:sz w:val="20"/>
    </w:rPr>
  </w:style>
  <w:style w:type="character" w:customStyle="1" w:styleId="BodyTextlevel2Char">
    <w:name w:val="Body Text level2 Char"/>
    <w:basedOn w:val="DefaultParagraphFont"/>
    <w:link w:val="BodyTextlevel2"/>
    <w:rsid w:val="006727C7"/>
    <w:rPr>
      <w:rFonts w:ascii="Arial" w:hAnsi="Arial" w:cs="Arial"/>
      <w:sz w:val="20"/>
      <w:szCs w:val="20"/>
    </w:rPr>
  </w:style>
  <w:style w:type="paragraph" w:customStyle="1" w:styleId="ProgramTitle1">
    <w:name w:val="Program Title 1"/>
    <w:basedOn w:val="Normal"/>
    <w:qFormat/>
    <w:rsid w:val="004B714F"/>
    <w:pPr>
      <w:numPr>
        <w:numId w:val="4"/>
      </w:numPr>
      <w:spacing w:before="40" w:after="40"/>
      <w:ind w:left="720" w:hanging="720"/>
      <w:jc w:val="left"/>
    </w:pPr>
    <w:rPr>
      <w:rFonts w:ascii="Gill Sans MT" w:hAnsi="Gill Sans MT"/>
      <w:b/>
      <w:sz w:val="20"/>
    </w:rPr>
  </w:style>
  <w:style w:type="paragraph" w:customStyle="1" w:styleId="ProgramTitle2">
    <w:name w:val="Program Title 2"/>
    <w:basedOn w:val="Normal"/>
    <w:qFormat/>
    <w:rsid w:val="004B714F"/>
    <w:pPr>
      <w:numPr>
        <w:numId w:val="5"/>
      </w:numPr>
      <w:spacing w:before="40" w:after="40"/>
      <w:ind w:left="720" w:hanging="720"/>
      <w:jc w:val="left"/>
    </w:pPr>
    <w:rPr>
      <w:rFonts w:ascii="Gill Sans MT" w:hAnsi="Gill Sans MT"/>
      <w:b/>
      <w:sz w:val="20"/>
    </w:rPr>
  </w:style>
  <w:style w:type="paragraph" w:customStyle="1" w:styleId="ProgramTitle3">
    <w:name w:val="Program Title 3"/>
    <w:basedOn w:val="Normal"/>
    <w:qFormat/>
    <w:rsid w:val="004B714F"/>
    <w:pPr>
      <w:numPr>
        <w:numId w:val="6"/>
      </w:numPr>
      <w:spacing w:before="40" w:after="40"/>
      <w:ind w:left="720" w:hanging="720"/>
      <w:jc w:val="left"/>
    </w:pPr>
    <w:rPr>
      <w:rFonts w:ascii="Gill Sans MT" w:hAnsi="Gill Sans MT"/>
      <w:b/>
      <w:sz w:val="20"/>
    </w:rPr>
  </w:style>
  <w:style w:type="paragraph" w:customStyle="1" w:styleId="ProgramTitle4">
    <w:name w:val="Program Title 4"/>
    <w:basedOn w:val="Normal"/>
    <w:qFormat/>
    <w:rsid w:val="004B714F"/>
    <w:pPr>
      <w:numPr>
        <w:numId w:val="7"/>
      </w:numPr>
      <w:spacing w:before="40" w:after="40"/>
      <w:ind w:left="720" w:hanging="720"/>
      <w:jc w:val="left"/>
    </w:pPr>
    <w:rPr>
      <w:rFonts w:ascii="Gill Sans MT" w:hAnsi="Gill Sans MT"/>
      <w:b/>
      <w:sz w:val="20"/>
    </w:rPr>
  </w:style>
  <w:style w:type="paragraph" w:customStyle="1" w:styleId="ProgramTitle5">
    <w:name w:val="Program Title 5"/>
    <w:basedOn w:val="Normal"/>
    <w:qFormat/>
    <w:rsid w:val="004B714F"/>
    <w:pPr>
      <w:numPr>
        <w:numId w:val="8"/>
      </w:numPr>
      <w:spacing w:before="40" w:after="40"/>
      <w:jc w:val="left"/>
    </w:pPr>
    <w:rPr>
      <w:rFonts w:ascii="Gill Sans MT" w:hAnsi="Gill Sans MT"/>
      <w:b/>
      <w:sz w:val="20"/>
    </w:rPr>
  </w:style>
  <w:style w:type="paragraph" w:customStyle="1" w:styleId="ProgramTitle7">
    <w:name w:val="Program Title 7"/>
    <w:basedOn w:val="Normal"/>
    <w:qFormat/>
    <w:rsid w:val="004B714F"/>
    <w:pPr>
      <w:numPr>
        <w:numId w:val="9"/>
      </w:numPr>
      <w:spacing w:before="40" w:after="40"/>
      <w:jc w:val="left"/>
    </w:pPr>
    <w:rPr>
      <w:rFonts w:ascii="Gill Sans MT" w:hAnsi="Gill Sans MT"/>
      <w:b/>
      <w:sz w:val="20"/>
    </w:rPr>
  </w:style>
  <w:style w:type="paragraph" w:customStyle="1" w:styleId="ProgramTitle8">
    <w:name w:val="Program Title 8"/>
    <w:basedOn w:val="Normal"/>
    <w:qFormat/>
    <w:rsid w:val="004E22E0"/>
    <w:pPr>
      <w:numPr>
        <w:numId w:val="10"/>
      </w:numPr>
      <w:spacing w:before="40" w:after="40"/>
      <w:jc w:val="left"/>
    </w:pPr>
    <w:rPr>
      <w:rFonts w:ascii="Gill Sans MT" w:hAnsi="Gill Sans MT"/>
      <w:b/>
      <w:sz w:val="20"/>
    </w:rPr>
  </w:style>
  <w:style w:type="paragraph" w:customStyle="1" w:styleId="FHEHeading1">
    <w:name w:val="FHE Heading 1"/>
    <w:basedOn w:val="Normal"/>
    <w:rsid w:val="00447F5B"/>
    <w:pPr>
      <w:jc w:val="center"/>
    </w:pPr>
    <w:rPr>
      <w:b/>
      <w:bCs/>
      <w:sz w:val="28"/>
    </w:rPr>
  </w:style>
  <w:style w:type="paragraph" w:customStyle="1" w:styleId="FHENDText">
    <w:name w:val="FHE ND Text"/>
    <w:basedOn w:val="Normal"/>
    <w:rsid w:val="00447F5B"/>
    <w:pPr>
      <w:spacing w:after="240"/>
    </w:pPr>
    <w:rPr>
      <w:sz w:val="24"/>
    </w:rPr>
  </w:style>
  <w:style w:type="paragraph" w:customStyle="1" w:styleId="FHETableText">
    <w:name w:val="FHE Table Text"/>
    <w:basedOn w:val="Normal"/>
    <w:qFormat/>
    <w:rsid w:val="00447F5B"/>
  </w:style>
  <w:style w:type="paragraph" w:customStyle="1" w:styleId="FHEText">
    <w:name w:val="FHE Text"/>
    <w:basedOn w:val="Bodylc"/>
    <w:qFormat/>
    <w:rsid w:val="00447F5B"/>
  </w:style>
  <w:style w:type="paragraph" w:customStyle="1" w:styleId="FHEHeading3">
    <w:name w:val="FHE Heading 3"/>
    <w:basedOn w:val="Heading2"/>
    <w:rsid w:val="0097580B"/>
    <w:rPr>
      <w:bCs w:val="0"/>
    </w:rPr>
  </w:style>
  <w:style w:type="paragraph" w:styleId="Caption">
    <w:name w:val="caption"/>
    <w:basedOn w:val="Normal"/>
    <w:next w:val="Normal"/>
    <w:link w:val="CaptionChar"/>
    <w:uiPriority w:val="1"/>
    <w:unhideWhenUsed/>
    <w:qFormat/>
    <w:rsid w:val="00947E34"/>
    <w:pPr>
      <w:pBdr>
        <w:top w:val="single" w:sz="8" w:space="1" w:color="F2F2F2"/>
        <w:left w:val="single" w:sz="8" w:space="4" w:color="F2F2F2"/>
        <w:bottom w:val="single" w:sz="8" w:space="1" w:color="F2F2F2"/>
        <w:right w:val="single" w:sz="8" w:space="4" w:color="F2F2F2"/>
      </w:pBdr>
      <w:shd w:val="solid" w:color="D9D9D9" w:themeColor="background1" w:themeShade="D9" w:fill="auto"/>
      <w:spacing w:after="120" w:line="240" w:lineRule="auto"/>
      <w:jc w:val="left"/>
    </w:pPr>
    <w:rPr>
      <w:b/>
      <w:bCs/>
      <w:color w:val="2C2E38"/>
      <w:sz w:val="20"/>
      <w:szCs w:val="18"/>
    </w:rPr>
  </w:style>
  <w:style w:type="character" w:customStyle="1" w:styleId="CaptionChar">
    <w:name w:val="Caption Char"/>
    <w:link w:val="Caption"/>
    <w:uiPriority w:val="1"/>
    <w:rsid w:val="00947E34"/>
    <w:rPr>
      <w:rFonts w:ascii="Roboto Slab" w:eastAsiaTheme="minorHAnsi" w:hAnsi="Roboto Slab" w:cstheme="minorBidi"/>
      <w:b/>
      <w:bCs/>
      <w:color w:val="2C2E38"/>
      <w:sz w:val="20"/>
      <w:szCs w:val="18"/>
      <w:shd w:val="solid" w:color="D9D9D9" w:themeColor="background1" w:themeShade="D9" w:fill="auto"/>
    </w:rPr>
  </w:style>
  <w:style w:type="numbering" w:styleId="111111">
    <w:name w:val="Outline List 2"/>
    <w:basedOn w:val="NoList"/>
    <w:locked/>
    <w:rsid w:val="00947E34"/>
    <w:pPr>
      <w:numPr>
        <w:numId w:val="12"/>
      </w:numPr>
    </w:pPr>
  </w:style>
  <w:style w:type="paragraph" w:customStyle="1" w:styleId="1h">
    <w:name w:val="1h"/>
    <w:basedOn w:val="Title"/>
    <w:next w:val="Normal"/>
    <w:link w:val="1hChar"/>
    <w:uiPriority w:val="1"/>
    <w:qFormat/>
    <w:rsid w:val="00947E34"/>
    <w:pPr>
      <w:pageBreakBefore/>
      <w:outlineLvl w:val="0"/>
    </w:pPr>
  </w:style>
  <w:style w:type="character" w:customStyle="1" w:styleId="1hChar">
    <w:name w:val="1h Char"/>
    <w:basedOn w:val="TitleChar"/>
    <w:link w:val="1h"/>
    <w:uiPriority w:val="1"/>
    <w:rsid w:val="00947E34"/>
    <w:rPr>
      <w:rFonts w:ascii="Franklin Gothic Demi Cond" w:hAnsi="Franklin Gothic Demi Cond" w:cstheme="minorBidi"/>
      <w:color w:val="2C2E38"/>
      <w:spacing w:val="5"/>
      <w:kern w:val="28"/>
      <w:sz w:val="56"/>
      <w:szCs w:val="52"/>
    </w:rPr>
  </w:style>
  <w:style w:type="paragraph" w:customStyle="1" w:styleId="2013HMPText">
    <w:name w:val="2013 HMP Text"/>
    <w:basedOn w:val="Normal"/>
    <w:uiPriority w:val="1"/>
    <w:qFormat/>
    <w:rsid w:val="00947E34"/>
    <w:rPr>
      <w:u w:val="single"/>
    </w:rPr>
  </w:style>
  <w:style w:type="paragraph" w:customStyle="1" w:styleId="2h">
    <w:name w:val="2h"/>
    <w:basedOn w:val="Heading3"/>
    <w:next w:val="Normal"/>
    <w:link w:val="2hChar"/>
    <w:uiPriority w:val="1"/>
    <w:qFormat/>
    <w:rsid w:val="00947E34"/>
    <w:pPr>
      <w:numPr>
        <w:ilvl w:val="0"/>
        <w:numId w:val="0"/>
      </w:numPr>
      <w:spacing w:before="120" w:after="240" w:line="240" w:lineRule="auto"/>
      <w:outlineLvl w:val="1"/>
    </w:pPr>
    <w:rPr>
      <w:szCs w:val="26"/>
      <w:shd w:val="clear" w:color="auto" w:fill="FFFFFF"/>
    </w:rPr>
  </w:style>
  <w:style w:type="character" w:customStyle="1" w:styleId="2hChar">
    <w:name w:val="2h Char"/>
    <w:link w:val="2h"/>
    <w:uiPriority w:val="1"/>
    <w:rsid w:val="00947E34"/>
    <w:rPr>
      <w:rFonts w:ascii="Ostrich Sans Heavy" w:hAnsi="Ostrich Sans Heavy" w:cstheme="minorBidi"/>
      <w:bCs/>
      <w:color w:val="000000" w:themeColor="text1"/>
      <w:sz w:val="36"/>
      <w:szCs w:val="26"/>
    </w:rPr>
  </w:style>
  <w:style w:type="paragraph" w:customStyle="1" w:styleId="3h">
    <w:name w:val="3h"/>
    <w:basedOn w:val="2h"/>
    <w:next w:val="Normal"/>
    <w:link w:val="3hChar"/>
    <w:uiPriority w:val="1"/>
    <w:qFormat/>
    <w:rsid w:val="00947E34"/>
    <w:pPr>
      <w:spacing w:before="240"/>
      <w:outlineLvl w:val="2"/>
    </w:pPr>
    <w:rPr>
      <w:color w:val="7F7F7F" w:themeColor="text1" w:themeTint="80"/>
    </w:rPr>
  </w:style>
  <w:style w:type="character" w:customStyle="1" w:styleId="3hChar">
    <w:name w:val="3h Char"/>
    <w:basedOn w:val="2hChar"/>
    <w:link w:val="3h"/>
    <w:uiPriority w:val="1"/>
    <w:rsid w:val="00947E34"/>
    <w:rPr>
      <w:rFonts w:ascii="Ostrich Sans Heavy" w:hAnsi="Ostrich Sans Heavy" w:cstheme="minorBidi"/>
      <w:bCs/>
      <w:color w:val="7F7F7F" w:themeColor="text1" w:themeTint="80"/>
      <w:sz w:val="36"/>
      <w:szCs w:val="26"/>
    </w:rPr>
  </w:style>
  <w:style w:type="paragraph" w:customStyle="1" w:styleId="4h">
    <w:name w:val="4h"/>
    <w:basedOn w:val="Normal"/>
    <w:next w:val="Normal"/>
    <w:uiPriority w:val="1"/>
    <w:qFormat/>
    <w:rsid w:val="00947E34"/>
    <w:pPr>
      <w:keepNext/>
      <w:spacing w:after="0"/>
      <w:jc w:val="left"/>
      <w:outlineLvl w:val="3"/>
    </w:pPr>
    <w:rPr>
      <w:rFonts w:ascii="Franklin Gothic Medium Cond" w:hAnsi="Franklin Gothic Medium Cond"/>
      <w:b/>
      <w:iCs/>
      <w:color w:val="948A54" w:themeColor="background2" w:themeShade="80"/>
      <w:sz w:val="24"/>
    </w:rPr>
  </w:style>
  <w:style w:type="paragraph" w:customStyle="1" w:styleId="5ItalicGreenHeaders">
    <w:name w:val="5 Italic Green Headers"/>
    <w:basedOn w:val="Normal"/>
    <w:link w:val="5ItalicGreenHeadersChar"/>
    <w:uiPriority w:val="1"/>
    <w:qFormat/>
    <w:rsid w:val="00947E34"/>
    <w:pPr>
      <w:spacing w:after="0" w:line="240" w:lineRule="auto"/>
      <w:jc w:val="left"/>
      <w:outlineLvl w:val="5"/>
    </w:pPr>
    <w:rPr>
      <w:rFonts w:ascii="Arial" w:hAnsi="Arial"/>
      <w:b/>
      <w:i/>
      <w:color w:val="7F7F7F" w:themeColor="text1" w:themeTint="80"/>
      <w:sz w:val="24"/>
      <w:szCs w:val="20"/>
    </w:rPr>
  </w:style>
  <w:style w:type="character" w:customStyle="1" w:styleId="5ItalicGreenHeadersChar">
    <w:name w:val="5 Italic Green Headers Char"/>
    <w:link w:val="5ItalicGreenHeaders"/>
    <w:uiPriority w:val="1"/>
    <w:rsid w:val="00947E34"/>
    <w:rPr>
      <w:rFonts w:ascii="Arial" w:eastAsiaTheme="minorHAnsi" w:hAnsi="Arial" w:cstheme="minorBidi"/>
      <w:b/>
      <w:i/>
      <w:color w:val="7F7F7F" w:themeColor="text1" w:themeTint="80"/>
      <w:sz w:val="24"/>
      <w:szCs w:val="20"/>
    </w:rPr>
  </w:style>
  <w:style w:type="paragraph" w:customStyle="1" w:styleId="51TextStyle">
    <w:name w:val="5.1 Text Style"/>
    <w:basedOn w:val="Normal"/>
    <w:link w:val="51TextStyleChar"/>
    <w:uiPriority w:val="1"/>
    <w:qFormat/>
    <w:rsid w:val="00947E34"/>
    <w:rPr>
      <w:rFonts w:ascii="Arial" w:eastAsia="Times New Roman" w:hAnsi="Arial" w:cs="Arial"/>
      <w:kern w:val="16"/>
    </w:rPr>
  </w:style>
  <w:style w:type="character" w:customStyle="1" w:styleId="51TextStyleChar">
    <w:name w:val="5.1 Text Style Char"/>
    <w:basedOn w:val="DefaultParagraphFont"/>
    <w:link w:val="51TextStyle"/>
    <w:uiPriority w:val="1"/>
    <w:rsid w:val="00947E34"/>
    <w:rPr>
      <w:rFonts w:ascii="Arial" w:hAnsi="Arial" w:cs="Arial"/>
      <w:kern w:val="16"/>
    </w:rPr>
  </w:style>
  <w:style w:type="paragraph" w:customStyle="1" w:styleId="5h">
    <w:name w:val="5h"/>
    <w:basedOn w:val="Normal"/>
    <w:next w:val="Normal"/>
    <w:link w:val="5hChar"/>
    <w:uiPriority w:val="1"/>
    <w:qFormat/>
    <w:rsid w:val="00947E34"/>
    <w:pPr>
      <w:keepNext/>
      <w:spacing w:after="0"/>
      <w:jc w:val="left"/>
    </w:pPr>
    <w:rPr>
      <w:rFonts w:ascii="Arial" w:hAnsi="Arial"/>
      <w:i/>
      <w:sz w:val="24"/>
      <w:lang w:val="x-none" w:eastAsia="x-none"/>
    </w:rPr>
  </w:style>
  <w:style w:type="character" w:customStyle="1" w:styleId="5hChar">
    <w:name w:val="5h Char"/>
    <w:link w:val="5h"/>
    <w:uiPriority w:val="1"/>
    <w:rsid w:val="00947E34"/>
    <w:rPr>
      <w:rFonts w:ascii="Arial" w:eastAsiaTheme="minorHAnsi" w:hAnsi="Arial" w:cstheme="minorBidi"/>
      <w:i/>
      <w:sz w:val="24"/>
      <w:lang w:val="x-none" w:eastAsia="x-none"/>
    </w:rPr>
  </w:style>
  <w:style w:type="character" w:customStyle="1" w:styleId="A1">
    <w:name w:val="A1"/>
    <w:uiPriority w:val="99"/>
    <w:rsid w:val="00947E34"/>
    <w:rPr>
      <w:rFonts w:cs="WOGGZ B+ Univers"/>
      <w:b/>
      <w:bCs/>
      <w:color w:val="262870"/>
      <w:sz w:val="16"/>
      <w:szCs w:val="16"/>
    </w:rPr>
  </w:style>
  <w:style w:type="character" w:customStyle="1" w:styleId="ace-line-pocket-zws">
    <w:name w:val="ace-line-pocket-zws"/>
    <w:basedOn w:val="DefaultParagraphFont"/>
    <w:uiPriority w:val="1"/>
    <w:rsid w:val="00947E34"/>
  </w:style>
  <w:style w:type="paragraph" w:customStyle="1" w:styleId="AppendixBHeading">
    <w:name w:val="Appendix B Heading"/>
    <w:basedOn w:val="Normal"/>
    <w:link w:val="AppendixBHeadingChar"/>
    <w:uiPriority w:val="1"/>
    <w:rsid w:val="00947E34"/>
    <w:pPr>
      <w:numPr>
        <w:numId w:val="14"/>
      </w:numPr>
    </w:pPr>
    <w:rPr>
      <w:b/>
    </w:rPr>
  </w:style>
  <w:style w:type="character" w:customStyle="1" w:styleId="AppendixBHeadingChar">
    <w:name w:val="Appendix B Heading Char"/>
    <w:basedOn w:val="DefaultParagraphFont"/>
    <w:link w:val="AppendixBHeading"/>
    <w:uiPriority w:val="1"/>
    <w:rsid w:val="00947E34"/>
    <w:rPr>
      <w:rFonts w:ascii="Roboto Slab" w:eastAsiaTheme="minorHAnsi" w:hAnsi="Roboto Slab" w:cstheme="minorBidi"/>
      <w:b/>
      <w:sz w:val="21"/>
    </w:rPr>
  </w:style>
  <w:style w:type="paragraph" w:customStyle="1" w:styleId="AppendixH1">
    <w:name w:val="Appendix H1"/>
    <w:basedOn w:val="Heading1"/>
    <w:link w:val="AppendixH1Char"/>
    <w:uiPriority w:val="1"/>
    <w:qFormat/>
    <w:rsid w:val="00947E34"/>
    <w:pPr>
      <w:numPr>
        <w:numId w:val="21"/>
      </w:numPr>
    </w:pPr>
  </w:style>
  <w:style w:type="character" w:customStyle="1" w:styleId="AppendixH1Char">
    <w:name w:val="Appendix H1 Char"/>
    <w:basedOn w:val="Heading1Char"/>
    <w:link w:val="AppendixH1"/>
    <w:uiPriority w:val="1"/>
    <w:rsid w:val="00947E34"/>
    <w:rPr>
      <w:rFonts w:ascii="Ostrich Sans Heavy" w:hAnsi="Ostrich Sans Heavy" w:cstheme="minorBidi"/>
      <w:bCs/>
      <w:color w:val="000000" w:themeColor="text1"/>
      <w:sz w:val="48"/>
      <w:szCs w:val="28"/>
    </w:rPr>
  </w:style>
  <w:style w:type="paragraph" w:customStyle="1" w:styleId="AppendixH2">
    <w:name w:val="Appendix H2"/>
    <w:basedOn w:val="Heading2"/>
    <w:link w:val="AppendixH2Char"/>
    <w:uiPriority w:val="1"/>
    <w:qFormat/>
    <w:rsid w:val="00947E34"/>
    <w:pPr>
      <w:numPr>
        <w:numId w:val="21"/>
      </w:numPr>
    </w:pPr>
  </w:style>
  <w:style w:type="character" w:customStyle="1" w:styleId="AppendixH2Char">
    <w:name w:val="Appendix H2 Char"/>
    <w:basedOn w:val="Heading2Char"/>
    <w:link w:val="AppendixH2"/>
    <w:uiPriority w:val="1"/>
    <w:rsid w:val="00947E34"/>
    <w:rPr>
      <w:rFonts w:ascii="Ostrich Sans Heavy" w:hAnsi="Ostrich Sans Heavy" w:cstheme="minorBidi"/>
      <w:bCs/>
      <w:color w:val="000000" w:themeColor="text1"/>
      <w:sz w:val="40"/>
      <w:szCs w:val="26"/>
    </w:rPr>
  </w:style>
  <w:style w:type="paragraph" w:customStyle="1" w:styleId="AppendixH3">
    <w:name w:val="Appendix H3"/>
    <w:basedOn w:val="Heading3"/>
    <w:link w:val="AppendixH3Char"/>
    <w:uiPriority w:val="1"/>
    <w:qFormat/>
    <w:rsid w:val="00947E34"/>
    <w:pPr>
      <w:numPr>
        <w:numId w:val="21"/>
      </w:numPr>
    </w:pPr>
  </w:style>
  <w:style w:type="character" w:customStyle="1" w:styleId="AppendixH3Char">
    <w:name w:val="Appendix H3 Char"/>
    <w:basedOn w:val="Heading3Char"/>
    <w:link w:val="AppendixH3"/>
    <w:uiPriority w:val="1"/>
    <w:rsid w:val="00947E34"/>
    <w:rPr>
      <w:rFonts w:ascii="Ostrich Sans Heavy" w:hAnsi="Ostrich Sans Heavy" w:cstheme="minorBidi"/>
      <w:bCs/>
      <w:color w:val="000000" w:themeColor="text1"/>
      <w:sz w:val="36"/>
    </w:rPr>
  </w:style>
  <w:style w:type="paragraph" w:customStyle="1" w:styleId="AppendixH4">
    <w:name w:val="Appendix H4"/>
    <w:basedOn w:val="Heading4"/>
    <w:link w:val="AppendixH4Char"/>
    <w:uiPriority w:val="1"/>
    <w:qFormat/>
    <w:rsid w:val="00947E34"/>
    <w:pPr>
      <w:numPr>
        <w:ilvl w:val="3"/>
        <w:numId w:val="21"/>
      </w:numPr>
    </w:pPr>
  </w:style>
  <w:style w:type="character" w:customStyle="1" w:styleId="AppendixH4Char">
    <w:name w:val="Appendix H4 Char"/>
    <w:basedOn w:val="Heading4Char"/>
    <w:link w:val="AppendixH4"/>
    <w:uiPriority w:val="1"/>
    <w:rsid w:val="00947E34"/>
    <w:rPr>
      <w:rFonts w:ascii="Ostrich Sans Heavy" w:hAnsi="Ostrich Sans Heavy" w:cstheme="minorBidi"/>
      <w:bCs/>
      <w:iCs/>
      <w:color w:val="000000" w:themeColor="text1"/>
      <w:sz w:val="32"/>
    </w:rPr>
  </w:style>
  <w:style w:type="paragraph" w:customStyle="1" w:styleId="AppendixH5">
    <w:name w:val="Appendix H5"/>
    <w:basedOn w:val="Heading5"/>
    <w:link w:val="AppendixH5Char"/>
    <w:uiPriority w:val="1"/>
    <w:qFormat/>
    <w:rsid w:val="00947E34"/>
    <w:pPr>
      <w:numPr>
        <w:numId w:val="21"/>
      </w:numPr>
    </w:pPr>
  </w:style>
  <w:style w:type="character" w:customStyle="1" w:styleId="AppendixH5Char">
    <w:name w:val="Appendix H5 Char"/>
    <w:basedOn w:val="Heading5Char"/>
    <w:link w:val="AppendixH5"/>
    <w:uiPriority w:val="1"/>
    <w:rsid w:val="00947E34"/>
    <w:rPr>
      <w:rFonts w:ascii="Ostrich Sans Heavy" w:hAnsi="Ostrich Sans Heavy" w:cstheme="minorBidi"/>
      <w:color w:val="000000" w:themeColor="text1"/>
      <w:sz w:val="28"/>
    </w:rPr>
  </w:style>
  <w:style w:type="paragraph" w:customStyle="1" w:styleId="AppendixTitle">
    <w:name w:val="AppendixTitle"/>
    <w:next w:val="Normal"/>
    <w:uiPriority w:val="1"/>
    <w:rsid w:val="00947E34"/>
    <w:pPr>
      <w:pBdr>
        <w:top w:val="single" w:sz="4" w:space="6" w:color="auto"/>
        <w:bottom w:val="single" w:sz="4" w:space="6" w:color="auto"/>
      </w:pBdr>
      <w:spacing w:after="120"/>
      <w:jc w:val="right"/>
    </w:pPr>
    <w:rPr>
      <w:rFonts w:ascii="Arial" w:eastAsia="MS Mincho" w:hAnsi="Arial" w:cs="Arial"/>
      <w:b/>
      <w:caps/>
      <w:sz w:val="32"/>
      <w:szCs w:val="32"/>
    </w:rPr>
  </w:style>
  <w:style w:type="character" w:customStyle="1" w:styleId="apple-converted-space">
    <w:name w:val="apple-converted-space"/>
    <w:uiPriority w:val="1"/>
    <w:rsid w:val="00947E34"/>
  </w:style>
  <w:style w:type="character" w:customStyle="1" w:styleId="BalloonTextChar1">
    <w:name w:val="Balloon Text Char1"/>
    <w:semiHidden/>
    <w:locked/>
    <w:rsid w:val="00947E34"/>
    <w:rPr>
      <w:rFonts w:ascii="Tahoma" w:hAnsi="Tahoma" w:cs="Tahoma"/>
      <w:sz w:val="16"/>
      <w:szCs w:val="16"/>
    </w:rPr>
  </w:style>
  <w:style w:type="paragraph" w:styleId="Bibliography">
    <w:name w:val="Bibliography"/>
    <w:basedOn w:val="Normal"/>
    <w:next w:val="Normal"/>
    <w:uiPriority w:val="37"/>
    <w:unhideWhenUsed/>
    <w:rsid w:val="00947E34"/>
  </w:style>
  <w:style w:type="paragraph" w:customStyle="1" w:styleId="BIGANDGREY">
    <w:name w:val="BIG AND GREY"/>
    <w:basedOn w:val="Normal"/>
    <w:link w:val="BIGANDGREYChar"/>
    <w:uiPriority w:val="1"/>
    <w:qFormat/>
    <w:rsid w:val="00947E34"/>
    <w:pPr>
      <w:shd w:val="clear" w:color="auto" w:fill="E7E6E6"/>
      <w:spacing w:before="240" w:after="0" w:line="240" w:lineRule="auto"/>
      <w:jc w:val="left"/>
    </w:pPr>
    <w:rPr>
      <w:rFonts w:ascii="Arial Narrow" w:eastAsia="Times New Roman" w:hAnsi="Arial Narrow" w:cs="Arial"/>
      <w:b/>
      <w:sz w:val="32"/>
      <w:szCs w:val="32"/>
    </w:rPr>
  </w:style>
  <w:style w:type="character" w:customStyle="1" w:styleId="BIGANDGREYChar">
    <w:name w:val="BIG AND GREY Char"/>
    <w:link w:val="BIGANDGREY"/>
    <w:uiPriority w:val="1"/>
    <w:rsid w:val="00947E34"/>
    <w:rPr>
      <w:rFonts w:ascii="Arial Narrow" w:hAnsi="Arial Narrow" w:cs="Arial"/>
      <w:b/>
      <w:sz w:val="32"/>
      <w:szCs w:val="32"/>
      <w:shd w:val="clear" w:color="auto" w:fill="E7E6E6"/>
    </w:rPr>
  </w:style>
  <w:style w:type="paragraph" w:customStyle="1" w:styleId="bluecontent">
    <w:name w:val="bluecontent"/>
    <w:basedOn w:val="Normal"/>
    <w:uiPriority w:val="1"/>
    <w:rsid w:val="00947E34"/>
    <w:pPr>
      <w:spacing w:before="100" w:beforeAutospacing="1" w:after="100" w:afterAutospacing="1"/>
      <w:jc w:val="left"/>
    </w:pPr>
    <w:rPr>
      <w:sz w:val="24"/>
      <w:szCs w:val="24"/>
    </w:rPr>
  </w:style>
  <w:style w:type="character" w:customStyle="1" w:styleId="BodyTextChar">
    <w:name w:val="Body Text Char"/>
    <w:link w:val="BodyText"/>
    <w:uiPriority w:val="1"/>
    <w:rsid w:val="00947E34"/>
    <w:rPr>
      <w:rFonts w:ascii="Roboto Slab" w:eastAsiaTheme="minorHAnsi" w:hAnsi="Roboto Slab" w:cstheme="minorBidi"/>
    </w:rPr>
  </w:style>
  <w:style w:type="paragraph" w:styleId="BodyTextFirstIndent">
    <w:name w:val="Body Text First Indent"/>
    <w:basedOn w:val="BodyText"/>
    <w:link w:val="BodyTextFirstIndentChar"/>
    <w:uiPriority w:val="99"/>
    <w:semiHidden/>
    <w:unhideWhenUsed/>
    <w:locked/>
    <w:rsid w:val="00947E34"/>
    <w:pPr>
      <w:spacing w:after="240"/>
      <w:ind w:firstLine="360"/>
    </w:pPr>
  </w:style>
  <w:style w:type="character" w:customStyle="1" w:styleId="BodyTextFirstIndentChar">
    <w:name w:val="Body Text First Indent Char"/>
    <w:basedOn w:val="BodyTextChar"/>
    <w:link w:val="BodyTextFirstIndent"/>
    <w:uiPriority w:val="99"/>
    <w:semiHidden/>
    <w:rsid w:val="00947E34"/>
    <w:rPr>
      <w:rFonts w:ascii="Roboto Slab" w:eastAsiaTheme="minorHAnsi" w:hAnsi="Roboto Slab" w:cstheme="minorBidi"/>
    </w:rPr>
  </w:style>
  <w:style w:type="paragraph" w:styleId="BodyTextFirstIndent2">
    <w:name w:val="Body Text First Indent 2"/>
    <w:basedOn w:val="BodyTextIndent"/>
    <w:link w:val="BodyTextFirstIndent2Char"/>
    <w:uiPriority w:val="99"/>
    <w:semiHidden/>
    <w:unhideWhenUsed/>
    <w:locked/>
    <w:rsid w:val="00947E34"/>
    <w:pPr>
      <w:spacing w:after="240"/>
      <w:ind w:firstLine="360"/>
    </w:pPr>
  </w:style>
  <w:style w:type="character" w:customStyle="1" w:styleId="BodyTextFirstIndent2Char">
    <w:name w:val="Body Text First Indent 2 Char"/>
    <w:basedOn w:val="BodyTextIndentChar"/>
    <w:link w:val="BodyTextFirstIndent2"/>
    <w:uiPriority w:val="99"/>
    <w:semiHidden/>
    <w:rsid w:val="00947E34"/>
    <w:rPr>
      <w:rFonts w:ascii="Arial" w:eastAsiaTheme="minorHAnsi" w:hAnsi="Arial" w:cstheme="minorBidi"/>
      <w:lang w:val="x-none" w:eastAsia="x-none"/>
    </w:rPr>
  </w:style>
  <w:style w:type="paragraph" w:customStyle="1" w:styleId="BodyText1">
    <w:name w:val="Body Text1"/>
    <w:autoRedefine/>
    <w:uiPriority w:val="1"/>
    <w:rsid w:val="00947E34"/>
    <w:rPr>
      <w:rFonts w:eastAsia="ヒラギノ角ゴ Pro W3"/>
      <w:color w:val="000000"/>
      <w:sz w:val="24"/>
      <w:szCs w:val="24"/>
    </w:rPr>
  </w:style>
  <w:style w:type="character" w:customStyle="1" w:styleId="bold1">
    <w:name w:val="bold1"/>
    <w:uiPriority w:val="1"/>
    <w:rsid w:val="00947E34"/>
    <w:rPr>
      <w:b/>
      <w:bCs/>
    </w:rPr>
  </w:style>
  <w:style w:type="character" w:customStyle="1" w:styleId="BoldAllCaps">
    <w:name w:val="BoldAllCaps"/>
    <w:basedOn w:val="DefaultParagraphFont"/>
    <w:uiPriority w:val="1"/>
    <w:qFormat/>
    <w:rsid w:val="00947E34"/>
    <w:rPr>
      <w:b/>
      <w:caps/>
    </w:rPr>
  </w:style>
  <w:style w:type="character" w:styleId="BookTitle">
    <w:name w:val="Book Title"/>
    <w:basedOn w:val="DefaultParagraphFont"/>
    <w:uiPriority w:val="33"/>
    <w:qFormat/>
    <w:rsid w:val="00947E34"/>
    <w:rPr>
      <w:b/>
      <w:bCs/>
      <w:i/>
      <w:iCs/>
      <w:spacing w:val="5"/>
    </w:rPr>
  </w:style>
  <w:style w:type="paragraph" w:customStyle="1" w:styleId="BTK">
    <w:name w:val="BTK"/>
    <w:basedOn w:val="Normal"/>
    <w:link w:val="BTKChar"/>
    <w:uiPriority w:val="1"/>
    <w:qFormat/>
    <w:rsid w:val="00947E34"/>
    <w:pPr>
      <w:keepNext/>
      <w:spacing w:after="240" w:line="240" w:lineRule="atLeast"/>
    </w:pPr>
    <w:rPr>
      <w:rFonts w:ascii="Arial" w:hAnsi="Arial" w:cs="Arial"/>
      <w:spacing w:val="-5"/>
    </w:rPr>
  </w:style>
  <w:style w:type="character" w:customStyle="1" w:styleId="BTKChar">
    <w:name w:val="BTK Char"/>
    <w:link w:val="BTK"/>
    <w:uiPriority w:val="1"/>
    <w:locked/>
    <w:rsid w:val="00947E34"/>
    <w:rPr>
      <w:rFonts w:ascii="Arial" w:eastAsiaTheme="minorHAnsi" w:hAnsi="Arial" w:cs="Arial"/>
      <w:spacing w:val="-5"/>
    </w:rPr>
  </w:style>
  <w:style w:type="paragraph" w:customStyle="1" w:styleId="bu1">
    <w:name w:val="bu1"/>
    <w:basedOn w:val="Normal"/>
    <w:link w:val="bu1Char"/>
    <w:uiPriority w:val="1"/>
    <w:qFormat/>
    <w:rsid w:val="00947E34"/>
    <w:pPr>
      <w:numPr>
        <w:numId w:val="15"/>
      </w:numPr>
      <w:ind w:right="360"/>
    </w:pPr>
    <w:rPr>
      <w:lang w:val="x-none" w:eastAsia="x-none"/>
    </w:rPr>
  </w:style>
  <w:style w:type="character" w:customStyle="1" w:styleId="bu1Char">
    <w:name w:val="bu1 Char"/>
    <w:link w:val="bu1"/>
    <w:uiPriority w:val="1"/>
    <w:rsid w:val="00947E34"/>
    <w:rPr>
      <w:rFonts w:ascii="Roboto Slab" w:eastAsiaTheme="minorHAnsi" w:hAnsi="Roboto Slab" w:cstheme="minorBidi"/>
      <w:sz w:val="21"/>
      <w:lang w:val="x-none" w:eastAsia="x-none"/>
    </w:rPr>
  </w:style>
  <w:style w:type="paragraph" w:customStyle="1" w:styleId="bu2">
    <w:name w:val="bu2"/>
    <w:basedOn w:val="Normal"/>
    <w:uiPriority w:val="1"/>
    <w:qFormat/>
    <w:rsid w:val="00947E34"/>
    <w:pPr>
      <w:numPr>
        <w:ilvl w:val="1"/>
        <w:numId w:val="15"/>
      </w:numPr>
      <w:ind w:right="360"/>
    </w:pPr>
  </w:style>
  <w:style w:type="paragraph" w:customStyle="1" w:styleId="bu3">
    <w:name w:val="bu3"/>
    <w:basedOn w:val="Normal"/>
    <w:uiPriority w:val="1"/>
    <w:qFormat/>
    <w:rsid w:val="00947E34"/>
    <w:pPr>
      <w:numPr>
        <w:ilvl w:val="2"/>
        <w:numId w:val="16"/>
      </w:numPr>
      <w:spacing w:after="60"/>
      <w:ind w:right="360"/>
    </w:pPr>
  </w:style>
  <w:style w:type="paragraph" w:customStyle="1" w:styleId="bu4">
    <w:name w:val="bu4"/>
    <w:basedOn w:val="Normal"/>
    <w:uiPriority w:val="1"/>
    <w:qFormat/>
    <w:rsid w:val="00947E34"/>
    <w:pPr>
      <w:numPr>
        <w:ilvl w:val="3"/>
        <w:numId w:val="16"/>
      </w:numPr>
      <w:spacing w:after="60"/>
      <w:ind w:right="360"/>
    </w:pPr>
  </w:style>
  <w:style w:type="paragraph" w:customStyle="1" w:styleId="Bullet0">
    <w:name w:val="Bullet"/>
    <w:basedOn w:val="Normal"/>
    <w:next w:val="Revision"/>
    <w:uiPriority w:val="1"/>
    <w:rsid w:val="00947E34"/>
    <w:pPr>
      <w:autoSpaceDE w:val="0"/>
      <w:autoSpaceDN w:val="0"/>
      <w:adjustRightInd w:val="0"/>
      <w:jc w:val="left"/>
    </w:pPr>
    <w:rPr>
      <w:rFonts w:ascii="Gill Sans" w:hAnsi="Gill Sans"/>
      <w:sz w:val="24"/>
      <w:szCs w:val="24"/>
    </w:rPr>
  </w:style>
  <w:style w:type="paragraph" w:customStyle="1" w:styleId="bullet">
    <w:name w:val="bullet"/>
    <w:basedOn w:val="Normal"/>
    <w:uiPriority w:val="1"/>
    <w:qFormat/>
    <w:rsid w:val="00947E34"/>
    <w:pPr>
      <w:widowControl w:val="0"/>
      <w:numPr>
        <w:numId w:val="17"/>
      </w:numPr>
      <w:tabs>
        <w:tab w:val="left" w:pos="900"/>
      </w:tabs>
      <w:spacing w:after="120" w:line="240" w:lineRule="auto"/>
      <w:jc w:val="left"/>
    </w:pPr>
    <w:rPr>
      <w:rFonts w:ascii="Times New Roman" w:eastAsia="Calibri" w:hAnsi="Times New Roman"/>
    </w:rPr>
  </w:style>
  <w:style w:type="paragraph" w:customStyle="1" w:styleId="bullet2">
    <w:name w:val="bullet 2"/>
    <w:basedOn w:val="Normal"/>
    <w:uiPriority w:val="1"/>
    <w:rsid w:val="00947E34"/>
    <w:pPr>
      <w:spacing w:before="360" w:after="120" w:line="240" w:lineRule="auto"/>
      <w:ind w:left="720"/>
      <w:jc w:val="left"/>
    </w:pPr>
    <w:rPr>
      <w:rFonts w:ascii="Times New Roman" w:eastAsia="Times New Roman" w:hAnsi="Times New Roman"/>
      <w:color w:val="000000"/>
      <w:kern w:val="28"/>
      <w:sz w:val="24"/>
    </w:rPr>
  </w:style>
  <w:style w:type="paragraph" w:customStyle="1" w:styleId="bullet3">
    <w:name w:val="bullet 3"/>
    <w:basedOn w:val="Normal"/>
    <w:uiPriority w:val="1"/>
    <w:rsid w:val="00947E34"/>
    <w:pPr>
      <w:spacing w:before="360" w:after="120" w:line="240" w:lineRule="auto"/>
      <w:ind w:left="1072" w:hanging="352"/>
      <w:jc w:val="left"/>
    </w:pPr>
    <w:rPr>
      <w:rFonts w:ascii="Times New Roman" w:eastAsia="Times New Roman" w:hAnsi="Times New Roman"/>
      <w:color w:val="000000"/>
      <w:kern w:val="28"/>
      <w:sz w:val="24"/>
    </w:rPr>
  </w:style>
  <w:style w:type="paragraph" w:customStyle="1" w:styleId="Bullet1">
    <w:name w:val="Bullet1"/>
    <w:basedOn w:val="Normal"/>
    <w:uiPriority w:val="99"/>
    <w:rsid w:val="00947E34"/>
    <w:pPr>
      <w:tabs>
        <w:tab w:val="num" w:pos="720"/>
      </w:tabs>
      <w:spacing w:after="0"/>
      <w:ind w:left="720" w:hanging="360"/>
    </w:pPr>
    <w:rPr>
      <w:rFonts w:ascii="ZapfHumnst BT" w:eastAsia="Times New Roman" w:hAnsi="ZapfHumnst BT"/>
      <w:szCs w:val="20"/>
    </w:rPr>
  </w:style>
  <w:style w:type="paragraph" w:customStyle="1" w:styleId="bullets">
    <w:name w:val="bullets"/>
    <w:basedOn w:val="Normal"/>
    <w:uiPriority w:val="1"/>
    <w:rsid w:val="00947E34"/>
    <w:pPr>
      <w:ind w:left="360" w:hanging="360"/>
    </w:pPr>
  </w:style>
  <w:style w:type="paragraph" w:customStyle="1" w:styleId="Bullets1">
    <w:name w:val="Bullets 1"/>
    <w:basedOn w:val="Normal"/>
    <w:uiPriority w:val="1"/>
    <w:qFormat/>
    <w:rsid w:val="00947E34"/>
    <w:pPr>
      <w:numPr>
        <w:numId w:val="40"/>
      </w:numPr>
      <w:spacing w:after="0" w:line="264" w:lineRule="auto"/>
    </w:pPr>
    <w:rPr>
      <w:rFonts w:eastAsia="Times New Roman"/>
      <w:szCs w:val="24"/>
    </w:rPr>
  </w:style>
  <w:style w:type="paragraph" w:customStyle="1" w:styleId="Bullets1Last">
    <w:name w:val="Bullets 1 Last"/>
    <w:basedOn w:val="Normal"/>
    <w:next w:val="BodyText"/>
    <w:uiPriority w:val="1"/>
    <w:qFormat/>
    <w:rsid w:val="00947E34"/>
    <w:pPr>
      <w:numPr>
        <w:numId w:val="18"/>
      </w:numPr>
      <w:spacing w:line="240" w:lineRule="auto"/>
    </w:pPr>
    <w:rPr>
      <w:rFonts w:eastAsia="Times New Roman"/>
      <w:szCs w:val="24"/>
    </w:rPr>
  </w:style>
  <w:style w:type="character" w:customStyle="1" w:styleId="cf01">
    <w:name w:val="cf01"/>
    <w:basedOn w:val="DefaultParagraphFont"/>
    <w:uiPriority w:val="1"/>
    <w:rsid w:val="00947E34"/>
    <w:rPr>
      <w:rFonts w:ascii="Segoe UI" w:hAnsi="Segoe UI" w:cs="Segoe UI" w:hint="default"/>
      <w:sz w:val="18"/>
      <w:szCs w:val="18"/>
    </w:rPr>
  </w:style>
  <w:style w:type="paragraph" w:customStyle="1" w:styleId="ChapterTitle">
    <w:name w:val="Chapter Title"/>
    <w:next w:val="Heading2"/>
    <w:uiPriority w:val="1"/>
    <w:qFormat/>
    <w:rsid w:val="00947E34"/>
    <w:pPr>
      <w:spacing w:before="360" w:after="120"/>
    </w:pPr>
    <w:rPr>
      <w:rFonts w:ascii="Arial Bold" w:hAnsi="Arial Bold"/>
      <w:b/>
      <w:caps/>
      <w:sz w:val="48"/>
    </w:rPr>
  </w:style>
  <w:style w:type="paragraph" w:customStyle="1" w:styleId="DocumentTitle">
    <w:name w:val="DocumentTitle"/>
    <w:basedOn w:val="Normal"/>
    <w:next w:val="AppendixTitle"/>
    <w:uiPriority w:val="1"/>
    <w:rsid w:val="00947E34"/>
    <w:pPr>
      <w:jc w:val="right"/>
    </w:pPr>
    <w:rPr>
      <w:b/>
      <w:sz w:val="28"/>
      <w:szCs w:val="28"/>
    </w:rPr>
  </w:style>
  <w:style w:type="paragraph" w:customStyle="1" w:styleId="ClientName">
    <w:name w:val="ClientName"/>
    <w:basedOn w:val="DocumentTitle"/>
    <w:uiPriority w:val="1"/>
    <w:rsid w:val="00947E34"/>
    <w:pPr>
      <w:spacing w:after="0"/>
    </w:pPr>
    <w:rPr>
      <w:b w:val="0"/>
      <w:sz w:val="24"/>
      <w:szCs w:val="24"/>
    </w:rPr>
  </w:style>
  <w:style w:type="paragraph" w:styleId="Closing">
    <w:name w:val="Closing"/>
    <w:basedOn w:val="Normal"/>
    <w:link w:val="ClosingChar"/>
    <w:uiPriority w:val="99"/>
    <w:semiHidden/>
    <w:unhideWhenUsed/>
    <w:locked/>
    <w:rsid w:val="00947E34"/>
    <w:pPr>
      <w:spacing w:after="0"/>
      <w:ind w:left="4320"/>
    </w:pPr>
  </w:style>
  <w:style w:type="character" w:customStyle="1" w:styleId="ClosingChar">
    <w:name w:val="Closing Char"/>
    <w:basedOn w:val="DefaultParagraphFont"/>
    <w:link w:val="Closing"/>
    <w:uiPriority w:val="99"/>
    <w:semiHidden/>
    <w:rsid w:val="00947E34"/>
    <w:rPr>
      <w:rFonts w:ascii="Roboto Slab" w:eastAsiaTheme="minorHAnsi" w:hAnsi="Roboto Slab" w:cstheme="minorBidi"/>
    </w:rPr>
  </w:style>
  <w:style w:type="table" w:styleId="ColorfulGrid-Accent1">
    <w:name w:val="Colorful Grid Accent 1"/>
    <w:basedOn w:val="TableNormal"/>
    <w:rsid w:val="00947E34"/>
    <w:rPr>
      <w:rFonts w:ascii="Calibri" w:eastAsia="Calibri" w:hAnsi="Calibri"/>
      <w:color w:val="000000"/>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styleId="ColorfulGrid-Accent3">
    <w:name w:val="Colorful Grid Accent 3"/>
    <w:basedOn w:val="TableNormal"/>
    <w:rsid w:val="00947E34"/>
    <w:rPr>
      <w:rFonts w:ascii="Calibri" w:eastAsia="Calibri" w:hAnsi="Calibri"/>
      <w:color w:val="000000"/>
    </w:rPr>
    <w:tblPr>
      <w:tblStyleRowBandSize w:val="1"/>
      <w:tblStyleColBandSize w:val="1"/>
      <w:tblBorders>
        <w:insideH w:val="single" w:sz="4" w:space="0" w:color="FFFFFF"/>
      </w:tblBorders>
    </w:tblPr>
    <w:tcPr>
      <w:shd w:val="clear" w:color="auto" w:fill="EDEDED"/>
    </w:tcPr>
    <w:tblStylePr w:type="firstRow">
      <w:rPr>
        <w:b/>
        <w:bCs/>
      </w:rPr>
      <w:tblPr/>
      <w:tcPr>
        <w:shd w:val="clear" w:color="auto" w:fill="DBDBDB"/>
      </w:tcPr>
    </w:tblStylePr>
    <w:tblStylePr w:type="lastRow">
      <w:rPr>
        <w:b/>
        <w:bCs/>
        <w:color w:val="000000"/>
      </w:rPr>
      <w:tblPr/>
      <w:tcPr>
        <w:shd w:val="clear" w:color="auto" w:fill="DBDBDB"/>
      </w:tcPr>
    </w:tblStylePr>
    <w:tblStylePr w:type="firstCol">
      <w:rPr>
        <w:color w:val="FFFFFF"/>
      </w:rPr>
      <w:tblPr/>
      <w:tcPr>
        <w:shd w:val="clear" w:color="auto" w:fill="7B7B7B"/>
      </w:tcPr>
    </w:tblStylePr>
    <w:tblStylePr w:type="lastCol">
      <w:rPr>
        <w:color w:val="FFFFFF"/>
      </w:rPr>
      <w:tblPr/>
      <w:tcPr>
        <w:shd w:val="clear" w:color="auto" w:fill="7B7B7B"/>
      </w:tcPr>
    </w:tblStylePr>
    <w:tblStylePr w:type="band1Vert">
      <w:tblPr/>
      <w:tcPr>
        <w:shd w:val="clear" w:color="auto" w:fill="D2D2D2"/>
      </w:tcPr>
    </w:tblStylePr>
    <w:tblStylePr w:type="band1Horz">
      <w:tblPr/>
      <w:tcPr>
        <w:shd w:val="clear" w:color="auto" w:fill="D2D2D2"/>
      </w:tcPr>
    </w:tblStylePr>
  </w:style>
  <w:style w:type="character" w:customStyle="1" w:styleId="CommentSubjectChar1">
    <w:name w:val="Comment Subject Char1"/>
    <w:uiPriority w:val="99"/>
    <w:semiHidden/>
    <w:rsid w:val="00947E34"/>
    <w:rPr>
      <w:rFonts w:ascii="Times New Roman" w:eastAsia="Times New Roman" w:hAnsi="Times New Roman" w:cs="Times New Roman"/>
      <w:b/>
      <w:bCs/>
      <w:sz w:val="20"/>
      <w:szCs w:val="20"/>
    </w:rPr>
  </w:style>
  <w:style w:type="character" w:customStyle="1" w:styleId="comment-extra-inner-span">
    <w:name w:val="comment-extra-inner-span"/>
    <w:basedOn w:val="DefaultParagraphFont"/>
    <w:uiPriority w:val="1"/>
    <w:rsid w:val="00947E34"/>
  </w:style>
  <w:style w:type="character" w:customStyle="1" w:styleId="commentpopupcommentname238bh">
    <w:name w:val="commentpopup__commentname___238bh"/>
    <w:basedOn w:val="DefaultParagraphFont"/>
    <w:uiPriority w:val="1"/>
    <w:rsid w:val="00947E34"/>
  </w:style>
  <w:style w:type="character" w:customStyle="1" w:styleId="commentpopupcommentpopuptimestamptd2ou1l">
    <w:name w:val="commentpopup__commentpopuptimestamptd___2ou1l"/>
    <w:basedOn w:val="DefaultParagraphFont"/>
    <w:uiPriority w:val="1"/>
    <w:rsid w:val="00947E34"/>
  </w:style>
  <w:style w:type="character" w:customStyle="1" w:styleId="commentpopupcommentuserlabell6bgc">
    <w:name w:val="commentpopup__commentuserlabel___l6bgc"/>
    <w:basedOn w:val="DefaultParagraphFont"/>
    <w:uiPriority w:val="1"/>
    <w:rsid w:val="00947E34"/>
  </w:style>
  <w:style w:type="paragraph" w:customStyle="1" w:styleId="ConclusionHeading">
    <w:name w:val="Conclusion Heading"/>
    <w:basedOn w:val="Normal"/>
    <w:link w:val="ConclusionHeadingChar"/>
    <w:uiPriority w:val="1"/>
    <w:rsid w:val="00947E34"/>
    <w:pPr>
      <w:keepNext/>
      <w:spacing w:after="0"/>
    </w:pPr>
    <w:rPr>
      <w:rFonts w:ascii="Times New Roman" w:eastAsia="Times New Roman" w:hAnsi="Times New Roman"/>
      <w:i/>
      <w:sz w:val="24"/>
      <w:szCs w:val="20"/>
      <w:u w:val="single"/>
    </w:rPr>
  </w:style>
  <w:style w:type="character" w:customStyle="1" w:styleId="ConclusionHeadingChar">
    <w:name w:val="Conclusion Heading Char"/>
    <w:link w:val="ConclusionHeading"/>
    <w:uiPriority w:val="1"/>
    <w:rsid w:val="00947E34"/>
    <w:rPr>
      <w:rFonts w:cstheme="minorBidi"/>
      <w:i/>
      <w:sz w:val="24"/>
      <w:szCs w:val="20"/>
      <w:u w:val="single"/>
    </w:rPr>
  </w:style>
  <w:style w:type="paragraph" w:customStyle="1" w:styleId="content1">
    <w:name w:val="content1"/>
    <w:basedOn w:val="Normal"/>
    <w:uiPriority w:val="1"/>
    <w:rsid w:val="00947E34"/>
    <w:pPr>
      <w:spacing w:before="100" w:beforeAutospacing="1" w:after="100" w:afterAutospacing="1" w:line="240" w:lineRule="auto"/>
      <w:jc w:val="left"/>
    </w:pPr>
    <w:rPr>
      <w:rFonts w:ascii="Times New Roman" w:eastAsia="Times New Roman" w:hAnsi="Times New Roman"/>
      <w:sz w:val="24"/>
      <w:szCs w:val="24"/>
    </w:rPr>
  </w:style>
  <w:style w:type="paragraph" w:customStyle="1" w:styleId="content2">
    <w:name w:val="content2"/>
    <w:basedOn w:val="Normal"/>
    <w:uiPriority w:val="1"/>
    <w:rsid w:val="00947E34"/>
    <w:pPr>
      <w:spacing w:before="100" w:beforeAutospacing="1" w:after="100" w:afterAutospacing="1" w:line="240" w:lineRule="auto"/>
      <w:jc w:val="left"/>
    </w:pPr>
    <w:rPr>
      <w:rFonts w:ascii="Times New Roman" w:eastAsia="Times New Roman" w:hAnsi="Times New Roman"/>
      <w:sz w:val="24"/>
      <w:szCs w:val="24"/>
    </w:rPr>
  </w:style>
  <w:style w:type="paragraph" w:customStyle="1" w:styleId="contenttext">
    <w:name w:val="contenttext"/>
    <w:basedOn w:val="Normal"/>
    <w:uiPriority w:val="1"/>
    <w:rsid w:val="00947E34"/>
    <w:pPr>
      <w:spacing w:before="100" w:beforeAutospacing="1" w:after="100" w:afterAutospacing="1" w:line="240" w:lineRule="auto"/>
      <w:jc w:val="left"/>
    </w:pPr>
    <w:rPr>
      <w:rFonts w:ascii="Times New Roman" w:eastAsia="Times New Roman" w:hAnsi="Times New Roman"/>
      <w:sz w:val="24"/>
    </w:rPr>
  </w:style>
  <w:style w:type="paragraph" w:customStyle="1" w:styleId="Credit">
    <w:name w:val="Credit"/>
    <w:basedOn w:val="Caption"/>
    <w:uiPriority w:val="1"/>
    <w:rsid w:val="00947E34"/>
    <w:pPr>
      <w:spacing w:after="0"/>
      <w:jc w:val="right"/>
    </w:pPr>
    <w:rPr>
      <w:sz w:val="14"/>
      <w:szCs w:val="14"/>
      <w:lang w:val="en"/>
    </w:rPr>
  </w:style>
  <w:style w:type="character" w:customStyle="1" w:styleId="credit0">
    <w:name w:val="credit"/>
    <w:uiPriority w:val="1"/>
    <w:rsid w:val="00947E34"/>
  </w:style>
  <w:style w:type="paragraph" w:styleId="Date">
    <w:name w:val="Date"/>
    <w:basedOn w:val="Normal"/>
    <w:next w:val="Normal"/>
    <w:link w:val="DateChar"/>
    <w:uiPriority w:val="99"/>
    <w:semiHidden/>
    <w:unhideWhenUsed/>
    <w:locked/>
    <w:rsid w:val="00947E34"/>
  </w:style>
  <w:style w:type="character" w:customStyle="1" w:styleId="DateChar">
    <w:name w:val="Date Char"/>
    <w:basedOn w:val="DefaultParagraphFont"/>
    <w:link w:val="Date"/>
    <w:uiPriority w:val="99"/>
    <w:semiHidden/>
    <w:rsid w:val="00947E34"/>
    <w:rPr>
      <w:rFonts w:ascii="Roboto Slab" w:eastAsiaTheme="minorHAnsi" w:hAnsi="Roboto Slab" w:cstheme="minorBidi"/>
    </w:rPr>
  </w:style>
  <w:style w:type="character" w:customStyle="1" w:styleId="Document6">
    <w:name w:val="Document 6"/>
    <w:uiPriority w:val="99"/>
    <w:rsid w:val="00947E34"/>
    <w:rPr>
      <w:rFonts w:cs="Times New Roman"/>
    </w:rPr>
  </w:style>
  <w:style w:type="paragraph" w:styleId="DocumentMap">
    <w:name w:val="Document Map"/>
    <w:basedOn w:val="Normal"/>
    <w:link w:val="DocumentMapChar"/>
    <w:uiPriority w:val="99"/>
    <w:unhideWhenUsed/>
    <w:locked/>
    <w:rsid w:val="00947E34"/>
    <w:pPr>
      <w:spacing w:after="0" w:line="240" w:lineRule="auto"/>
    </w:pPr>
    <w:rPr>
      <w:rFonts w:ascii="Tahoma" w:hAnsi="Tahoma" w:cs="Tahoma"/>
      <w:sz w:val="16"/>
      <w:szCs w:val="16"/>
    </w:rPr>
  </w:style>
  <w:style w:type="character" w:customStyle="1" w:styleId="DocumentMapChar">
    <w:name w:val="Document Map Char"/>
    <w:link w:val="DocumentMap"/>
    <w:uiPriority w:val="99"/>
    <w:rsid w:val="00947E34"/>
    <w:rPr>
      <w:rFonts w:ascii="Tahoma" w:eastAsiaTheme="minorHAnsi" w:hAnsi="Tahoma" w:cs="Tahoma"/>
      <w:sz w:val="16"/>
      <w:szCs w:val="16"/>
    </w:rPr>
  </w:style>
  <w:style w:type="paragraph" w:customStyle="1" w:styleId="DocumentDate">
    <w:name w:val="DocumentDate"/>
    <w:basedOn w:val="Normal"/>
    <w:uiPriority w:val="1"/>
    <w:rsid w:val="00947E34"/>
    <w:pPr>
      <w:spacing w:after="0"/>
      <w:jc w:val="right"/>
    </w:pPr>
    <w:rPr>
      <w:b/>
    </w:rPr>
  </w:style>
  <w:style w:type="paragraph" w:customStyle="1" w:styleId="doubleIndent-bullet">
    <w:name w:val="double Indent -bullet"/>
    <w:basedOn w:val="Normal"/>
    <w:uiPriority w:val="99"/>
    <w:rsid w:val="00947E34"/>
    <w:pPr>
      <w:tabs>
        <w:tab w:val="left" w:pos="-3510"/>
        <w:tab w:val="left" w:pos="900"/>
        <w:tab w:val="num" w:pos="1080"/>
        <w:tab w:val="right" w:leader="dot" w:pos="9828"/>
      </w:tabs>
      <w:spacing w:after="0"/>
      <w:ind w:left="1080" w:hanging="360"/>
    </w:pPr>
    <w:rPr>
      <w:rFonts w:ascii="Times New Roman" w:eastAsia="Times New Roman" w:hAnsi="Times New Roman"/>
      <w:szCs w:val="20"/>
    </w:rPr>
  </w:style>
  <w:style w:type="paragraph" w:customStyle="1" w:styleId="ehdr">
    <w:name w:val="ehdr"/>
    <w:basedOn w:val="Normal"/>
    <w:uiPriority w:val="1"/>
    <w:qFormat/>
    <w:rsid w:val="00947E34"/>
    <w:pPr>
      <w:pBdr>
        <w:bottom w:val="single" w:sz="6" w:space="0" w:color="auto"/>
      </w:pBdr>
      <w:spacing w:after="0"/>
      <w:ind w:left="-360" w:right="-360"/>
    </w:pPr>
    <w:rPr>
      <w:rFonts w:ascii="Arial" w:hAnsi="Arial"/>
      <w:i/>
      <w:sz w:val="20"/>
    </w:rPr>
  </w:style>
  <w:style w:type="character" w:customStyle="1" w:styleId="element-invisible">
    <w:name w:val="element-invisible"/>
    <w:basedOn w:val="DefaultParagraphFont"/>
    <w:uiPriority w:val="1"/>
    <w:rsid w:val="00947E34"/>
  </w:style>
  <w:style w:type="paragraph" w:styleId="E-mailSignature">
    <w:name w:val="E-mail Signature"/>
    <w:basedOn w:val="Normal"/>
    <w:link w:val="E-mailSignatureChar"/>
    <w:uiPriority w:val="1"/>
    <w:locked/>
    <w:rsid w:val="00947E34"/>
    <w:pPr>
      <w:spacing w:after="0"/>
      <w:jc w:val="left"/>
    </w:pPr>
    <w:rPr>
      <w:sz w:val="24"/>
      <w:szCs w:val="24"/>
      <w:lang w:val="x-none" w:eastAsia="x-none"/>
    </w:rPr>
  </w:style>
  <w:style w:type="character" w:customStyle="1" w:styleId="E-mailSignatureChar">
    <w:name w:val="E-mail Signature Char"/>
    <w:link w:val="E-mailSignature"/>
    <w:uiPriority w:val="1"/>
    <w:rsid w:val="00947E34"/>
    <w:rPr>
      <w:rFonts w:ascii="Roboto Slab" w:eastAsiaTheme="minorHAnsi" w:hAnsi="Roboto Slab" w:cstheme="minorBidi"/>
      <w:sz w:val="24"/>
      <w:szCs w:val="24"/>
      <w:lang w:val="x-none" w:eastAsia="x-none"/>
    </w:rPr>
  </w:style>
  <w:style w:type="character" w:styleId="Emphasis">
    <w:name w:val="Emphasis"/>
    <w:uiPriority w:val="20"/>
    <w:qFormat/>
    <w:rsid w:val="00947E34"/>
    <w:rPr>
      <w:i/>
      <w:iCs/>
    </w:rPr>
  </w:style>
  <w:style w:type="character" w:styleId="EndnoteReference">
    <w:name w:val="endnote reference"/>
    <w:uiPriority w:val="1"/>
    <w:locked/>
    <w:rsid w:val="00947E34"/>
    <w:rPr>
      <w:vertAlign w:val="superscript"/>
    </w:rPr>
  </w:style>
  <w:style w:type="paragraph" w:styleId="EndnoteText">
    <w:name w:val="endnote text"/>
    <w:basedOn w:val="Normal"/>
    <w:link w:val="EndnoteTextChar"/>
    <w:uiPriority w:val="1"/>
    <w:locked/>
    <w:rsid w:val="00947E34"/>
    <w:pPr>
      <w:spacing w:after="0" w:line="240" w:lineRule="auto"/>
    </w:pPr>
    <w:rPr>
      <w:sz w:val="20"/>
      <w:szCs w:val="20"/>
    </w:rPr>
  </w:style>
  <w:style w:type="character" w:customStyle="1" w:styleId="EndnoteTextChar">
    <w:name w:val="Endnote Text Char"/>
    <w:link w:val="EndnoteText"/>
    <w:uiPriority w:val="1"/>
    <w:rsid w:val="00947E34"/>
    <w:rPr>
      <w:rFonts w:ascii="Roboto Slab" w:eastAsiaTheme="minorHAnsi" w:hAnsi="Roboto Slab" w:cstheme="minorBidi"/>
      <w:sz w:val="20"/>
      <w:szCs w:val="20"/>
    </w:rPr>
  </w:style>
  <w:style w:type="paragraph" w:styleId="EnvelopeAddress">
    <w:name w:val="envelope address"/>
    <w:basedOn w:val="Normal"/>
    <w:uiPriority w:val="99"/>
    <w:semiHidden/>
    <w:unhideWhenUsed/>
    <w:locked/>
    <w:rsid w:val="00947E34"/>
    <w:pPr>
      <w:framePr w:w="7920" w:h="1980" w:hRule="exact" w:hSpace="180" w:wrap="auto" w:hAnchor="page" w:xAlign="center" w:yAlign="bottom"/>
      <w:spacing w:after="0"/>
      <w:ind w:left="2880"/>
    </w:pPr>
    <w:rPr>
      <w:rFonts w:asciiTheme="majorHAnsi" w:eastAsiaTheme="majorEastAsia" w:hAnsiTheme="majorHAnsi" w:cstheme="majorBidi"/>
    </w:rPr>
  </w:style>
  <w:style w:type="paragraph" w:styleId="EnvelopeReturn">
    <w:name w:val="envelope return"/>
    <w:basedOn w:val="Normal"/>
    <w:uiPriority w:val="99"/>
    <w:locked/>
    <w:rsid w:val="00947E34"/>
    <w:pPr>
      <w:spacing w:after="0"/>
      <w:jc w:val="left"/>
    </w:pPr>
    <w:rPr>
      <w:rFonts w:ascii="CG Times" w:hAnsi="CG Times" w:cs="Arial"/>
      <w:sz w:val="24"/>
    </w:rPr>
  </w:style>
  <w:style w:type="character" w:customStyle="1" w:styleId="eop">
    <w:name w:val="eop"/>
    <w:basedOn w:val="DefaultParagraphFont"/>
    <w:uiPriority w:val="1"/>
    <w:rsid w:val="00947E34"/>
  </w:style>
  <w:style w:type="paragraph" w:customStyle="1" w:styleId="ExecutiveSummary">
    <w:name w:val="Executive Summary"/>
    <w:basedOn w:val="Title"/>
    <w:link w:val="ExecutiveSummaryChar"/>
    <w:uiPriority w:val="1"/>
    <w:qFormat/>
    <w:rsid w:val="00947E34"/>
    <w:pPr>
      <w:numPr>
        <w:numId w:val="19"/>
      </w:numPr>
      <w:tabs>
        <w:tab w:val="left" w:pos="720"/>
      </w:tabs>
    </w:pPr>
    <w:rPr>
      <w:sz w:val="32"/>
    </w:rPr>
  </w:style>
  <w:style w:type="character" w:customStyle="1" w:styleId="ExecutiveSummaryChar">
    <w:name w:val="Executive Summary Char"/>
    <w:link w:val="ExecutiveSummary"/>
    <w:uiPriority w:val="1"/>
    <w:rsid w:val="00947E34"/>
    <w:rPr>
      <w:rFonts w:ascii="Franklin Gothic Demi Cond" w:hAnsi="Franklin Gothic Demi Cond" w:cstheme="minorBidi"/>
      <w:color w:val="2C2E38"/>
      <w:spacing w:val="5"/>
      <w:kern w:val="28"/>
      <w:sz w:val="32"/>
      <w:szCs w:val="52"/>
    </w:rPr>
  </w:style>
  <w:style w:type="paragraph" w:customStyle="1" w:styleId="existingpolicy">
    <w:name w:val="existing policy"/>
    <w:basedOn w:val="Normal"/>
    <w:uiPriority w:val="1"/>
    <w:qFormat/>
    <w:rsid w:val="00947E34"/>
    <w:pPr>
      <w:spacing w:before="360" w:after="0" w:line="240" w:lineRule="auto"/>
      <w:contextualSpacing/>
      <w:jc w:val="left"/>
    </w:pPr>
    <w:rPr>
      <w:rFonts w:ascii="Times New Roman" w:eastAsia="Times New Roman" w:hAnsi="Times New Roman"/>
      <w:sz w:val="24"/>
    </w:rPr>
  </w:style>
  <w:style w:type="paragraph" w:customStyle="1" w:styleId="FCOGBodyText">
    <w:name w:val="FCOG Body Text"/>
    <w:basedOn w:val="Normal"/>
    <w:link w:val="FCOGBodyTextChar"/>
    <w:uiPriority w:val="1"/>
    <w:qFormat/>
    <w:rsid w:val="00947E34"/>
    <w:pPr>
      <w:keepLines/>
      <w:spacing w:line="320" w:lineRule="exact"/>
    </w:pPr>
    <w:rPr>
      <w:rFonts w:ascii="Times New Roman" w:eastAsia="Calibri" w:hAnsi="Times New Roman"/>
      <w:szCs w:val="20"/>
    </w:rPr>
  </w:style>
  <w:style w:type="character" w:customStyle="1" w:styleId="FCOGBodyTextChar">
    <w:name w:val="FCOG Body Text Char"/>
    <w:link w:val="FCOGBodyText"/>
    <w:uiPriority w:val="1"/>
    <w:rsid w:val="00947E34"/>
    <w:rPr>
      <w:rFonts w:eastAsia="Calibri" w:cstheme="minorBidi"/>
      <w:szCs w:val="20"/>
    </w:rPr>
  </w:style>
  <w:style w:type="paragraph" w:customStyle="1" w:styleId="FCOGBullet1">
    <w:name w:val="FCOG Bullet 1"/>
    <w:basedOn w:val="FCOGBodyText"/>
    <w:uiPriority w:val="1"/>
    <w:qFormat/>
    <w:rsid w:val="00947E34"/>
    <w:pPr>
      <w:keepLines w:val="0"/>
      <w:widowControl w:val="0"/>
      <w:numPr>
        <w:numId w:val="20"/>
      </w:numPr>
      <w:adjustRightInd w:val="0"/>
      <w:spacing w:after="120"/>
      <w:textAlignment w:val="baseline"/>
    </w:pPr>
    <w:rPr>
      <w:rFonts w:eastAsia="Times New Roman"/>
      <w:sz w:val="24"/>
    </w:rPr>
  </w:style>
  <w:style w:type="paragraph" w:customStyle="1" w:styleId="FCOGColumnHeading">
    <w:name w:val="FCOG Column Heading"/>
    <w:link w:val="FCOGColumnHeadingChar"/>
    <w:uiPriority w:val="1"/>
    <w:qFormat/>
    <w:rsid w:val="00947E34"/>
    <w:pPr>
      <w:widowControl w:val="0"/>
      <w:adjustRightInd w:val="0"/>
      <w:jc w:val="center"/>
      <w:textAlignment w:val="baseline"/>
    </w:pPr>
    <w:rPr>
      <w:rFonts w:ascii="Arial" w:eastAsia="Calibri" w:hAnsi="Arial" w:cstheme="minorBidi"/>
      <w:b/>
      <w:sz w:val="20"/>
      <w:szCs w:val="20"/>
    </w:rPr>
  </w:style>
  <w:style w:type="character" w:customStyle="1" w:styleId="FCOGColumnHeadingChar">
    <w:name w:val="FCOG Column Heading Char"/>
    <w:basedOn w:val="FCOGBodyTextChar"/>
    <w:link w:val="FCOGColumnHeading"/>
    <w:uiPriority w:val="1"/>
    <w:rsid w:val="00947E34"/>
    <w:rPr>
      <w:rFonts w:ascii="Arial" w:eastAsia="Calibri" w:hAnsi="Arial" w:cstheme="minorBidi"/>
      <w:b/>
      <w:sz w:val="20"/>
      <w:szCs w:val="20"/>
    </w:rPr>
  </w:style>
  <w:style w:type="paragraph" w:customStyle="1" w:styleId="FCOGFigure">
    <w:name w:val="FCOG Figure"/>
    <w:uiPriority w:val="1"/>
    <w:qFormat/>
    <w:rsid w:val="00947E34"/>
    <w:pPr>
      <w:keepNext/>
      <w:jc w:val="center"/>
    </w:pPr>
    <w:rPr>
      <w:rFonts w:ascii="Arial" w:eastAsia="Calibri" w:hAnsi="Arial"/>
      <w:b/>
      <w:caps/>
      <w:color w:val="4A83A3"/>
      <w:szCs w:val="20"/>
    </w:rPr>
  </w:style>
  <w:style w:type="paragraph" w:customStyle="1" w:styleId="FCOGFigureGeo">
    <w:name w:val="FCOG Figure Geo"/>
    <w:basedOn w:val="FCOGFigure"/>
    <w:uiPriority w:val="1"/>
    <w:qFormat/>
    <w:rsid w:val="00947E34"/>
    <w:pPr>
      <w:keepNext w:val="0"/>
      <w:contextualSpacing/>
    </w:pPr>
    <w:rPr>
      <w:caps w:val="0"/>
      <w:smallCaps/>
    </w:rPr>
  </w:style>
  <w:style w:type="paragraph" w:customStyle="1" w:styleId="FCOGHeader5">
    <w:name w:val="FCOG Header 5"/>
    <w:basedOn w:val="Normal"/>
    <w:next w:val="FCOGBodyText"/>
    <w:uiPriority w:val="1"/>
    <w:qFormat/>
    <w:rsid w:val="00947E34"/>
    <w:pPr>
      <w:widowControl w:val="0"/>
      <w:adjustRightInd w:val="0"/>
      <w:spacing w:after="120" w:line="360" w:lineRule="atLeast"/>
      <w:textAlignment w:val="baseline"/>
    </w:pPr>
    <w:rPr>
      <w:rFonts w:ascii="Times New Roman" w:eastAsia="Times New Roman" w:hAnsi="Times New Roman"/>
      <w:b/>
      <w:i/>
      <w:sz w:val="24"/>
      <w:szCs w:val="20"/>
    </w:rPr>
  </w:style>
  <w:style w:type="paragraph" w:customStyle="1" w:styleId="FCOGSource">
    <w:name w:val="FCOG Source"/>
    <w:uiPriority w:val="1"/>
    <w:qFormat/>
    <w:rsid w:val="00947E34"/>
    <w:pPr>
      <w:spacing w:before="60" w:after="240"/>
    </w:pPr>
    <w:rPr>
      <w:rFonts w:ascii="Arial" w:eastAsia="Calibri" w:hAnsi="Arial"/>
      <w:i/>
      <w:sz w:val="18"/>
      <w:szCs w:val="20"/>
    </w:rPr>
  </w:style>
  <w:style w:type="paragraph" w:customStyle="1" w:styleId="FCOGTablefootnote">
    <w:name w:val="FCOG Table footnote"/>
    <w:basedOn w:val="FCOGSource"/>
    <w:uiPriority w:val="1"/>
    <w:qFormat/>
    <w:rsid w:val="00947E34"/>
    <w:pPr>
      <w:widowControl w:val="0"/>
      <w:adjustRightInd w:val="0"/>
      <w:spacing w:after="60" w:line="360" w:lineRule="atLeast"/>
      <w:jc w:val="both"/>
      <w:textAlignment w:val="baseline"/>
    </w:pPr>
    <w:rPr>
      <w:rFonts w:eastAsia="Times New Roman"/>
      <w:i w:val="0"/>
    </w:rPr>
  </w:style>
  <w:style w:type="paragraph" w:customStyle="1" w:styleId="FCOGTableNumber">
    <w:name w:val="FCOG Table Number"/>
    <w:link w:val="FCOGTableNumberChar"/>
    <w:uiPriority w:val="1"/>
    <w:qFormat/>
    <w:rsid w:val="00947E34"/>
    <w:pPr>
      <w:widowControl w:val="0"/>
      <w:adjustRightInd w:val="0"/>
      <w:jc w:val="right"/>
      <w:textAlignment w:val="baseline"/>
    </w:pPr>
    <w:rPr>
      <w:rFonts w:eastAsia="Calibri" w:cstheme="minorBidi"/>
      <w:sz w:val="20"/>
      <w:szCs w:val="20"/>
    </w:rPr>
  </w:style>
  <w:style w:type="character" w:customStyle="1" w:styleId="FCOGTableNumberChar">
    <w:name w:val="FCOG Table Number Char"/>
    <w:basedOn w:val="FCOGBodyTextChar"/>
    <w:link w:val="FCOGTableNumber"/>
    <w:uiPriority w:val="1"/>
    <w:rsid w:val="00947E34"/>
    <w:rPr>
      <w:rFonts w:eastAsia="Calibri" w:cstheme="minorBidi"/>
      <w:sz w:val="20"/>
      <w:szCs w:val="20"/>
    </w:rPr>
  </w:style>
  <w:style w:type="paragraph" w:customStyle="1" w:styleId="FCOGTableText">
    <w:name w:val="FCOG Table Text"/>
    <w:link w:val="FCOGTableTextChar"/>
    <w:uiPriority w:val="1"/>
    <w:qFormat/>
    <w:rsid w:val="00947E34"/>
    <w:pPr>
      <w:widowControl w:val="0"/>
      <w:adjustRightInd w:val="0"/>
      <w:textAlignment w:val="baseline"/>
    </w:pPr>
    <w:rPr>
      <w:sz w:val="20"/>
      <w:szCs w:val="20"/>
    </w:rPr>
  </w:style>
  <w:style w:type="character" w:customStyle="1" w:styleId="FCOGTableTextChar">
    <w:name w:val="FCOG Table Text Char"/>
    <w:link w:val="FCOGTableText"/>
    <w:uiPriority w:val="1"/>
    <w:rsid w:val="00947E34"/>
    <w:rPr>
      <w:sz w:val="20"/>
      <w:szCs w:val="20"/>
    </w:rPr>
  </w:style>
  <w:style w:type="character" w:customStyle="1" w:styleId="field-content">
    <w:name w:val="field-content"/>
    <w:basedOn w:val="DefaultParagraphFont"/>
    <w:uiPriority w:val="1"/>
    <w:rsid w:val="00947E34"/>
  </w:style>
  <w:style w:type="paragraph" w:customStyle="1" w:styleId="FigureSource">
    <w:name w:val="FigureSource"/>
    <w:basedOn w:val="Normal"/>
    <w:uiPriority w:val="1"/>
    <w:qFormat/>
    <w:rsid w:val="00947E34"/>
    <w:pPr>
      <w:spacing w:after="120" w:line="240" w:lineRule="auto"/>
    </w:pPr>
    <w:rPr>
      <w:rFonts w:ascii="Times New Roman" w:hAnsi="Times New Roman" w:cs="Times New Roman"/>
      <w:sz w:val="16"/>
      <w:szCs w:val="20"/>
    </w:rPr>
  </w:style>
  <w:style w:type="character" w:styleId="FollowedHyperlink">
    <w:name w:val="FollowedHyperlink"/>
    <w:uiPriority w:val="99"/>
    <w:locked/>
    <w:rsid w:val="00947E34"/>
    <w:rPr>
      <w:color w:val="954F72"/>
      <w:u w:val="single"/>
    </w:rPr>
  </w:style>
  <w:style w:type="paragraph" w:customStyle="1" w:styleId="font0">
    <w:name w:val="font0"/>
    <w:basedOn w:val="Normal"/>
    <w:uiPriority w:val="1"/>
    <w:rsid w:val="00947E34"/>
    <w:pPr>
      <w:spacing w:before="100" w:beforeAutospacing="1" w:after="100" w:afterAutospacing="1" w:line="240" w:lineRule="auto"/>
      <w:jc w:val="left"/>
    </w:pPr>
    <w:rPr>
      <w:rFonts w:ascii="Calibri" w:eastAsia="Times New Roman" w:hAnsi="Calibri" w:cs="Calibri"/>
      <w:color w:val="000000"/>
    </w:rPr>
  </w:style>
  <w:style w:type="paragraph" w:customStyle="1" w:styleId="font5">
    <w:name w:val="font5"/>
    <w:basedOn w:val="Normal"/>
    <w:uiPriority w:val="1"/>
    <w:rsid w:val="00947E34"/>
    <w:pPr>
      <w:spacing w:before="100" w:beforeAutospacing="1" w:after="100" w:afterAutospacing="1" w:line="240" w:lineRule="auto"/>
      <w:jc w:val="left"/>
    </w:pPr>
    <w:rPr>
      <w:rFonts w:ascii="Arial" w:eastAsia="Times New Roman" w:hAnsi="Arial" w:cs="Arial"/>
      <w:sz w:val="20"/>
      <w:szCs w:val="20"/>
    </w:rPr>
  </w:style>
  <w:style w:type="paragraph" w:customStyle="1" w:styleId="font6">
    <w:name w:val="font6"/>
    <w:basedOn w:val="Normal"/>
    <w:uiPriority w:val="1"/>
    <w:rsid w:val="00947E34"/>
    <w:pPr>
      <w:spacing w:before="100" w:beforeAutospacing="1" w:after="100" w:afterAutospacing="1" w:line="240" w:lineRule="auto"/>
      <w:jc w:val="left"/>
    </w:pPr>
    <w:rPr>
      <w:rFonts w:ascii="Arial" w:eastAsia="Times New Roman" w:hAnsi="Arial" w:cs="Arial"/>
      <w:b/>
      <w:bCs/>
      <w:sz w:val="20"/>
      <w:szCs w:val="20"/>
    </w:rPr>
  </w:style>
  <w:style w:type="paragraph" w:customStyle="1" w:styleId="font7">
    <w:name w:val="font7"/>
    <w:basedOn w:val="Normal"/>
    <w:uiPriority w:val="1"/>
    <w:rsid w:val="00947E34"/>
    <w:pPr>
      <w:spacing w:before="100" w:beforeAutospacing="1" w:after="100" w:afterAutospacing="1" w:line="240" w:lineRule="auto"/>
      <w:jc w:val="left"/>
    </w:pPr>
    <w:rPr>
      <w:rFonts w:ascii="Arial" w:eastAsia="Times New Roman" w:hAnsi="Arial" w:cs="Arial"/>
      <w:b/>
      <w:bCs/>
      <w:i/>
      <w:iCs/>
      <w:sz w:val="20"/>
      <w:szCs w:val="20"/>
    </w:rPr>
  </w:style>
  <w:style w:type="paragraph" w:customStyle="1" w:styleId="font8">
    <w:name w:val="font8"/>
    <w:basedOn w:val="Normal"/>
    <w:uiPriority w:val="1"/>
    <w:rsid w:val="00947E34"/>
    <w:pPr>
      <w:spacing w:before="100" w:beforeAutospacing="1" w:after="100" w:afterAutospacing="1" w:line="240" w:lineRule="auto"/>
      <w:jc w:val="left"/>
    </w:pPr>
    <w:rPr>
      <w:rFonts w:ascii="Arial" w:eastAsia="Times New Roman" w:hAnsi="Arial" w:cs="Arial"/>
      <w:i/>
      <w:iCs/>
      <w:sz w:val="20"/>
      <w:szCs w:val="20"/>
    </w:rPr>
  </w:style>
  <w:style w:type="paragraph" w:customStyle="1" w:styleId="font9">
    <w:name w:val="font9"/>
    <w:basedOn w:val="Normal"/>
    <w:uiPriority w:val="1"/>
    <w:rsid w:val="00947E34"/>
    <w:pPr>
      <w:spacing w:before="100" w:beforeAutospacing="1" w:after="100" w:afterAutospacing="1" w:line="240" w:lineRule="auto"/>
      <w:jc w:val="left"/>
    </w:pPr>
    <w:rPr>
      <w:rFonts w:ascii="Arial" w:eastAsia="Times New Roman" w:hAnsi="Arial" w:cs="Arial"/>
      <w:b/>
      <w:bCs/>
      <w:i/>
      <w:iCs/>
      <w:sz w:val="20"/>
      <w:szCs w:val="20"/>
      <w:u w:val="single"/>
    </w:rPr>
  </w:style>
  <w:style w:type="paragraph" w:customStyle="1" w:styleId="Footnote">
    <w:name w:val="Footnote"/>
    <w:basedOn w:val="FootnoteText"/>
    <w:uiPriority w:val="99"/>
    <w:rsid w:val="00947E34"/>
    <w:rPr>
      <w:rFonts w:eastAsia="Times New Roman"/>
      <w:szCs w:val="18"/>
    </w:rPr>
  </w:style>
  <w:style w:type="paragraph" w:customStyle="1" w:styleId="footnote0">
    <w:name w:val="footnote"/>
    <w:basedOn w:val="Normal"/>
    <w:uiPriority w:val="1"/>
    <w:qFormat/>
    <w:rsid w:val="00947E34"/>
    <w:pPr>
      <w:spacing w:after="0" w:line="240" w:lineRule="auto"/>
      <w:ind w:left="180" w:hanging="180"/>
    </w:pPr>
    <w:rPr>
      <w:rFonts w:ascii="Segoe UI Semilight" w:hAnsi="Segoe UI Semilight"/>
      <w:bCs/>
      <w:sz w:val="16"/>
    </w:rPr>
  </w:style>
  <w:style w:type="paragraph" w:customStyle="1" w:styleId="ftr">
    <w:name w:val="ftr"/>
    <w:basedOn w:val="Normal"/>
    <w:uiPriority w:val="1"/>
    <w:qFormat/>
    <w:rsid w:val="00947E34"/>
    <w:pPr>
      <w:pBdr>
        <w:top w:val="single" w:sz="6" w:space="12" w:color="auto"/>
      </w:pBdr>
      <w:spacing w:after="0"/>
      <w:ind w:left="-360" w:right="-360"/>
      <w:jc w:val="center"/>
    </w:pPr>
    <w:rPr>
      <w:rFonts w:ascii="Arial" w:hAnsi="Arial"/>
      <w:i/>
      <w:sz w:val="20"/>
    </w:rPr>
  </w:style>
  <w:style w:type="paragraph" w:customStyle="1" w:styleId="GOAL">
    <w:name w:val="GOAL"/>
    <w:basedOn w:val="Normal"/>
    <w:link w:val="GOALChar"/>
    <w:uiPriority w:val="1"/>
    <w:qFormat/>
    <w:rsid w:val="00947E34"/>
    <w:pPr>
      <w:pageBreakBefore/>
      <w:numPr>
        <w:numId w:val="36"/>
      </w:numPr>
      <w:pBdr>
        <w:top w:val="single" w:sz="18" w:space="1" w:color="0070C0"/>
        <w:left w:val="single" w:sz="18" w:space="4" w:color="0070C0"/>
        <w:bottom w:val="single" w:sz="18" w:space="1" w:color="0070C0"/>
        <w:right w:val="single" w:sz="18" w:space="4" w:color="0070C0"/>
      </w:pBdr>
      <w:spacing w:before="360" w:after="160" w:line="259" w:lineRule="auto"/>
    </w:pPr>
    <w:rPr>
      <w:rFonts w:ascii="Ostrich Sans Heavy" w:hAnsi="Ostrich Sans Heavy"/>
      <w:b/>
      <w:bCs/>
      <w:sz w:val="40"/>
    </w:rPr>
  </w:style>
  <w:style w:type="character" w:customStyle="1" w:styleId="GOALChar">
    <w:name w:val="GOAL Char"/>
    <w:basedOn w:val="DefaultParagraphFont"/>
    <w:link w:val="GOAL"/>
    <w:uiPriority w:val="1"/>
    <w:rsid w:val="00947E34"/>
    <w:rPr>
      <w:rFonts w:ascii="Ostrich Sans Heavy" w:eastAsiaTheme="minorHAnsi" w:hAnsi="Ostrich Sans Heavy" w:cstheme="minorBidi"/>
      <w:b/>
      <w:bCs/>
      <w:sz w:val="40"/>
    </w:rPr>
  </w:style>
  <w:style w:type="paragraph" w:customStyle="1" w:styleId="GoalBody">
    <w:name w:val="Goal Body"/>
    <w:basedOn w:val="Normal"/>
    <w:uiPriority w:val="1"/>
    <w:rsid w:val="00947E34"/>
    <w:pPr>
      <w:spacing w:after="0" w:line="240" w:lineRule="auto"/>
    </w:pPr>
    <w:rPr>
      <w:rFonts w:ascii="ZapfHumnst BT" w:eastAsia="Times New Roman" w:hAnsi="ZapfHumnst BT"/>
      <w:szCs w:val="20"/>
    </w:rPr>
  </w:style>
  <w:style w:type="paragraph" w:customStyle="1" w:styleId="GoalTitle">
    <w:name w:val="Goal Title"/>
    <w:basedOn w:val="Heading1"/>
    <w:uiPriority w:val="1"/>
    <w:rsid w:val="00947E34"/>
    <w:pPr>
      <w:keepLines w:val="0"/>
      <w:numPr>
        <w:numId w:val="0"/>
      </w:numPr>
      <w:tabs>
        <w:tab w:val="right" w:pos="9864"/>
      </w:tabs>
      <w:spacing w:before="0" w:after="0"/>
    </w:pPr>
    <w:rPr>
      <w:rFonts w:ascii="ZapfHumnst BT" w:hAnsi="ZapfHumnst BT" w:cs="Times New Roman"/>
      <w:color w:val="FFFFFF"/>
      <w:sz w:val="28"/>
      <w:szCs w:val="20"/>
    </w:rPr>
  </w:style>
  <w:style w:type="character" w:customStyle="1" w:styleId="NoSpacingChar">
    <w:name w:val="No Spacing Char"/>
    <w:basedOn w:val="DefaultParagraphFont"/>
    <w:link w:val="NoSpacing"/>
    <w:uiPriority w:val="1"/>
    <w:rsid w:val="00947E34"/>
    <w:rPr>
      <w:rFonts w:ascii="Calibri" w:eastAsia="Calibri" w:hAnsi="Calibri"/>
    </w:rPr>
  </w:style>
  <w:style w:type="paragraph" w:customStyle="1" w:styleId="GOALS">
    <w:name w:val="GOALS"/>
    <w:basedOn w:val="NoSpacing"/>
    <w:link w:val="GOALSChar"/>
    <w:uiPriority w:val="1"/>
    <w:qFormat/>
    <w:rsid w:val="00947E34"/>
    <w:pPr>
      <w:pBdr>
        <w:top w:val="single" w:sz="24" w:space="1" w:color="0E598D"/>
        <w:left w:val="single" w:sz="24" w:space="4" w:color="0E598D"/>
        <w:bottom w:val="single" w:sz="24" w:space="1" w:color="0E598D"/>
        <w:right w:val="single" w:sz="24" w:space="4" w:color="0E598D"/>
      </w:pBdr>
      <w:spacing w:after="240" w:line="276" w:lineRule="auto"/>
      <w:ind w:left="180" w:right="162"/>
    </w:pPr>
    <w:rPr>
      <w:rFonts w:ascii="Roboto Slab" w:eastAsiaTheme="minorEastAsia" w:hAnsi="Roboto Slab"/>
      <w:b/>
      <w:sz w:val="24"/>
      <w:szCs w:val="24"/>
    </w:rPr>
  </w:style>
  <w:style w:type="character" w:customStyle="1" w:styleId="GOALSChar">
    <w:name w:val="GOALS Char"/>
    <w:basedOn w:val="NoSpacingChar"/>
    <w:link w:val="GOALS"/>
    <w:uiPriority w:val="1"/>
    <w:rsid w:val="00947E34"/>
    <w:rPr>
      <w:rFonts w:ascii="Roboto Slab" w:eastAsiaTheme="minorEastAsia" w:hAnsi="Roboto Slab"/>
      <w:b/>
      <w:sz w:val="24"/>
      <w:szCs w:val="24"/>
    </w:rPr>
  </w:style>
  <w:style w:type="table" w:styleId="GridTable1Light">
    <w:name w:val="Grid Table 1 Light"/>
    <w:basedOn w:val="TableNormal"/>
    <w:uiPriority w:val="46"/>
    <w:rsid w:val="00947E34"/>
    <w:rPr>
      <w:rFonts w:asciiTheme="minorHAnsi" w:eastAsiaTheme="minorHAnsi" w:hAnsiTheme="minorHAnsi"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947E34"/>
    <w:rPr>
      <w:rFonts w:asciiTheme="minorHAnsi" w:eastAsiaTheme="minorHAnsi" w:hAnsiTheme="minorHAnsi" w:cstheme="minorBidi"/>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41">
    <w:name w:val="Grid Table 41"/>
    <w:basedOn w:val="TableNormal"/>
    <w:uiPriority w:val="49"/>
    <w:rsid w:val="00947E34"/>
    <w:rPr>
      <w:rFonts w:ascii="Calibri" w:eastAsia="Calibri" w:hAnsi="Calibri"/>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11">
    <w:name w:val="Grid Table 411"/>
    <w:basedOn w:val="TableNormal"/>
    <w:uiPriority w:val="49"/>
    <w:rsid w:val="00947E34"/>
    <w:rPr>
      <w:rFonts w:ascii="Calibri" w:eastAsia="Calibri" w:hAnsi="Calibri"/>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12">
    <w:name w:val="Grid Table 412"/>
    <w:basedOn w:val="TableNormal"/>
    <w:uiPriority w:val="49"/>
    <w:rsid w:val="00947E34"/>
    <w:rPr>
      <w:rFonts w:ascii="Calibri" w:eastAsia="Calibri" w:hAnsi="Calibri"/>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13">
    <w:name w:val="Grid Table 413"/>
    <w:basedOn w:val="TableNormal"/>
    <w:uiPriority w:val="49"/>
    <w:rsid w:val="00947E34"/>
    <w:rPr>
      <w:rFonts w:ascii="Calibri" w:eastAsia="Calibri" w:hAnsi="Calibri"/>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14">
    <w:name w:val="Grid Table 414"/>
    <w:basedOn w:val="TableNormal"/>
    <w:uiPriority w:val="49"/>
    <w:rsid w:val="00947E34"/>
    <w:rPr>
      <w:rFonts w:ascii="Calibri" w:eastAsia="Calibri" w:hAnsi="Calibri"/>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GridTable5Dark-Accent3">
    <w:name w:val="Grid Table 5 Dark Accent 3"/>
    <w:basedOn w:val="TableNormal"/>
    <w:uiPriority w:val="50"/>
    <w:rsid w:val="00947E34"/>
    <w:rPr>
      <w:rFonts w:asciiTheme="minorHAnsi" w:eastAsiaTheme="minorEastAsia" w:hAnsiTheme="minorHAnsi"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GridTable7Colorful">
    <w:name w:val="Grid Table 7 Colorful"/>
    <w:basedOn w:val="TableNormal"/>
    <w:uiPriority w:val="52"/>
    <w:rsid w:val="00947E34"/>
    <w:rPr>
      <w:rFonts w:eastAsia="MS Mincho"/>
      <w:color w:val="000000" w:themeColor="text1"/>
      <w:sz w:val="20"/>
      <w:szCs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Heading1Char1">
    <w:name w:val="Heading 1 Char1"/>
    <w:basedOn w:val="DefaultParagraphFont"/>
    <w:rsid w:val="00947E34"/>
    <w:rPr>
      <w:rFonts w:asciiTheme="majorHAnsi" w:eastAsiaTheme="majorEastAsia" w:hAnsiTheme="majorHAnsi" w:cstheme="majorBidi"/>
      <w:color w:val="365F91" w:themeColor="accent1" w:themeShade="BF"/>
      <w:sz w:val="32"/>
      <w:szCs w:val="32"/>
    </w:rPr>
  </w:style>
  <w:style w:type="paragraph" w:customStyle="1" w:styleId="Heading11">
    <w:name w:val="Heading 11"/>
    <w:next w:val="Normal"/>
    <w:qFormat/>
    <w:rsid w:val="00947E34"/>
    <w:rPr>
      <w:rFonts w:asciiTheme="minorHAnsi" w:eastAsiaTheme="majorEastAsia" w:hAnsiTheme="minorHAnsi" w:cstheme="minorHAnsi"/>
      <w:b/>
      <w:bCs/>
      <w:sz w:val="28"/>
      <w:szCs w:val="28"/>
    </w:rPr>
  </w:style>
  <w:style w:type="character" w:customStyle="1" w:styleId="Heading2Char1">
    <w:name w:val="Heading 2 Char1"/>
    <w:basedOn w:val="DefaultParagraphFont"/>
    <w:uiPriority w:val="9"/>
    <w:semiHidden/>
    <w:rsid w:val="00947E34"/>
    <w:rPr>
      <w:rFonts w:asciiTheme="majorHAnsi" w:eastAsiaTheme="majorEastAsia" w:hAnsiTheme="majorHAnsi" w:cstheme="majorBidi"/>
      <w:color w:val="365F91" w:themeColor="accent1" w:themeShade="BF"/>
      <w:sz w:val="26"/>
      <w:szCs w:val="26"/>
    </w:rPr>
  </w:style>
  <w:style w:type="paragraph" w:customStyle="1" w:styleId="Heading21">
    <w:name w:val="Heading 21"/>
    <w:basedOn w:val="Normal"/>
    <w:next w:val="Normal"/>
    <w:qFormat/>
    <w:rsid w:val="00947E34"/>
    <w:pPr>
      <w:spacing w:after="0" w:line="240" w:lineRule="auto"/>
      <w:outlineLvl w:val="1"/>
    </w:pPr>
    <w:rPr>
      <w:rFonts w:cstheme="minorHAnsi"/>
      <w:b/>
      <w:bCs/>
      <w:color w:val="365F91" w:themeColor="accent1" w:themeShade="BF"/>
      <w:sz w:val="32"/>
    </w:rPr>
  </w:style>
  <w:style w:type="paragraph" w:customStyle="1" w:styleId="Heading30">
    <w:name w:val="Heading 3_"/>
    <w:basedOn w:val="Normal"/>
    <w:next w:val="Normal"/>
    <w:link w:val="Heading3Char0"/>
    <w:qFormat/>
    <w:rsid w:val="00947E34"/>
    <w:pPr>
      <w:spacing w:after="0" w:line="240" w:lineRule="auto"/>
      <w:outlineLvl w:val="2"/>
    </w:pPr>
    <w:rPr>
      <w:rFonts w:cstheme="minorHAnsi"/>
      <w:bCs/>
      <w:color w:val="365F91" w:themeColor="accent1" w:themeShade="BF"/>
      <w:sz w:val="28"/>
    </w:rPr>
  </w:style>
  <w:style w:type="character" w:customStyle="1" w:styleId="Heading3Char0">
    <w:name w:val="Heading 3_ Char"/>
    <w:basedOn w:val="DefaultParagraphFont"/>
    <w:link w:val="Heading30"/>
    <w:rsid w:val="00947E34"/>
    <w:rPr>
      <w:rFonts w:ascii="Roboto Slab" w:eastAsiaTheme="minorHAnsi" w:hAnsi="Roboto Slab" w:cstheme="minorHAnsi"/>
      <w:bCs/>
      <w:color w:val="365F91" w:themeColor="accent1" w:themeShade="BF"/>
      <w:sz w:val="28"/>
    </w:rPr>
  </w:style>
  <w:style w:type="paragraph" w:customStyle="1" w:styleId="Heading40">
    <w:name w:val="Heading 4_"/>
    <w:basedOn w:val="Normal"/>
    <w:next w:val="Normal"/>
    <w:link w:val="Heading4Char0"/>
    <w:qFormat/>
    <w:rsid w:val="00947E34"/>
    <w:pPr>
      <w:spacing w:after="0" w:line="240" w:lineRule="auto"/>
      <w:outlineLvl w:val="3"/>
    </w:pPr>
    <w:rPr>
      <w:rFonts w:cstheme="minorHAnsi"/>
      <w:i/>
      <w:iCs/>
      <w:color w:val="365F91" w:themeColor="accent1" w:themeShade="BF"/>
      <w:sz w:val="24"/>
    </w:rPr>
  </w:style>
  <w:style w:type="character" w:customStyle="1" w:styleId="Heading4Char0">
    <w:name w:val="Heading 4_ Char"/>
    <w:basedOn w:val="DefaultParagraphFont"/>
    <w:link w:val="Heading40"/>
    <w:rsid w:val="00947E34"/>
    <w:rPr>
      <w:rFonts w:ascii="Roboto Slab" w:eastAsiaTheme="minorHAnsi" w:hAnsi="Roboto Slab" w:cstheme="minorHAnsi"/>
      <w:i/>
      <w:iCs/>
      <w:color w:val="365F91" w:themeColor="accent1" w:themeShade="BF"/>
      <w:sz w:val="24"/>
    </w:rPr>
  </w:style>
  <w:style w:type="paragraph" w:customStyle="1" w:styleId="Heading50">
    <w:name w:val="Heading 5_"/>
    <w:basedOn w:val="Heading40"/>
    <w:qFormat/>
    <w:rsid w:val="00947E34"/>
    <w:pPr>
      <w:outlineLvl w:val="4"/>
    </w:pPr>
    <w:rPr>
      <w:i w:val="0"/>
      <w:iCs w:val="0"/>
      <w:sz w:val="22"/>
    </w:rPr>
  </w:style>
  <w:style w:type="paragraph" w:customStyle="1" w:styleId="Highlight1">
    <w:name w:val="Highlight 1"/>
    <w:basedOn w:val="Normal"/>
    <w:link w:val="Highlight1Char"/>
    <w:uiPriority w:val="1"/>
    <w:qFormat/>
    <w:rsid w:val="00947E34"/>
    <w:pPr>
      <w:spacing w:after="0"/>
    </w:pPr>
    <w:rPr>
      <w:rFonts w:ascii="Franklin Gothic Medium Cond" w:hAnsi="Franklin Gothic Medium Cond"/>
      <w:i/>
      <w:iCs/>
      <w:color w:val="0E598D"/>
      <w:sz w:val="28"/>
    </w:rPr>
  </w:style>
  <w:style w:type="character" w:customStyle="1" w:styleId="Highlight1Char">
    <w:name w:val="Highlight 1 Char"/>
    <w:basedOn w:val="DefaultParagraphFont"/>
    <w:link w:val="Highlight1"/>
    <w:uiPriority w:val="1"/>
    <w:rsid w:val="00947E34"/>
    <w:rPr>
      <w:rFonts w:ascii="Franklin Gothic Medium Cond" w:eastAsiaTheme="minorHAnsi" w:hAnsi="Franklin Gothic Medium Cond" w:cstheme="minorBidi"/>
      <w:i/>
      <w:iCs/>
      <w:color w:val="0E598D"/>
      <w:sz w:val="28"/>
    </w:rPr>
  </w:style>
  <w:style w:type="table" w:customStyle="1" w:styleId="HighLightTables">
    <w:name w:val="HighLight Tables"/>
    <w:basedOn w:val="TableNormal"/>
    <w:uiPriority w:val="99"/>
    <w:rsid w:val="00947E34"/>
    <w:rPr>
      <w:rFonts w:asciiTheme="minorHAnsi" w:eastAsiaTheme="minorHAnsi" w:hAnsiTheme="minorHAnsi" w:cstheme="minorBidi"/>
    </w:rPr>
    <w:tblPr/>
    <w:tblStylePr w:type="firstRow">
      <w:rPr>
        <w:rFonts w:ascii="Candara Light" w:hAnsi="Candara Light"/>
        <w:color w:val="auto"/>
        <w:sz w:val="28"/>
      </w:rPr>
      <w:tblPr/>
      <w:tcPr>
        <w:shd w:val="clear" w:color="auto" w:fill="8DB3E2" w:themeFill="text2" w:themeFillTint="66"/>
      </w:tcPr>
    </w:tblStylePr>
    <w:tblStylePr w:type="firstCol">
      <w:pPr>
        <w:jc w:val="left"/>
      </w:pPr>
      <w:rPr>
        <w:rFonts w:ascii="Candara Light" w:hAnsi="Candara Light"/>
        <w:i w:val="0"/>
        <w:color w:val="365F91" w:themeColor="accent1" w:themeShade="BF"/>
        <w:sz w:val="22"/>
      </w:rPr>
      <w:tblPr/>
      <w:tcPr>
        <w:shd w:val="clear" w:color="auto" w:fill="FFFFFF" w:themeFill="background1"/>
        <w:vAlign w:val="center"/>
      </w:tcPr>
    </w:tblStylePr>
  </w:style>
  <w:style w:type="paragraph" w:customStyle="1" w:styleId="historynote0">
    <w:name w:val="historynote0"/>
    <w:basedOn w:val="Normal"/>
    <w:uiPriority w:val="1"/>
    <w:rsid w:val="00947E34"/>
    <w:pPr>
      <w:spacing w:before="100" w:beforeAutospacing="1" w:after="100" w:afterAutospacing="1" w:line="240" w:lineRule="auto"/>
      <w:jc w:val="left"/>
    </w:pPr>
    <w:rPr>
      <w:rFonts w:ascii="Times New Roman" w:eastAsia="Times New Roman" w:hAnsi="Times New Roman"/>
      <w:sz w:val="24"/>
      <w:szCs w:val="24"/>
    </w:rPr>
  </w:style>
  <w:style w:type="table" w:customStyle="1" w:styleId="HMPTable">
    <w:name w:val="HMP Table"/>
    <w:basedOn w:val="TableNormal"/>
    <w:uiPriority w:val="99"/>
    <w:rsid w:val="00947E34"/>
    <w:rPr>
      <w:rFonts w:ascii="Roboto Slab" w:eastAsiaTheme="minorHAnsi" w:hAnsi="Roboto Slab" w:cstheme="minorBidi"/>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120" w:beforeAutospacing="0" w:afterLines="0" w:after="0" w:afterAutospacing="0" w:line="120" w:lineRule="auto"/>
        <w:ind w:leftChars="0" w:left="0"/>
        <w:jc w:val="center"/>
      </w:pPr>
      <w:rPr>
        <w:rFonts w:ascii="Corbel Light" w:hAnsi="Corbel Light"/>
        <w:b/>
        <w:color w:val="FFFFFF" w:themeColor="background1"/>
        <w:sz w:val="20"/>
      </w:rPr>
      <w:tblPr/>
      <w:tcPr>
        <w:tcBorders>
          <w:top w:val="nil"/>
          <w:left w:val="nil"/>
          <w:bottom w:val="nil"/>
          <w:right w:val="nil"/>
          <w:insideH w:val="nil"/>
          <w:insideV w:val="nil"/>
          <w:tl2br w:val="nil"/>
          <w:tr2bl w:val="nil"/>
        </w:tcBorders>
        <w:shd w:val="clear" w:color="auto" w:fill="2C2E38"/>
        <w:vAlign w:val="bottom"/>
      </w:tcPr>
    </w:tblStylePr>
    <w:tblStylePr w:type="firstCol">
      <w:rPr>
        <w:b/>
      </w:rPr>
      <w:tblPr/>
      <w:tcPr>
        <w:shd w:val="clear" w:color="auto" w:fill="D9D9D9" w:themeFill="background1" w:themeFillShade="D9"/>
      </w:tcPr>
    </w:tblStylePr>
  </w:style>
  <w:style w:type="paragraph" w:styleId="HTMLAddress">
    <w:name w:val="HTML Address"/>
    <w:basedOn w:val="Normal"/>
    <w:link w:val="HTMLAddressChar"/>
    <w:uiPriority w:val="99"/>
    <w:semiHidden/>
    <w:unhideWhenUsed/>
    <w:locked/>
    <w:rsid w:val="00947E34"/>
    <w:pPr>
      <w:spacing w:after="0"/>
    </w:pPr>
    <w:rPr>
      <w:i/>
      <w:iCs/>
    </w:rPr>
  </w:style>
  <w:style w:type="character" w:customStyle="1" w:styleId="HTMLAddressChar">
    <w:name w:val="HTML Address Char"/>
    <w:basedOn w:val="DefaultParagraphFont"/>
    <w:link w:val="HTMLAddress"/>
    <w:uiPriority w:val="99"/>
    <w:semiHidden/>
    <w:rsid w:val="00947E34"/>
    <w:rPr>
      <w:rFonts w:ascii="Roboto Slab" w:eastAsiaTheme="minorHAnsi" w:hAnsi="Roboto Slab" w:cstheme="minorBidi"/>
      <w:i/>
      <w:iCs/>
    </w:rPr>
  </w:style>
  <w:style w:type="paragraph" w:styleId="HTMLPreformatted">
    <w:name w:val="HTML Preformatted"/>
    <w:basedOn w:val="Normal"/>
    <w:link w:val="HTMLPreformattedChar"/>
    <w:uiPriority w:val="99"/>
    <w:unhideWhenUsed/>
    <w:locked/>
    <w:rsid w:val="00947E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rPr>
  </w:style>
  <w:style w:type="character" w:customStyle="1" w:styleId="HTMLPreformattedChar">
    <w:name w:val="HTML Preformatted Char"/>
    <w:link w:val="HTMLPreformatted"/>
    <w:uiPriority w:val="99"/>
    <w:rsid w:val="00947E34"/>
    <w:rPr>
      <w:rFonts w:ascii="Courier New" w:hAnsi="Courier New" w:cs="Courier New"/>
      <w:sz w:val="20"/>
      <w:szCs w:val="20"/>
    </w:rPr>
  </w:style>
  <w:style w:type="paragraph" w:customStyle="1" w:styleId="Hyperlink2">
    <w:name w:val="Hyperlink 2"/>
    <w:basedOn w:val="Normal"/>
    <w:link w:val="Hyperlink2Char"/>
    <w:uiPriority w:val="1"/>
    <w:qFormat/>
    <w:rsid w:val="00947E34"/>
    <w:rPr>
      <w:color w:val="00B0F0"/>
      <w:u w:val="thick"/>
    </w:rPr>
  </w:style>
  <w:style w:type="character" w:customStyle="1" w:styleId="Hyperlink2Char">
    <w:name w:val="Hyperlink 2 Char"/>
    <w:basedOn w:val="DefaultParagraphFont"/>
    <w:link w:val="Hyperlink2"/>
    <w:uiPriority w:val="1"/>
    <w:rsid w:val="00947E34"/>
    <w:rPr>
      <w:rFonts w:ascii="Roboto Slab" w:eastAsiaTheme="minorHAnsi" w:hAnsi="Roboto Slab" w:cstheme="minorBidi"/>
      <w:color w:val="00B0F0"/>
      <w:u w:val="thick"/>
    </w:rPr>
  </w:style>
  <w:style w:type="paragraph" w:customStyle="1" w:styleId="Implementation">
    <w:name w:val="Implementation"/>
    <w:link w:val="ImplementationChar"/>
    <w:uiPriority w:val="1"/>
    <w:qFormat/>
    <w:rsid w:val="00947E34"/>
    <w:pPr>
      <w:numPr>
        <w:ilvl w:val="2"/>
        <w:numId w:val="36"/>
      </w:numPr>
      <w:spacing w:after="120" w:line="259" w:lineRule="auto"/>
      <w:ind w:right="432"/>
      <w:jc w:val="both"/>
    </w:pPr>
    <w:rPr>
      <w:rFonts w:ascii="Roboto Slab" w:eastAsiaTheme="minorHAnsi" w:hAnsi="Roboto Slab" w:cstheme="minorBidi"/>
      <w:bCs/>
    </w:rPr>
  </w:style>
  <w:style w:type="character" w:customStyle="1" w:styleId="ImplementationChar">
    <w:name w:val="Implementation Char"/>
    <w:basedOn w:val="DefaultParagraphFont"/>
    <w:link w:val="Implementation"/>
    <w:uiPriority w:val="1"/>
    <w:rsid w:val="00947E34"/>
    <w:rPr>
      <w:rFonts w:ascii="Roboto Slab" w:eastAsiaTheme="minorHAnsi" w:hAnsi="Roboto Slab" w:cstheme="minorBidi"/>
      <w:bCs/>
    </w:rPr>
  </w:style>
  <w:style w:type="paragraph" w:customStyle="1" w:styleId="incr0">
    <w:name w:val="incr0"/>
    <w:basedOn w:val="Normal"/>
    <w:uiPriority w:val="1"/>
    <w:rsid w:val="00947E34"/>
    <w:pPr>
      <w:spacing w:before="100" w:beforeAutospacing="1" w:after="100" w:afterAutospacing="1" w:line="240" w:lineRule="auto"/>
      <w:jc w:val="left"/>
    </w:pPr>
    <w:rPr>
      <w:rFonts w:ascii="Times New Roman" w:eastAsia="Times New Roman" w:hAnsi="Times New Roman"/>
      <w:sz w:val="24"/>
      <w:szCs w:val="24"/>
    </w:rPr>
  </w:style>
  <w:style w:type="paragraph" w:customStyle="1" w:styleId="incr1">
    <w:name w:val="incr1"/>
    <w:basedOn w:val="Normal"/>
    <w:uiPriority w:val="1"/>
    <w:rsid w:val="00947E34"/>
    <w:pPr>
      <w:spacing w:before="100" w:beforeAutospacing="1" w:after="100" w:afterAutospacing="1" w:line="240" w:lineRule="auto"/>
      <w:jc w:val="left"/>
    </w:pPr>
    <w:rPr>
      <w:rFonts w:ascii="Times New Roman" w:eastAsia="Times New Roman" w:hAnsi="Times New Roman"/>
      <w:sz w:val="24"/>
      <w:szCs w:val="24"/>
    </w:rPr>
  </w:style>
  <w:style w:type="paragraph" w:customStyle="1" w:styleId="Indent2">
    <w:name w:val="Indent2"/>
    <w:basedOn w:val="Normal"/>
    <w:uiPriority w:val="99"/>
    <w:rsid w:val="00947E34"/>
    <w:pPr>
      <w:tabs>
        <w:tab w:val="left" w:pos="900"/>
      </w:tabs>
      <w:spacing w:after="0"/>
      <w:ind w:left="1080" w:hanging="360"/>
    </w:pPr>
    <w:rPr>
      <w:rFonts w:ascii="Times New Roman" w:eastAsia="Times New Roman" w:hAnsi="Times New Roman"/>
      <w:szCs w:val="20"/>
    </w:rPr>
  </w:style>
  <w:style w:type="paragraph" w:styleId="Index1">
    <w:name w:val="index 1"/>
    <w:basedOn w:val="Normal"/>
    <w:next w:val="Normal"/>
    <w:autoRedefine/>
    <w:uiPriority w:val="1"/>
    <w:locked/>
    <w:rsid w:val="00947E34"/>
    <w:pPr>
      <w:spacing w:after="0" w:line="240" w:lineRule="auto"/>
      <w:ind w:left="220" w:hanging="220"/>
    </w:pPr>
  </w:style>
  <w:style w:type="paragraph" w:styleId="Index2">
    <w:name w:val="index 2"/>
    <w:basedOn w:val="Normal"/>
    <w:next w:val="Normal"/>
    <w:autoRedefine/>
    <w:uiPriority w:val="1"/>
    <w:locked/>
    <w:rsid w:val="00947E34"/>
    <w:pPr>
      <w:spacing w:after="0" w:line="240" w:lineRule="auto"/>
      <w:ind w:left="440" w:hanging="220"/>
    </w:pPr>
  </w:style>
  <w:style w:type="paragraph" w:styleId="Index3">
    <w:name w:val="index 3"/>
    <w:basedOn w:val="Normal"/>
    <w:next w:val="Normal"/>
    <w:autoRedefine/>
    <w:uiPriority w:val="1"/>
    <w:locked/>
    <w:rsid w:val="00947E34"/>
    <w:pPr>
      <w:spacing w:after="0" w:line="240" w:lineRule="auto"/>
      <w:ind w:left="660" w:hanging="220"/>
    </w:pPr>
  </w:style>
  <w:style w:type="paragraph" w:styleId="Index4">
    <w:name w:val="index 4"/>
    <w:basedOn w:val="Normal"/>
    <w:next w:val="Normal"/>
    <w:autoRedefine/>
    <w:uiPriority w:val="99"/>
    <w:semiHidden/>
    <w:unhideWhenUsed/>
    <w:locked/>
    <w:rsid w:val="00947E34"/>
    <w:pPr>
      <w:spacing w:after="0"/>
      <w:ind w:left="960" w:hanging="240"/>
    </w:pPr>
  </w:style>
  <w:style w:type="paragraph" w:styleId="Index5">
    <w:name w:val="index 5"/>
    <w:basedOn w:val="Normal"/>
    <w:next w:val="Normal"/>
    <w:autoRedefine/>
    <w:uiPriority w:val="1"/>
    <w:locked/>
    <w:rsid w:val="00947E34"/>
    <w:pPr>
      <w:spacing w:after="0" w:line="240" w:lineRule="auto"/>
      <w:ind w:left="1100" w:hanging="220"/>
    </w:pPr>
  </w:style>
  <w:style w:type="paragraph" w:styleId="Index6">
    <w:name w:val="index 6"/>
    <w:basedOn w:val="Normal"/>
    <w:next w:val="Normal"/>
    <w:autoRedefine/>
    <w:uiPriority w:val="99"/>
    <w:semiHidden/>
    <w:unhideWhenUsed/>
    <w:locked/>
    <w:rsid w:val="00947E34"/>
    <w:pPr>
      <w:spacing w:after="0"/>
      <w:ind w:left="1440" w:hanging="240"/>
    </w:pPr>
  </w:style>
  <w:style w:type="paragraph" w:styleId="Index7">
    <w:name w:val="index 7"/>
    <w:basedOn w:val="Normal"/>
    <w:next w:val="Normal"/>
    <w:autoRedefine/>
    <w:uiPriority w:val="99"/>
    <w:semiHidden/>
    <w:unhideWhenUsed/>
    <w:locked/>
    <w:rsid w:val="00947E34"/>
    <w:pPr>
      <w:spacing w:after="0"/>
      <w:ind w:left="1680" w:hanging="240"/>
    </w:pPr>
  </w:style>
  <w:style w:type="paragraph" w:styleId="Index8">
    <w:name w:val="index 8"/>
    <w:basedOn w:val="Normal"/>
    <w:next w:val="Normal"/>
    <w:autoRedefine/>
    <w:uiPriority w:val="99"/>
    <w:semiHidden/>
    <w:unhideWhenUsed/>
    <w:locked/>
    <w:rsid w:val="00947E34"/>
    <w:pPr>
      <w:spacing w:after="0"/>
      <w:ind w:left="1920" w:hanging="240"/>
    </w:pPr>
  </w:style>
  <w:style w:type="paragraph" w:styleId="Index9">
    <w:name w:val="index 9"/>
    <w:basedOn w:val="Normal"/>
    <w:next w:val="Normal"/>
    <w:autoRedefine/>
    <w:uiPriority w:val="99"/>
    <w:semiHidden/>
    <w:unhideWhenUsed/>
    <w:locked/>
    <w:rsid w:val="00947E34"/>
    <w:pPr>
      <w:spacing w:after="0"/>
      <w:ind w:left="2160" w:hanging="240"/>
    </w:pPr>
  </w:style>
  <w:style w:type="paragraph" w:styleId="IndexHeading">
    <w:name w:val="index heading"/>
    <w:basedOn w:val="Normal"/>
    <w:next w:val="Index1"/>
    <w:uiPriority w:val="99"/>
    <w:semiHidden/>
    <w:unhideWhenUsed/>
    <w:locked/>
    <w:rsid w:val="00947E34"/>
    <w:rPr>
      <w:rFonts w:asciiTheme="majorHAnsi" w:eastAsiaTheme="majorEastAsia" w:hAnsiTheme="majorHAnsi" w:cstheme="majorBidi"/>
      <w:b/>
      <w:bCs/>
    </w:rPr>
  </w:style>
  <w:style w:type="character" w:styleId="IntenseEmphasis">
    <w:name w:val="Intense Emphasis"/>
    <w:uiPriority w:val="21"/>
    <w:qFormat/>
    <w:rsid w:val="00947E34"/>
    <w:rPr>
      <w:b/>
      <w:i/>
      <w:color w:val="2C2E38"/>
    </w:rPr>
  </w:style>
  <w:style w:type="paragraph" w:styleId="IntenseQuote">
    <w:name w:val="Intense Quote"/>
    <w:basedOn w:val="Normal"/>
    <w:next w:val="Normal"/>
    <w:link w:val="IntenseQuoteChar"/>
    <w:uiPriority w:val="30"/>
    <w:qFormat/>
    <w:rsid w:val="00947E34"/>
    <w:pPr>
      <w:pBdr>
        <w:bottom w:val="single" w:sz="4" w:space="4" w:color="2C2E38"/>
      </w:pBdr>
      <w:spacing w:before="200" w:after="280"/>
    </w:pPr>
    <w:rPr>
      <w:b/>
      <w:bCs/>
      <w:i/>
      <w:iCs/>
      <w:color w:val="2C2E38"/>
    </w:rPr>
  </w:style>
  <w:style w:type="character" w:customStyle="1" w:styleId="IntenseQuoteChar">
    <w:name w:val="Intense Quote Char"/>
    <w:link w:val="IntenseQuote"/>
    <w:uiPriority w:val="30"/>
    <w:rsid w:val="00947E34"/>
    <w:rPr>
      <w:rFonts w:ascii="Roboto Slab" w:eastAsiaTheme="minorHAnsi" w:hAnsi="Roboto Slab" w:cstheme="minorBidi"/>
      <w:b/>
      <w:bCs/>
      <w:i/>
      <w:iCs/>
      <w:color w:val="2C2E38"/>
    </w:rPr>
  </w:style>
  <w:style w:type="character" w:styleId="IntenseReference">
    <w:name w:val="Intense Reference"/>
    <w:uiPriority w:val="32"/>
    <w:qFormat/>
    <w:rsid w:val="00947E34"/>
    <w:rPr>
      <w:b/>
      <w:bCs/>
      <w:smallCaps/>
      <w:color w:val="5B9BD5"/>
      <w:spacing w:val="5"/>
    </w:rPr>
  </w:style>
  <w:style w:type="paragraph" w:customStyle="1" w:styleId="JurisdictionCallOut">
    <w:name w:val="Jurisdiction Call Out"/>
    <w:basedOn w:val="Normal"/>
    <w:link w:val="JurisdictionCallOutChar"/>
    <w:uiPriority w:val="1"/>
    <w:qFormat/>
    <w:rsid w:val="00947E34"/>
    <w:rPr>
      <w:b/>
      <w:i/>
      <w:color w:val="00B0F0"/>
    </w:rPr>
  </w:style>
  <w:style w:type="character" w:customStyle="1" w:styleId="JurisdictionCallOutChar">
    <w:name w:val="Jurisdiction Call Out Char"/>
    <w:link w:val="JurisdictionCallOut"/>
    <w:uiPriority w:val="1"/>
    <w:rsid w:val="00947E34"/>
    <w:rPr>
      <w:rFonts w:ascii="Roboto Slab" w:eastAsiaTheme="minorHAnsi" w:hAnsi="Roboto Slab" w:cstheme="minorBidi"/>
      <w:b/>
      <w:i/>
      <w:color w:val="00B0F0"/>
    </w:rPr>
  </w:style>
  <w:style w:type="paragraph" w:customStyle="1" w:styleId="LHEUBodytext">
    <w:name w:val="LHEU Body text"/>
    <w:uiPriority w:val="1"/>
    <w:qFormat/>
    <w:rsid w:val="00947E34"/>
    <w:pPr>
      <w:keepLines/>
      <w:spacing w:after="240" w:line="276" w:lineRule="auto"/>
      <w:jc w:val="both"/>
    </w:pPr>
    <w:rPr>
      <w:rFonts w:eastAsiaTheme="majorEastAsia" w:cstheme="majorBidi"/>
      <w:bCs/>
      <w:szCs w:val="28"/>
    </w:rPr>
  </w:style>
  <w:style w:type="paragraph" w:customStyle="1" w:styleId="LHEUBullet">
    <w:name w:val="LHEU Bullet"/>
    <w:basedOn w:val="Normal"/>
    <w:uiPriority w:val="1"/>
    <w:qFormat/>
    <w:rsid w:val="00947E34"/>
    <w:pPr>
      <w:keepLines/>
      <w:numPr>
        <w:numId w:val="24"/>
      </w:numPr>
      <w:spacing w:line="240" w:lineRule="auto"/>
    </w:pPr>
    <w:rPr>
      <w:rFonts w:ascii="Times New Roman" w:eastAsiaTheme="majorEastAsia" w:hAnsi="Times New Roman" w:cstheme="majorBidi"/>
      <w:bCs/>
      <w:color w:val="000000" w:themeColor="text1"/>
      <w:sz w:val="24"/>
      <w:szCs w:val="28"/>
    </w:rPr>
  </w:style>
  <w:style w:type="paragraph" w:customStyle="1" w:styleId="LHEUTableText">
    <w:name w:val="LHEU Table Text"/>
    <w:basedOn w:val="Normal"/>
    <w:uiPriority w:val="1"/>
    <w:qFormat/>
    <w:rsid w:val="00947E34"/>
    <w:pPr>
      <w:spacing w:after="0" w:line="240" w:lineRule="auto"/>
      <w:jc w:val="left"/>
    </w:pPr>
    <w:rPr>
      <w:rFonts w:ascii="Times New Roman" w:eastAsia="Times New Roman" w:hAnsi="Times New Roman"/>
      <w:color w:val="000000"/>
      <w:szCs w:val="20"/>
    </w:rPr>
  </w:style>
  <w:style w:type="table" w:styleId="LightList-Accent3">
    <w:name w:val="Light List Accent 3"/>
    <w:basedOn w:val="TableNormal"/>
    <w:uiPriority w:val="61"/>
    <w:rsid w:val="00947E34"/>
    <w:rPr>
      <w:rFonts w:ascii="Calibri" w:eastAsia="Calibri" w:hAnsi="Calibri"/>
    </w:rPr>
    <w:tblPr>
      <w:tblStyleRowBandSize w:val="1"/>
      <w:tblStyleColBandSize w:val="1"/>
      <w:tblBorders>
        <w:top w:val="single" w:sz="8" w:space="0" w:color="A5A5A5"/>
        <w:left w:val="single" w:sz="8" w:space="0" w:color="A5A5A5"/>
        <w:bottom w:val="single" w:sz="8" w:space="0" w:color="A5A5A5"/>
        <w:right w:val="single" w:sz="8" w:space="0" w:color="A5A5A5"/>
      </w:tblBorders>
    </w:tblPr>
    <w:tcPr>
      <w:shd w:val="clear" w:color="auto" w:fill="auto"/>
    </w:tc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styleId="LightList-Accent5">
    <w:name w:val="Light List Accent 5"/>
    <w:basedOn w:val="TableNormal"/>
    <w:uiPriority w:val="61"/>
    <w:rsid w:val="00947E34"/>
    <w:rPr>
      <w:rFonts w:ascii="Calibri" w:eastAsia="Calibri" w:hAnsi="Calibri"/>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Shading-Accent3">
    <w:name w:val="Light Shading Accent 3"/>
    <w:basedOn w:val="TableNormal"/>
    <w:uiPriority w:val="60"/>
    <w:rsid w:val="00947E34"/>
    <w:rPr>
      <w:rFonts w:ascii="Calibri" w:eastAsia="Calibri" w:hAnsi="Calibri"/>
      <w:color w:val="7B7B7B"/>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LightShading1">
    <w:name w:val="Light Shading1"/>
    <w:basedOn w:val="TableNormal"/>
    <w:uiPriority w:val="60"/>
    <w:rsid w:val="00947E34"/>
    <w:rPr>
      <w:rFonts w:ascii="Calibri" w:eastAsia="Calibri" w:hAnsi="Calibri"/>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LineNumber">
    <w:name w:val="line number"/>
    <w:basedOn w:val="DefaultParagraphFont"/>
    <w:semiHidden/>
    <w:locked/>
    <w:rsid w:val="00947E34"/>
  </w:style>
  <w:style w:type="paragraph" w:styleId="List">
    <w:name w:val="List"/>
    <w:basedOn w:val="Normal"/>
    <w:uiPriority w:val="1"/>
    <w:locked/>
    <w:rsid w:val="00947E34"/>
    <w:pPr>
      <w:ind w:left="360" w:hanging="360"/>
      <w:contextualSpacing/>
    </w:pPr>
  </w:style>
  <w:style w:type="paragraph" w:styleId="List2">
    <w:name w:val="List 2"/>
    <w:basedOn w:val="Normal"/>
    <w:uiPriority w:val="99"/>
    <w:semiHidden/>
    <w:unhideWhenUsed/>
    <w:locked/>
    <w:rsid w:val="00947E34"/>
    <w:pPr>
      <w:ind w:left="720" w:hanging="360"/>
      <w:contextualSpacing/>
    </w:pPr>
  </w:style>
  <w:style w:type="paragraph" w:styleId="List3">
    <w:name w:val="List 3"/>
    <w:basedOn w:val="Normal"/>
    <w:uiPriority w:val="99"/>
    <w:unhideWhenUsed/>
    <w:locked/>
    <w:rsid w:val="00947E34"/>
    <w:pPr>
      <w:numPr>
        <w:numId w:val="25"/>
      </w:numPr>
      <w:spacing w:line="360" w:lineRule="auto"/>
      <w:contextualSpacing/>
    </w:pPr>
  </w:style>
  <w:style w:type="paragraph" w:styleId="List4">
    <w:name w:val="List 4"/>
    <w:basedOn w:val="Normal"/>
    <w:uiPriority w:val="99"/>
    <w:semiHidden/>
    <w:unhideWhenUsed/>
    <w:locked/>
    <w:rsid w:val="00947E34"/>
    <w:pPr>
      <w:ind w:left="1440" w:hanging="360"/>
      <w:contextualSpacing/>
    </w:pPr>
  </w:style>
  <w:style w:type="paragraph" w:styleId="List5">
    <w:name w:val="List 5"/>
    <w:basedOn w:val="Normal"/>
    <w:uiPriority w:val="99"/>
    <w:semiHidden/>
    <w:unhideWhenUsed/>
    <w:locked/>
    <w:rsid w:val="00947E34"/>
    <w:pPr>
      <w:ind w:left="1800" w:hanging="360"/>
      <w:contextualSpacing/>
    </w:pPr>
  </w:style>
  <w:style w:type="character" w:customStyle="1" w:styleId="ListParagraphChar">
    <w:name w:val="List Paragraph Char"/>
    <w:aliases w:val="Environmental Hazards Char,Bullett Point 1 Char,SB-TEXT Char,Bullet Point Char"/>
    <w:link w:val="ListParagraph"/>
    <w:uiPriority w:val="1"/>
    <w:rsid w:val="00947E34"/>
    <w:rPr>
      <w:rFonts w:ascii="Roboto Slab" w:eastAsiaTheme="minorHAnsi" w:hAnsi="Roboto Slab" w:cstheme="minorBidi"/>
    </w:rPr>
  </w:style>
  <w:style w:type="paragraph" w:styleId="ListBullet2">
    <w:name w:val="List Bullet 2"/>
    <w:basedOn w:val="Normal"/>
    <w:uiPriority w:val="1"/>
    <w:locked/>
    <w:rsid w:val="00947E34"/>
    <w:pPr>
      <w:numPr>
        <w:numId w:val="26"/>
      </w:numPr>
      <w:contextualSpacing/>
    </w:pPr>
  </w:style>
  <w:style w:type="paragraph" w:styleId="ListBullet3">
    <w:name w:val="List Bullet 3"/>
    <w:basedOn w:val="Normal"/>
    <w:uiPriority w:val="1"/>
    <w:locked/>
    <w:rsid w:val="00947E34"/>
    <w:pPr>
      <w:numPr>
        <w:numId w:val="27"/>
      </w:numPr>
      <w:contextualSpacing/>
    </w:pPr>
  </w:style>
  <w:style w:type="paragraph" w:styleId="ListBullet4">
    <w:name w:val="List Bullet 4"/>
    <w:basedOn w:val="Normal"/>
    <w:uiPriority w:val="99"/>
    <w:semiHidden/>
    <w:unhideWhenUsed/>
    <w:locked/>
    <w:rsid w:val="00947E34"/>
    <w:pPr>
      <w:numPr>
        <w:numId w:val="28"/>
      </w:numPr>
      <w:contextualSpacing/>
    </w:pPr>
  </w:style>
  <w:style w:type="paragraph" w:styleId="ListBullet5">
    <w:name w:val="List Bullet 5"/>
    <w:basedOn w:val="Normal"/>
    <w:uiPriority w:val="1"/>
    <w:locked/>
    <w:rsid w:val="00947E34"/>
    <w:pPr>
      <w:numPr>
        <w:numId w:val="29"/>
      </w:numPr>
      <w:tabs>
        <w:tab w:val="clear" w:pos="1800"/>
      </w:tabs>
      <w:spacing w:line="240" w:lineRule="auto"/>
      <w:contextualSpacing/>
    </w:pPr>
  </w:style>
  <w:style w:type="paragraph" w:styleId="ListContinue">
    <w:name w:val="List Continue"/>
    <w:basedOn w:val="Normal"/>
    <w:uiPriority w:val="99"/>
    <w:semiHidden/>
    <w:unhideWhenUsed/>
    <w:locked/>
    <w:rsid w:val="00947E34"/>
    <w:pPr>
      <w:spacing w:after="120"/>
      <w:ind w:left="360"/>
      <w:contextualSpacing/>
    </w:pPr>
  </w:style>
  <w:style w:type="paragraph" w:styleId="ListContinue2">
    <w:name w:val="List Continue 2"/>
    <w:basedOn w:val="Normal"/>
    <w:uiPriority w:val="99"/>
    <w:semiHidden/>
    <w:unhideWhenUsed/>
    <w:locked/>
    <w:rsid w:val="00947E34"/>
    <w:pPr>
      <w:spacing w:after="120"/>
      <w:ind w:left="720"/>
      <w:contextualSpacing/>
    </w:pPr>
  </w:style>
  <w:style w:type="paragraph" w:styleId="ListContinue3">
    <w:name w:val="List Continue 3"/>
    <w:basedOn w:val="Normal"/>
    <w:uiPriority w:val="99"/>
    <w:semiHidden/>
    <w:unhideWhenUsed/>
    <w:locked/>
    <w:rsid w:val="00947E34"/>
    <w:pPr>
      <w:spacing w:after="120"/>
      <w:ind w:left="1080"/>
      <w:contextualSpacing/>
    </w:pPr>
  </w:style>
  <w:style w:type="paragraph" w:styleId="ListContinue4">
    <w:name w:val="List Continue 4"/>
    <w:basedOn w:val="Normal"/>
    <w:uiPriority w:val="99"/>
    <w:semiHidden/>
    <w:unhideWhenUsed/>
    <w:locked/>
    <w:rsid w:val="00947E34"/>
    <w:pPr>
      <w:spacing w:after="120"/>
      <w:ind w:left="1440"/>
      <w:contextualSpacing/>
    </w:pPr>
  </w:style>
  <w:style w:type="paragraph" w:styleId="ListContinue5">
    <w:name w:val="List Continue 5"/>
    <w:basedOn w:val="Normal"/>
    <w:uiPriority w:val="99"/>
    <w:semiHidden/>
    <w:unhideWhenUsed/>
    <w:locked/>
    <w:rsid w:val="00947E34"/>
    <w:pPr>
      <w:spacing w:after="120"/>
      <w:ind w:left="1800"/>
      <w:contextualSpacing/>
    </w:pPr>
  </w:style>
  <w:style w:type="paragraph" w:styleId="ListNumber2">
    <w:name w:val="List Number 2"/>
    <w:basedOn w:val="Normal"/>
    <w:autoRedefine/>
    <w:uiPriority w:val="1"/>
    <w:locked/>
    <w:rsid w:val="00947E34"/>
    <w:pPr>
      <w:jc w:val="left"/>
    </w:pPr>
    <w:rPr>
      <w:rFonts w:ascii="Franklin Gothic Demi Cond" w:hAnsi="Franklin Gothic Demi Cond"/>
      <w:sz w:val="24"/>
    </w:rPr>
  </w:style>
  <w:style w:type="paragraph" w:styleId="ListNumber3">
    <w:name w:val="List Number 3"/>
    <w:basedOn w:val="Normal"/>
    <w:uiPriority w:val="99"/>
    <w:unhideWhenUsed/>
    <w:locked/>
    <w:rsid w:val="00947E34"/>
    <w:pPr>
      <w:tabs>
        <w:tab w:val="num" w:pos="1080"/>
      </w:tabs>
      <w:ind w:left="1080" w:hanging="360"/>
      <w:contextualSpacing/>
    </w:pPr>
  </w:style>
  <w:style w:type="paragraph" w:styleId="ListNumber4">
    <w:name w:val="List Number 4"/>
    <w:basedOn w:val="Normal"/>
    <w:uiPriority w:val="1"/>
    <w:unhideWhenUsed/>
    <w:locked/>
    <w:rsid w:val="00947E34"/>
    <w:pPr>
      <w:numPr>
        <w:numId w:val="30"/>
      </w:numPr>
      <w:contextualSpacing/>
    </w:pPr>
  </w:style>
  <w:style w:type="paragraph" w:styleId="ListNumber5">
    <w:name w:val="List Number 5"/>
    <w:basedOn w:val="Normal"/>
    <w:uiPriority w:val="99"/>
    <w:semiHidden/>
    <w:unhideWhenUsed/>
    <w:locked/>
    <w:rsid w:val="00947E34"/>
    <w:pPr>
      <w:numPr>
        <w:numId w:val="31"/>
      </w:numPr>
      <w:contextualSpacing/>
    </w:pPr>
  </w:style>
  <w:style w:type="table" w:styleId="ListTable2">
    <w:name w:val="List Table 2"/>
    <w:basedOn w:val="TableNormal"/>
    <w:uiPriority w:val="47"/>
    <w:rsid w:val="00947E34"/>
    <w:rPr>
      <w:rFonts w:eastAsia="MS Mincho"/>
      <w:sz w:val="20"/>
      <w:szCs w:val="20"/>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
    <w:name w:val="List Table 3"/>
    <w:basedOn w:val="TableNormal"/>
    <w:uiPriority w:val="48"/>
    <w:rsid w:val="00947E34"/>
    <w:rPr>
      <w:rFonts w:eastAsia="MS Mincho"/>
      <w:sz w:val="20"/>
      <w:szCs w:val="20"/>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List1">
    <w:name w:val="List1"/>
    <w:basedOn w:val="bu1"/>
    <w:uiPriority w:val="1"/>
    <w:qFormat/>
    <w:rsid w:val="00947E34"/>
    <w:pPr>
      <w:numPr>
        <w:numId w:val="0"/>
      </w:numPr>
      <w:ind w:left="720" w:hanging="360"/>
    </w:pPr>
  </w:style>
  <w:style w:type="paragraph" w:customStyle="1" w:styleId="List20">
    <w:name w:val="List2"/>
    <w:basedOn w:val="bu2"/>
    <w:uiPriority w:val="1"/>
    <w:qFormat/>
    <w:rsid w:val="00947E34"/>
    <w:pPr>
      <w:numPr>
        <w:ilvl w:val="0"/>
        <w:numId w:val="0"/>
      </w:numPr>
      <w:ind w:left="1080" w:hanging="360"/>
    </w:pPr>
  </w:style>
  <w:style w:type="paragraph" w:customStyle="1" w:styleId="List30">
    <w:name w:val="List3"/>
    <w:basedOn w:val="bu3"/>
    <w:uiPriority w:val="1"/>
    <w:qFormat/>
    <w:rsid w:val="00947E34"/>
    <w:pPr>
      <w:numPr>
        <w:ilvl w:val="0"/>
        <w:numId w:val="0"/>
      </w:numPr>
      <w:ind w:left="1440" w:hanging="360"/>
    </w:pPr>
  </w:style>
  <w:style w:type="paragraph" w:customStyle="1" w:styleId="List40">
    <w:name w:val="List4"/>
    <w:basedOn w:val="bu4"/>
    <w:uiPriority w:val="1"/>
    <w:qFormat/>
    <w:rsid w:val="00947E34"/>
    <w:pPr>
      <w:numPr>
        <w:ilvl w:val="0"/>
        <w:numId w:val="0"/>
      </w:numPr>
      <w:ind w:left="1800" w:hanging="360"/>
    </w:pPr>
  </w:style>
  <w:style w:type="paragraph" w:styleId="MacroText">
    <w:name w:val="macro"/>
    <w:link w:val="MacroTextChar"/>
    <w:uiPriority w:val="99"/>
    <w:semiHidden/>
    <w:unhideWhenUsed/>
    <w:locked/>
    <w:rsid w:val="00947E34"/>
    <w:pPr>
      <w:tabs>
        <w:tab w:val="left" w:pos="480"/>
        <w:tab w:val="left" w:pos="960"/>
        <w:tab w:val="left" w:pos="1440"/>
        <w:tab w:val="left" w:pos="1920"/>
        <w:tab w:val="left" w:pos="2400"/>
        <w:tab w:val="left" w:pos="2880"/>
        <w:tab w:val="left" w:pos="3360"/>
        <w:tab w:val="left" w:pos="3840"/>
        <w:tab w:val="left" w:pos="4320"/>
      </w:tabs>
    </w:pPr>
    <w:rPr>
      <w:rFonts w:ascii="Consolas" w:eastAsiaTheme="minorHAnsi" w:hAnsi="Consolas"/>
      <w:sz w:val="20"/>
      <w:szCs w:val="20"/>
    </w:rPr>
  </w:style>
  <w:style w:type="character" w:customStyle="1" w:styleId="MacroTextChar">
    <w:name w:val="Macro Text Char"/>
    <w:basedOn w:val="DefaultParagraphFont"/>
    <w:link w:val="MacroText"/>
    <w:uiPriority w:val="99"/>
    <w:semiHidden/>
    <w:rsid w:val="00947E34"/>
    <w:rPr>
      <w:rFonts w:ascii="Consolas" w:eastAsiaTheme="minorHAnsi" w:hAnsi="Consolas"/>
      <w:sz w:val="20"/>
      <w:szCs w:val="20"/>
    </w:rPr>
  </w:style>
  <w:style w:type="paragraph" w:customStyle="1" w:styleId="MCBodyText">
    <w:name w:val="MC Body Text"/>
    <w:basedOn w:val="Normal"/>
    <w:uiPriority w:val="1"/>
    <w:qFormat/>
    <w:rsid w:val="00947E34"/>
    <w:pPr>
      <w:spacing w:line="240" w:lineRule="auto"/>
    </w:pPr>
    <w:rPr>
      <w:rFonts w:ascii="Palatino Linotype" w:eastAsia="Times New Roman" w:hAnsi="Palatino Linotype"/>
      <w:sz w:val="24"/>
    </w:rPr>
  </w:style>
  <w:style w:type="paragraph" w:customStyle="1" w:styleId="MCTableGeo-Area">
    <w:name w:val="MC Table Geo-Area"/>
    <w:basedOn w:val="Normal"/>
    <w:uiPriority w:val="1"/>
    <w:rsid w:val="00947E34"/>
    <w:pPr>
      <w:spacing w:after="0" w:line="240" w:lineRule="auto"/>
      <w:jc w:val="center"/>
    </w:pPr>
    <w:rPr>
      <w:rFonts w:ascii="Arial" w:eastAsia="Times New Roman" w:hAnsi="Arial"/>
      <w:b/>
      <w:bCs/>
      <w:color w:val="FFFFFF"/>
      <w:szCs w:val="20"/>
    </w:rPr>
  </w:style>
  <w:style w:type="table" w:styleId="MediumGrid3-Accent3">
    <w:name w:val="Medium Grid 3 Accent 3"/>
    <w:basedOn w:val="TableNormal"/>
    <w:rsid w:val="00947E34"/>
    <w:rPr>
      <w:rFonts w:ascii="Calibri" w:eastAsia="Calibri" w:hAnsi="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table" w:styleId="MediumShading1-Accent3">
    <w:name w:val="Medium Shading 1 Accent 3"/>
    <w:basedOn w:val="TableNormal"/>
    <w:uiPriority w:val="63"/>
    <w:rsid w:val="00947E34"/>
    <w:rPr>
      <w:rFonts w:ascii="Calibri" w:eastAsia="Calibri" w:hAnsi="Calibri"/>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character" w:styleId="Mention">
    <w:name w:val="Mention"/>
    <w:uiPriority w:val="99"/>
    <w:semiHidden/>
    <w:unhideWhenUsed/>
    <w:rsid w:val="00947E34"/>
    <w:rPr>
      <w:color w:val="2B579A"/>
      <w:shd w:val="clear" w:color="auto" w:fill="E6E6E6"/>
    </w:rPr>
  </w:style>
  <w:style w:type="character" w:customStyle="1" w:styleId="Mention1">
    <w:name w:val="Mention1"/>
    <w:basedOn w:val="DefaultParagraphFont"/>
    <w:uiPriority w:val="99"/>
    <w:rsid w:val="00947E34"/>
    <w:rPr>
      <w:color w:val="2B579A"/>
      <w:shd w:val="clear" w:color="auto" w:fill="E6E6E6"/>
    </w:rPr>
  </w:style>
  <w:style w:type="paragraph" w:styleId="MessageHeader">
    <w:name w:val="Message Header"/>
    <w:basedOn w:val="Normal"/>
    <w:link w:val="MessageHeaderChar"/>
    <w:uiPriority w:val="99"/>
    <w:semiHidden/>
    <w:unhideWhenUsed/>
    <w:locked/>
    <w:rsid w:val="00947E34"/>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947E34"/>
    <w:rPr>
      <w:rFonts w:asciiTheme="majorHAnsi" w:eastAsiaTheme="majorEastAsia" w:hAnsiTheme="majorHAnsi" w:cstheme="majorBidi"/>
      <w:shd w:val="pct20" w:color="auto" w:fill="auto"/>
    </w:rPr>
  </w:style>
  <w:style w:type="paragraph" w:customStyle="1" w:styleId="msonormal0">
    <w:name w:val="msonormal"/>
    <w:basedOn w:val="Normal"/>
    <w:uiPriority w:val="1"/>
    <w:rsid w:val="00947E34"/>
    <w:pPr>
      <w:spacing w:before="100" w:beforeAutospacing="1" w:after="100" w:afterAutospacing="1" w:line="240" w:lineRule="auto"/>
      <w:jc w:val="left"/>
    </w:pPr>
    <w:rPr>
      <w:rFonts w:ascii="Times New Roman" w:eastAsia="Times New Roman" w:hAnsi="Times New Roman"/>
      <w:sz w:val="24"/>
      <w:szCs w:val="24"/>
    </w:rPr>
  </w:style>
  <w:style w:type="paragraph" w:customStyle="1" w:styleId="newpolicy">
    <w:name w:val="new policy"/>
    <w:basedOn w:val="Normal"/>
    <w:uiPriority w:val="1"/>
    <w:qFormat/>
    <w:rsid w:val="00947E34"/>
    <w:pPr>
      <w:spacing w:after="0" w:line="240" w:lineRule="auto"/>
      <w:ind w:left="2880" w:hanging="990"/>
    </w:pPr>
    <w:rPr>
      <w:rFonts w:ascii="Times New Roman" w:eastAsia="Calibri" w:hAnsi="Times New Roman"/>
      <w:noProof/>
      <w:sz w:val="24"/>
    </w:rPr>
  </w:style>
  <w:style w:type="paragraph" w:customStyle="1" w:styleId="newpolicy2">
    <w:name w:val="new policy2"/>
    <w:basedOn w:val="Normal"/>
    <w:uiPriority w:val="1"/>
    <w:qFormat/>
    <w:rsid w:val="00947E34"/>
    <w:pPr>
      <w:numPr>
        <w:numId w:val="32"/>
      </w:numPr>
      <w:spacing w:before="360" w:after="120" w:line="240" w:lineRule="auto"/>
      <w:jc w:val="left"/>
    </w:pPr>
    <w:rPr>
      <w:rFonts w:ascii="Times New Roman" w:eastAsia="Times New Roman" w:hAnsi="Times New Roman"/>
      <w:sz w:val="24"/>
    </w:rPr>
  </w:style>
  <w:style w:type="paragraph" w:customStyle="1" w:styleId="newpolicy3">
    <w:name w:val="new policy3"/>
    <w:basedOn w:val="newpolicy2"/>
    <w:uiPriority w:val="1"/>
    <w:qFormat/>
    <w:rsid w:val="00947E34"/>
    <w:pPr>
      <w:numPr>
        <w:ilvl w:val="3"/>
        <w:numId w:val="33"/>
      </w:numPr>
    </w:pPr>
  </w:style>
  <w:style w:type="paragraph" w:customStyle="1" w:styleId="NoSpacing1">
    <w:name w:val="No Spacing1"/>
    <w:aliases w:val="PD Body Text"/>
    <w:uiPriority w:val="1"/>
    <w:qFormat/>
    <w:rsid w:val="00947E34"/>
    <w:pPr>
      <w:spacing w:before="120" w:after="120"/>
      <w:jc w:val="both"/>
    </w:pPr>
  </w:style>
  <w:style w:type="paragraph" w:customStyle="1" w:styleId="NormalWeb1">
    <w:name w:val="Normal (Web)1"/>
    <w:uiPriority w:val="1"/>
    <w:rsid w:val="00947E34"/>
    <w:pPr>
      <w:spacing w:before="100" w:after="100"/>
    </w:pPr>
    <w:rPr>
      <w:rFonts w:eastAsia="ヒラギノ角ゴ Pro W3"/>
      <w:color w:val="000000"/>
      <w:sz w:val="24"/>
      <w:szCs w:val="20"/>
    </w:rPr>
  </w:style>
  <w:style w:type="paragraph" w:styleId="NormalIndent">
    <w:name w:val="Normal Indent"/>
    <w:basedOn w:val="Normal"/>
    <w:uiPriority w:val="99"/>
    <w:locked/>
    <w:rsid w:val="00947E34"/>
    <w:pPr>
      <w:spacing w:after="0"/>
      <w:ind w:left="1440" w:hanging="720"/>
      <w:jc w:val="left"/>
    </w:pPr>
    <w:rPr>
      <w:sz w:val="24"/>
    </w:rPr>
  </w:style>
  <w:style w:type="paragraph" w:customStyle="1" w:styleId="Normal3">
    <w:name w:val="Normal+3"/>
    <w:basedOn w:val="Default"/>
    <w:next w:val="Default"/>
    <w:uiPriority w:val="99"/>
    <w:rsid w:val="00947E34"/>
    <w:rPr>
      <w:rFonts w:eastAsia="Times New Roman"/>
      <w:color w:val="auto"/>
    </w:rPr>
  </w:style>
  <w:style w:type="character" w:customStyle="1" w:styleId="normaltextrun">
    <w:name w:val="normaltextrun"/>
    <w:basedOn w:val="DefaultParagraphFont"/>
    <w:uiPriority w:val="1"/>
    <w:rsid w:val="00947E34"/>
  </w:style>
  <w:style w:type="character" w:customStyle="1" w:styleId="Note">
    <w:name w:val="Note"/>
    <w:uiPriority w:val="1"/>
    <w:qFormat/>
    <w:rsid w:val="00947E34"/>
    <w:rPr>
      <w:i/>
      <w:position w:val="4"/>
      <w:sz w:val="18"/>
    </w:rPr>
  </w:style>
  <w:style w:type="paragraph" w:styleId="NoteHeading">
    <w:name w:val="Note Heading"/>
    <w:basedOn w:val="Normal"/>
    <w:next w:val="Normal"/>
    <w:link w:val="NoteHeadingChar"/>
    <w:uiPriority w:val="99"/>
    <w:semiHidden/>
    <w:unhideWhenUsed/>
    <w:locked/>
    <w:rsid w:val="00947E34"/>
    <w:pPr>
      <w:spacing w:after="0"/>
    </w:pPr>
  </w:style>
  <w:style w:type="character" w:customStyle="1" w:styleId="NoteHeadingChar">
    <w:name w:val="Note Heading Char"/>
    <w:basedOn w:val="DefaultParagraphFont"/>
    <w:link w:val="NoteHeading"/>
    <w:uiPriority w:val="99"/>
    <w:semiHidden/>
    <w:rsid w:val="00947E34"/>
    <w:rPr>
      <w:rFonts w:ascii="Roboto Slab" w:eastAsiaTheme="minorHAnsi" w:hAnsi="Roboto Slab" w:cstheme="minorBidi"/>
    </w:rPr>
  </w:style>
  <w:style w:type="paragraph" w:customStyle="1" w:styleId="NotetoSelf">
    <w:name w:val="Note to Self"/>
    <w:basedOn w:val="Normal"/>
    <w:uiPriority w:val="1"/>
    <w:qFormat/>
    <w:rsid w:val="00947E34"/>
    <w:pPr>
      <w:shd w:val="clear" w:color="auto" w:fill="7030A0"/>
    </w:pPr>
    <w:rPr>
      <w:rFonts w:ascii="Times New Roman" w:eastAsia="Times New Roman" w:hAnsi="Times New Roman"/>
      <w:b/>
      <w:i/>
      <w:color w:val="FFFFFF"/>
      <w:sz w:val="24"/>
      <w:szCs w:val="20"/>
    </w:rPr>
  </w:style>
  <w:style w:type="paragraph" w:customStyle="1" w:styleId="Note0">
    <w:name w:val="Note:"/>
    <w:basedOn w:val="NoSpacing"/>
    <w:uiPriority w:val="1"/>
    <w:qFormat/>
    <w:rsid w:val="00947E34"/>
    <w:rPr>
      <w:rFonts w:ascii="Roboto Slab" w:hAnsi="Roboto Slab"/>
      <w:sz w:val="18"/>
      <w:szCs w:val="18"/>
    </w:rPr>
  </w:style>
  <w:style w:type="paragraph" w:customStyle="1" w:styleId="ohdr">
    <w:name w:val="ohdr"/>
    <w:basedOn w:val="Normal"/>
    <w:uiPriority w:val="1"/>
    <w:qFormat/>
    <w:rsid w:val="00947E34"/>
    <w:pPr>
      <w:pBdr>
        <w:bottom w:val="single" w:sz="6" w:space="0" w:color="auto"/>
      </w:pBdr>
      <w:spacing w:after="0"/>
      <w:ind w:left="-360" w:right="-360"/>
      <w:jc w:val="right"/>
    </w:pPr>
    <w:rPr>
      <w:rFonts w:ascii="Arial" w:hAnsi="Arial"/>
      <w:i/>
      <w:caps/>
      <w:sz w:val="20"/>
    </w:rPr>
  </w:style>
  <w:style w:type="paragraph" w:customStyle="1" w:styleId="p0">
    <w:name w:val="p0"/>
    <w:basedOn w:val="Normal"/>
    <w:uiPriority w:val="1"/>
    <w:rsid w:val="00947E34"/>
    <w:pPr>
      <w:spacing w:before="100" w:beforeAutospacing="1" w:after="100" w:afterAutospacing="1" w:line="240" w:lineRule="auto"/>
      <w:jc w:val="left"/>
    </w:pPr>
    <w:rPr>
      <w:rFonts w:ascii="Times New Roman" w:eastAsia="Times New Roman" w:hAnsi="Times New Roman"/>
      <w:sz w:val="24"/>
      <w:szCs w:val="24"/>
    </w:rPr>
  </w:style>
  <w:style w:type="paragraph" w:customStyle="1" w:styleId="p1">
    <w:name w:val="p1"/>
    <w:basedOn w:val="Normal"/>
    <w:uiPriority w:val="1"/>
    <w:rsid w:val="00947E34"/>
    <w:pPr>
      <w:spacing w:before="100" w:beforeAutospacing="1" w:after="100" w:afterAutospacing="1" w:line="240" w:lineRule="auto"/>
      <w:jc w:val="left"/>
    </w:pPr>
    <w:rPr>
      <w:rFonts w:ascii="Times New Roman" w:eastAsia="Times New Roman" w:hAnsi="Times New Roman"/>
      <w:sz w:val="24"/>
      <w:szCs w:val="24"/>
    </w:rPr>
  </w:style>
  <w:style w:type="paragraph" w:customStyle="1" w:styleId="Pa10">
    <w:name w:val="Pa10"/>
    <w:basedOn w:val="Default"/>
    <w:next w:val="Default"/>
    <w:uiPriority w:val="99"/>
    <w:rsid w:val="00947E34"/>
    <w:pPr>
      <w:spacing w:line="161" w:lineRule="atLeast"/>
    </w:pPr>
    <w:rPr>
      <w:rFonts w:ascii="Tablet Gothic Narrow" w:eastAsiaTheme="minorHAnsi" w:hAnsi="Tablet Gothic Narrow" w:cstheme="minorBidi"/>
      <w:color w:val="auto"/>
    </w:rPr>
  </w:style>
  <w:style w:type="paragraph" w:customStyle="1" w:styleId="Pa28">
    <w:name w:val="Pa28"/>
    <w:basedOn w:val="Default"/>
    <w:next w:val="Default"/>
    <w:uiPriority w:val="99"/>
    <w:rsid w:val="00947E34"/>
    <w:pPr>
      <w:spacing w:line="141" w:lineRule="atLeast"/>
    </w:pPr>
    <w:rPr>
      <w:rFonts w:ascii="WOGGZ B+ Univers" w:hAnsi="WOGGZ B+ Univers"/>
      <w:color w:val="auto"/>
    </w:rPr>
  </w:style>
  <w:style w:type="paragraph" w:customStyle="1" w:styleId="Pa30">
    <w:name w:val="Pa30"/>
    <w:basedOn w:val="Default"/>
    <w:next w:val="Default"/>
    <w:uiPriority w:val="99"/>
    <w:rsid w:val="00947E34"/>
    <w:pPr>
      <w:spacing w:line="141" w:lineRule="atLeast"/>
    </w:pPr>
    <w:rPr>
      <w:rFonts w:ascii="WOGGZ B+ Univers" w:hAnsi="WOGGZ B+ Univers"/>
      <w:color w:val="auto"/>
    </w:rPr>
  </w:style>
  <w:style w:type="paragraph" w:customStyle="1" w:styleId="Pa4">
    <w:name w:val="Pa4"/>
    <w:basedOn w:val="Default"/>
    <w:next w:val="Default"/>
    <w:uiPriority w:val="99"/>
    <w:rsid w:val="00947E34"/>
    <w:pPr>
      <w:spacing w:line="141" w:lineRule="atLeast"/>
    </w:pPr>
    <w:rPr>
      <w:rFonts w:ascii="WOGGZ B+ Univers" w:hAnsi="WOGGZ B+ Univers"/>
      <w:color w:val="auto"/>
    </w:rPr>
  </w:style>
  <w:style w:type="paragraph" w:customStyle="1" w:styleId="Pa7">
    <w:name w:val="Pa7"/>
    <w:basedOn w:val="Default"/>
    <w:next w:val="Default"/>
    <w:uiPriority w:val="99"/>
    <w:rsid w:val="00947E34"/>
    <w:pPr>
      <w:spacing w:line="141" w:lineRule="atLeast"/>
    </w:pPr>
    <w:rPr>
      <w:rFonts w:ascii="WOGGZ B+ Univers" w:hAnsi="WOGGZ B+ Univers"/>
      <w:color w:val="auto"/>
    </w:rPr>
  </w:style>
  <w:style w:type="paragraph" w:customStyle="1" w:styleId="Source">
    <w:name w:val="Source"/>
    <w:basedOn w:val="Caption"/>
    <w:link w:val="SourceChar"/>
    <w:qFormat/>
    <w:rsid w:val="00947E34"/>
    <w:pPr>
      <w:pBdr>
        <w:top w:val="none" w:sz="0" w:space="0" w:color="auto"/>
        <w:left w:val="none" w:sz="0" w:space="0" w:color="auto"/>
        <w:bottom w:val="none" w:sz="0" w:space="0" w:color="auto"/>
        <w:right w:val="none" w:sz="0" w:space="0" w:color="auto"/>
      </w:pBdr>
      <w:shd w:val="clear" w:color="D9D9D9" w:themeColor="background1" w:themeShade="D9" w:fill="auto"/>
      <w:spacing w:before="240" w:after="0"/>
    </w:pPr>
    <w:rPr>
      <w:i/>
      <w:sz w:val="16"/>
      <w:szCs w:val="16"/>
    </w:rPr>
  </w:style>
  <w:style w:type="character" w:customStyle="1" w:styleId="SourceChar">
    <w:name w:val="Source Char"/>
    <w:link w:val="Source"/>
    <w:rsid w:val="00947E34"/>
    <w:rPr>
      <w:rFonts w:ascii="Roboto Slab" w:eastAsiaTheme="minorHAnsi" w:hAnsi="Roboto Slab" w:cstheme="minorBidi"/>
      <w:b/>
      <w:bCs/>
      <w:i/>
      <w:color w:val="2C2E38"/>
      <w:sz w:val="16"/>
      <w:szCs w:val="16"/>
      <w:shd w:val="clear" w:color="D9D9D9" w:themeColor="background1" w:themeShade="D9" w:fill="auto"/>
    </w:rPr>
  </w:style>
  <w:style w:type="paragraph" w:customStyle="1" w:styleId="PageNumbering">
    <w:name w:val="Page Numbering"/>
    <w:basedOn w:val="Source"/>
    <w:link w:val="PageNumberingChar"/>
    <w:uiPriority w:val="1"/>
    <w:qFormat/>
    <w:rsid w:val="00947E34"/>
    <w:pPr>
      <w:shd w:val="solid" w:color="2C2E38" w:fill="auto"/>
    </w:pPr>
    <w:rPr>
      <w:color w:val="FFFFFF"/>
    </w:rPr>
  </w:style>
  <w:style w:type="character" w:customStyle="1" w:styleId="PageNumberingChar">
    <w:name w:val="Page Numbering Char"/>
    <w:link w:val="PageNumbering"/>
    <w:uiPriority w:val="1"/>
    <w:rsid w:val="00947E34"/>
    <w:rPr>
      <w:rFonts w:ascii="Roboto Slab" w:eastAsiaTheme="minorHAnsi" w:hAnsi="Roboto Slab" w:cstheme="minorBidi"/>
      <w:b/>
      <w:bCs/>
      <w:i/>
      <w:color w:val="FFFFFF"/>
      <w:sz w:val="16"/>
      <w:szCs w:val="16"/>
      <w:shd w:val="solid" w:color="2C2E38" w:fill="auto"/>
    </w:rPr>
  </w:style>
  <w:style w:type="paragraph" w:customStyle="1" w:styleId="paragraph">
    <w:name w:val="paragraph"/>
    <w:basedOn w:val="Normal"/>
    <w:uiPriority w:val="1"/>
    <w:rsid w:val="00947E3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rtTitle">
    <w:name w:val="Part Title"/>
    <w:basedOn w:val="Normal"/>
    <w:uiPriority w:val="1"/>
    <w:rsid w:val="00947E34"/>
    <w:pPr>
      <w:jc w:val="center"/>
    </w:pPr>
    <w:rPr>
      <w:b/>
      <w:sz w:val="48"/>
      <w:szCs w:val="48"/>
    </w:rPr>
  </w:style>
  <w:style w:type="paragraph" w:customStyle="1" w:styleId="PDBullet1">
    <w:name w:val="PD Bullet1"/>
    <w:basedOn w:val="ListBullet"/>
    <w:uiPriority w:val="1"/>
    <w:qFormat/>
    <w:rsid w:val="00947E34"/>
    <w:pPr>
      <w:numPr>
        <w:ilvl w:val="4"/>
        <w:numId w:val="34"/>
      </w:numPr>
      <w:spacing w:before="120" w:after="120" w:line="240" w:lineRule="auto"/>
      <w:jc w:val="left"/>
    </w:pPr>
    <w:rPr>
      <w:rFonts w:ascii="Times New Roman" w:eastAsia="Times New Roman" w:hAnsi="Times New Roman"/>
    </w:rPr>
  </w:style>
  <w:style w:type="paragraph" w:customStyle="1" w:styleId="PDBullet2">
    <w:name w:val="PD Bullet2"/>
    <w:basedOn w:val="ListBullet"/>
    <w:next w:val="Normal"/>
    <w:uiPriority w:val="1"/>
    <w:rsid w:val="00947E34"/>
    <w:pPr>
      <w:numPr>
        <w:ilvl w:val="4"/>
        <w:numId w:val="35"/>
      </w:numPr>
      <w:spacing w:line="240" w:lineRule="auto"/>
      <w:jc w:val="left"/>
    </w:pPr>
    <w:rPr>
      <w:rFonts w:ascii="Times New Roman" w:eastAsia="Times New Roman" w:hAnsi="Times New Roman"/>
      <w:sz w:val="24"/>
    </w:rPr>
  </w:style>
  <w:style w:type="paragraph" w:customStyle="1" w:styleId="PDBullets">
    <w:name w:val="PD Bullets"/>
    <w:basedOn w:val="Normal"/>
    <w:uiPriority w:val="1"/>
    <w:rsid w:val="00947E34"/>
    <w:pPr>
      <w:tabs>
        <w:tab w:val="left" w:pos="-31680"/>
      </w:tabs>
      <w:spacing w:after="0" w:line="240" w:lineRule="auto"/>
      <w:ind w:left="718" w:hanging="360"/>
    </w:pPr>
    <w:rPr>
      <w:rFonts w:ascii="Palatino Linotype" w:eastAsia="Times New Roman" w:hAnsi="Palatino Linotype"/>
      <w:color w:val="000000"/>
      <w:kern w:val="28"/>
      <w:szCs w:val="21"/>
    </w:rPr>
  </w:style>
  <w:style w:type="paragraph" w:customStyle="1" w:styleId="PD-Policy">
    <w:name w:val="PD-Policy"/>
    <w:basedOn w:val="Normal"/>
    <w:uiPriority w:val="1"/>
    <w:qFormat/>
    <w:rsid w:val="00947E34"/>
    <w:pPr>
      <w:spacing w:line="240" w:lineRule="auto"/>
      <w:jc w:val="left"/>
    </w:pPr>
    <w:rPr>
      <w:rFonts w:ascii="Calibri" w:eastAsia="Times New Roman" w:hAnsi="Calibri"/>
      <w:sz w:val="24"/>
    </w:rPr>
  </w:style>
  <w:style w:type="paragraph" w:customStyle="1" w:styleId="PD-GoalHeading">
    <w:name w:val="PD-Goal Heading"/>
    <w:basedOn w:val="PD-Policy"/>
    <w:uiPriority w:val="1"/>
    <w:qFormat/>
    <w:rsid w:val="00947E34"/>
    <w:pPr>
      <w:spacing w:before="240" w:after="0"/>
    </w:pPr>
    <w:rPr>
      <w:b/>
    </w:rPr>
  </w:style>
  <w:style w:type="paragraph" w:customStyle="1" w:styleId="PD-Goal">
    <w:name w:val="PD-Goal"/>
    <w:basedOn w:val="PD-GoalHeading"/>
    <w:uiPriority w:val="1"/>
    <w:qFormat/>
    <w:rsid w:val="00947E34"/>
    <w:pPr>
      <w:spacing w:before="120" w:after="120"/>
    </w:pPr>
    <w:rPr>
      <w:b w:val="0"/>
      <w:sz w:val="22"/>
    </w:rPr>
  </w:style>
  <w:style w:type="paragraph" w:customStyle="1" w:styleId="PD-Heading1">
    <w:name w:val="PD-Heading 1"/>
    <w:basedOn w:val="Normal"/>
    <w:uiPriority w:val="1"/>
    <w:qFormat/>
    <w:rsid w:val="00947E34"/>
    <w:pPr>
      <w:spacing w:line="240" w:lineRule="auto"/>
      <w:jc w:val="left"/>
    </w:pPr>
    <w:rPr>
      <w:rFonts w:ascii="Tw Cen MT" w:eastAsia="Times New Roman" w:hAnsi="Tw Cen MT"/>
      <w:b/>
      <w:caps/>
      <w:color w:val="632423"/>
      <w:sz w:val="48"/>
    </w:rPr>
  </w:style>
  <w:style w:type="paragraph" w:customStyle="1" w:styleId="PD-Heading2">
    <w:name w:val="PD-Heading 2"/>
    <w:basedOn w:val="Heading2"/>
    <w:uiPriority w:val="1"/>
    <w:qFormat/>
    <w:rsid w:val="00947E34"/>
    <w:pPr>
      <w:numPr>
        <w:ilvl w:val="0"/>
        <w:numId w:val="0"/>
      </w:numPr>
    </w:pPr>
    <w:rPr>
      <w:rFonts w:ascii="Tw Cen MT" w:hAnsi="Tw Cen MT" w:cs="Times New Roman"/>
      <w:smallCaps/>
      <w:color w:val="000000"/>
      <w:sz w:val="36"/>
    </w:rPr>
  </w:style>
  <w:style w:type="paragraph" w:customStyle="1" w:styleId="PD-Heading3">
    <w:name w:val="PD-Heading 3"/>
    <w:basedOn w:val="NoSpacing1"/>
    <w:uiPriority w:val="1"/>
    <w:qFormat/>
    <w:rsid w:val="00947E34"/>
    <w:rPr>
      <w:rFonts w:ascii="Tw Cen MT" w:hAnsi="Tw Cen MT"/>
      <w:b/>
      <w:sz w:val="28"/>
    </w:rPr>
  </w:style>
  <w:style w:type="paragraph" w:customStyle="1" w:styleId="PD-IMP-Text">
    <w:name w:val="PD-IMP-Text"/>
    <w:basedOn w:val="PD-Policy"/>
    <w:uiPriority w:val="1"/>
    <w:qFormat/>
    <w:rsid w:val="00947E34"/>
    <w:pPr>
      <w:spacing w:after="0"/>
    </w:pPr>
    <w:rPr>
      <w:sz w:val="20"/>
    </w:rPr>
  </w:style>
  <w:style w:type="paragraph" w:customStyle="1" w:styleId="PD-PolicyHeading">
    <w:name w:val="PD-Policy Heading"/>
    <w:basedOn w:val="Normal"/>
    <w:uiPriority w:val="1"/>
    <w:qFormat/>
    <w:rsid w:val="00947E34"/>
    <w:pPr>
      <w:keepNext/>
      <w:keepLines/>
      <w:spacing w:before="240" w:after="0" w:line="240" w:lineRule="auto"/>
      <w:jc w:val="left"/>
    </w:pPr>
    <w:rPr>
      <w:rFonts w:ascii="Calibri" w:eastAsia="Times New Roman" w:hAnsi="Calibri"/>
      <w:b/>
      <w:bCs/>
      <w:iCs/>
      <w:color w:val="000000"/>
      <w:sz w:val="24"/>
    </w:rPr>
  </w:style>
  <w:style w:type="paragraph" w:customStyle="1" w:styleId="PD-TableHeading">
    <w:name w:val="PD-Table Heading"/>
    <w:basedOn w:val="PD-Policy"/>
    <w:uiPriority w:val="1"/>
    <w:qFormat/>
    <w:rsid w:val="00947E34"/>
    <w:pPr>
      <w:spacing w:after="0"/>
      <w:jc w:val="center"/>
    </w:pPr>
    <w:rPr>
      <w:b/>
      <w:noProof/>
      <w:color w:val="FFFFFF"/>
    </w:rPr>
  </w:style>
  <w:style w:type="paragraph" w:customStyle="1" w:styleId="PD-TableHeadings2">
    <w:name w:val="PD-Table Headings 2"/>
    <w:basedOn w:val="PD-TableHeading"/>
    <w:uiPriority w:val="1"/>
    <w:qFormat/>
    <w:rsid w:val="00947E34"/>
    <w:rPr>
      <w:color w:val="auto"/>
      <w:sz w:val="18"/>
    </w:rPr>
  </w:style>
  <w:style w:type="paragraph" w:customStyle="1" w:styleId="PD-Text">
    <w:name w:val="PD-Text"/>
    <w:link w:val="PD-TextChar"/>
    <w:uiPriority w:val="1"/>
    <w:rsid w:val="00947E34"/>
    <w:pPr>
      <w:spacing w:before="240" w:after="240"/>
      <w:jc w:val="both"/>
    </w:pPr>
    <w:rPr>
      <w:rFonts w:ascii="Calibri" w:eastAsiaTheme="minorHAnsi" w:hAnsi="Calibri" w:cstheme="minorBidi"/>
      <w:color w:val="000000"/>
      <w:kern w:val="28"/>
    </w:rPr>
  </w:style>
  <w:style w:type="character" w:customStyle="1" w:styleId="PD-TextChar">
    <w:name w:val="PD-Text Char"/>
    <w:link w:val="PD-Text"/>
    <w:uiPriority w:val="1"/>
    <w:rsid w:val="00947E34"/>
    <w:rPr>
      <w:rFonts w:ascii="Calibri" w:eastAsiaTheme="minorHAnsi" w:hAnsi="Calibri" w:cstheme="minorBidi"/>
      <w:color w:val="000000"/>
      <w:kern w:val="28"/>
    </w:rPr>
  </w:style>
  <w:style w:type="paragraph" w:customStyle="1" w:styleId="pf0">
    <w:name w:val="pf0"/>
    <w:basedOn w:val="Normal"/>
    <w:uiPriority w:val="1"/>
    <w:rsid w:val="00947E34"/>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PlainTable11">
    <w:name w:val="Plain Table 11"/>
    <w:basedOn w:val="TableNormal"/>
    <w:uiPriority w:val="41"/>
    <w:rsid w:val="00947E34"/>
    <w:rPr>
      <w:rFonts w:ascii="Calibri" w:eastAsia="Calibri" w:hAnsi="Calibri"/>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3">
    <w:name w:val="Plain Table 3"/>
    <w:basedOn w:val="TableNormal"/>
    <w:uiPriority w:val="43"/>
    <w:rsid w:val="00947E34"/>
    <w:rPr>
      <w:rFonts w:asciiTheme="minorHAnsi" w:eastAsiaTheme="minorHAnsi" w:hAnsiTheme="minorHAnsi" w:cstheme="minorBidi"/>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PlainText">
    <w:name w:val="Plain Text"/>
    <w:basedOn w:val="Normal"/>
    <w:link w:val="PlainTextChar"/>
    <w:uiPriority w:val="99"/>
    <w:unhideWhenUsed/>
    <w:locked/>
    <w:rsid w:val="00947E34"/>
    <w:pPr>
      <w:spacing w:after="0" w:line="240" w:lineRule="auto"/>
      <w:jc w:val="left"/>
    </w:pPr>
    <w:rPr>
      <w:rFonts w:ascii="Consolas" w:hAnsi="Consolas"/>
      <w:szCs w:val="21"/>
    </w:rPr>
  </w:style>
  <w:style w:type="character" w:customStyle="1" w:styleId="PlainTextChar">
    <w:name w:val="Plain Text Char"/>
    <w:link w:val="PlainText"/>
    <w:uiPriority w:val="99"/>
    <w:rsid w:val="00947E34"/>
    <w:rPr>
      <w:rFonts w:ascii="Consolas" w:eastAsiaTheme="minorHAnsi" w:hAnsi="Consolas" w:cstheme="minorBidi"/>
      <w:szCs w:val="21"/>
    </w:rPr>
  </w:style>
  <w:style w:type="paragraph" w:customStyle="1" w:styleId="Plan-Policy">
    <w:name w:val="Plan-Policy"/>
    <w:basedOn w:val="Normal"/>
    <w:uiPriority w:val="1"/>
    <w:rsid w:val="00947E34"/>
    <w:pPr>
      <w:keepNext/>
      <w:keepLines/>
      <w:tabs>
        <w:tab w:val="left" w:pos="1080"/>
      </w:tabs>
      <w:spacing w:before="120" w:after="120" w:line="240" w:lineRule="auto"/>
      <w:ind w:left="1080" w:hanging="1080"/>
      <w:jc w:val="left"/>
    </w:pPr>
    <w:rPr>
      <w:rFonts w:ascii="Arial" w:eastAsia="Times New Roman" w:hAnsi="Arial" w:cs="Arial"/>
      <w:b/>
      <w:bCs/>
      <w:color w:val="000000"/>
    </w:rPr>
  </w:style>
  <w:style w:type="paragraph" w:customStyle="1" w:styleId="POLICIES">
    <w:name w:val="POLICIES"/>
    <w:basedOn w:val="Normal"/>
    <w:link w:val="POLICIESChar"/>
    <w:uiPriority w:val="1"/>
    <w:qFormat/>
    <w:rsid w:val="00947E34"/>
    <w:pPr>
      <w:spacing w:after="0"/>
      <w:outlineLvl w:val="3"/>
    </w:pPr>
    <w:rPr>
      <w:b/>
      <w:color w:val="0E598D"/>
    </w:rPr>
  </w:style>
  <w:style w:type="character" w:customStyle="1" w:styleId="POLICIESChar">
    <w:name w:val="POLICIES Char"/>
    <w:basedOn w:val="DefaultParagraphFont"/>
    <w:link w:val="POLICIES"/>
    <w:uiPriority w:val="1"/>
    <w:rsid w:val="00947E34"/>
    <w:rPr>
      <w:rFonts w:ascii="Roboto Slab" w:eastAsiaTheme="minorHAnsi" w:hAnsi="Roboto Slab" w:cstheme="minorBidi"/>
      <w:b/>
      <w:color w:val="0E598D"/>
    </w:rPr>
  </w:style>
  <w:style w:type="paragraph" w:customStyle="1" w:styleId="Policy">
    <w:name w:val="Policy"/>
    <w:link w:val="PolicyChar"/>
    <w:uiPriority w:val="1"/>
    <w:qFormat/>
    <w:rsid w:val="00947E34"/>
    <w:pPr>
      <w:numPr>
        <w:ilvl w:val="1"/>
        <w:numId w:val="36"/>
      </w:numPr>
      <w:pBdr>
        <w:top w:val="single" w:sz="2" w:space="1" w:color="7F7F7F" w:themeColor="text1" w:themeTint="80"/>
        <w:bottom w:val="single" w:sz="2" w:space="1" w:color="7F7F7F" w:themeColor="text1" w:themeTint="80"/>
      </w:pBdr>
      <w:spacing w:before="120" w:after="240" w:line="259" w:lineRule="auto"/>
    </w:pPr>
    <w:rPr>
      <w:rFonts w:ascii="Roboto Slab" w:eastAsiaTheme="minorHAnsi" w:hAnsi="Roboto Slab" w:cstheme="minorBidi"/>
      <w:bCs/>
      <w:sz w:val="40"/>
    </w:rPr>
  </w:style>
  <w:style w:type="character" w:customStyle="1" w:styleId="PolicyChar">
    <w:name w:val="Policy Char"/>
    <w:basedOn w:val="GOALChar"/>
    <w:link w:val="Policy"/>
    <w:uiPriority w:val="1"/>
    <w:rsid w:val="00947E34"/>
    <w:rPr>
      <w:rFonts w:ascii="Roboto Slab" w:eastAsiaTheme="minorHAnsi" w:hAnsi="Roboto Slab" w:cstheme="minorBidi"/>
      <w:b w:val="0"/>
      <w:bCs/>
      <w:sz w:val="40"/>
    </w:rPr>
  </w:style>
  <w:style w:type="table" w:customStyle="1" w:styleId="PolicyandImpTables">
    <w:name w:val="Policy and Imp Tables"/>
    <w:basedOn w:val="TableNormal"/>
    <w:uiPriority w:val="99"/>
    <w:rsid w:val="00947E34"/>
    <w:rPr>
      <w:rFonts w:asciiTheme="minorHAnsi" w:eastAsiaTheme="minorHAnsi" w:hAnsiTheme="minorHAnsi" w:cstheme="minorBidi"/>
    </w:rPr>
    <w:tblPr/>
    <w:tblStylePr w:type="firstRow">
      <w:pPr>
        <w:jc w:val="center"/>
      </w:pPr>
      <w:rPr>
        <w:rFonts w:ascii="Comic Sans MS" w:hAnsi="Comic Sans MS"/>
        <w:b w:val="0"/>
        <w:i w:val="0"/>
        <w:color w:val="auto"/>
        <w:sz w:val="24"/>
      </w:rPr>
      <w:tblPr/>
      <w:tcPr>
        <w:tcBorders>
          <w:bottom w:val="nil"/>
        </w:tcBorders>
        <w:shd w:val="clear" w:color="auto" w:fill="8DB3E2" w:themeFill="text2" w:themeFillTint="66"/>
        <w:vAlign w:val="bottom"/>
      </w:tcPr>
    </w:tblStylePr>
  </w:style>
  <w:style w:type="paragraph" w:customStyle="1" w:styleId="PolicySection">
    <w:name w:val="Policy Section"/>
    <w:basedOn w:val="Heading2"/>
    <w:uiPriority w:val="1"/>
    <w:qFormat/>
    <w:rsid w:val="00947E34"/>
    <w:pPr>
      <w:numPr>
        <w:ilvl w:val="0"/>
        <w:numId w:val="37"/>
      </w:numPr>
      <w:spacing w:before="600"/>
    </w:pPr>
    <w:rPr>
      <w:rFonts w:ascii="Arial" w:hAnsi="Arial" w:cs="Times New Roman"/>
      <w:smallCaps/>
      <w:color w:val="000000"/>
      <w:sz w:val="28"/>
    </w:rPr>
  </w:style>
  <w:style w:type="paragraph" w:customStyle="1" w:styleId="ProgramsHeading">
    <w:name w:val="Programs Heading"/>
    <w:uiPriority w:val="1"/>
    <w:qFormat/>
    <w:rsid w:val="00947E34"/>
    <w:pPr>
      <w:spacing w:before="360"/>
    </w:pPr>
    <w:rPr>
      <w:rFonts w:ascii="Arial" w:hAnsi="Arial"/>
      <w:b/>
      <w:bCs/>
      <w:iCs/>
      <w:color w:val="000000"/>
    </w:rPr>
  </w:style>
  <w:style w:type="paragraph" w:customStyle="1" w:styleId="question">
    <w:name w:val="question"/>
    <w:basedOn w:val="Normal"/>
    <w:autoRedefine/>
    <w:uiPriority w:val="1"/>
    <w:qFormat/>
    <w:rsid w:val="00947E34"/>
    <w:pPr>
      <w:spacing w:before="360" w:after="0" w:line="240" w:lineRule="auto"/>
      <w:jc w:val="left"/>
    </w:pPr>
    <w:rPr>
      <w:rFonts w:ascii="Calibri" w:eastAsia="Calibri" w:hAnsi="Calibri"/>
      <w:i/>
    </w:rPr>
  </w:style>
  <w:style w:type="paragraph" w:customStyle="1" w:styleId="Questions">
    <w:name w:val="Questions"/>
    <w:basedOn w:val="Normal"/>
    <w:uiPriority w:val="1"/>
    <w:rsid w:val="00947E34"/>
    <w:pPr>
      <w:spacing w:before="360" w:after="120" w:line="240" w:lineRule="auto"/>
      <w:jc w:val="left"/>
    </w:pPr>
    <w:rPr>
      <w:rFonts w:ascii="Times New Roman" w:eastAsia="Times New Roman" w:hAnsi="Times New Roman"/>
      <w:i/>
      <w:iCs/>
      <w:color w:val="000000"/>
      <w:kern w:val="28"/>
      <w:sz w:val="24"/>
    </w:rPr>
  </w:style>
  <w:style w:type="paragraph" w:styleId="Quote">
    <w:name w:val="Quote"/>
    <w:basedOn w:val="Normal"/>
    <w:next w:val="Normal"/>
    <w:link w:val="QuoteChar"/>
    <w:uiPriority w:val="29"/>
    <w:qFormat/>
    <w:rsid w:val="00947E34"/>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947E34"/>
    <w:rPr>
      <w:rFonts w:ascii="Roboto Slab" w:eastAsiaTheme="minorHAnsi" w:hAnsi="Roboto Slab" w:cstheme="minorBidi"/>
      <w:i/>
      <w:iCs/>
      <w:color w:val="404040" w:themeColor="text1" w:themeTint="BF"/>
    </w:rPr>
  </w:style>
  <w:style w:type="paragraph" w:customStyle="1" w:styleId="Quotedtext">
    <w:name w:val="Quoted text"/>
    <w:uiPriority w:val="1"/>
    <w:qFormat/>
    <w:rsid w:val="00947E34"/>
    <w:pPr>
      <w:spacing w:before="240" w:after="240"/>
      <w:ind w:left="1440" w:right="1440"/>
    </w:pPr>
    <w:rPr>
      <w:rFonts w:ascii="Raleway" w:hAnsi="Raleway"/>
      <w:i/>
    </w:rPr>
  </w:style>
  <w:style w:type="paragraph" w:customStyle="1" w:styleId="ResponsibilityTimeframe">
    <w:name w:val="Responsibility/Timeframe"/>
    <w:basedOn w:val="PD-Policy"/>
    <w:next w:val="Normal"/>
    <w:uiPriority w:val="1"/>
    <w:qFormat/>
    <w:rsid w:val="00947E34"/>
    <w:pPr>
      <w:tabs>
        <w:tab w:val="left" w:pos="1440"/>
      </w:tabs>
      <w:spacing w:after="120"/>
      <w:ind w:left="1440"/>
    </w:pPr>
  </w:style>
  <w:style w:type="paragraph" w:styleId="Salutation">
    <w:name w:val="Salutation"/>
    <w:basedOn w:val="Normal"/>
    <w:next w:val="Normal"/>
    <w:link w:val="SalutationChar"/>
    <w:uiPriority w:val="99"/>
    <w:semiHidden/>
    <w:unhideWhenUsed/>
    <w:locked/>
    <w:rsid w:val="00947E34"/>
  </w:style>
  <w:style w:type="character" w:customStyle="1" w:styleId="SalutationChar">
    <w:name w:val="Salutation Char"/>
    <w:basedOn w:val="DefaultParagraphFont"/>
    <w:link w:val="Salutation"/>
    <w:uiPriority w:val="99"/>
    <w:semiHidden/>
    <w:rsid w:val="00947E34"/>
    <w:rPr>
      <w:rFonts w:ascii="Roboto Slab" w:eastAsiaTheme="minorHAnsi" w:hAnsi="Roboto Slab" w:cstheme="minorBidi"/>
    </w:rPr>
  </w:style>
  <w:style w:type="paragraph" w:customStyle="1" w:styleId="SectionDescription">
    <w:name w:val="Section Description"/>
    <w:basedOn w:val="Normal"/>
    <w:link w:val="SectionDescriptionChar"/>
    <w:uiPriority w:val="1"/>
    <w:qFormat/>
    <w:rsid w:val="00947E34"/>
    <w:rPr>
      <w:i/>
      <w:color w:val="767171"/>
      <w:sz w:val="28"/>
    </w:rPr>
  </w:style>
  <w:style w:type="character" w:customStyle="1" w:styleId="SectionDescriptionChar">
    <w:name w:val="Section Description Char"/>
    <w:link w:val="SectionDescription"/>
    <w:uiPriority w:val="1"/>
    <w:rsid w:val="00947E34"/>
    <w:rPr>
      <w:rFonts w:ascii="Roboto Slab" w:eastAsiaTheme="minorHAnsi" w:hAnsi="Roboto Slab" w:cstheme="minorBidi"/>
      <w:i/>
      <w:color w:val="767171"/>
      <w:sz w:val="28"/>
    </w:rPr>
  </w:style>
  <w:style w:type="table" w:customStyle="1" w:styleId="ShastaLake2">
    <w:name w:val="Shasta Lake 2"/>
    <w:basedOn w:val="TableNormal"/>
    <w:uiPriority w:val="99"/>
    <w:rsid w:val="00947E34"/>
    <w:pPr>
      <w:jc w:val="center"/>
    </w:pPr>
    <w:rPr>
      <w:rFonts w:asciiTheme="minorHAnsi" w:eastAsiaTheme="minorHAnsi" w:hAnsiTheme="minorHAnsi" w:cstheme="minorBidi"/>
      <w:sz w:val="20"/>
    </w:rPr>
    <w:tblPr>
      <w:tblStyleRowBandSize w:val="1"/>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rPr>
        <w:rFonts w:asciiTheme="minorHAnsi" w:hAnsiTheme="minorHAnsi" w:cs="Calibri" w:hint="default"/>
        <w:color w:val="FFFFFF" w:themeColor="background1"/>
        <w:sz w:val="20"/>
        <w:szCs w:val="20"/>
      </w:rPr>
      <w:tblPr/>
      <w:tcPr>
        <w:shd w:val="clear" w:color="auto" w:fill="365F91" w:themeFill="accent1" w:themeFillShade="BF"/>
        <w:vAlign w:val="bottom"/>
      </w:tcPr>
    </w:tblStylePr>
    <w:tblStylePr w:type="lastRow">
      <w:rPr>
        <w:rFonts w:asciiTheme="minorHAnsi" w:hAnsiTheme="minorHAnsi" w:cs="Calibri" w:hint="default"/>
        <w:sz w:val="20"/>
        <w:szCs w:val="20"/>
      </w:rPr>
      <w:tblPr/>
      <w:tcPr>
        <w:shd w:val="clear" w:color="auto" w:fill="BFBFBF" w:themeFill="background1" w:themeFillShade="BF"/>
      </w:tcPr>
    </w:tblStylePr>
    <w:tblStylePr w:type="band1Horz">
      <w:pPr>
        <w:jc w:val="left"/>
      </w:pPr>
      <w:tblPr/>
      <w:tcPr>
        <w:shd w:val="clear" w:color="auto" w:fill="DBE5F1" w:themeFill="accent1" w:themeFillTint="33"/>
        <w:vAlign w:val="center"/>
      </w:tcPr>
    </w:tblStylePr>
    <w:tblStylePr w:type="band2Horz">
      <w:pPr>
        <w:jc w:val="left"/>
      </w:pPr>
      <w:tblPr/>
      <w:tcPr>
        <w:vAlign w:val="center"/>
      </w:tcPr>
    </w:tblStylePr>
  </w:style>
  <w:style w:type="table" w:customStyle="1" w:styleId="ShastaLakeTable1Style">
    <w:name w:val="Shasta Lake Table 1 Style"/>
    <w:basedOn w:val="TableNormal"/>
    <w:uiPriority w:val="99"/>
    <w:rsid w:val="00947E34"/>
    <w:pPr>
      <w:jc w:val="center"/>
    </w:pPr>
    <w:rPr>
      <w:rFonts w:ascii="Raleway" w:eastAsiaTheme="minorHAnsi" w:hAnsi="Raleway" w:cstheme="minorBidi"/>
      <w:sz w:val="20"/>
    </w:rPr>
    <w:tblPr>
      <w:tblStyleRowBandSize w:val="1"/>
      <w:jc w:val="center"/>
    </w:tblPr>
    <w:trPr>
      <w:jc w:val="center"/>
    </w:trPr>
    <w:tcPr>
      <w:vAlign w:val="center"/>
    </w:tcPr>
    <w:tblStylePr w:type="firstRow">
      <w:pPr>
        <w:jc w:val="center"/>
      </w:pPr>
      <w:rPr>
        <w:rFonts w:ascii="Marlett" w:hAnsi="Marlett"/>
        <w:b/>
        <w:color w:val="FFFFFF" w:themeColor="background1"/>
        <w:sz w:val="20"/>
      </w:rPr>
      <w:tblPr/>
      <w:tcPr>
        <w:shd w:val="clear" w:color="auto" w:fill="365F91" w:themeFill="accent1" w:themeFillShade="BF"/>
        <w:vAlign w:val="bottom"/>
      </w:tcPr>
    </w:tblStylePr>
    <w:tblStylePr w:type="lastRow">
      <w:rPr>
        <w:rFonts w:asciiTheme="minorHAnsi" w:hAnsiTheme="minorHAnsi"/>
        <w:sz w:val="20"/>
      </w:rPr>
      <w:tblPr/>
      <w:tcPr>
        <w:shd w:val="clear" w:color="auto" w:fill="BFBFBF" w:themeFill="background1" w:themeFillShade="BF"/>
      </w:tcPr>
    </w:tblStylePr>
    <w:tblStylePr w:type="band1Horz">
      <w:pPr>
        <w:jc w:val="left"/>
      </w:pPr>
      <w:tblPr/>
      <w:tcPr>
        <w:shd w:val="clear" w:color="auto" w:fill="DBE5F1" w:themeFill="accent1" w:themeFillTint="33"/>
        <w:vAlign w:val="center"/>
      </w:tcPr>
    </w:tblStylePr>
    <w:tblStylePr w:type="band2Horz">
      <w:pPr>
        <w:jc w:val="left"/>
      </w:pPr>
      <w:tblPr/>
      <w:tcPr>
        <w:vAlign w:val="center"/>
      </w:tcPr>
    </w:tblStylePr>
  </w:style>
  <w:style w:type="table" w:customStyle="1" w:styleId="ShastaLake">
    <w:name w:val="ShastaLake"/>
    <w:basedOn w:val="TableGrid"/>
    <w:uiPriority w:val="99"/>
    <w:rsid w:val="00947E34"/>
    <w:pPr>
      <w:jc w:val="center"/>
    </w:pPr>
    <w:rPr>
      <w:sz w:val="20"/>
    </w:rPr>
    <w:tblPr>
      <w:tblStyleRowBandSize w:val="1"/>
    </w:tblPr>
    <w:tcPr>
      <w:vAlign w:val="bottom"/>
    </w:tcPr>
    <w:tblStylePr w:type="firstRow">
      <w:pPr>
        <w:jc w:val="center"/>
      </w:pPr>
      <w:rPr>
        <w:rFonts w:ascii="Calibri" w:hAnsi="Calibri"/>
        <w:color w:val="FFFFFF"/>
      </w:rPr>
      <w:tblPr/>
      <w:tcPr>
        <w:shd w:val="clear" w:color="auto" w:fill="2E74B5"/>
        <w:vAlign w:val="bottom"/>
      </w:tcPr>
    </w:tblStylePr>
    <w:tblStylePr w:type="lastRow">
      <w:tblPr/>
      <w:tcPr>
        <w:shd w:val="clear" w:color="auto" w:fill="BFBFBF"/>
      </w:tcPr>
    </w:tblStylePr>
    <w:tblStylePr w:type="band1Horz">
      <w:pPr>
        <w:jc w:val="left"/>
      </w:pPr>
      <w:tblPr/>
      <w:tcPr>
        <w:shd w:val="clear" w:color="auto" w:fill="FFFFFF"/>
        <w:vAlign w:val="center"/>
      </w:tcPr>
    </w:tblStylePr>
    <w:tblStylePr w:type="band2Horz">
      <w:pPr>
        <w:jc w:val="left"/>
      </w:pPr>
      <w:tblPr/>
      <w:tcPr>
        <w:vAlign w:val="center"/>
      </w:tcPr>
    </w:tblStylePr>
  </w:style>
  <w:style w:type="paragraph" w:styleId="Signature">
    <w:name w:val="Signature"/>
    <w:basedOn w:val="Normal"/>
    <w:link w:val="SignatureChar"/>
    <w:uiPriority w:val="99"/>
    <w:semiHidden/>
    <w:unhideWhenUsed/>
    <w:locked/>
    <w:rsid w:val="00947E34"/>
    <w:pPr>
      <w:spacing w:after="0"/>
      <w:ind w:left="4320"/>
    </w:pPr>
  </w:style>
  <w:style w:type="character" w:customStyle="1" w:styleId="SignatureChar">
    <w:name w:val="Signature Char"/>
    <w:basedOn w:val="DefaultParagraphFont"/>
    <w:link w:val="Signature"/>
    <w:uiPriority w:val="99"/>
    <w:semiHidden/>
    <w:rsid w:val="00947E34"/>
    <w:rPr>
      <w:rFonts w:ascii="Roboto Slab" w:eastAsiaTheme="minorHAnsi" w:hAnsi="Roboto Slab" w:cstheme="minorBidi"/>
    </w:rPr>
  </w:style>
  <w:style w:type="numbering" w:customStyle="1" w:styleId="SolanoCountyMHMP">
    <w:name w:val="SolanoCountyMHMP"/>
    <w:uiPriority w:val="99"/>
    <w:rsid w:val="00947E34"/>
    <w:pPr>
      <w:numPr>
        <w:numId w:val="38"/>
      </w:numPr>
    </w:pPr>
  </w:style>
  <w:style w:type="numbering" w:customStyle="1" w:styleId="SolanoCountyMHMP2">
    <w:name w:val="SolanoCountyMHMP2"/>
    <w:uiPriority w:val="99"/>
    <w:rsid w:val="00947E34"/>
    <w:pPr>
      <w:numPr>
        <w:numId w:val="39"/>
      </w:numPr>
    </w:pPr>
  </w:style>
  <w:style w:type="character" w:customStyle="1" w:styleId="spelle">
    <w:name w:val="spelle"/>
    <w:basedOn w:val="DefaultParagraphFont"/>
    <w:uiPriority w:val="1"/>
    <w:rsid w:val="00947E34"/>
  </w:style>
  <w:style w:type="character" w:styleId="Strong">
    <w:name w:val="Strong"/>
    <w:uiPriority w:val="22"/>
    <w:qFormat/>
    <w:rsid w:val="00947E34"/>
    <w:rPr>
      <w:rFonts w:ascii="Franklin Gothic Medium Cond" w:hAnsi="Franklin Gothic Medium Cond"/>
      <w:bCs/>
      <w:color w:val="2C2E38"/>
      <w:sz w:val="24"/>
    </w:rPr>
  </w:style>
  <w:style w:type="character" w:customStyle="1" w:styleId="Style105pt">
    <w:name w:val="Style 10.5 pt"/>
    <w:uiPriority w:val="1"/>
    <w:rsid w:val="00947E34"/>
    <w:rPr>
      <w:sz w:val="21"/>
      <w:szCs w:val="21"/>
    </w:rPr>
  </w:style>
  <w:style w:type="numbering" w:customStyle="1" w:styleId="StyleBulletedWingdingssymbolLeft0Hanging025">
    <w:name w:val="Style Bulleted Wingdings (symbol) Left:  0&quot; Hanging:  0.25&quot;"/>
    <w:basedOn w:val="NoList"/>
    <w:rsid w:val="00947E34"/>
    <w:pPr>
      <w:numPr>
        <w:numId w:val="40"/>
      </w:numPr>
    </w:pPr>
  </w:style>
  <w:style w:type="paragraph" w:customStyle="1" w:styleId="StyleCentered">
    <w:name w:val="Style Centered"/>
    <w:basedOn w:val="Normal"/>
    <w:uiPriority w:val="99"/>
    <w:rsid w:val="00947E34"/>
    <w:pPr>
      <w:spacing w:after="0"/>
      <w:jc w:val="center"/>
    </w:pPr>
    <w:rPr>
      <w:rFonts w:ascii="Times New Roman" w:eastAsia="Times New Roman" w:hAnsi="Times New Roman"/>
      <w:szCs w:val="20"/>
    </w:rPr>
  </w:style>
  <w:style w:type="paragraph" w:customStyle="1" w:styleId="StylePD-PolicyHeading10pt">
    <w:name w:val="Style PD-Policy Heading + 10 pt"/>
    <w:basedOn w:val="PD-PolicyHeading"/>
    <w:uiPriority w:val="1"/>
    <w:rsid w:val="00947E34"/>
    <w:pPr>
      <w:spacing w:before="0"/>
    </w:pPr>
    <w:rPr>
      <w:iCs w:val="0"/>
      <w:sz w:val="20"/>
    </w:rPr>
  </w:style>
  <w:style w:type="paragraph" w:customStyle="1" w:styleId="Table-contents">
    <w:name w:val="Table  - contents"/>
    <w:basedOn w:val="Normal"/>
    <w:uiPriority w:val="99"/>
    <w:rsid w:val="00947E34"/>
    <w:pPr>
      <w:spacing w:after="0"/>
      <w:jc w:val="center"/>
    </w:pPr>
    <w:rPr>
      <w:sz w:val="20"/>
      <w:szCs w:val="20"/>
    </w:rPr>
  </w:style>
  <w:style w:type="paragraph" w:customStyle="1" w:styleId="Table-Total">
    <w:name w:val="Table - Total"/>
    <w:basedOn w:val="Table-contents"/>
    <w:link w:val="Table-TotalChar"/>
    <w:uiPriority w:val="99"/>
    <w:rsid w:val="00947E34"/>
    <w:pPr>
      <w:jc w:val="left"/>
    </w:pPr>
  </w:style>
  <w:style w:type="character" w:customStyle="1" w:styleId="Table-TotalChar">
    <w:name w:val="Table - Total Char"/>
    <w:link w:val="Table-Total"/>
    <w:uiPriority w:val="99"/>
    <w:locked/>
    <w:rsid w:val="00947E34"/>
    <w:rPr>
      <w:rFonts w:ascii="Roboto Slab" w:eastAsiaTheme="minorHAnsi" w:hAnsi="Roboto Slab" w:cstheme="minorBidi"/>
      <w:sz w:val="20"/>
      <w:szCs w:val="20"/>
    </w:rPr>
  </w:style>
  <w:style w:type="paragraph" w:customStyle="1" w:styleId="StyleTable-sourceItalic">
    <w:name w:val="Style Table - source + Italic"/>
    <w:basedOn w:val="Table-Total"/>
    <w:link w:val="StyleTable-sourceItalicChar"/>
    <w:uiPriority w:val="99"/>
    <w:rsid w:val="00947E34"/>
    <w:rPr>
      <w:i/>
      <w:iCs/>
    </w:rPr>
  </w:style>
  <w:style w:type="character" w:customStyle="1" w:styleId="StyleTable-sourceItalicChar">
    <w:name w:val="Style Table - source + Italic Char"/>
    <w:link w:val="StyleTable-sourceItalic"/>
    <w:uiPriority w:val="99"/>
    <w:locked/>
    <w:rsid w:val="00947E34"/>
    <w:rPr>
      <w:rFonts w:ascii="Roboto Slab" w:eastAsiaTheme="minorHAnsi" w:hAnsi="Roboto Slab" w:cstheme="minorBidi"/>
      <w:i/>
      <w:iCs/>
      <w:sz w:val="20"/>
      <w:szCs w:val="20"/>
    </w:rPr>
  </w:style>
  <w:style w:type="paragraph" w:customStyle="1" w:styleId="tablenotes">
    <w:name w:val="table notes"/>
    <w:basedOn w:val="Normal"/>
    <w:uiPriority w:val="99"/>
    <w:rsid w:val="00947E34"/>
    <w:pPr>
      <w:keepNext/>
      <w:keepLines/>
      <w:tabs>
        <w:tab w:val="left" w:pos="540"/>
      </w:tabs>
      <w:spacing w:after="0"/>
      <w:ind w:left="810" w:hanging="810"/>
    </w:pPr>
    <w:rPr>
      <w:rFonts w:ascii="Times New Roman" w:eastAsia="Times New Roman" w:hAnsi="Times New Roman"/>
      <w:sz w:val="16"/>
      <w:szCs w:val="20"/>
    </w:rPr>
  </w:style>
  <w:style w:type="paragraph" w:customStyle="1" w:styleId="StyletablenotesLeft0Hanging063">
    <w:name w:val="Style table notes + Left:  0&quot; Hanging:  0.63&quot;"/>
    <w:basedOn w:val="tablenotes"/>
    <w:uiPriority w:val="99"/>
    <w:locked/>
    <w:rsid w:val="00947E34"/>
    <w:pPr>
      <w:keepNext w:val="0"/>
      <w:keepLines w:val="0"/>
      <w:tabs>
        <w:tab w:val="clear" w:pos="540"/>
      </w:tabs>
      <w:spacing w:after="200"/>
      <w:ind w:left="0" w:firstLine="0"/>
      <w:jc w:val="left"/>
    </w:pPr>
    <w:rPr>
      <w:rFonts w:asciiTheme="minorHAnsi" w:eastAsiaTheme="minorEastAsia" w:hAnsiTheme="minorHAnsi"/>
      <w:sz w:val="22"/>
      <w:szCs w:val="22"/>
    </w:rPr>
  </w:style>
  <w:style w:type="table" w:customStyle="1" w:styleId="VacavilleTable">
    <w:name w:val="Vacaville Table"/>
    <w:basedOn w:val="TableNormal"/>
    <w:uiPriority w:val="99"/>
    <w:rsid w:val="00947E3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Segoe UI Emoji" w:hAnsi="Segoe UI Emoji"/>
        <w:b w:val="0"/>
        <w:color w:val="FFFFFF"/>
        <w:sz w:val="20"/>
      </w:rPr>
      <w:tblPr/>
      <w:tcPr>
        <w:tcBorders>
          <w:top w:val="nil"/>
          <w:left w:val="nil"/>
          <w:bottom w:val="nil"/>
          <w:right w:val="nil"/>
          <w:insideH w:val="nil"/>
          <w:insideV w:val="nil"/>
          <w:tl2br w:val="nil"/>
          <w:tr2bl w:val="nil"/>
        </w:tcBorders>
        <w:shd w:val="clear" w:color="auto" w:fill="2C2E38"/>
      </w:tcPr>
    </w:tblStylePr>
    <w:tblStylePr w:type="firstCol">
      <w:rPr>
        <w:b/>
      </w:rPr>
      <w:tblPr/>
      <w:tcPr>
        <w:shd w:val="clear" w:color="auto" w:fill="D9D9D9"/>
      </w:tcPr>
    </w:tblStylePr>
  </w:style>
  <w:style w:type="table" w:customStyle="1" w:styleId="Style1">
    <w:name w:val="Style1"/>
    <w:basedOn w:val="VacavilleTable"/>
    <w:uiPriority w:val="99"/>
    <w:qFormat/>
    <w:rsid w:val="00947E34"/>
    <w:tblPr/>
    <w:tblStylePr w:type="firstRow">
      <w:rPr>
        <w:rFonts w:ascii="Segoe UI Emoji" w:hAnsi="Segoe UI Emoji"/>
        <w:b w:val="0"/>
        <w:color w:val="FFFFFF"/>
        <w:sz w:val="20"/>
      </w:rPr>
      <w:tblPr/>
      <w:tcPr>
        <w:tcBorders>
          <w:top w:val="nil"/>
          <w:left w:val="nil"/>
          <w:bottom w:val="nil"/>
          <w:right w:val="nil"/>
          <w:insideH w:val="nil"/>
          <w:insideV w:val="nil"/>
          <w:tl2br w:val="nil"/>
          <w:tr2bl w:val="nil"/>
        </w:tcBorders>
        <w:shd w:val="clear" w:color="auto" w:fill="2C2E38"/>
      </w:tcPr>
    </w:tblStylePr>
    <w:tblStylePr w:type="firstCol">
      <w:rPr>
        <w:b/>
      </w:rPr>
      <w:tblPr/>
      <w:tcPr>
        <w:shd w:val="clear" w:color="auto" w:fill="D9D9D9"/>
      </w:tcPr>
    </w:tblStylePr>
  </w:style>
  <w:style w:type="paragraph" w:customStyle="1" w:styleId="style2">
    <w:name w:val="style2"/>
    <w:basedOn w:val="Normal"/>
    <w:uiPriority w:val="1"/>
    <w:rsid w:val="00947E34"/>
    <w:pPr>
      <w:spacing w:before="100" w:beforeAutospacing="1" w:after="100" w:afterAutospacing="1"/>
    </w:pPr>
    <w:rPr>
      <w:rFonts w:ascii="Times New Roman" w:eastAsia="Times New Roman" w:hAnsi="Times New Roman"/>
      <w:sz w:val="24"/>
    </w:rPr>
  </w:style>
  <w:style w:type="table" w:customStyle="1" w:styleId="Style20">
    <w:name w:val="Style2"/>
    <w:basedOn w:val="TableNormal"/>
    <w:uiPriority w:val="99"/>
    <w:rsid w:val="00947E34"/>
    <w:rPr>
      <w:rFonts w:ascii="Calibri" w:eastAsia="Calibri" w:hAnsi="Calibri"/>
    </w:rPr>
    <w:tblPr>
      <w:tblStyleRowBandSize w:val="1"/>
      <w:tblStyleColBandSize w:val="1"/>
    </w:tblPr>
    <w:tblStylePr w:type="firstRow">
      <w:rPr>
        <w:rFonts w:ascii="Arial" w:hAnsi="Arial"/>
        <w:sz w:val="22"/>
      </w:rPr>
      <w:tblPr/>
      <w:tcPr>
        <w:tcBorders>
          <w:top w:val="nil"/>
          <w:left w:val="nil"/>
          <w:bottom w:val="single" w:sz="4" w:space="0" w:color="auto"/>
          <w:right w:val="nil"/>
          <w:insideH w:val="nil"/>
          <w:insideV w:val="nil"/>
          <w:tl2br w:val="nil"/>
          <w:tr2bl w:val="nil"/>
        </w:tcBorders>
        <w:shd w:val="clear" w:color="auto" w:fill="BFBFBF"/>
      </w:tcPr>
    </w:tblStylePr>
    <w:tblStylePr w:type="lastRow">
      <w:rPr>
        <w:rFonts w:ascii="Arial" w:hAnsi="Arial"/>
        <w:b/>
      </w:rPr>
    </w:tblStylePr>
    <w:tblStylePr w:type="firstCol">
      <w:tblPr/>
      <w:tcPr>
        <w:shd w:val="clear" w:color="auto" w:fill="BFBFBF"/>
      </w:tcPr>
    </w:tblStylePr>
    <w:tblStylePr w:type="band1Vert">
      <w:rPr>
        <w:rFonts w:ascii="Arial" w:hAnsi="Arial"/>
        <w:sz w:val="18"/>
      </w:rPr>
    </w:tblStylePr>
    <w:tblStylePr w:type="band2Vert">
      <w:rPr>
        <w:rFonts w:ascii="Arial" w:hAnsi="Arial"/>
        <w:sz w:val="18"/>
      </w:rPr>
    </w:tblStylePr>
    <w:tblStylePr w:type="band1Horz">
      <w:rPr>
        <w:rFonts w:ascii="Arial" w:hAnsi="Arial"/>
        <w:sz w:val="18"/>
      </w:rPr>
    </w:tblStylePr>
    <w:tblStylePr w:type="band2Horz">
      <w:rPr>
        <w:rFonts w:ascii="Arial" w:hAnsi="Arial"/>
        <w:sz w:val="18"/>
      </w:rPr>
    </w:tblStylePr>
  </w:style>
  <w:style w:type="table" w:customStyle="1" w:styleId="Style3">
    <w:name w:val="Style3"/>
    <w:basedOn w:val="VacavilleTable"/>
    <w:uiPriority w:val="99"/>
    <w:qFormat/>
    <w:rsid w:val="00947E34"/>
    <w:tblPr/>
    <w:tblStylePr w:type="firstRow">
      <w:rPr>
        <w:rFonts w:ascii="Segoe UI Emoji" w:hAnsi="Segoe UI Emoji"/>
        <w:b w:val="0"/>
        <w:color w:val="FFFFFF"/>
        <w:sz w:val="20"/>
      </w:rPr>
      <w:tblPr/>
      <w:tcPr>
        <w:tcBorders>
          <w:top w:val="nil"/>
          <w:left w:val="nil"/>
          <w:bottom w:val="nil"/>
          <w:right w:val="nil"/>
          <w:insideH w:val="nil"/>
          <w:insideV w:val="nil"/>
          <w:tl2br w:val="nil"/>
          <w:tr2bl w:val="nil"/>
        </w:tcBorders>
        <w:shd w:val="clear" w:color="auto" w:fill="2C2E38"/>
      </w:tcPr>
    </w:tblStylePr>
    <w:tblStylePr w:type="firstCol">
      <w:rPr>
        <w:b/>
      </w:rPr>
      <w:tblPr/>
      <w:tcPr>
        <w:shd w:val="clear" w:color="auto" w:fill="D9D9D9"/>
      </w:tcPr>
    </w:tblStylePr>
  </w:style>
  <w:style w:type="character" w:customStyle="1" w:styleId="Subscript">
    <w:name w:val="Subscript"/>
    <w:uiPriority w:val="1"/>
    <w:qFormat/>
    <w:rsid w:val="00947E34"/>
    <w:rPr>
      <w:position w:val="-4"/>
      <w:sz w:val="18"/>
    </w:rPr>
  </w:style>
  <w:style w:type="paragraph" w:customStyle="1" w:styleId="Subsection3">
    <w:name w:val="Subsection3"/>
    <w:basedOn w:val="NoSpacing1"/>
    <w:uiPriority w:val="1"/>
    <w:qFormat/>
    <w:rsid w:val="00947E34"/>
    <w:rPr>
      <w:rFonts w:ascii="Arial" w:hAnsi="Arial"/>
      <w:b/>
      <w:u w:val="single"/>
    </w:rPr>
  </w:style>
  <w:style w:type="paragraph" w:styleId="Subtitle">
    <w:name w:val="Subtitle"/>
    <w:basedOn w:val="Normal"/>
    <w:next w:val="Normal"/>
    <w:link w:val="SubtitleChar"/>
    <w:uiPriority w:val="11"/>
    <w:qFormat/>
    <w:rsid w:val="00947E34"/>
    <w:pPr>
      <w:numPr>
        <w:ilvl w:val="1"/>
      </w:numPr>
    </w:pPr>
    <w:rPr>
      <w:rFonts w:eastAsia="Times New Roman"/>
      <w:i/>
      <w:iCs/>
      <w:color w:val="2C2E38"/>
      <w:spacing w:val="15"/>
      <w:sz w:val="26"/>
      <w:szCs w:val="24"/>
    </w:rPr>
  </w:style>
  <w:style w:type="character" w:customStyle="1" w:styleId="SubtitleChar">
    <w:name w:val="Subtitle Char"/>
    <w:link w:val="Subtitle"/>
    <w:uiPriority w:val="11"/>
    <w:rsid w:val="00947E34"/>
    <w:rPr>
      <w:rFonts w:ascii="Roboto Slab" w:hAnsi="Roboto Slab" w:cstheme="minorBidi"/>
      <w:i/>
      <w:iCs/>
      <w:color w:val="2C2E38"/>
      <w:spacing w:val="15"/>
      <w:sz w:val="26"/>
      <w:szCs w:val="24"/>
    </w:rPr>
  </w:style>
  <w:style w:type="character" w:styleId="SubtleEmphasis">
    <w:name w:val="Subtle Emphasis"/>
    <w:uiPriority w:val="19"/>
    <w:qFormat/>
    <w:rsid w:val="00947E34"/>
    <w:rPr>
      <w:i/>
      <w:iCs/>
      <w:color w:val="808080"/>
    </w:rPr>
  </w:style>
  <w:style w:type="character" w:styleId="SubtleReference">
    <w:name w:val="Subtle Reference"/>
    <w:uiPriority w:val="31"/>
    <w:qFormat/>
    <w:rsid w:val="00947E34"/>
    <w:rPr>
      <w:smallCaps/>
      <w:color w:val="2C2E38"/>
      <w:u w:val="single"/>
    </w:rPr>
  </w:style>
  <w:style w:type="character" w:customStyle="1" w:styleId="Superscript">
    <w:name w:val="Superscript"/>
    <w:uiPriority w:val="1"/>
    <w:qFormat/>
    <w:rsid w:val="00947E34"/>
    <w:rPr>
      <w:position w:val="4"/>
      <w:sz w:val="18"/>
    </w:rPr>
  </w:style>
  <w:style w:type="paragraph" w:customStyle="1" w:styleId="Tabletext">
    <w:name w:val="Tabletext"/>
    <w:basedOn w:val="Normal"/>
    <w:uiPriority w:val="1"/>
    <w:qFormat/>
    <w:rsid w:val="00947E34"/>
    <w:pPr>
      <w:spacing w:after="0"/>
      <w:jc w:val="left"/>
    </w:pPr>
  </w:style>
  <w:style w:type="paragraph" w:customStyle="1" w:styleId="Tabbul">
    <w:name w:val="Tabbul"/>
    <w:basedOn w:val="Tabletext"/>
    <w:uiPriority w:val="1"/>
    <w:qFormat/>
    <w:rsid w:val="00947E34"/>
    <w:pPr>
      <w:ind w:left="288" w:hanging="288"/>
    </w:pPr>
  </w:style>
  <w:style w:type="paragraph" w:customStyle="1" w:styleId="Table">
    <w:name w:val="Table"/>
    <w:basedOn w:val="Normal"/>
    <w:uiPriority w:val="99"/>
    <w:rsid w:val="00947E34"/>
    <w:pPr>
      <w:spacing w:after="0"/>
    </w:pPr>
    <w:rPr>
      <w:rFonts w:ascii="ZapfHumnst BT" w:eastAsia="Times New Roman" w:hAnsi="ZapfHumnst BT"/>
      <w:b/>
    </w:rPr>
  </w:style>
  <w:style w:type="paragraph" w:customStyle="1" w:styleId="Table-heading">
    <w:name w:val="Table - heading"/>
    <w:basedOn w:val="Normal"/>
    <w:uiPriority w:val="99"/>
    <w:rsid w:val="00947E34"/>
    <w:pPr>
      <w:spacing w:after="0"/>
      <w:jc w:val="left"/>
    </w:pPr>
    <w:rPr>
      <w:b/>
      <w:bCs/>
      <w:color w:val="FFFFFF" w:themeColor="background1"/>
      <w:sz w:val="20"/>
    </w:rPr>
  </w:style>
  <w:style w:type="paragraph" w:customStyle="1" w:styleId="Table0">
    <w:name w:val="Table #"/>
    <w:basedOn w:val="Normal"/>
    <w:semiHidden/>
    <w:rsid w:val="00947E34"/>
    <w:pPr>
      <w:spacing w:after="0" w:line="220" w:lineRule="exact"/>
      <w:jc w:val="center"/>
    </w:pPr>
    <w:rPr>
      <w:rFonts w:ascii="ZapfHumnst BT" w:eastAsia="Times New Roman" w:hAnsi="ZapfHumnst BT"/>
      <w:b/>
    </w:rPr>
  </w:style>
  <w:style w:type="table" w:styleId="Table3Deffects1">
    <w:name w:val="Table 3D effects 1"/>
    <w:basedOn w:val="TableNormal"/>
    <w:semiHidden/>
    <w:locked/>
    <w:rsid w:val="00947E34"/>
    <w:pPr>
      <w:spacing w:line="280" w:lineRule="exact"/>
      <w:jc w:val="both"/>
    </w:pPr>
    <w:rPr>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947E34"/>
    <w:pPr>
      <w:spacing w:line="280" w:lineRule="exact"/>
      <w:jc w:val="both"/>
    </w:pPr>
    <w:rPr>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947E34"/>
    <w:pPr>
      <w:spacing w:line="280" w:lineRule="exact"/>
      <w:jc w:val="both"/>
    </w:pPr>
    <w:rPr>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leLeft">
    <w:name w:val="Table Left"/>
    <w:link w:val="TableLeftChar"/>
    <w:uiPriority w:val="1"/>
    <w:rsid w:val="00947E34"/>
    <w:pPr>
      <w:spacing w:before="60" w:after="40" w:line="228" w:lineRule="auto"/>
    </w:pPr>
    <w:rPr>
      <w:rFonts w:ascii="Arial Narrow" w:hAnsi="Arial Narrow"/>
      <w:sz w:val="21"/>
      <w:szCs w:val="19"/>
    </w:rPr>
  </w:style>
  <w:style w:type="character" w:customStyle="1" w:styleId="TableLeftChar">
    <w:name w:val="Table Left Char"/>
    <w:basedOn w:val="DefaultParagraphFont"/>
    <w:link w:val="TableLeft"/>
    <w:uiPriority w:val="1"/>
    <w:rsid w:val="00947E34"/>
    <w:rPr>
      <w:rFonts w:ascii="Arial Narrow" w:hAnsi="Arial Narrow"/>
      <w:sz w:val="21"/>
      <w:szCs w:val="19"/>
    </w:rPr>
  </w:style>
  <w:style w:type="paragraph" w:customStyle="1" w:styleId="TableCenter">
    <w:name w:val="Table Center"/>
    <w:basedOn w:val="TableLeft"/>
    <w:link w:val="TableCenterChar"/>
    <w:uiPriority w:val="1"/>
    <w:rsid w:val="00947E34"/>
    <w:pPr>
      <w:jc w:val="center"/>
    </w:pPr>
    <w:rPr>
      <w:snapToGrid w:val="0"/>
    </w:rPr>
  </w:style>
  <w:style w:type="character" w:customStyle="1" w:styleId="TableCenterChar">
    <w:name w:val="Table Center Char"/>
    <w:basedOn w:val="DefaultParagraphFont"/>
    <w:link w:val="TableCenter"/>
    <w:uiPriority w:val="1"/>
    <w:rsid w:val="00947E34"/>
    <w:rPr>
      <w:rFonts w:ascii="Arial Narrow" w:hAnsi="Arial Narrow"/>
      <w:snapToGrid w:val="0"/>
      <w:sz w:val="21"/>
      <w:szCs w:val="19"/>
    </w:rPr>
  </w:style>
  <w:style w:type="table" w:styleId="TableClassic1">
    <w:name w:val="Table Classic 1"/>
    <w:basedOn w:val="TableNormal"/>
    <w:semiHidden/>
    <w:locked/>
    <w:rsid w:val="00947E34"/>
    <w:pPr>
      <w:spacing w:line="280" w:lineRule="exact"/>
      <w:jc w:val="both"/>
    </w:pPr>
    <w:rPr>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947E34"/>
    <w:pPr>
      <w:spacing w:line="280" w:lineRule="exact"/>
      <w:jc w:val="both"/>
    </w:pPr>
    <w:rPr>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947E34"/>
    <w:pPr>
      <w:spacing w:line="280" w:lineRule="exact"/>
      <w:jc w:val="both"/>
    </w:pPr>
    <w:rPr>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947E34"/>
    <w:pPr>
      <w:spacing w:line="280" w:lineRule="exact"/>
      <w:jc w:val="both"/>
    </w:pPr>
    <w:rPr>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947E34"/>
    <w:pPr>
      <w:spacing w:line="280" w:lineRule="exact"/>
      <w:jc w:val="both"/>
    </w:pPr>
    <w:rPr>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947E34"/>
    <w:pPr>
      <w:spacing w:line="280" w:lineRule="exact"/>
      <w:jc w:val="both"/>
    </w:pPr>
    <w:rPr>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947E34"/>
    <w:pPr>
      <w:spacing w:line="280" w:lineRule="exact"/>
      <w:jc w:val="both"/>
    </w:pPr>
    <w:rPr>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947E34"/>
    <w:pPr>
      <w:spacing w:line="280" w:lineRule="exact"/>
      <w:jc w:val="both"/>
    </w:pPr>
    <w:rPr>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947E34"/>
    <w:pPr>
      <w:spacing w:line="280" w:lineRule="exact"/>
      <w:jc w:val="both"/>
    </w:pPr>
    <w:rPr>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947E34"/>
    <w:pPr>
      <w:spacing w:line="280" w:lineRule="exact"/>
      <w:jc w:val="both"/>
    </w:pPr>
    <w:rPr>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947E34"/>
    <w:pPr>
      <w:spacing w:line="280" w:lineRule="exact"/>
      <w:jc w:val="both"/>
    </w:pPr>
    <w:rPr>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947E34"/>
    <w:pPr>
      <w:spacing w:line="280" w:lineRule="exact"/>
      <w:jc w:val="both"/>
    </w:pPr>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947E34"/>
    <w:pPr>
      <w:spacing w:line="280" w:lineRule="exact"/>
      <w:jc w:val="both"/>
    </w:pPr>
    <w:rPr>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947E34"/>
    <w:pPr>
      <w:spacing w:line="280" w:lineRule="exact"/>
      <w:jc w:val="both"/>
    </w:pPr>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TableGeoandDate">
    <w:name w:val="Table Geo and Date"/>
    <w:basedOn w:val="Normal"/>
    <w:uiPriority w:val="99"/>
    <w:rsid w:val="00947E34"/>
    <w:pPr>
      <w:spacing w:after="0"/>
      <w:jc w:val="center"/>
    </w:pPr>
    <w:rPr>
      <w:rFonts w:ascii="Arial" w:eastAsia="Times New Roman" w:hAnsi="Arial"/>
      <w:b/>
      <w:color w:val="FFFFFF"/>
      <w:szCs w:val="20"/>
    </w:rPr>
  </w:style>
  <w:style w:type="table" w:styleId="TableGrid1">
    <w:name w:val="Table Grid 1"/>
    <w:basedOn w:val="TableNormal"/>
    <w:semiHidden/>
    <w:locked/>
    <w:rsid w:val="00947E34"/>
    <w:pPr>
      <w:spacing w:line="280" w:lineRule="exact"/>
      <w:jc w:val="both"/>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947E34"/>
    <w:pPr>
      <w:spacing w:line="280" w:lineRule="exact"/>
      <w:jc w:val="both"/>
    </w:pPr>
    <w:rPr>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947E34"/>
    <w:pPr>
      <w:spacing w:line="280" w:lineRule="exact"/>
      <w:jc w:val="both"/>
    </w:pPr>
    <w:rPr>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947E34"/>
    <w:pPr>
      <w:spacing w:line="280" w:lineRule="exact"/>
      <w:jc w:val="both"/>
    </w:pPr>
    <w:rPr>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947E34"/>
    <w:pPr>
      <w:spacing w:line="280" w:lineRule="exact"/>
      <w:jc w:val="both"/>
    </w:pPr>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947E34"/>
    <w:pPr>
      <w:spacing w:line="280" w:lineRule="exact"/>
      <w:jc w:val="both"/>
    </w:pPr>
    <w:rPr>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947E34"/>
    <w:pPr>
      <w:spacing w:line="280" w:lineRule="exact"/>
      <w:jc w:val="both"/>
    </w:pPr>
    <w:rPr>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947E34"/>
    <w:pPr>
      <w:spacing w:line="280" w:lineRule="exact"/>
      <w:jc w:val="both"/>
    </w:pPr>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947E34"/>
    <w:rPr>
      <w:rFonts w:asciiTheme="minorHAnsi" w:eastAsiaTheme="minorHAnsi" w:hAnsiTheme="minorHAnsi"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
    <w:name w:val="Table Grid Light1"/>
    <w:basedOn w:val="TableNormal"/>
    <w:uiPriority w:val="40"/>
    <w:rsid w:val="00947E34"/>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0">
    <w:name w:val="Table Grid1"/>
    <w:basedOn w:val="TableNormal"/>
    <w:next w:val="TableGrid"/>
    <w:uiPriority w:val="59"/>
    <w:rsid w:val="00947E3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
    <w:basedOn w:val="TableNormal"/>
    <w:next w:val="TableGrid"/>
    <w:uiPriority w:val="59"/>
    <w:rsid w:val="00947E34"/>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0">
    <w:name w:val="Table Grid7"/>
    <w:basedOn w:val="TableNormal"/>
    <w:next w:val="TableGrid"/>
    <w:rsid w:val="00947E34"/>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er">
    <w:name w:val="Table Header"/>
    <w:basedOn w:val="Normal"/>
    <w:next w:val="Revision"/>
    <w:uiPriority w:val="1"/>
    <w:rsid w:val="00947E34"/>
    <w:pPr>
      <w:autoSpaceDE w:val="0"/>
      <w:autoSpaceDN w:val="0"/>
      <w:adjustRightInd w:val="0"/>
      <w:spacing w:before="40" w:after="40"/>
      <w:jc w:val="left"/>
    </w:pPr>
    <w:rPr>
      <w:rFonts w:ascii="Gill Sans" w:hAnsi="Gill Sans"/>
      <w:sz w:val="24"/>
      <w:szCs w:val="24"/>
    </w:rPr>
  </w:style>
  <w:style w:type="paragraph" w:customStyle="1" w:styleId="TableHeading">
    <w:name w:val="Table Heading"/>
    <w:link w:val="TableHeadingChar"/>
    <w:uiPriority w:val="1"/>
    <w:qFormat/>
    <w:rsid w:val="00947E34"/>
    <w:pPr>
      <w:jc w:val="center"/>
    </w:pPr>
    <w:rPr>
      <w:rFonts w:ascii="ZapfHumnst BT" w:hAnsi="ZapfHumnst BT"/>
      <w:b/>
      <w:bCs/>
      <w:color w:val="000000"/>
      <w:sz w:val="18"/>
      <w:szCs w:val="20"/>
    </w:rPr>
  </w:style>
  <w:style w:type="character" w:customStyle="1" w:styleId="TableHeadingChar">
    <w:name w:val="Table Heading Char"/>
    <w:link w:val="TableHeading"/>
    <w:uiPriority w:val="1"/>
    <w:rsid w:val="00947E34"/>
    <w:rPr>
      <w:rFonts w:ascii="ZapfHumnst BT" w:hAnsi="ZapfHumnst BT"/>
      <w:b/>
      <w:bCs/>
      <w:color w:val="000000"/>
      <w:sz w:val="18"/>
      <w:szCs w:val="20"/>
    </w:rPr>
  </w:style>
  <w:style w:type="paragraph" w:customStyle="1" w:styleId="TableHeadings">
    <w:name w:val="Table Headings"/>
    <w:basedOn w:val="Normal"/>
    <w:link w:val="TableHeadingsChar"/>
    <w:uiPriority w:val="99"/>
    <w:rsid w:val="00947E34"/>
    <w:pPr>
      <w:spacing w:after="0"/>
      <w:jc w:val="center"/>
    </w:pPr>
    <w:rPr>
      <w:rFonts w:ascii="Arial" w:eastAsia="Times New Roman" w:hAnsi="Arial"/>
      <w:b/>
      <w:szCs w:val="20"/>
    </w:rPr>
  </w:style>
  <w:style w:type="character" w:customStyle="1" w:styleId="TableHeadingsChar">
    <w:name w:val="Table Headings Char"/>
    <w:basedOn w:val="DefaultParagraphFont"/>
    <w:link w:val="TableHeadings"/>
    <w:uiPriority w:val="99"/>
    <w:rsid w:val="00947E34"/>
    <w:rPr>
      <w:rFonts w:ascii="Arial" w:hAnsi="Arial" w:cstheme="minorBidi"/>
      <w:b/>
      <w:szCs w:val="20"/>
    </w:rPr>
  </w:style>
  <w:style w:type="table" w:styleId="TableList1">
    <w:name w:val="Table List 1"/>
    <w:basedOn w:val="TableNormal"/>
    <w:semiHidden/>
    <w:locked/>
    <w:rsid w:val="00947E34"/>
    <w:pPr>
      <w:spacing w:line="280" w:lineRule="exact"/>
      <w:jc w:val="both"/>
    </w:pPr>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947E34"/>
    <w:pPr>
      <w:spacing w:line="280" w:lineRule="exact"/>
      <w:jc w:val="both"/>
    </w:pPr>
    <w:rPr>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947E34"/>
    <w:pPr>
      <w:spacing w:line="280" w:lineRule="exact"/>
      <w:jc w:val="both"/>
    </w:pPr>
    <w:rPr>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947E34"/>
    <w:pPr>
      <w:spacing w:line="280" w:lineRule="exact"/>
      <w:jc w:val="both"/>
    </w:pPr>
    <w:rPr>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947E34"/>
    <w:pPr>
      <w:spacing w:line="280" w:lineRule="exact"/>
      <w:jc w:val="both"/>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947E34"/>
    <w:pPr>
      <w:spacing w:line="280" w:lineRule="exact"/>
      <w:jc w:val="both"/>
    </w:pPr>
    <w:rPr>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947E34"/>
    <w:pPr>
      <w:spacing w:line="280" w:lineRule="exact"/>
      <w:jc w:val="both"/>
    </w:pPr>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947E34"/>
    <w:pPr>
      <w:spacing w:line="280" w:lineRule="exact"/>
      <w:jc w:val="both"/>
    </w:pPr>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tablename">
    <w:name w:val="table name"/>
    <w:link w:val="tablenameChar"/>
    <w:uiPriority w:val="99"/>
    <w:rsid w:val="00947E34"/>
    <w:pPr>
      <w:jc w:val="center"/>
    </w:pPr>
    <w:rPr>
      <w:rFonts w:ascii="Garamond" w:hAnsi="Garamond"/>
      <w:b/>
      <w:color w:val="FFFFFF"/>
      <w:sz w:val="24"/>
      <w:szCs w:val="20"/>
    </w:rPr>
  </w:style>
  <w:style w:type="character" w:customStyle="1" w:styleId="tablenameChar">
    <w:name w:val="table name Char"/>
    <w:link w:val="tablename"/>
    <w:uiPriority w:val="99"/>
    <w:locked/>
    <w:rsid w:val="00947E34"/>
    <w:rPr>
      <w:rFonts w:ascii="Garamond" w:hAnsi="Garamond"/>
      <w:b/>
      <w:color w:val="FFFFFF"/>
      <w:sz w:val="24"/>
      <w:szCs w:val="20"/>
    </w:rPr>
  </w:style>
  <w:style w:type="paragraph" w:customStyle="1" w:styleId="Tabletext0">
    <w:name w:val="Table text"/>
    <w:basedOn w:val="Normal"/>
    <w:uiPriority w:val="99"/>
    <w:rsid w:val="00947E34"/>
    <w:pPr>
      <w:spacing w:after="0" w:line="220" w:lineRule="exact"/>
    </w:pPr>
    <w:rPr>
      <w:rFonts w:ascii="Times New Roman" w:eastAsia="Times New Roman" w:hAnsi="Times New Roman"/>
      <w:szCs w:val="20"/>
    </w:rPr>
  </w:style>
  <w:style w:type="paragraph" w:customStyle="1" w:styleId="Tablenumbers">
    <w:name w:val="Table numbers"/>
    <w:basedOn w:val="Tabletext0"/>
    <w:uiPriority w:val="99"/>
    <w:rsid w:val="00947E34"/>
    <w:pPr>
      <w:jc w:val="right"/>
    </w:pPr>
  </w:style>
  <w:style w:type="paragraph" w:styleId="TableofAuthorities">
    <w:name w:val="table of authorities"/>
    <w:basedOn w:val="Normal"/>
    <w:next w:val="Normal"/>
    <w:uiPriority w:val="99"/>
    <w:unhideWhenUsed/>
    <w:locked/>
    <w:rsid w:val="00947E34"/>
    <w:pPr>
      <w:spacing w:after="0"/>
      <w:ind w:left="240" w:hanging="240"/>
    </w:pPr>
  </w:style>
  <w:style w:type="paragraph" w:styleId="TOC2">
    <w:name w:val="toc 2"/>
    <w:basedOn w:val="Normal"/>
    <w:next w:val="Normal"/>
    <w:autoRedefine/>
    <w:uiPriority w:val="39"/>
    <w:unhideWhenUsed/>
    <w:rsid w:val="00947E34"/>
    <w:pPr>
      <w:tabs>
        <w:tab w:val="left" w:pos="660"/>
        <w:tab w:val="right" w:leader="dot" w:pos="10080"/>
      </w:tabs>
      <w:spacing w:after="100"/>
    </w:pPr>
    <w:rPr>
      <w:sz w:val="20"/>
    </w:rPr>
  </w:style>
  <w:style w:type="paragraph" w:styleId="TableofFigures">
    <w:name w:val="table of figures"/>
    <w:basedOn w:val="TOC2"/>
    <w:next w:val="Normal"/>
    <w:uiPriority w:val="99"/>
    <w:locked/>
    <w:rsid w:val="00947E34"/>
    <w:pPr>
      <w:spacing w:after="0"/>
    </w:pPr>
  </w:style>
  <w:style w:type="paragraph" w:customStyle="1" w:styleId="TableParagraph">
    <w:name w:val="Table Paragraph"/>
    <w:basedOn w:val="Normal"/>
    <w:uiPriority w:val="1"/>
    <w:qFormat/>
    <w:rsid w:val="00947E34"/>
    <w:pPr>
      <w:widowControl w:val="0"/>
      <w:spacing w:after="0" w:line="240" w:lineRule="auto"/>
      <w:jc w:val="left"/>
    </w:pPr>
    <w:rPr>
      <w:rFonts w:cs="Calibri"/>
    </w:rPr>
  </w:style>
  <w:style w:type="table" w:styleId="TableProfessional">
    <w:name w:val="Table Professional"/>
    <w:basedOn w:val="TableNormal"/>
    <w:semiHidden/>
    <w:locked/>
    <w:rsid w:val="00947E34"/>
    <w:pPr>
      <w:spacing w:line="280" w:lineRule="exact"/>
      <w:jc w:val="both"/>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947E34"/>
    <w:pPr>
      <w:spacing w:line="280" w:lineRule="exact"/>
      <w:jc w:val="both"/>
    </w:pPr>
    <w:rPr>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947E34"/>
    <w:pPr>
      <w:spacing w:line="280" w:lineRule="exact"/>
      <w:jc w:val="both"/>
    </w:pPr>
    <w:rPr>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947E34"/>
    <w:pPr>
      <w:spacing w:line="280" w:lineRule="exact"/>
      <w:jc w:val="both"/>
    </w:pPr>
    <w:rPr>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customStyle="1" w:styleId="TableSource">
    <w:name w:val="Table Source"/>
    <w:basedOn w:val="Normal"/>
    <w:link w:val="TableSourceChar"/>
    <w:uiPriority w:val="1"/>
    <w:rsid w:val="00947E34"/>
    <w:pPr>
      <w:tabs>
        <w:tab w:val="left" w:pos="864"/>
      </w:tabs>
      <w:suppressAutoHyphens/>
      <w:spacing w:before="40" w:after="40" w:line="240" w:lineRule="auto"/>
      <w:ind w:left="864" w:hanging="864"/>
    </w:pPr>
    <w:rPr>
      <w:rFonts w:ascii="Century Gothic" w:eastAsia="Times New Roman" w:hAnsi="Century Gothic" w:cs="Times New Roman"/>
      <w:sz w:val="17"/>
      <w:szCs w:val="20"/>
    </w:rPr>
  </w:style>
  <w:style w:type="character" w:customStyle="1" w:styleId="TableSourceChar">
    <w:name w:val="Table Source Char"/>
    <w:basedOn w:val="DefaultParagraphFont"/>
    <w:link w:val="TableSource"/>
    <w:uiPriority w:val="1"/>
    <w:rsid w:val="00947E34"/>
    <w:rPr>
      <w:rFonts w:ascii="Century Gothic" w:hAnsi="Century Gothic"/>
      <w:sz w:val="17"/>
      <w:szCs w:val="20"/>
    </w:rPr>
  </w:style>
  <w:style w:type="paragraph" w:customStyle="1" w:styleId="tablesourcenotes">
    <w:name w:val="table source $ notes"/>
    <w:basedOn w:val="Normal"/>
    <w:uiPriority w:val="99"/>
    <w:rsid w:val="00947E34"/>
    <w:pPr>
      <w:keepLines/>
      <w:spacing w:after="0"/>
      <w:ind w:left="720" w:hanging="720"/>
    </w:pPr>
    <w:rPr>
      <w:rFonts w:ascii="Times New Roman" w:eastAsia="Times New Roman" w:hAnsi="Times New Roman"/>
      <w:sz w:val="16"/>
      <w:szCs w:val="20"/>
    </w:rPr>
  </w:style>
  <w:style w:type="paragraph" w:customStyle="1" w:styleId="tablesubheading">
    <w:name w:val="table subheading"/>
    <w:basedOn w:val="Table-heading"/>
    <w:link w:val="tablesubheadingChar"/>
    <w:uiPriority w:val="99"/>
    <w:rsid w:val="00947E34"/>
    <w:pPr>
      <w:jc w:val="right"/>
    </w:pPr>
    <w:rPr>
      <w:b w:val="0"/>
      <w:bCs w:val="0"/>
      <w:sz w:val="18"/>
      <w:szCs w:val="20"/>
    </w:rPr>
  </w:style>
  <w:style w:type="character" w:customStyle="1" w:styleId="tablesubheadingChar">
    <w:name w:val="table subheading Char"/>
    <w:basedOn w:val="tablenameChar"/>
    <w:link w:val="tablesubheading"/>
    <w:uiPriority w:val="99"/>
    <w:locked/>
    <w:rsid w:val="00947E34"/>
    <w:rPr>
      <w:rFonts w:ascii="Roboto Slab" w:eastAsiaTheme="minorHAnsi" w:hAnsi="Roboto Slab" w:cstheme="minorBidi"/>
      <w:b w:val="0"/>
      <w:color w:val="FFFFFF" w:themeColor="background1"/>
      <w:sz w:val="18"/>
      <w:szCs w:val="20"/>
    </w:rPr>
  </w:style>
  <w:style w:type="table" w:styleId="TableSubtle1">
    <w:name w:val="Table Subtle 1"/>
    <w:basedOn w:val="TableNormal"/>
    <w:semiHidden/>
    <w:locked/>
    <w:rsid w:val="00947E34"/>
    <w:pPr>
      <w:spacing w:line="280" w:lineRule="exact"/>
      <w:jc w:val="both"/>
    </w:pPr>
    <w:rPr>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947E34"/>
    <w:pPr>
      <w:spacing w:line="280" w:lineRule="exact"/>
      <w:jc w:val="both"/>
    </w:pPr>
    <w:rPr>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leText1">
    <w:name w:val="Table Text"/>
    <w:basedOn w:val="Normal"/>
    <w:next w:val="Revision"/>
    <w:uiPriority w:val="1"/>
    <w:rsid w:val="00947E34"/>
    <w:pPr>
      <w:autoSpaceDE w:val="0"/>
      <w:autoSpaceDN w:val="0"/>
      <w:adjustRightInd w:val="0"/>
      <w:spacing w:before="40" w:after="40"/>
      <w:jc w:val="left"/>
    </w:pPr>
    <w:rPr>
      <w:rFonts w:ascii="Gill Sans" w:hAnsi="Gill Sans"/>
      <w:sz w:val="24"/>
      <w:szCs w:val="24"/>
    </w:rPr>
  </w:style>
  <w:style w:type="paragraph" w:customStyle="1" w:styleId="tabletext2">
    <w:name w:val="table text #"/>
    <w:basedOn w:val="Normal"/>
    <w:uiPriority w:val="99"/>
    <w:rsid w:val="00947E34"/>
    <w:pPr>
      <w:spacing w:after="0"/>
      <w:jc w:val="right"/>
    </w:pPr>
    <w:rPr>
      <w:rFonts w:ascii="Times New Roman" w:eastAsia="Times New Roman" w:hAnsi="Times New Roman"/>
      <w:sz w:val="16"/>
      <w:szCs w:val="20"/>
    </w:rPr>
  </w:style>
  <w:style w:type="table" w:styleId="TableTheme">
    <w:name w:val="Table Theme"/>
    <w:basedOn w:val="TableNormal"/>
    <w:semiHidden/>
    <w:locked/>
    <w:rsid w:val="00947E34"/>
    <w:pPr>
      <w:spacing w:line="280" w:lineRule="exact"/>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TitleChar">
    <w:name w:val="Table Title Char"/>
    <w:basedOn w:val="DefaultParagraphFont"/>
    <w:link w:val="TableTitle"/>
    <w:uiPriority w:val="1"/>
    <w:rsid w:val="00947E34"/>
    <w:rPr>
      <w:rFonts w:ascii="Gill Sans" w:eastAsiaTheme="minorHAnsi" w:hAnsi="Gill Sans" w:cstheme="minorBidi"/>
      <w:sz w:val="24"/>
      <w:szCs w:val="24"/>
    </w:rPr>
  </w:style>
  <w:style w:type="table" w:styleId="TableWeb1">
    <w:name w:val="Table Web 1"/>
    <w:basedOn w:val="TableNormal"/>
    <w:semiHidden/>
    <w:locked/>
    <w:rsid w:val="00947E34"/>
    <w:pPr>
      <w:spacing w:line="280" w:lineRule="exact"/>
      <w:jc w:val="both"/>
    </w:pPr>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947E34"/>
    <w:pPr>
      <w:spacing w:line="280" w:lineRule="exact"/>
      <w:jc w:val="both"/>
    </w:pPr>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947E34"/>
    <w:pPr>
      <w:spacing w:line="280" w:lineRule="exact"/>
      <w:jc w:val="both"/>
    </w:pPr>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ableBody0">
    <w:name w:val="tableBody"/>
    <w:uiPriority w:val="1"/>
    <w:rsid w:val="00947E34"/>
    <w:rPr>
      <w:rFonts w:ascii="Arial" w:eastAsia="MS Mincho" w:hAnsi="Arial" w:cs="Arial"/>
      <w:sz w:val="18"/>
      <w:szCs w:val="18"/>
    </w:rPr>
  </w:style>
  <w:style w:type="paragraph" w:customStyle="1" w:styleId="Table-generaltitle">
    <w:name w:val="Table-general title"/>
    <w:basedOn w:val="Normal"/>
    <w:semiHidden/>
    <w:rsid w:val="00947E34"/>
    <w:pPr>
      <w:spacing w:after="0" w:line="240" w:lineRule="auto"/>
      <w:jc w:val="center"/>
    </w:pPr>
    <w:rPr>
      <w:rFonts w:ascii="ZapfHumnst BT" w:eastAsia="Times New Roman" w:hAnsi="ZapfHumnst BT"/>
      <w:b/>
    </w:rPr>
  </w:style>
  <w:style w:type="paragraph" w:customStyle="1" w:styleId="Tablehead">
    <w:name w:val="Tablehead"/>
    <w:basedOn w:val="Normal"/>
    <w:uiPriority w:val="1"/>
    <w:qFormat/>
    <w:rsid w:val="00947E34"/>
    <w:pPr>
      <w:keepNext/>
      <w:keepLines/>
      <w:spacing w:after="0"/>
      <w:jc w:val="left"/>
    </w:pPr>
    <w:rPr>
      <w:rFonts w:ascii="Franklin Gothic Demi Cond" w:eastAsia="Calibri" w:hAnsi="Franklin Gothic Demi Cond" w:cs="Times New Roman"/>
      <w:bCs/>
      <w:color w:val="FFFFFF"/>
    </w:rPr>
  </w:style>
  <w:style w:type="paragraph" w:customStyle="1" w:styleId="text">
    <w:name w:val="text"/>
    <w:basedOn w:val="Normal"/>
    <w:link w:val="textChar"/>
    <w:uiPriority w:val="1"/>
    <w:qFormat/>
    <w:rsid w:val="00947E34"/>
    <w:pPr>
      <w:spacing w:before="240" w:line="240" w:lineRule="auto"/>
      <w:jc w:val="left"/>
    </w:pPr>
    <w:rPr>
      <w:rFonts w:ascii="Times New Roman" w:eastAsia="Times New Roman" w:hAnsi="Times New Roman"/>
      <w:sz w:val="24"/>
    </w:rPr>
  </w:style>
  <w:style w:type="character" w:customStyle="1" w:styleId="textChar">
    <w:name w:val="text Char"/>
    <w:link w:val="text"/>
    <w:uiPriority w:val="1"/>
    <w:rsid w:val="00947E34"/>
    <w:rPr>
      <w:rFonts w:cstheme="minorBidi"/>
      <w:sz w:val="24"/>
    </w:rPr>
  </w:style>
  <w:style w:type="paragraph" w:customStyle="1" w:styleId="textbody">
    <w:name w:val="text body"/>
    <w:basedOn w:val="Normal"/>
    <w:link w:val="textbodyChar"/>
    <w:uiPriority w:val="1"/>
    <w:qFormat/>
    <w:rsid w:val="00947E34"/>
    <w:pPr>
      <w:spacing w:before="240" w:line="240" w:lineRule="auto"/>
      <w:jc w:val="left"/>
    </w:pPr>
    <w:rPr>
      <w:rFonts w:ascii="Times New Roman" w:eastAsia="Times New Roman" w:hAnsi="Times New Roman"/>
      <w:sz w:val="24"/>
    </w:rPr>
  </w:style>
  <w:style w:type="character" w:customStyle="1" w:styleId="textbodyChar">
    <w:name w:val="text body Char"/>
    <w:link w:val="textbody"/>
    <w:uiPriority w:val="1"/>
    <w:rsid w:val="00947E34"/>
    <w:rPr>
      <w:rFonts w:cstheme="minorBidi"/>
      <w:sz w:val="24"/>
    </w:rPr>
  </w:style>
  <w:style w:type="paragraph" w:customStyle="1" w:styleId="TextBox">
    <w:name w:val="Text Box"/>
    <w:basedOn w:val="Normal"/>
    <w:uiPriority w:val="1"/>
    <w:rsid w:val="00947E34"/>
    <w:pPr>
      <w:spacing w:before="60" w:after="0"/>
      <w:jc w:val="left"/>
    </w:pPr>
    <w:rPr>
      <w:rFonts w:ascii="Arial" w:hAnsi="Arial" w:cs="Arial"/>
      <w:bCs/>
      <w:iCs/>
      <w:sz w:val="18"/>
      <w:szCs w:val="18"/>
    </w:rPr>
  </w:style>
  <w:style w:type="paragraph" w:customStyle="1" w:styleId="text2">
    <w:name w:val="text2"/>
    <w:basedOn w:val="Normal"/>
    <w:uiPriority w:val="1"/>
    <w:rsid w:val="00947E34"/>
    <w:pPr>
      <w:spacing w:before="100" w:beforeAutospacing="1" w:after="100" w:afterAutospacing="1"/>
      <w:jc w:val="left"/>
    </w:pPr>
    <w:rPr>
      <w:sz w:val="20"/>
    </w:rPr>
  </w:style>
  <w:style w:type="paragraph" w:customStyle="1" w:styleId="TitlePage">
    <w:name w:val="Title Page"/>
    <w:basedOn w:val="Normal"/>
    <w:uiPriority w:val="99"/>
    <w:rsid w:val="00947E34"/>
    <w:pPr>
      <w:spacing w:after="0"/>
      <w:jc w:val="center"/>
    </w:pPr>
    <w:rPr>
      <w:rFonts w:ascii="Times New Roman" w:eastAsia="Times New Roman" w:hAnsi="Times New Roman"/>
      <w:b/>
      <w:smallCaps/>
      <w:sz w:val="40"/>
      <w:szCs w:val="20"/>
    </w:rPr>
  </w:style>
  <w:style w:type="paragraph" w:customStyle="1" w:styleId="Title-1">
    <w:name w:val="Title-1"/>
    <w:basedOn w:val="Normal"/>
    <w:next w:val="Normal"/>
    <w:link w:val="Title-1Char"/>
    <w:uiPriority w:val="1"/>
    <w:qFormat/>
    <w:rsid w:val="00947E34"/>
    <w:pPr>
      <w:pBdr>
        <w:bottom w:val="dotted" w:sz="4" w:space="1" w:color="auto"/>
      </w:pBdr>
      <w:outlineLvl w:val="0"/>
    </w:pPr>
    <w:rPr>
      <w:rFonts w:ascii="Franklin Gothic Demi Cond" w:eastAsiaTheme="minorEastAsia" w:hAnsi="Franklin Gothic Demi Cond"/>
      <w:color w:val="244061" w:themeColor="accent1" w:themeShade="80"/>
      <w:kern w:val="16"/>
      <w:sz w:val="48"/>
      <w:szCs w:val="28"/>
    </w:rPr>
  </w:style>
  <w:style w:type="character" w:customStyle="1" w:styleId="Title-1Char">
    <w:name w:val="Title-1 Char"/>
    <w:basedOn w:val="Heading1Char"/>
    <w:link w:val="Title-1"/>
    <w:uiPriority w:val="1"/>
    <w:rsid w:val="00947E34"/>
    <w:rPr>
      <w:rFonts w:ascii="Franklin Gothic Demi Cond" w:eastAsiaTheme="minorEastAsia" w:hAnsi="Franklin Gothic Demi Cond" w:cstheme="minorBidi"/>
      <w:bCs w:val="0"/>
      <w:color w:val="244061" w:themeColor="accent1" w:themeShade="80"/>
      <w:kern w:val="16"/>
      <w:sz w:val="48"/>
      <w:szCs w:val="28"/>
    </w:rPr>
  </w:style>
  <w:style w:type="character" w:customStyle="1" w:styleId="Title2">
    <w:name w:val="Title2"/>
    <w:uiPriority w:val="1"/>
    <w:rsid w:val="00947E34"/>
    <w:rPr>
      <w:rFonts w:ascii="Calibri Light" w:hAnsi="Calibri Light"/>
      <w:b w:val="0"/>
      <w:i w:val="0"/>
      <w:color w:val="339933"/>
      <w:spacing w:val="5"/>
      <w:kern w:val="28"/>
      <w:sz w:val="32"/>
    </w:rPr>
  </w:style>
  <w:style w:type="paragraph" w:customStyle="1" w:styleId="Title-2">
    <w:name w:val="Title-2"/>
    <w:basedOn w:val="Normal"/>
    <w:next w:val="Normal"/>
    <w:link w:val="Title-2Char"/>
    <w:uiPriority w:val="1"/>
    <w:qFormat/>
    <w:rsid w:val="00947E34"/>
    <w:pPr>
      <w:pBdr>
        <w:bottom w:val="dotted" w:sz="4" w:space="1" w:color="auto"/>
      </w:pBdr>
      <w:outlineLvl w:val="1"/>
    </w:pPr>
    <w:rPr>
      <w:rFonts w:eastAsiaTheme="majorEastAsia"/>
      <w:caps/>
      <w:color w:val="0E598D"/>
      <w:kern w:val="16"/>
      <w:sz w:val="28"/>
      <w:szCs w:val="26"/>
    </w:rPr>
  </w:style>
  <w:style w:type="character" w:customStyle="1" w:styleId="Title-2Char">
    <w:name w:val="Title-2 Char"/>
    <w:basedOn w:val="Heading2Char"/>
    <w:link w:val="Title-2"/>
    <w:uiPriority w:val="1"/>
    <w:rsid w:val="00947E34"/>
    <w:rPr>
      <w:rFonts w:ascii="Roboto Slab" w:eastAsiaTheme="majorEastAsia" w:hAnsi="Roboto Slab" w:cstheme="minorBidi"/>
      <w:bCs w:val="0"/>
      <w:caps/>
      <w:color w:val="0E598D"/>
      <w:kern w:val="16"/>
      <w:sz w:val="28"/>
      <w:szCs w:val="26"/>
    </w:rPr>
  </w:style>
  <w:style w:type="paragraph" w:customStyle="1" w:styleId="titledoc">
    <w:name w:val="titledoc"/>
    <w:basedOn w:val="Normal"/>
    <w:uiPriority w:val="1"/>
    <w:rsid w:val="00947E34"/>
    <w:pPr>
      <w:keepNext/>
      <w:jc w:val="center"/>
    </w:pPr>
    <w:rPr>
      <w:b/>
      <w:sz w:val="28"/>
    </w:rPr>
  </w:style>
  <w:style w:type="paragraph" w:customStyle="1" w:styleId="titletext">
    <w:name w:val="titletext"/>
    <w:basedOn w:val="Normal"/>
    <w:uiPriority w:val="1"/>
    <w:rsid w:val="00947E34"/>
    <w:pPr>
      <w:spacing w:before="100" w:beforeAutospacing="1" w:after="100" w:afterAutospacing="1" w:line="240" w:lineRule="auto"/>
      <w:jc w:val="left"/>
    </w:pPr>
    <w:rPr>
      <w:rFonts w:ascii="Times New Roman" w:eastAsia="Times New Roman" w:hAnsi="Times New Roman"/>
      <w:sz w:val="24"/>
    </w:rPr>
  </w:style>
  <w:style w:type="paragraph" w:customStyle="1" w:styleId="Title-TOC">
    <w:name w:val="Title-TOC"/>
    <w:basedOn w:val="Normal"/>
    <w:uiPriority w:val="99"/>
    <w:rsid w:val="00947E34"/>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88"/>
        <w:tab w:val="left" w:pos="10098"/>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jc w:val="center"/>
    </w:pPr>
    <w:rPr>
      <w:rFonts w:ascii="Arial" w:eastAsia="Times New Roman" w:hAnsi="Arial" w:cs="Arial"/>
      <w:b/>
      <w:smallCaps/>
      <w:sz w:val="32"/>
      <w:szCs w:val="20"/>
    </w:rPr>
  </w:style>
  <w:style w:type="paragraph" w:styleId="TOAHeading">
    <w:name w:val="toa heading"/>
    <w:basedOn w:val="Normal"/>
    <w:next w:val="Normal"/>
    <w:uiPriority w:val="99"/>
    <w:unhideWhenUsed/>
    <w:locked/>
    <w:rsid w:val="00947E34"/>
    <w:pPr>
      <w:spacing w:before="120"/>
    </w:pPr>
    <w:rPr>
      <w:rFonts w:asciiTheme="majorHAnsi" w:eastAsiaTheme="majorEastAsia" w:hAnsiTheme="majorHAnsi" w:cstheme="majorBidi"/>
      <w:b/>
      <w:bCs/>
    </w:rPr>
  </w:style>
  <w:style w:type="paragraph" w:styleId="TOC3">
    <w:name w:val="toc 3"/>
    <w:basedOn w:val="Normal"/>
    <w:next w:val="Normal"/>
    <w:autoRedefine/>
    <w:uiPriority w:val="39"/>
    <w:unhideWhenUsed/>
    <w:rsid w:val="00947E34"/>
    <w:pPr>
      <w:tabs>
        <w:tab w:val="left" w:pos="1100"/>
        <w:tab w:val="right" w:leader="dot" w:pos="10080"/>
      </w:tabs>
      <w:spacing w:after="100"/>
      <w:ind w:left="288"/>
      <w:jc w:val="left"/>
    </w:pPr>
    <w:rPr>
      <w:i/>
      <w:color w:val="404040" w:themeColor="text1" w:themeTint="BF"/>
      <w:sz w:val="20"/>
    </w:rPr>
  </w:style>
  <w:style w:type="paragraph" w:styleId="TOC4">
    <w:name w:val="toc 4"/>
    <w:basedOn w:val="Normal"/>
    <w:next w:val="Normal"/>
    <w:autoRedefine/>
    <w:uiPriority w:val="39"/>
    <w:unhideWhenUsed/>
    <w:rsid w:val="00947E34"/>
    <w:pPr>
      <w:spacing w:after="100"/>
      <w:ind w:left="660"/>
      <w:jc w:val="left"/>
    </w:pPr>
    <w:rPr>
      <w:rFonts w:eastAsia="Times New Roman"/>
    </w:rPr>
  </w:style>
  <w:style w:type="paragraph" w:styleId="TOC5">
    <w:name w:val="toc 5"/>
    <w:basedOn w:val="Normal"/>
    <w:next w:val="Normal"/>
    <w:autoRedefine/>
    <w:uiPriority w:val="39"/>
    <w:unhideWhenUsed/>
    <w:rsid w:val="00947E34"/>
    <w:pPr>
      <w:spacing w:after="100"/>
      <w:ind w:left="880"/>
      <w:jc w:val="left"/>
    </w:pPr>
    <w:rPr>
      <w:rFonts w:eastAsia="Times New Roman"/>
    </w:rPr>
  </w:style>
  <w:style w:type="paragraph" w:styleId="TOC6">
    <w:name w:val="toc 6"/>
    <w:basedOn w:val="Normal"/>
    <w:next w:val="Normal"/>
    <w:autoRedefine/>
    <w:uiPriority w:val="39"/>
    <w:unhideWhenUsed/>
    <w:rsid w:val="00947E34"/>
    <w:pPr>
      <w:spacing w:after="100"/>
      <w:ind w:left="1100"/>
      <w:jc w:val="left"/>
    </w:pPr>
    <w:rPr>
      <w:rFonts w:eastAsia="Times New Roman"/>
    </w:rPr>
  </w:style>
  <w:style w:type="paragraph" w:styleId="TOC7">
    <w:name w:val="toc 7"/>
    <w:basedOn w:val="Normal"/>
    <w:next w:val="Normal"/>
    <w:autoRedefine/>
    <w:uiPriority w:val="39"/>
    <w:unhideWhenUsed/>
    <w:rsid w:val="00947E34"/>
    <w:pPr>
      <w:spacing w:after="100"/>
      <w:ind w:left="1320"/>
      <w:jc w:val="left"/>
    </w:pPr>
    <w:rPr>
      <w:rFonts w:eastAsia="Times New Roman"/>
    </w:rPr>
  </w:style>
  <w:style w:type="paragraph" w:styleId="TOC8">
    <w:name w:val="toc 8"/>
    <w:basedOn w:val="Normal"/>
    <w:next w:val="Normal"/>
    <w:autoRedefine/>
    <w:uiPriority w:val="39"/>
    <w:unhideWhenUsed/>
    <w:rsid w:val="00947E34"/>
    <w:pPr>
      <w:spacing w:after="100"/>
      <w:ind w:left="1540"/>
      <w:jc w:val="left"/>
    </w:pPr>
    <w:rPr>
      <w:rFonts w:eastAsia="Times New Roman"/>
    </w:rPr>
  </w:style>
  <w:style w:type="paragraph" w:styleId="TOC9">
    <w:name w:val="toc 9"/>
    <w:basedOn w:val="Normal"/>
    <w:next w:val="Normal"/>
    <w:autoRedefine/>
    <w:uiPriority w:val="39"/>
    <w:unhideWhenUsed/>
    <w:rsid w:val="00947E34"/>
    <w:pPr>
      <w:spacing w:after="100"/>
      <w:ind w:left="1760"/>
      <w:jc w:val="left"/>
    </w:pPr>
    <w:rPr>
      <w:rFonts w:eastAsia="Times New Roman"/>
    </w:rPr>
  </w:style>
  <w:style w:type="paragraph" w:styleId="TOCHeading">
    <w:name w:val="TOC Heading"/>
    <w:basedOn w:val="Normal"/>
    <w:next w:val="Normal"/>
    <w:uiPriority w:val="39"/>
    <w:unhideWhenUsed/>
    <w:qFormat/>
    <w:rsid w:val="00947E34"/>
    <w:pPr>
      <w:spacing w:before="480" w:after="0"/>
    </w:pPr>
    <w:rPr>
      <w:rFonts w:ascii="Franklin Gothic Demi Cond" w:hAnsi="Franklin Gothic Demi Cond"/>
      <w:color w:val="2C2E38"/>
      <w:sz w:val="32"/>
    </w:rPr>
  </w:style>
  <w:style w:type="paragraph" w:customStyle="1" w:styleId="TOCPart">
    <w:name w:val="TOC Part"/>
    <w:uiPriority w:val="1"/>
    <w:rsid w:val="00947E34"/>
    <w:pPr>
      <w:shd w:val="clear" w:color="auto" w:fill="C6D9F1"/>
      <w:spacing w:before="240"/>
    </w:pPr>
    <w:rPr>
      <w:rFonts w:ascii="Arial Narrow" w:eastAsia="MS Mincho" w:hAnsi="Arial Narrow" w:cs="Arial"/>
      <w:b/>
      <w:sz w:val="32"/>
      <w:szCs w:val="32"/>
    </w:rPr>
  </w:style>
  <w:style w:type="paragraph" w:customStyle="1" w:styleId="TOCSection7">
    <w:name w:val="TOC Section 7"/>
    <w:basedOn w:val="TableofAuthorities"/>
    <w:uiPriority w:val="1"/>
    <w:qFormat/>
    <w:rsid w:val="00947E34"/>
    <w:pPr>
      <w:tabs>
        <w:tab w:val="right" w:leader="dot" w:pos="10502"/>
      </w:tabs>
      <w:spacing w:line="360" w:lineRule="auto"/>
    </w:pPr>
    <w:rPr>
      <w:noProof/>
      <w:sz w:val="18"/>
      <w:szCs w:val="20"/>
    </w:rPr>
  </w:style>
  <w:style w:type="paragraph" w:customStyle="1" w:styleId="TOCTables">
    <w:name w:val="TOC Tables"/>
    <w:basedOn w:val="TOC2"/>
    <w:uiPriority w:val="1"/>
    <w:qFormat/>
    <w:rsid w:val="00947E34"/>
    <w:pPr>
      <w:tabs>
        <w:tab w:val="right" w:leader="dot" w:pos="10512"/>
      </w:tabs>
    </w:pPr>
  </w:style>
  <w:style w:type="paragraph" w:customStyle="1" w:styleId="tocappdx">
    <w:name w:val="toc.appdx"/>
    <w:basedOn w:val="Normal"/>
    <w:uiPriority w:val="1"/>
    <w:rsid w:val="00947E34"/>
    <w:pPr>
      <w:tabs>
        <w:tab w:val="left" w:pos="540"/>
        <w:tab w:val="right" w:leader="dot" w:pos="8640"/>
      </w:tabs>
    </w:pPr>
  </w:style>
  <w:style w:type="paragraph" w:customStyle="1" w:styleId="tocheading0">
    <w:name w:val="toc.heading"/>
    <w:basedOn w:val="Normal"/>
    <w:uiPriority w:val="1"/>
    <w:rsid w:val="00947E34"/>
    <w:pPr>
      <w:pBdr>
        <w:bottom w:val="single" w:sz="6" w:space="0" w:color="auto"/>
      </w:pBdr>
      <w:tabs>
        <w:tab w:val="left" w:pos="540"/>
        <w:tab w:val="right" w:pos="9360"/>
      </w:tabs>
      <w:spacing w:after="0"/>
    </w:pPr>
    <w:rPr>
      <w:i/>
    </w:rPr>
  </w:style>
  <w:style w:type="paragraph" w:customStyle="1" w:styleId="toctablesfigs">
    <w:name w:val="toc.tablesfigs"/>
    <w:uiPriority w:val="1"/>
    <w:rsid w:val="00947E34"/>
    <w:pPr>
      <w:tabs>
        <w:tab w:val="right" w:leader="dot" w:pos="9360"/>
      </w:tabs>
      <w:spacing w:before="240"/>
      <w:ind w:left="540" w:hanging="540"/>
    </w:pPr>
    <w:rPr>
      <w:rFonts w:eastAsia="MS Mincho"/>
      <w:szCs w:val="20"/>
    </w:rPr>
  </w:style>
  <w:style w:type="paragraph" w:customStyle="1" w:styleId="toctitle">
    <w:name w:val="toc.title"/>
    <w:basedOn w:val="Normal"/>
    <w:next w:val="Normal"/>
    <w:uiPriority w:val="1"/>
    <w:rsid w:val="00947E34"/>
    <w:pPr>
      <w:pageBreakBefore/>
      <w:spacing w:after="0"/>
      <w:jc w:val="center"/>
    </w:pPr>
    <w:rPr>
      <w:rFonts w:ascii="Arial" w:hAnsi="Arial"/>
      <w:b/>
      <w:caps/>
      <w:sz w:val="28"/>
      <w:szCs w:val="28"/>
    </w:rPr>
  </w:style>
  <w:style w:type="paragraph" w:customStyle="1" w:styleId="TOC10">
    <w:name w:val="TOC1"/>
    <w:basedOn w:val="TOC1"/>
    <w:uiPriority w:val="1"/>
    <w:rsid w:val="00947E34"/>
    <w:pPr>
      <w:shd w:val="clear" w:color="auto" w:fill="auto"/>
      <w:tabs>
        <w:tab w:val="left" w:leader="hyphen" w:pos="0"/>
        <w:tab w:val="left" w:pos="360"/>
        <w:tab w:val="left" w:leader="dot" w:pos="630"/>
        <w:tab w:val="right" w:pos="9360"/>
        <w:tab w:val="right" w:leader="dot" w:pos="9720"/>
      </w:tabs>
      <w:spacing w:after="0" w:line="280" w:lineRule="exact"/>
    </w:pPr>
    <w:rPr>
      <w:rFonts w:ascii="Arial" w:eastAsia="Times New Roman" w:hAnsi="Arial" w:cs="Arial"/>
      <w:b w:val="0"/>
      <w:noProof/>
      <w:szCs w:val="20"/>
    </w:rPr>
  </w:style>
  <w:style w:type="character" w:styleId="UnresolvedMention">
    <w:name w:val="Unresolved Mention"/>
    <w:uiPriority w:val="99"/>
    <w:semiHidden/>
    <w:unhideWhenUsed/>
    <w:rsid w:val="00947E34"/>
    <w:rPr>
      <w:color w:val="808080"/>
      <w:shd w:val="clear" w:color="auto" w:fill="E6E6E6"/>
    </w:rPr>
  </w:style>
  <w:style w:type="table" w:customStyle="1" w:styleId="vacaville">
    <w:name w:val="vacaville"/>
    <w:basedOn w:val="VacavilleTable"/>
    <w:uiPriority w:val="99"/>
    <w:qFormat/>
    <w:rsid w:val="00947E34"/>
    <w:tblPr/>
    <w:tblStylePr w:type="firstRow">
      <w:rPr>
        <w:rFonts w:ascii="Segoe UI Emoji" w:hAnsi="Segoe UI Emoji"/>
        <w:b w:val="0"/>
        <w:color w:val="FFFFFF"/>
        <w:sz w:val="20"/>
      </w:rPr>
      <w:tblPr/>
      <w:tcPr>
        <w:tcBorders>
          <w:top w:val="nil"/>
          <w:left w:val="nil"/>
          <w:bottom w:val="nil"/>
          <w:right w:val="nil"/>
          <w:insideH w:val="nil"/>
          <w:insideV w:val="nil"/>
          <w:tl2br w:val="nil"/>
          <w:tr2bl w:val="nil"/>
        </w:tcBorders>
        <w:shd w:val="clear" w:color="auto" w:fill="2C2E38"/>
      </w:tcPr>
    </w:tblStylePr>
    <w:tblStylePr w:type="firstCol">
      <w:rPr>
        <w:b/>
      </w:rPr>
      <w:tblPr/>
      <w:tcPr>
        <w:shd w:val="clear" w:color="auto" w:fill="D9D9D9"/>
      </w:tcPr>
    </w:tblStylePr>
  </w:style>
  <w:style w:type="table" w:customStyle="1" w:styleId="VacavillewTotal">
    <w:name w:val="Vacaville w Total"/>
    <w:basedOn w:val="VacavilleTable"/>
    <w:uiPriority w:val="99"/>
    <w:rsid w:val="00947E34"/>
    <w:tblPr/>
    <w:tblStylePr w:type="firstRow">
      <w:rPr>
        <w:rFonts w:ascii="Segoe UI Emoji" w:hAnsi="Segoe UI Emoji"/>
        <w:b w:val="0"/>
        <w:color w:val="FFFFFF"/>
        <w:sz w:val="20"/>
      </w:rPr>
      <w:tblPr/>
      <w:tcPr>
        <w:tcBorders>
          <w:top w:val="nil"/>
          <w:left w:val="nil"/>
          <w:bottom w:val="nil"/>
          <w:right w:val="nil"/>
          <w:insideH w:val="nil"/>
          <w:insideV w:val="nil"/>
          <w:tl2br w:val="nil"/>
          <w:tr2bl w:val="nil"/>
        </w:tcBorders>
        <w:shd w:val="clear" w:color="auto" w:fill="2C2E38"/>
      </w:tcPr>
    </w:tblStylePr>
    <w:tblStylePr w:type="lastRow">
      <w:rPr>
        <w:rFonts w:ascii="Segoe UI Emoji" w:hAnsi="Segoe UI Emoji"/>
        <w:b w:val="0"/>
        <w:sz w:val="20"/>
      </w:rPr>
      <w:tblPr/>
      <w:tcPr>
        <w:tcBorders>
          <w:top w:val="nil"/>
          <w:left w:val="nil"/>
          <w:bottom w:val="nil"/>
          <w:right w:val="nil"/>
          <w:insideH w:val="nil"/>
          <w:insideV w:val="nil"/>
          <w:tl2br w:val="nil"/>
          <w:tr2bl w:val="nil"/>
        </w:tcBorders>
        <w:shd w:val="clear" w:color="auto" w:fill="2C2E38"/>
      </w:tcPr>
    </w:tblStylePr>
    <w:tblStylePr w:type="firstCol">
      <w:rPr>
        <w:b/>
      </w:rPr>
      <w:tblPr/>
      <w:tcPr>
        <w:shd w:val="clear" w:color="auto" w:fill="D9D9D9"/>
      </w:tcPr>
    </w:tblStylePr>
  </w:style>
  <w:style w:type="table" w:customStyle="1" w:styleId="VV">
    <w:name w:val="VV"/>
    <w:basedOn w:val="VacavilleTable"/>
    <w:uiPriority w:val="99"/>
    <w:qFormat/>
    <w:rsid w:val="00947E34"/>
    <w:tblPr/>
    <w:tblStylePr w:type="firstRow">
      <w:rPr>
        <w:rFonts w:ascii="Segoe UI Emoji" w:hAnsi="Segoe UI Emoji"/>
        <w:b w:val="0"/>
        <w:color w:val="FFFFFF"/>
        <w:sz w:val="20"/>
      </w:rPr>
      <w:tblPr/>
      <w:tcPr>
        <w:tcBorders>
          <w:top w:val="nil"/>
          <w:left w:val="nil"/>
          <w:bottom w:val="nil"/>
          <w:right w:val="nil"/>
          <w:insideH w:val="nil"/>
          <w:insideV w:val="nil"/>
          <w:tl2br w:val="nil"/>
          <w:tr2bl w:val="nil"/>
        </w:tcBorders>
        <w:shd w:val="clear" w:color="auto" w:fill="2C2E38"/>
      </w:tcPr>
    </w:tblStylePr>
    <w:tblStylePr w:type="firstCol">
      <w:rPr>
        <w:b/>
      </w:rPr>
      <w:tblPr/>
      <w:tcPr>
        <w:shd w:val="clear" w:color="auto" w:fill="D9D9D9"/>
      </w:tcPr>
    </w:tblStylePr>
  </w:style>
  <w:style w:type="paragraph" w:customStyle="1" w:styleId="xl63">
    <w:name w:val="xl63"/>
    <w:basedOn w:val="Normal"/>
    <w:uiPriority w:val="1"/>
    <w:rsid w:val="00947E34"/>
    <w:pP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64">
    <w:name w:val="xl64"/>
    <w:basedOn w:val="Normal"/>
    <w:uiPriority w:val="1"/>
    <w:rsid w:val="00947E34"/>
    <w:pPr>
      <w:spacing w:before="100" w:beforeAutospacing="1" w:after="100" w:afterAutospacing="1" w:line="240" w:lineRule="auto"/>
      <w:ind w:firstLineChars="100" w:firstLine="100"/>
      <w:jc w:val="left"/>
    </w:pPr>
    <w:rPr>
      <w:rFonts w:ascii="Times New Roman" w:eastAsia="Times New Roman" w:hAnsi="Times New Roman" w:cs="Times New Roman"/>
      <w:sz w:val="24"/>
      <w:szCs w:val="24"/>
    </w:rPr>
  </w:style>
  <w:style w:type="paragraph" w:customStyle="1" w:styleId="xl65">
    <w:name w:val="xl65"/>
    <w:basedOn w:val="Normal"/>
    <w:uiPriority w:val="1"/>
    <w:rsid w:val="00947E34"/>
    <w:pPr>
      <w:spacing w:before="100" w:beforeAutospacing="1" w:after="100" w:afterAutospacing="1" w:line="240" w:lineRule="auto"/>
      <w:jc w:val="left"/>
    </w:pPr>
    <w:rPr>
      <w:rFonts w:ascii="Times New Roman" w:eastAsia="Times New Roman" w:hAnsi="Times New Roman"/>
      <w:sz w:val="16"/>
      <w:szCs w:val="16"/>
    </w:rPr>
  </w:style>
  <w:style w:type="paragraph" w:customStyle="1" w:styleId="xl66">
    <w:name w:val="xl66"/>
    <w:basedOn w:val="Normal"/>
    <w:uiPriority w:val="1"/>
    <w:rsid w:val="00947E34"/>
    <w:pPr>
      <w:spacing w:before="100" w:beforeAutospacing="1" w:after="100" w:afterAutospacing="1" w:line="240" w:lineRule="auto"/>
      <w:jc w:val="left"/>
    </w:pPr>
    <w:rPr>
      <w:rFonts w:eastAsia="Times New Roman"/>
      <w:b/>
      <w:bCs/>
      <w:sz w:val="24"/>
      <w:szCs w:val="24"/>
    </w:rPr>
  </w:style>
  <w:style w:type="paragraph" w:customStyle="1" w:styleId="xl67">
    <w:name w:val="xl67"/>
    <w:basedOn w:val="Normal"/>
    <w:uiPriority w:val="1"/>
    <w:rsid w:val="00947E34"/>
    <w:pPr>
      <w:spacing w:before="100" w:beforeAutospacing="1" w:after="100" w:afterAutospacing="1" w:line="240" w:lineRule="auto"/>
      <w:jc w:val="left"/>
    </w:pPr>
    <w:rPr>
      <w:rFonts w:ascii="Times New Roman" w:eastAsia="Times New Roman" w:hAnsi="Times New Roman"/>
      <w:sz w:val="18"/>
      <w:szCs w:val="18"/>
    </w:rPr>
  </w:style>
  <w:style w:type="paragraph" w:customStyle="1" w:styleId="xl68">
    <w:name w:val="xl68"/>
    <w:basedOn w:val="Normal"/>
    <w:uiPriority w:val="1"/>
    <w:rsid w:val="00947E34"/>
    <w:pPr>
      <w:spacing w:before="100" w:beforeAutospacing="1" w:after="100" w:afterAutospacing="1" w:line="240" w:lineRule="auto"/>
      <w:jc w:val="left"/>
    </w:pPr>
    <w:rPr>
      <w:rFonts w:ascii="Times New Roman" w:eastAsia="Times New Roman" w:hAnsi="Times New Roman"/>
      <w:sz w:val="18"/>
      <w:szCs w:val="18"/>
    </w:rPr>
  </w:style>
  <w:style w:type="paragraph" w:customStyle="1" w:styleId="xl69">
    <w:name w:val="xl69"/>
    <w:basedOn w:val="Normal"/>
    <w:uiPriority w:val="1"/>
    <w:rsid w:val="00947E34"/>
    <w:pPr>
      <w:spacing w:before="100" w:beforeAutospacing="1" w:after="100" w:afterAutospacing="1" w:line="240" w:lineRule="auto"/>
      <w:jc w:val="left"/>
      <w:textAlignment w:val="top"/>
    </w:pPr>
    <w:rPr>
      <w:rFonts w:eastAsia="Times New Roman"/>
      <w:b/>
      <w:bCs/>
      <w:sz w:val="24"/>
      <w:szCs w:val="24"/>
    </w:rPr>
  </w:style>
  <w:style w:type="paragraph" w:customStyle="1" w:styleId="xl70">
    <w:name w:val="xl70"/>
    <w:basedOn w:val="Normal"/>
    <w:uiPriority w:val="1"/>
    <w:rsid w:val="00947E34"/>
    <w:pPr>
      <w:spacing w:before="100" w:beforeAutospacing="1" w:after="100" w:afterAutospacing="1" w:line="240" w:lineRule="auto"/>
      <w:jc w:val="left"/>
      <w:textAlignment w:val="top"/>
    </w:pPr>
    <w:rPr>
      <w:rFonts w:ascii="Times New Roman" w:eastAsia="Times New Roman" w:hAnsi="Times New Roman"/>
      <w:sz w:val="18"/>
      <w:szCs w:val="18"/>
    </w:rPr>
  </w:style>
  <w:style w:type="paragraph" w:customStyle="1" w:styleId="xl71">
    <w:name w:val="xl71"/>
    <w:basedOn w:val="Normal"/>
    <w:uiPriority w:val="1"/>
    <w:rsid w:val="00947E34"/>
    <w:pPr>
      <w:spacing w:before="100" w:beforeAutospacing="1" w:after="100" w:afterAutospacing="1" w:line="240" w:lineRule="auto"/>
      <w:jc w:val="left"/>
      <w:textAlignment w:val="top"/>
    </w:pPr>
    <w:rPr>
      <w:rFonts w:eastAsia="Times New Roman"/>
      <w:b/>
      <w:bCs/>
      <w:sz w:val="18"/>
      <w:szCs w:val="18"/>
    </w:rPr>
  </w:style>
  <w:style w:type="paragraph" w:customStyle="1" w:styleId="xl72">
    <w:name w:val="xl72"/>
    <w:basedOn w:val="Normal"/>
    <w:uiPriority w:val="1"/>
    <w:rsid w:val="00947E34"/>
    <w:pPr>
      <w:spacing w:before="100" w:beforeAutospacing="1" w:after="100" w:afterAutospacing="1" w:line="240" w:lineRule="auto"/>
      <w:jc w:val="left"/>
      <w:textAlignment w:val="top"/>
    </w:pPr>
    <w:rPr>
      <w:rFonts w:ascii="Times New Roman" w:eastAsia="Times New Roman" w:hAnsi="Times New Roman"/>
      <w:sz w:val="18"/>
      <w:szCs w:val="18"/>
    </w:rPr>
  </w:style>
  <w:style w:type="paragraph" w:customStyle="1" w:styleId="xl73">
    <w:name w:val="xl73"/>
    <w:basedOn w:val="Normal"/>
    <w:uiPriority w:val="1"/>
    <w:rsid w:val="00947E34"/>
    <w:pPr>
      <w:spacing w:before="100" w:beforeAutospacing="1" w:after="100" w:afterAutospacing="1" w:line="240" w:lineRule="auto"/>
      <w:jc w:val="left"/>
      <w:textAlignment w:val="top"/>
    </w:pPr>
    <w:rPr>
      <w:rFonts w:ascii="Times New Roman" w:eastAsia="Times New Roman" w:hAnsi="Times New Roman"/>
      <w:sz w:val="16"/>
      <w:szCs w:val="16"/>
    </w:rPr>
  </w:style>
  <w:style w:type="paragraph" w:customStyle="1" w:styleId="xl74">
    <w:name w:val="xl74"/>
    <w:basedOn w:val="Normal"/>
    <w:uiPriority w:val="1"/>
    <w:rsid w:val="00947E34"/>
    <w:pPr>
      <w:spacing w:before="100" w:beforeAutospacing="1" w:after="100" w:afterAutospacing="1" w:line="240" w:lineRule="auto"/>
      <w:jc w:val="left"/>
    </w:pPr>
    <w:rPr>
      <w:rFonts w:ascii="Times New Roman" w:eastAsia="Times New Roman" w:hAnsi="Times New Roman"/>
      <w:sz w:val="24"/>
      <w:szCs w:val="24"/>
    </w:rPr>
  </w:style>
  <w:style w:type="character" w:customStyle="1" w:styleId="ISMNDCheckbox">
    <w:name w:val="IS/MND Checkbox"/>
    <w:basedOn w:val="DefaultParagraphFont"/>
    <w:uiPriority w:val="1"/>
    <w:qFormat/>
    <w:rsid w:val="00782EF3"/>
    <w:rPr>
      <w:rFonts w:ascii="Arial" w:hAnsi="Arial"/>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4667497">
      <w:bodyDiv w:val="1"/>
      <w:marLeft w:val="0"/>
      <w:marRight w:val="0"/>
      <w:marTop w:val="0"/>
      <w:marBottom w:val="0"/>
      <w:divBdr>
        <w:top w:val="none" w:sz="0" w:space="0" w:color="auto"/>
        <w:left w:val="none" w:sz="0" w:space="0" w:color="auto"/>
        <w:bottom w:val="none" w:sz="0" w:space="0" w:color="auto"/>
        <w:right w:val="none" w:sz="0" w:space="0" w:color="auto"/>
      </w:divBdr>
      <w:divsChild>
        <w:div w:id="671682442">
          <w:marLeft w:val="240"/>
          <w:marRight w:val="0"/>
          <w:marTop w:val="0"/>
          <w:marBottom w:val="0"/>
          <w:divBdr>
            <w:top w:val="none" w:sz="0" w:space="0" w:color="auto"/>
            <w:left w:val="none" w:sz="0" w:space="0" w:color="auto"/>
            <w:bottom w:val="none" w:sz="0" w:space="0" w:color="auto"/>
            <w:right w:val="none" w:sz="0" w:space="0" w:color="auto"/>
          </w:divBdr>
          <w:divsChild>
            <w:div w:id="371812474">
              <w:marLeft w:val="0"/>
              <w:marRight w:val="0"/>
              <w:marTop w:val="0"/>
              <w:marBottom w:val="48"/>
              <w:divBdr>
                <w:top w:val="none" w:sz="0" w:space="0" w:color="auto"/>
                <w:left w:val="none" w:sz="0" w:space="0" w:color="auto"/>
                <w:bottom w:val="none" w:sz="0" w:space="0" w:color="auto"/>
                <w:right w:val="none" w:sz="0" w:space="0" w:color="auto"/>
              </w:divBdr>
            </w:div>
          </w:divsChild>
        </w:div>
      </w:divsChild>
    </w:div>
    <w:div w:id="1100492349">
      <w:marLeft w:val="0"/>
      <w:marRight w:val="0"/>
      <w:marTop w:val="0"/>
      <w:marBottom w:val="0"/>
      <w:divBdr>
        <w:top w:val="none" w:sz="0" w:space="0" w:color="auto"/>
        <w:left w:val="none" w:sz="0" w:space="0" w:color="auto"/>
        <w:bottom w:val="none" w:sz="0" w:space="0" w:color="auto"/>
        <w:right w:val="none" w:sz="0" w:space="0" w:color="auto"/>
      </w:divBdr>
    </w:div>
    <w:div w:id="1100492350">
      <w:marLeft w:val="0"/>
      <w:marRight w:val="0"/>
      <w:marTop w:val="0"/>
      <w:marBottom w:val="0"/>
      <w:divBdr>
        <w:top w:val="none" w:sz="0" w:space="0" w:color="auto"/>
        <w:left w:val="none" w:sz="0" w:space="0" w:color="auto"/>
        <w:bottom w:val="none" w:sz="0" w:space="0" w:color="auto"/>
        <w:right w:val="none" w:sz="0" w:space="0" w:color="auto"/>
      </w:divBdr>
    </w:div>
    <w:div w:id="1100492351">
      <w:marLeft w:val="0"/>
      <w:marRight w:val="0"/>
      <w:marTop w:val="0"/>
      <w:marBottom w:val="0"/>
      <w:divBdr>
        <w:top w:val="none" w:sz="0" w:space="0" w:color="auto"/>
        <w:left w:val="none" w:sz="0" w:space="0" w:color="auto"/>
        <w:bottom w:val="none" w:sz="0" w:space="0" w:color="auto"/>
        <w:right w:val="none" w:sz="0" w:space="0" w:color="auto"/>
      </w:divBdr>
    </w:div>
    <w:div w:id="1100492352">
      <w:marLeft w:val="0"/>
      <w:marRight w:val="0"/>
      <w:marTop w:val="0"/>
      <w:marBottom w:val="0"/>
      <w:divBdr>
        <w:top w:val="none" w:sz="0" w:space="0" w:color="auto"/>
        <w:left w:val="none" w:sz="0" w:space="0" w:color="auto"/>
        <w:bottom w:val="none" w:sz="0" w:space="0" w:color="auto"/>
        <w:right w:val="none" w:sz="0" w:space="0" w:color="auto"/>
      </w:divBdr>
    </w:div>
    <w:div w:id="1100492353">
      <w:marLeft w:val="150"/>
      <w:marRight w:val="150"/>
      <w:marTop w:val="150"/>
      <w:marBottom w:val="150"/>
      <w:divBdr>
        <w:top w:val="none" w:sz="0" w:space="0" w:color="auto"/>
        <w:left w:val="none" w:sz="0" w:space="0" w:color="auto"/>
        <w:bottom w:val="none" w:sz="0" w:space="0" w:color="auto"/>
        <w:right w:val="none" w:sz="0" w:space="0" w:color="auto"/>
      </w:divBdr>
    </w:div>
    <w:div w:id="1100492354">
      <w:marLeft w:val="0"/>
      <w:marRight w:val="0"/>
      <w:marTop w:val="0"/>
      <w:marBottom w:val="0"/>
      <w:divBdr>
        <w:top w:val="none" w:sz="0" w:space="0" w:color="auto"/>
        <w:left w:val="none" w:sz="0" w:space="0" w:color="auto"/>
        <w:bottom w:val="none" w:sz="0" w:space="0" w:color="auto"/>
        <w:right w:val="none" w:sz="0" w:space="0" w:color="auto"/>
      </w:divBdr>
    </w:div>
    <w:div w:id="1100492355">
      <w:marLeft w:val="0"/>
      <w:marRight w:val="0"/>
      <w:marTop w:val="0"/>
      <w:marBottom w:val="0"/>
      <w:divBdr>
        <w:top w:val="none" w:sz="0" w:space="0" w:color="auto"/>
        <w:left w:val="none" w:sz="0" w:space="0" w:color="auto"/>
        <w:bottom w:val="none" w:sz="0" w:space="0" w:color="auto"/>
        <w:right w:val="none" w:sz="0" w:space="0" w:color="auto"/>
      </w:divBdr>
      <w:divsChild>
        <w:div w:id="1100492359">
          <w:marLeft w:val="0"/>
          <w:marRight w:val="0"/>
          <w:marTop w:val="0"/>
          <w:marBottom w:val="0"/>
          <w:divBdr>
            <w:top w:val="none" w:sz="0" w:space="0" w:color="auto"/>
            <w:left w:val="none" w:sz="0" w:space="0" w:color="auto"/>
            <w:bottom w:val="none" w:sz="0" w:space="0" w:color="auto"/>
            <w:right w:val="none" w:sz="0" w:space="0" w:color="auto"/>
          </w:divBdr>
        </w:div>
      </w:divsChild>
    </w:div>
    <w:div w:id="1100492356">
      <w:marLeft w:val="0"/>
      <w:marRight w:val="0"/>
      <w:marTop w:val="0"/>
      <w:marBottom w:val="0"/>
      <w:divBdr>
        <w:top w:val="none" w:sz="0" w:space="0" w:color="auto"/>
        <w:left w:val="none" w:sz="0" w:space="0" w:color="auto"/>
        <w:bottom w:val="none" w:sz="0" w:space="0" w:color="auto"/>
        <w:right w:val="none" w:sz="0" w:space="0" w:color="auto"/>
      </w:divBdr>
    </w:div>
    <w:div w:id="1100492357">
      <w:marLeft w:val="0"/>
      <w:marRight w:val="0"/>
      <w:marTop w:val="0"/>
      <w:marBottom w:val="0"/>
      <w:divBdr>
        <w:top w:val="none" w:sz="0" w:space="0" w:color="auto"/>
        <w:left w:val="none" w:sz="0" w:space="0" w:color="auto"/>
        <w:bottom w:val="none" w:sz="0" w:space="0" w:color="auto"/>
        <w:right w:val="none" w:sz="0" w:space="0" w:color="auto"/>
      </w:divBdr>
    </w:div>
    <w:div w:id="1100492358">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60529B6-F505-4E2B-AFC7-82080C0C22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29</Pages>
  <Words>8023</Words>
  <Characters>45736</Characters>
  <Application>Microsoft Office Word</Application>
  <DocSecurity>0</DocSecurity>
  <Lines>381</Lines>
  <Paragraphs>107</Paragraphs>
  <ScaleCrop>false</ScaleCrop>
  <HeadingPairs>
    <vt:vector size="2" baseType="variant">
      <vt:variant>
        <vt:lpstr>Title</vt:lpstr>
      </vt:variant>
      <vt:variant>
        <vt:i4>1</vt:i4>
      </vt:variant>
    </vt:vector>
  </HeadingPairs>
  <TitlesOfParts>
    <vt:vector size="1" baseType="lpstr">
      <vt:lpstr>UNIVERSITY OF CALIFORNIA</vt:lpstr>
    </vt:vector>
  </TitlesOfParts>
  <Company>HELIX Environmental</Company>
  <LinksUpToDate>false</LinksUpToDate>
  <CharactersWithSpaces>53652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UNIVERSITY OF CALIFORNIA</dc:title>
  <dc:subject/>
  <dc:creator>EGUNTHER</dc:creator>
  <cp:keywords/>
  <dc:description/>
  <cp:lastModifiedBy>Monica Stegall</cp:lastModifiedBy>
  <cp:revision>18</cp:revision>
  <cp:lastPrinted>2022-08-27T00:02:00Z</cp:lastPrinted>
  <dcterms:created xsi:type="dcterms:W3CDTF">2022-08-27T00:02:00Z</dcterms:created>
  <dcterms:modified xsi:type="dcterms:W3CDTF">2022-09-06T18:46:00Z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2138916337</vt:i4>
  </property>
</Properties>
</file>