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31077" w14:textId="77777777" w:rsidR="00680F05" w:rsidRPr="00C15AD7" w:rsidRDefault="00680F05" w:rsidP="17C3B751">
      <w:pPr>
        <w:rPr>
          <w:szCs w:val="22"/>
        </w:rPr>
      </w:pPr>
    </w:p>
    <w:p w14:paraId="2ADB91E1" w14:textId="77777777" w:rsidR="00680F05" w:rsidRPr="00C15AD7" w:rsidRDefault="00680F05">
      <w:pPr>
        <w:pStyle w:val="Header"/>
        <w:jc w:val="center"/>
        <w:rPr>
          <w:rFonts w:ascii="Times New Roman" w:hAnsi="Times New Roman"/>
          <w:b/>
          <w:bCs/>
          <w:sz w:val="24"/>
          <w:szCs w:val="24"/>
        </w:rPr>
      </w:pPr>
    </w:p>
    <w:p w14:paraId="447826C0" w14:textId="77777777" w:rsidR="00680F05" w:rsidRPr="00C15AD7" w:rsidRDefault="00680F05">
      <w:pPr>
        <w:pStyle w:val="Header"/>
        <w:jc w:val="center"/>
        <w:rPr>
          <w:rFonts w:ascii="Times New Roman" w:hAnsi="Times New Roman"/>
          <w:b/>
          <w:bCs/>
          <w:sz w:val="24"/>
          <w:szCs w:val="24"/>
        </w:rPr>
      </w:pPr>
    </w:p>
    <w:p w14:paraId="50736E90" w14:textId="77777777" w:rsidR="00680F05" w:rsidRPr="00C15AD7" w:rsidRDefault="00680F05">
      <w:pPr>
        <w:pStyle w:val="Header"/>
        <w:jc w:val="center"/>
        <w:rPr>
          <w:rFonts w:ascii="Times New Roman" w:hAnsi="Times New Roman"/>
          <w:b/>
          <w:bCs/>
          <w:sz w:val="24"/>
          <w:szCs w:val="24"/>
        </w:rPr>
      </w:pPr>
    </w:p>
    <w:p w14:paraId="776569D8" w14:textId="77777777" w:rsidR="00680F05" w:rsidRDefault="00680F05">
      <w:pPr>
        <w:pStyle w:val="Header"/>
        <w:jc w:val="center"/>
        <w:rPr>
          <w:rFonts w:ascii="Times New Roman" w:hAnsi="Times New Roman"/>
          <w:b/>
          <w:bCs/>
          <w:sz w:val="24"/>
          <w:szCs w:val="24"/>
        </w:rPr>
      </w:pPr>
    </w:p>
    <w:p w14:paraId="089A7404" w14:textId="77777777" w:rsidR="00680F05" w:rsidRPr="00C15AD7" w:rsidRDefault="00680F05">
      <w:pPr>
        <w:pStyle w:val="Header"/>
        <w:jc w:val="center"/>
        <w:rPr>
          <w:rFonts w:ascii="Times New Roman" w:hAnsi="Times New Roman"/>
          <w:b/>
          <w:bCs/>
          <w:sz w:val="24"/>
          <w:szCs w:val="24"/>
        </w:rPr>
      </w:pPr>
    </w:p>
    <w:p w14:paraId="28616A56" w14:textId="77777777" w:rsidR="00680F05" w:rsidRPr="00370886" w:rsidRDefault="005053A2">
      <w:pPr>
        <w:pStyle w:val="Header"/>
        <w:jc w:val="center"/>
        <w:rPr>
          <w:rFonts w:ascii="Times New Roman" w:hAnsi="Times New Roman"/>
          <w:b/>
          <w:bCs/>
          <w:sz w:val="24"/>
          <w:szCs w:val="24"/>
        </w:rPr>
      </w:pPr>
      <w:r>
        <w:rPr>
          <w:noProof/>
        </w:rPr>
        <w:drawing>
          <wp:inline distT="0" distB="0" distL="0" distR="0" wp14:anchorId="168C353E" wp14:editId="737F0F8B">
            <wp:extent cx="1299210" cy="129921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299210" cy="1299210"/>
                    </a:xfrm>
                    <a:prstGeom prst="rect">
                      <a:avLst/>
                    </a:prstGeom>
                  </pic:spPr>
                </pic:pic>
              </a:graphicData>
            </a:graphic>
          </wp:inline>
        </w:drawing>
      </w:r>
    </w:p>
    <w:p w14:paraId="3C393784" w14:textId="77777777" w:rsidR="00680F05" w:rsidRPr="00370886" w:rsidRDefault="00680F05" w:rsidP="007D42AB">
      <w:pPr>
        <w:pStyle w:val="Header"/>
        <w:jc w:val="center"/>
        <w:rPr>
          <w:rFonts w:ascii="Times New Roman" w:hAnsi="Times New Roman"/>
          <w:b/>
          <w:bCs/>
          <w:sz w:val="24"/>
          <w:szCs w:val="24"/>
        </w:rPr>
      </w:pPr>
    </w:p>
    <w:p w14:paraId="7A13875C" w14:textId="77777777" w:rsidR="004932B3" w:rsidRPr="00370886" w:rsidRDefault="00680F05">
      <w:pPr>
        <w:pStyle w:val="Header"/>
        <w:jc w:val="center"/>
        <w:rPr>
          <w:rFonts w:ascii="Times New Roman" w:hAnsi="Times New Roman"/>
          <w:b/>
          <w:bCs/>
          <w:sz w:val="32"/>
          <w:szCs w:val="32"/>
        </w:rPr>
      </w:pPr>
      <w:r w:rsidRPr="00370886">
        <w:rPr>
          <w:rFonts w:ascii="Times New Roman" w:hAnsi="Times New Roman"/>
          <w:b/>
          <w:bCs/>
          <w:sz w:val="32"/>
          <w:szCs w:val="32"/>
        </w:rPr>
        <w:t xml:space="preserve">Initial Study </w:t>
      </w:r>
    </w:p>
    <w:p w14:paraId="69C73A87" w14:textId="77777777" w:rsidR="009D7E1A" w:rsidRPr="00370886" w:rsidRDefault="009D7E1A">
      <w:pPr>
        <w:pStyle w:val="Header"/>
        <w:jc w:val="center"/>
        <w:rPr>
          <w:rFonts w:ascii="Times New Roman" w:hAnsi="Times New Roman"/>
          <w:b/>
          <w:bCs/>
          <w:sz w:val="24"/>
          <w:szCs w:val="24"/>
        </w:rPr>
      </w:pPr>
    </w:p>
    <w:p w14:paraId="1B1D4994" w14:textId="77777777" w:rsidR="00B3573F" w:rsidRPr="00370886" w:rsidRDefault="00B3573F" w:rsidP="001933C0">
      <w:pPr>
        <w:pStyle w:val="Header"/>
        <w:jc w:val="center"/>
        <w:rPr>
          <w:rFonts w:ascii="Times New Roman" w:hAnsi="Times New Roman"/>
          <w:sz w:val="24"/>
          <w:szCs w:val="24"/>
        </w:rPr>
      </w:pPr>
    </w:p>
    <w:p w14:paraId="4D9C61E5" w14:textId="77777777" w:rsidR="00B3573F" w:rsidRPr="00370886" w:rsidRDefault="00B3573F" w:rsidP="001933C0">
      <w:pPr>
        <w:pStyle w:val="Header"/>
        <w:jc w:val="center"/>
        <w:rPr>
          <w:rFonts w:ascii="Times New Roman" w:hAnsi="Times New Roman"/>
          <w:sz w:val="24"/>
          <w:szCs w:val="24"/>
        </w:rPr>
      </w:pPr>
    </w:p>
    <w:p w14:paraId="036471B3" w14:textId="77777777" w:rsidR="00B3573F" w:rsidRPr="00370886" w:rsidRDefault="00B3573F" w:rsidP="001933C0">
      <w:pPr>
        <w:pStyle w:val="Header"/>
        <w:jc w:val="center"/>
        <w:rPr>
          <w:rFonts w:ascii="Times New Roman" w:hAnsi="Times New Roman"/>
          <w:sz w:val="24"/>
          <w:szCs w:val="24"/>
        </w:rPr>
      </w:pPr>
    </w:p>
    <w:p w14:paraId="3F6A9BE5" w14:textId="4BC4955B" w:rsidR="001933C0" w:rsidRPr="00370886" w:rsidRDefault="004139AA" w:rsidP="001933C0">
      <w:pPr>
        <w:pStyle w:val="Header"/>
        <w:jc w:val="center"/>
        <w:rPr>
          <w:rFonts w:ascii="Times New Roman" w:hAnsi="Times New Roman"/>
          <w:sz w:val="28"/>
          <w:szCs w:val="28"/>
        </w:rPr>
      </w:pPr>
      <w:bookmarkStart w:id="0" w:name="_Hlk110260910"/>
      <w:r w:rsidRPr="0037667F">
        <w:rPr>
          <w:rFonts w:ascii="Times New Roman" w:hAnsi="Times New Roman"/>
          <w:sz w:val="28"/>
          <w:szCs w:val="28"/>
        </w:rPr>
        <w:t>Ten</w:t>
      </w:r>
      <w:r w:rsidR="00592B72" w:rsidRPr="0037667F">
        <w:rPr>
          <w:rFonts w:ascii="Times New Roman" w:hAnsi="Times New Roman"/>
          <w:sz w:val="28"/>
          <w:szCs w:val="28"/>
        </w:rPr>
        <w:t>-</w:t>
      </w:r>
      <w:r w:rsidR="003A26E8" w:rsidRPr="0037667F">
        <w:rPr>
          <w:rFonts w:ascii="Times New Roman" w:hAnsi="Times New Roman"/>
          <w:sz w:val="28"/>
          <w:szCs w:val="28"/>
        </w:rPr>
        <w:t>Lot</w:t>
      </w:r>
      <w:r w:rsidR="003A26E8" w:rsidRPr="00370886">
        <w:rPr>
          <w:rFonts w:ascii="Times New Roman" w:hAnsi="Times New Roman"/>
          <w:sz w:val="28"/>
          <w:szCs w:val="28"/>
        </w:rPr>
        <w:t xml:space="preserve"> Subdivision </w:t>
      </w:r>
    </w:p>
    <w:p w14:paraId="77EB7F0C" w14:textId="6FF4E0C5" w:rsidR="00795784" w:rsidRPr="00370886" w:rsidRDefault="0087171E" w:rsidP="001933C0">
      <w:pPr>
        <w:pStyle w:val="Header"/>
        <w:jc w:val="center"/>
        <w:rPr>
          <w:rFonts w:ascii="Times New Roman" w:hAnsi="Times New Roman"/>
          <w:bCs/>
          <w:sz w:val="28"/>
          <w:szCs w:val="28"/>
        </w:rPr>
      </w:pPr>
      <w:r>
        <w:rPr>
          <w:rFonts w:ascii="Times New Roman" w:hAnsi="Times New Roman"/>
          <w:bCs/>
          <w:sz w:val="28"/>
          <w:szCs w:val="28"/>
        </w:rPr>
        <w:t xml:space="preserve">14521 </w:t>
      </w:r>
      <w:r w:rsidR="004139AA">
        <w:rPr>
          <w:rFonts w:ascii="Times New Roman" w:hAnsi="Times New Roman"/>
          <w:bCs/>
          <w:sz w:val="28"/>
          <w:szCs w:val="28"/>
        </w:rPr>
        <w:t>Quito Road</w:t>
      </w:r>
    </w:p>
    <w:p w14:paraId="2075EDEA" w14:textId="2AEB7A92" w:rsidR="0031669F" w:rsidRDefault="0031669F" w:rsidP="001933C0">
      <w:pPr>
        <w:pStyle w:val="Header"/>
        <w:jc w:val="center"/>
        <w:rPr>
          <w:rFonts w:ascii="Times New Roman" w:hAnsi="Times New Roman"/>
          <w:bCs/>
          <w:sz w:val="28"/>
          <w:szCs w:val="28"/>
        </w:rPr>
      </w:pPr>
      <w:r w:rsidRPr="00370886">
        <w:rPr>
          <w:rFonts w:ascii="Times New Roman" w:hAnsi="Times New Roman"/>
          <w:bCs/>
          <w:sz w:val="28"/>
          <w:szCs w:val="28"/>
        </w:rPr>
        <w:t>Saratoga, CA</w:t>
      </w:r>
    </w:p>
    <w:p w14:paraId="3F89FC01" w14:textId="77777777" w:rsidR="0026699B" w:rsidRDefault="0026699B" w:rsidP="0026699B">
      <w:pPr>
        <w:pStyle w:val="Header"/>
        <w:jc w:val="center"/>
        <w:rPr>
          <w:rFonts w:ascii="Times New Roman" w:hAnsi="Times New Roman"/>
          <w:bCs/>
          <w:sz w:val="28"/>
          <w:szCs w:val="28"/>
        </w:rPr>
      </w:pPr>
    </w:p>
    <w:p w14:paraId="26C9F055" w14:textId="08366343" w:rsidR="0026699B" w:rsidRPr="00370886" w:rsidRDefault="0026699B" w:rsidP="0026699B">
      <w:pPr>
        <w:pStyle w:val="Header"/>
        <w:jc w:val="center"/>
        <w:rPr>
          <w:rFonts w:ascii="Times New Roman" w:hAnsi="Times New Roman"/>
          <w:bCs/>
          <w:sz w:val="28"/>
          <w:szCs w:val="28"/>
        </w:rPr>
      </w:pPr>
      <w:r>
        <w:rPr>
          <w:rFonts w:ascii="Times New Roman" w:hAnsi="Times New Roman"/>
          <w:bCs/>
          <w:sz w:val="28"/>
          <w:szCs w:val="28"/>
        </w:rPr>
        <w:t>(APN 397-05-028)</w:t>
      </w:r>
    </w:p>
    <w:bookmarkEnd w:id="0"/>
    <w:p w14:paraId="6734FBE7" w14:textId="77777777" w:rsidR="001933C0" w:rsidRPr="00370886" w:rsidRDefault="001933C0">
      <w:pPr>
        <w:jc w:val="center"/>
        <w:rPr>
          <w:rFonts w:ascii="Times New Roman" w:hAnsi="Times New Roman"/>
          <w:b/>
          <w:bCs/>
          <w:sz w:val="28"/>
          <w:szCs w:val="28"/>
        </w:rPr>
      </w:pPr>
    </w:p>
    <w:p w14:paraId="76B0BB36" w14:textId="77777777" w:rsidR="00296CD0" w:rsidRPr="00370886" w:rsidRDefault="00296CD0">
      <w:pPr>
        <w:jc w:val="center"/>
        <w:rPr>
          <w:rFonts w:ascii="Times New Roman" w:hAnsi="Times New Roman"/>
          <w:sz w:val="28"/>
          <w:szCs w:val="28"/>
        </w:rPr>
      </w:pPr>
    </w:p>
    <w:p w14:paraId="750AEED7" w14:textId="77777777" w:rsidR="00B3573F" w:rsidRPr="00370886" w:rsidRDefault="00B3573F">
      <w:pPr>
        <w:jc w:val="center"/>
        <w:rPr>
          <w:rFonts w:ascii="Times New Roman" w:hAnsi="Times New Roman"/>
          <w:sz w:val="28"/>
          <w:szCs w:val="28"/>
        </w:rPr>
      </w:pPr>
    </w:p>
    <w:p w14:paraId="3F79A16C" w14:textId="77777777" w:rsidR="00795784" w:rsidRPr="00370886" w:rsidRDefault="00795784">
      <w:pPr>
        <w:jc w:val="center"/>
        <w:rPr>
          <w:rFonts w:ascii="Times New Roman" w:hAnsi="Times New Roman"/>
          <w:sz w:val="28"/>
          <w:szCs w:val="28"/>
        </w:rPr>
      </w:pPr>
    </w:p>
    <w:p w14:paraId="383274B1" w14:textId="77777777" w:rsidR="00296CD0" w:rsidRPr="00370886" w:rsidRDefault="00296CD0" w:rsidP="00296CD0">
      <w:pPr>
        <w:jc w:val="center"/>
        <w:rPr>
          <w:rFonts w:ascii="Times New Roman" w:hAnsi="Times New Roman"/>
          <w:b/>
          <w:bCs/>
          <w:sz w:val="28"/>
          <w:szCs w:val="28"/>
        </w:rPr>
      </w:pPr>
      <w:r w:rsidRPr="00370886">
        <w:rPr>
          <w:rFonts w:ascii="Times New Roman" w:hAnsi="Times New Roman"/>
          <w:b/>
          <w:bCs/>
          <w:sz w:val="28"/>
          <w:szCs w:val="28"/>
        </w:rPr>
        <w:t>Owner:</w:t>
      </w:r>
    </w:p>
    <w:p w14:paraId="39D8E229" w14:textId="3E629DFF" w:rsidR="00296CD0" w:rsidRDefault="0087171E" w:rsidP="00296CD0">
      <w:pPr>
        <w:jc w:val="center"/>
        <w:rPr>
          <w:rFonts w:ascii="Times New Roman" w:hAnsi="Times New Roman"/>
          <w:sz w:val="24"/>
          <w:szCs w:val="24"/>
        </w:rPr>
      </w:pPr>
      <w:r>
        <w:rPr>
          <w:rFonts w:ascii="Times New Roman" w:hAnsi="Times New Roman"/>
          <w:sz w:val="24"/>
          <w:szCs w:val="24"/>
        </w:rPr>
        <w:t>Maria Orlando-Hinz Trustee</w:t>
      </w:r>
    </w:p>
    <w:p w14:paraId="6854222A" w14:textId="7EAF9FFD" w:rsidR="00032692" w:rsidRDefault="00032692" w:rsidP="00296CD0">
      <w:pPr>
        <w:jc w:val="center"/>
        <w:rPr>
          <w:rFonts w:ascii="Times New Roman" w:hAnsi="Times New Roman"/>
          <w:sz w:val="24"/>
          <w:szCs w:val="24"/>
        </w:rPr>
      </w:pPr>
    </w:p>
    <w:p w14:paraId="32999AFB" w14:textId="49DB6294" w:rsidR="00032692" w:rsidRDefault="00032692" w:rsidP="00296CD0">
      <w:pPr>
        <w:jc w:val="center"/>
        <w:rPr>
          <w:rFonts w:ascii="Times New Roman" w:hAnsi="Times New Roman"/>
          <w:sz w:val="24"/>
          <w:szCs w:val="24"/>
        </w:rPr>
      </w:pPr>
    </w:p>
    <w:p w14:paraId="0061A7FA" w14:textId="73CA5F0F" w:rsidR="00032692" w:rsidRDefault="00032692" w:rsidP="00296CD0">
      <w:pPr>
        <w:jc w:val="center"/>
        <w:rPr>
          <w:rFonts w:ascii="Times New Roman" w:hAnsi="Times New Roman"/>
          <w:b/>
          <w:bCs/>
          <w:sz w:val="28"/>
          <w:szCs w:val="28"/>
        </w:rPr>
      </w:pPr>
      <w:r w:rsidRPr="00032692">
        <w:rPr>
          <w:rFonts w:ascii="Times New Roman" w:hAnsi="Times New Roman"/>
          <w:b/>
          <w:bCs/>
          <w:sz w:val="28"/>
          <w:szCs w:val="28"/>
        </w:rPr>
        <w:t>Public Review Period</w:t>
      </w:r>
    </w:p>
    <w:p w14:paraId="35ADC4C0" w14:textId="6B997BF0" w:rsidR="00032692" w:rsidRPr="00032692" w:rsidRDefault="00B63554" w:rsidP="00296CD0">
      <w:pPr>
        <w:jc w:val="center"/>
        <w:rPr>
          <w:rFonts w:ascii="Times New Roman" w:hAnsi="Times New Roman"/>
          <w:b/>
          <w:bCs/>
          <w:sz w:val="28"/>
          <w:szCs w:val="28"/>
        </w:rPr>
      </w:pPr>
      <w:r w:rsidRPr="009B36C1">
        <w:rPr>
          <w:rFonts w:ascii="Times New Roman" w:hAnsi="Times New Roman"/>
          <w:b/>
          <w:bCs/>
          <w:sz w:val="28"/>
          <w:szCs w:val="28"/>
        </w:rPr>
        <w:t>September</w:t>
      </w:r>
      <w:r w:rsidR="00032692" w:rsidRPr="009B36C1">
        <w:rPr>
          <w:rFonts w:ascii="Times New Roman" w:hAnsi="Times New Roman"/>
          <w:b/>
          <w:bCs/>
          <w:sz w:val="28"/>
          <w:szCs w:val="28"/>
        </w:rPr>
        <w:t xml:space="preserve"> </w:t>
      </w:r>
      <w:r w:rsidR="00585A88" w:rsidRPr="009B36C1">
        <w:rPr>
          <w:rFonts w:ascii="Times New Roman" w:hAnsi="Times New Roman"/>
          <w:b/>
          <w:bCs/>
          <w:sz w:val="28"/>
          <w:szCs w:val="28"/>
        </w:rPr>
        <w:t>1</w:t>
      </w:r>
      <w:r w:rsidR="009B36C1" w:rsidRPr="009B36C1">
        <w:rPr>
          <w:rFonts w:ascii="Times New Roman" w:hAnsi="Times New Roman"/>
          <w:b/>
          <w:bCs/>
          <w:sz w:val="28"/>
          <w:szCs w:val="28"/>
        </w:rPr>
        <w:t>,</w:t>
      </w:r>
      <w:r w:rsidR="00032692" w:rsidRPr="009B36C1">
        <w:rPr>
          <w:rFonts w:ascii="Times New Roman" w:hAnsi="Times New Roman"/>
          <w:b/>
          <w:bCs/>
          <w:sz w:val="28"/>
          <w:szCs w:val="28"/>
        </w:rPr>
        <w:t xml:space="preserve"> 202</w:t>
      </w:r>
      <w:r w:rsidR="00C051F4" w:rsidRPr="009B36C1">
        <w:rPr>
          <w:rFonts w:ascii="Times New Roman" w:hAnsi="Times New Roman"/>
          <w:b/>
          <w:bCs/>
          <w:sz w:val="28"/>
          <w:szCs w:val="28"/>
        </w:rPr>
        <w:t>2</w:t>
      </w:r>
      <w:r w:rsidR="00032692" w:rsidRPr="009B36C1">
        <w:rPr>
          <w:rFonts w:ascii="Times New Roman" w:hAnsi="Times New Roman"/>
          <w:b/>
          <w:bCs/>
          <w:sz w:val="28"/>
          <w:szCs w:val="28"/>
        </w:rPr>
        <w:t xml:space="preserve"> to </w:t>
      </w:r>
      <w:r w:rsidRPr="009B36C1">
        <w:rPr>
          <w:rFonts w:ascii="Times New Roman" w:hAnsi="Times New Roman"/>
          <w:b/>
          <w:bCs/>
          <w:sz w:val="28"/>
          <w:szCs w:val="28"/>
        </w:rPr>
        <w:t>September</w:t>
      </w:r>
      <w:r w:rsidR="00032692" w:rsidRPr="009B36C1">
        <w:rPr>
          <w:rFonts w:ascii="Times New Roman" w:hAnsi="Times New Roman"/>
          <w:b/>
          <w:bCs/>
          <w:sz w:val="28"/>
          <w:szCs w:val="28"/>
        </w:rPr>
        <w:t xml:space="preserve"> </w:t>
      </w:r>
      <w:r w:rsidR="00585A88" w:rsidRPr="009B36C1">
        <w:rPr>
          <w:rFonts w:ascii="Times New Roman" w:hAnsi="Times New Roman"/>
          <w:b/>
          <w:bCs/>
          <w:sz w:val="28"/>
          <w:szCs w:val="28"/>
        </w:rPr>
        <w:t>30</w:t>
      </w:r>
      <w:r w:rsidR="009B36C1" w:rsidRPr="009B36C1">
        <w:rPr>
          <w:rFonts w:ascii="Times New Roman" w:hAnsi="Times New Roman"/>
          <w:b/>
          <w:bCs/>
          <w:sz w:val="28"/>
          <w:szCs w:val="28"/>
        </w:rPr>
        <w:t>,</w:t>
      </w:r>
      <w:r w:rsidR="00032692" w:rsidRPr="009B36C1">
        <w:rPr>
          <w:rFonts w:ascii="Times New Roman" w:hAnsi="Times New Roman"/>
          <w:b/>
          <w:bCs/>
          <w:sz w:val="28"/>
          <w:szCs w:val="28"/>
        </w:rPr>
        <w:t xml:space="preserve"> 202</w:t>
      </w:r>
      <w:r w:rsidR="00C051F4" w:rsidRPr="009B36C1">
        <w:rPr>
          <w:rFonts w:ascii="Times New Roman" w:hAnsi="Times New Roman"/>
          <w:b/>
          <w:bCs/>
          <w:sz w:val="28"/>
          <w:szCs w:val="28"/>
        </w:rPr>
        <w:t>2</w:t>
      </w:r>
    </w:p>
    <w:p w14:paraId="506902EE" w14:textId="77777777" w:rsidR="00B3573F" w:rsidRPr="00370886" w:rsidRDefault="00B3573F" w:rsidP="00296CD0">
      <w:pPr>
        <w:jc w:val="center"/>
        <w:rPr>
          <w:rFonts w:ascii="Times New Roman" w:hAnsi="Times New Roman"/>
          <w:b/>
          <w:bCs/>
          <w:sz w:val="28"/>
          <w:szCs w:val="28"/>
        </w:rPr>
      </w:pPr>
    </w:p>
    <w:p w14:paraId="20BBBB89" w14:textId="77777777" w:rsidR="00032692" w:rsidRDefault="00032692">
      <w:pPr>
        <w:rPr>
          <w:rFonts w:ascii="Times New Roman" w:hAnsi="Times New Roman"/>
          <w:b/>
          <w:bCs/>
          <w:color w:val="FF0000"/>
          <w:sz w:val="28"/>
          <w:szCs w:val="28"/>
        </w:rPr>
      </w:pPr>
      <w:r>
        <w:rPr>
          <w:rFonts w:ascii="Times New Roman" w:hAnsi="Times New Roman"/>
          <w:b/>
          <w:bCs/>
          <w:color w:val="FF0000"/>
          <w:sz w:val="28"/>
          <w:szCs w:val="28"/>
        </w:rPr>
        <w:br w:type="page"/>
      </w:r>
    </w:p>
    <w:p w14:paraId="75183517" w14:textId="4F7F7A76" w:rsidR="00323E7B" w:rsidRPr="009109C2" w:rsidRDefault="00032692" w:rsidP="00032692">
      <w:pPr>
        <w:tabs>
          <w:tab w:val="left" w:pos="540"/>
        </w:tabs>
        <w:jc w:val="both"/>
        <w:rPr>
          <w:rFonts w:ascii="Times New Roman" w:hAnsi="Times New Roman"/>
          <w:sz w:val="24"/>
          <w:szCs w:val="23"/>
        </w:rPr>
      </w:pPr>
      <w:r w:rsidRPr="00370886">
        <w:rPr>
          <w:rFonts w:ascii="Times New Roman" w:hAnsi="Times New Roman"/>
          <w:sz w:val="24"/>
          <w:szCs w:val="23"/>
        </w:rPr>
        <w:lastRenderedPageBreak/>
        <w:t xml:space="preserve">The City of Saratoga, as the Lead Agency, has prepared this Initial Study/Mitigated Negative Declaration for a </w:t>
      </w:r>
      <w:r w:rsidRPr="009109C2">
        <w:rPr>
          <w:rFonts w:ascii="Times New Roman" w:hAnsi="Times New Roman"/>
          <w:sz w:val="24"/>
          <w:szCs w:val="23"/>
        </w:rPr>
        <w:t>proposed ten-lot subdivision at 14521 Quito Road (Project). The Project also includes demolition of three existing structures</w:t>
      </w:r>
      <w:r w:rsidR="00686571" w:rsidRPr="009109C2">
        <w:rPr>
          <w:rFonts w:ascii="Times New Roman" w:hAnsi="Times New Roman"/>
          <w:sz w:val="24"/>
          <w:szCs w:val="23"/>
        </w:rPr>
        <w:t xml:space="preserve"> including</w:t>
      </w:r>
      <w:r w:rsidRPr="009109C2">
        <w:rPr>
          <w:rFonts w:ascii="Times New Roman" w:hAnsi="Times New Roman"/>
          <w:sz w:val="24"/>
          <w:szCs w:val="23"/>
        </w:rPr>
        <w:t xml:space="preserve"> a </w:t>
      </w:r>
      <w:r w:rsidR="0026699B" w:rsidRPr="009109C2">
        <w:rPr>
          <w:rFonts w:ascii="Times New Roman" w:hAnsi="Times New Roman"/>
          <w:sz w:val="24"/>
          <w:szCs w:val="23"/>
        </w:rPr>
        <w:t>single-family home</w:t>
      </w:r>
      <w:r w:rsidRPr="009109C2">
        <w:rPr>
          <w:rFonts w:ascii="Times New Roman" w:hAnsi="Times New Roman"/>
          <w:sz w:val="24"/>
          <w:szCs w:val="23"/>
        </w:rPr>
        <w:t xml:space="preserve">, </w:t>
      </w:r>
      <w:r w:rsidR="0026699B" w:rsidRPr="009109C2">
        <w:rPr>
          <w:rFonts w:ascii="Times New Roman" w:hAnsi="Times New Roman"/>
          <w:sz w:val="24"/>
          <w:szCs w:val="23"/>
        </w:rPr>
        <w:t xml:space="preserve">an </w:t>
      </w:r>
      <w:r w:rsidRPr="009109C2">
        <w:rPr>
          <w:rFonts w:ascii="Times New Roman" w:hAnsi="Times New Roman"/>
          <w:sz w:val="24"/>
          <w:szCs w:val="23"/>
        </w:rPr>
        <w:t>ancillary building a</w:t>
      </w:r>
      <w:r w:rsidR="0026699B" w:rsidRPr="009109C2">
        <w:rPr>
          <w:rFonts w:ascii="Times New Roman" w:hAnsi="Times New Roman"/>
          <w:sz w:val="24"/>
          <w:szCs w:val="23"/>
        </w:rPr>
        <w:t>n</w:t>
      </w:r>
      <w:r w:rsidR="00686571" w:rsidRPr="009109C2">
        <w:rPr>
          <w:rFonts w:ascii="Times New Roman" w:hAnsi="Times New Roman"/>
          <w:sz w:val="24"/>
          <w:szCs w:val="23"/>
        </w:rPr>
        <w:t>d an</w:t>
      </w:r>
      <w:r w:rsidRPr="009109C2">
        <w:rPr>
          <w:rFonts w:ascii="Times New Roman" w:hAnsi="Times New Roman"/>
          <w:sz w:val="24"/>
          <w:szCs w:val="23"/>
        </w:rPr>
        <w:t xml:space="preserve"> inground swimming pool</w:t>
      </w:r>
      <w:r w:rsidR="00686571" w:rsidRPr="009109C2">
        <w:rPr>
          <w:rFonts w:ascii="Times New Roman" w:hAnsi="Times New Roman"/>
          <w:sz w:val="24"/>
          <w:szCs w:val="23"/>
        </w:rPr>
        <w:t xml:space="preserve">.  </w:t>
      </w:r>
      <w:r w:rsidR="0026699B" w:rsidRPr="009109C2">
        <w:rPr>
          <w:rFonts w:ascii="Times New Roman" w:hAnsi="Times New Roman"/>
          <w:sz w:val="24"/>
          <w:szCs w:val="23"/>
        </w:rPr>
        <w:t>Subdivision improvements include the</w:t>
      </w:r>
      <w:r w:rsidRPr="009109C2">
        <w:rPr>
          <w:rFonts w:ascii="Times New Roman" w:hAnsi="Times New Roman"/>
          <w:sz w:val="24"/>
          <w:szCs w:val="23"/>
        </w:rPr>
        <w:t xml:space="preserve"> construction of a private </w:t>
      </w:r>
      <w:r w:rsidR="00FB73FE" w:rsidRPr="009109C2">
        <w:rPr>
          <w:rFonts w:ascii="Times New Roman" w:hAnsi="Times New Roman"/>
          <w:sz w:val="24"/>
          <w:szCs w:val="23"/>
        </w:rPr>
        <w:t>cul-de-sac and associated utility and drainage facilities.</w:t>
      </w:r>
    </w:p>
    <w:p w14:paraId="378F9049" w14:textId="77777777" w:rsidR="00323E7B" w:rsidRPr="009109C2" w:rsidRDefault="00323E7B" w:rsidP="00032692">
      <w:pPr>
        <w:tabs>
          <w:tab w:val="left" w:pos="540"/>
        </w:tabs>
        <w:jc w:val="both"/>
        <w:rPr>
          <w:rFonts w:ascii="Times New Roman" w:hAnsi="Times New Roman"/>
          <w:sz w:val="24"/>
          <w:szCs w:val="23"/>
        </w:rPr>
      </w:pPr>
    </w:p>
    <w:p w14:paraId="6605C7A9" w14:textId="67729AD8" w:rsidR="00032692" w:rsidRPr="00370886" w:rsidRDefault="00032692" w:rsidP="00032692">
      <w:pPr>
        <w:tabs>
          <w:tab w:val="left" w:pos="540"/>
        </w:tabs>
        <w:jc w:val="both"/>
        <w:rPr>
          <w:rFonts w:ascii="Times New Roman" w:hAnsi="Times New Roman"/>
          <w:sz w:val="24"/>
          <w:szCs w:val="23"/>
        </w:rPr>
      </w:pPr>
      <w:r w:rsidRPr="009109C2">
        <w:rPr>
          <w:rFonts w:ascii="Times New Roman" w:hAnsi="Times New Roman"/>
          <w:sz w:val="24"/>
          <w:szCs w:val="23"/>
        </w:rPr>
        <w:t>If the subdivision is approved, it w</w:t>
      </w:r>
      <w:r w:rsidR="00FB73FE" w:rsidRPr="009109C2">
        <w:rPr>
          <w:rFonts w:ascii="Times New Roman" w:hAnsi="Times New Roman"/>
          <w:sz w:val="24"/>
          <w:szCs w:val="23"/>
        </w:rPr>
        <w:t>ould</w:t>
      </w:r>
      <w:r w:rsidRPr="009109C2">
        <w:rPr>
          <w:rFonts w:ascii="Times New Roman" w:hAnsi="Times New Roman"/>
          <w:sz w:val="24"/>
          <w:szCs w:val="23"/>
        </w:rPr>
        <w:t xml:space="preserve"> allow for the construction of </w:t>
      </w:r>
      <w:r w:rsidR="00686571" w:rsidRPr="009109C2">
        <w:rPr>
          <w:rFonts w:ascii="Times New Roman" w:hAnsi="Times New Roman"/>
          <w:sz w:val="24"/>
          <w:szCs w:val="23"/>
        </w:rPr>
        <w:t>ten</w:t>
      </w:r>
      <w:r w:rsidRPr="009109C2">
        <w:rPr>
          <w:rFonts w:ascii="Times New Roman" w:hAnsi="Times New Roman"/>
          <w:sz w:val="24"/>
          <w:szCs w:val="23"/>
        </w:rPr>
        <w:t xml:space="preserve"> new single-family homes</w:t>
      </w:r>
      <w:r w:rsidR="00686571" w:rsidRPr="009109C2">
        <w:rPr>
          <w:rFonts w:ascii="Times New Roman" w:hAnsi="Times New Roman"/>
          <w:sz w:val="24"/>
          <w:szCs w:val="23"/>
        </w:rPr>
        <w:t xml:space="preserve"> each with an accessory dwelling unit</w:t>
      </w:r>
      <w:r w:rsidR="006877C1" w:rsidRPr="009109C2">
        <w:rPr>
          <w:rFonts w:ascii="Times New Roman" w:hAnsi="Times New Roman"/>
          <w:sz w:val="24"/>
          <w:szCs w:val="23"/>
        </w:rPr>
        <w:t xml:space="preserve"> (ADU)</w:t>
      </w:r>
      <w:r w:rsidRPr="009109C2">
        <w:rPr>
          <w:rFonts w:ascii="Times New Roman" w:hAnsi="Times New Roman"/>
          <w:sz w:val="24"/>
          <w:szCs w:val="23"/>
        </w:rPr>
        <w:t xml:space="preserve">.  </w:t>
      </w:r>
      <w:r w:rsidRPr="009109C2">
        <w:rPr>
          <w:rFonts w:ascii="Times New Roman" w:hAnsi="Times New Roman"/>
          <w:spacing w:val="-2"/>
          <w:sz w:val="24"/>
          <w:szCs w:val="24"/>
        </w:rPr>
        <w:t>In</w:t>
      </w:r>
      <w:r w:rsidRPr="009109C2">
        <w:rPr>
          <w:rFonts w:ascii="Times New Roman" w:hAnsi="Times New Roman"/>
          <w:spacing w:val="43"/>
          <w:sz w:val="24"/>
          <w:szCs w:val="24"/>
        </w:rPr>
        <w:t xml:space="preserve"> </w:t>
      </w:r>
      <w:r w:rsidRPr="009109C2">
        <w:rPr>
          <w:rFonts w:ascii="Times New Roman" w:hAnsi="Times New Roman"/>
          <w:sz w:val="24"/>
          <w:szCs w:val="24"/>
        </w:rPr>
        <w:t>accordance</w:t>
      </w:r>
      <w:r w:rsidRPr="009109C2">
        <w:rPr>
          <w:rFonts w:ascii="Times New Roman" w:hAnsi="Times New Roman"/>
          <w:spacing w:val="42"/>
          <w:sz w:val="24"/>
          <w:szCs w:val="24"/>
        </w:rPr>
        <w:t xml:space="preserve"> </w:t>
      </w:r>
      <w:r w:rsidRPr="009109C2">
        <w:rPr>
          <w:rFonts w:ascii="Times New Roman" w:hAnsi="Times New Roman"/>
          <w:spacing w:val="-1"/>
          <w:sz w:val="24"/>
          <w:szCs w:val="24"/>
        </w:rPr>
        <w:t>with</w:t>
      </w:r>
      <w:r w:rsidRPr="009109C2">
        <w:rPr>
          <w:rFonts w:ascii="Times New Roman" w:hAnsi="Times New Roman"/>
          <w:spacing w:val="43"/>
          <w:sz w:val="24"/>
          <w:szCs w:val="24"/>
        </w:rPr>
        <w:t xml:space="preserve"> </w:t>
      </w:r>
      <w:r w:rsidRPr="009109C2">
        <w:rPr>
          <w:rFonts w:ascii="Times New Roman" w:hAnsi="Times New Roman"/>
          <w:spacing w:val="-1"/>
          <w:sz w:val="24"/>
          <w:szCs w:val="24"/>
        </w:rPr>
        <w:t>California</w:t>
      </w:r>
      <w:r w:rsidRPr="009109C2">
        <w:rPr>
          <w:rFonts w:ascii="Times New Roman" w:hAnsi="Times New Roman"/>
          <w:spacing w:val="42"/>
          <w:sz w:val="24"/>
          <w:szCs w:val="24"/>
        </w:rPr>
        <w:t xml:space="preserve"> </w:t>
      </w:r>
      <w:r w:rsidRPr="009109C2">
        <w:rPr>
          <w:rFonts w:ascii="Times New Roman" w:hAnsi="Times New Roman"/>
          <w:spacing w:val="-1"/>
          <w:sz w:val="24"/>
          <w:szCs w:val="24"/>
        </w:rPr>
        <w:t>Environmental</w:t>
      </w:r>
      <w:r w:rsidRPr="00370886">
        <w:rPr>
          <w:rFonts w:ascii="Times New Roman" w:hAnsi="Times New Roman"/>
          <w:spacing w:val="89"/>
          <w:sz w:val="24"/>
          <w:szCs w:val="24"/>
        </w:rPr>
        <w:t xml:space="preserve"> </w:t>
      </w:r>
      <w:r w:rsidRPr="00370886">
        <w:rPr>
          <w:rFonts w:ascii="Times New Roman" w:hAnsi="Times New Roman"/>
          <w:sz w:val="24"/>
          <w:szCs w:val="24"/>
        </w:rPr>
        <w:t>Quality</w:t>
      </w:r>
      <w:r w:rsidRPr="00370886">
        <w:rPr>
          <w:rFonts w:ascii="Times New Roman" w:hAnsi="Times New Roman"/>
          <w:spacing w:val="14"/>
          <w:sz w:val="24"/>
          <w:szCs w:val="24"/>
        </w:rPr>
        <w:t xml:space="preserve"> </w:t>
      </w:r>
      <w:r w:rsidRPr="00370886">
        <w:rPr>
          <w:rFonts w:ascii="Times New Roman" w:hAnsi="Times New Roman"/>
          <w:sz w:val="24"/>
          <w:szCs w:val="24"/>
        </w:rPr>
        <w:t>Act</w:t>
      </w:r>
      <w:r w:rsidRPr="00370886">
        <w:rPr>
          <w:rFonts w:ascii="Times New Roman" w:hAnsi="Times New Roman"/>
          <w:spacing w:val="19"/>
          <w:sz w:val="24"/>
          <w:szCs w:val="24"/>
        </w:rPr>
        <w:t xml:space="preserve"> </w:t>
      </w:r>
      <w:r w:rsidRPr="00370886">
        <w:rPr>
          <w:rFonts w:ascii="Times New Roman" w:hAnsi="Times New Roman"/>
          <w:sz w:val="24"/>
          <w:szCs w:val="24"/>
        </w:rPr>
        <w:t>of</w:t>
      </w:r>
      <w:r w:rsidRPr="00370886">
        <w:rPr>
          <w:rFonts w:ascii="Times New Roman" w:hAnsi="Times New Roman"/>
          <w:spacing w:val="18"/>
          <w:sz w:val="24"/>
          <w:szCs w:val="24"/>
        </w:rPr>
        <w:t xml:space="preserve"> </w:t>
      </w:r>
      <w:r w:rsidRPr="00370886">
        <w:rPr>
          <w:rFonts w:ascii="Times New Roman" w:hAnsi="Times New Roman"/>
          <w:sz w:val="24"/>
          <w:szCs w:val="24"/>
        </w:rPr>
        <w:t xml:space="preserve">1970 (CEQA) (Pub Resources Codes § 21000 </w:t>
      </w:r>
      <w:r w:rsidRPr="00370886">
        <w:rPr>
          <w:rFonts w:ascii="Times New Roman" w:hAnsi="Times New Roman"/>
          <w:i/>
          <w:iCs/>
          <w:sz w:val="24"/>
          <w:szCs w:val="24"/>
        </w:rPr>
        <w:t>et seq.</w:t>
      </w:r>
      <w:r w:rsidRPr="00370886">
        <w:rPr>
          <w:rFonts w:ascii="Times New Roman" w:hAnsi="Times New Roman"/>
          <w:sz w:val="24"/>
          <w:szCs w:val="24"/>
        </w:rPr>
        <w:t xml:space="preserve">) and CEQA Guidelines (14 Cal Code Regs., 15000 </w:t>
      </w:r>
      <w:r w:rsidRPr="00370886">
        <w:rPr>
          <w:rFonts w:ascii="Times New Roman" w:hAnsi="Times New Roman"/>
          <w:i/>
          <w:iCs/>
          <w:sz w:val="24"/>
          <w:szCs w:val="24"/>
        </w:rPr>
        <w:t>et seq.</w:t>
      </w:r>
      <w:r w:rsidRPr="00370886">
        <w:rPr>
          <w:rFonts w:ascii="Times New Roman" w:hAnsi="Times New Roman"/>
          <w:sz w:val="24"/>
          <w:szCs w:val="24"/>
        </w:rPr>
        <w:t>)</w:t>
      </w:r>
      <w:r w:rsidRPr="00370886">
        <w:rPr>
          <w:rFonts w:ascii="Times New Roman" w:hAnsi="Times New Roman"/>
          <w:spacing w:val="19"/>
          <w:sz w:val="24"/>
          <w:szCs w:val="24"/>
        </w:rPr>
        <w:t xml:space="preserve"> </w:t>
      </w:r>
      <w:r w:rsidRPr="00370886">
        <w:rPr>
          <w:rFonts w:ascii="Times New Roman" w:hAnsi="Times New Roman"/>
          <w:sz w:val="24"/>
          <w:szCs w:val="24"/>
        </w:rPr>
        <w:t>this</w:t>
      </w:r>
      <w:r w:rsidRPr="00370886">
        <w:rPr>
          <w:rFonts w:ascii="Times New Roman" w:hAnsi="Times New Roman"/>
          <w:spacing w:val="19"/>
          <w:sz w:val="24"/>
          <w:szCs w:val="24"/>
        </w:rPr>
        <w:t xml:space="preserve"> </w:t>
      </w:r>
      <w:r w:rsidRPr="00370886">
        <w:rPr>
          <w:rFonts w:ascii="Times New Roman" w:hAnsi="Times New Roman"/>
          <w:spacing w:val="-1"/>
          <w:sz w:val="24"/>
          <w:szCs w:val="24"/>
        </w:rPr>
        <w:t>document,</w:t>
      </w:r>
      <w:r w:rsidRPr="00370886">
        <w:rPr>
          <w:rFonts w:ascii="Times New Roman" w:hAnsi="Times New Roman"/>
          <w:spacing w:val="19"/>
          <w:sz w:val="24"/>
          <w:szCs w:val="24"/>
        </w:rPr>
        <w:t xml:space="preserve"> </w:t>
      </w:r>
      <w:r w:rsidRPr="00370886">
        <w:rPr>
          <w:rFonts w:ascii="Times New Roman" w:hAnsi="Times New Roman"/>
          <w:spacing w:val="-1"/>
          <w:sz w:val="24"/>
          <w:szCs w:val="24"/>
        </w:rPr>
        <w:t>combined</w:t>
      </w:r>
      <w:r w:rsidRPr="00370886">
        <w:rPr>
          <w:rFonts w:ascii="Times New Roman" w:hAnsi="Times New Roman"/>
          <w:spacing w:val="21"/>
          <w:sz w:val="24"/>
          <w:szCs w:val="24"/>
        </w:rPr>
        <w:t xml:space="preserve"> </w:t>
      </w:r>
      <w:r w:rsidRPr="00370886">
        <w:rPr>
          <w:rFonts w:ascii="Times New Roman" w:hAnsi="Times New Roman"/>
          <w:spacing w:val="-1"/>
          <w:sz w:val="24"/>
          <w:szCs w:val="24"/>
        </w:rPr>
        <w:t>with</w:t>
      </w:r>
      <w:r w:rsidRPr="00370886">
        <w:rPr>
          <w:rFonts w:ascii="Times New Roman" w:hAnsi="Times New Roman"/>
          <w:spacing w:val="19"/>
          <w:sz w:val="24"/>
          <w:szCs w:val="24"/>
        </w:rPr>
        <w:t xml:space="preserve"> </w:t>
      </w:r>
      <w:r w:rsidRPr="00370886">
        <w:rPr>
          <w:rFonts w:ascii="Times New Roman" w:hAnsi="Times New Roman"/>
          <w:sz w:val="24"/>
          <w:szCs w:val="24"/>
        </w:rPr>
        <w:t>the</w:t>
      </w:r>
      <w:r w:rsidRPr="00370886">
        <w:rPr>
          <w:rFonts w:ascii="Times New Roman" w:hAnsi="Times New Roman"/>
          <w:spacing w:val="18"/>
          <w:sz w:val="24"/>
          <w:szCs w:val="24"/>
        </w:rPr>
        <w:t xml:space="preserve"> </w:t>
      </w:r>
      <w:r w:rsidRPr="00370886">
        <w:rPr>
          <w:rFonts w:ascii="Times New Roman" w:hAnsi="Times New Roman"/>
          <w:spacing w:val="-1"/>
          <w:sz w:val="24"/>
          <w:szCs w:val="24"/>
        </w:rPr>
        <w:t>attached</w:t>
      </w:r>
      <w:r w:rsidRPr="00370886">
        <w:rPr>
          <w:rFonts w:ascii="Times New Roman" w:hAnsi="Times New Roman"/>
          <w:spacing w:val="19"/>
          <w:sz w:val="24"/>
          <w:szCs w:val="24"/>
        </w:rPr>
        <w:t xml:space="preserve"> </w:t>
      </w:r>
      <w:r w:rsidRPr="00370886">
        <w:rPr>
          <w:rFonts w:ascii="Times New Roman" w:hAnsi="Times New Roman"/>
          <w:sz w:val="24"/>
          <w:szCs w:val="24"/>
        </w:rPr>
        <w:t>supporting</w:t>
      </w:r>
      <w:r w:rsidRPr="00370886">
        <w:rPr>
          <w:rFonts w:ascii="Times New Roman" w:hAnsi="Times New Roman"/>
          <w:spacing w:val="16"/>
          <w:sz w:val="24"/>
          <w:szCs w:val="24"/>
        </w:rPr>
        <w:t xml:space="preserve"> </w:t>
      </w:r>
      <w:r w:rsidRPr="00370886">
        <w:rPr>
          <w:rFonts w:ascii="Times New Roman" w:hAnsi="Times New Roman"/>
          <w:spacing w:val="-1"/>
          <w:sz w:val="24"/>
          <w:szCs w:val="24"/>
        </w:rPr>
        <w:t>data and exhibits,</w:t>
      </w:r>
      <w:r w:rsidRPr="00370886">
        <w:rPr>
          <w:rFonts w:ascii="Times New Roman" w:hAnsi="Times New Roman"/>
          <w:spacing w:val="21"/>
          <w:sz w:val="24"/>
          <w:szCs w:val="24"/>
        </w:rPr>
        <w:t xml:space="preserve"> </w:t>
      </w:r>
      <w:r w:rsidRPr="00370886">
        <w:rPr>
          <w:rFonts w:ascii="Times New Roman" w:hAnsi="Times New Roman"/>
          <w:spacing w:val="-1"/>
          <w:sz w:val="24"/>
          <w:szCs w:val="24"/>
        </w:rPr>
        <w:t>constitutes</w:t>
      </w:r>
      <w:r w:rsidRPr="00370886">
        <w:rPr>
          <w:rFonts w:ascii="Times New Roman" w:hAnsi="Times New Roman"/>
          <w:spacing w:val="67"/>
          <w:sz w:val="24"/>
          <w:szCs w:val="24"/>
        </w:rPr>
        <w:t xml:space="preserve"> </w:t>
      </w:r>
      <w:r w:rsidRPr="00370886">
        <w:rPr>
          <w:rFonts w:ascii="Times New Roman" w:hAnsi="Times New Roman"/>
          <w:sz w:val="24"/>
          <w:szCs w:val="24"/>
        </w:rPr>
        <w:t>the</w:t>
      </w:r>
      <w:r w:rsidRPr="00370886">
        <w:rPr>
          <w:rFonts w:ascii="Times New Roman" w:hAnsi="Times New Roman"/>
          <w:spacing w:val="18"/>
          <w:sz w:val="24"/>
          <w:szCs w:val="24"/>
        </w:rPr>
        <w:t xml:space="preserve"> </w:t>
      </w:r>
      <w:r w:rsidRPr="00370886">
        <w:rPr>
          <w:rFonts w:ascii="Times New Roman" w:hAnsi="Times New Roman"/>
          <w:spacing w:val="-1"/>
          <w:sz w:val="24"/>
          <w:szCs w:val="24"/>
        </w:rPr>
        <w:t>Initial</w:t>
      </w:r>
      <w:r w:rsidRPr="00370886">
        <w:rPr>
          <w:rFonts w:ascii="Times New Roman" w:hAnsi="Times New Roman"/>
          <w:spacing w:val="19"/>
          <w:sz w:val="24"/>
          <w:szCs w:val="24"/>
        </w:rPr>
        <w:t xml:space="preserve"> </w:t>
      </w:r>
      <w:r w:rsidRPr="00370886">
        <w:rPr>
          <w:rFonts w:ascii="Times New Roman" w:hAnsi="Times New Roman"/>
          <w:sz w:val="24"/>
          <w:szCs w:val="24"/>
        </w:rPr>
        <w:t>Study/Mitigated Negative Declaration</w:t>
      </w:r>
      <w:r w:rsidRPr="00370886">
        <w:rPr>
          <w:rFonts w:ascii="Times New Roman" w:hAnsi="Times New Roman"/>
          <w:spacing w:val="14"/>
          <w:sz w:val="24"/>
          <w:szCs w:val="24"/>
        </w:rPr>
        <w:t xml:space="preserve"> </w:t>
      </w:r>
      <w:r w:rsidRPr="00370886">
        <w:rPr>
          <w:rFonts w:ascii="Times New Roman" w:hAnsi="Times New Roman"/>
          <w:sz w:val="24"/>
          <w:szCs w:val="24"/>
        </w:rPr>
        <w:t>on</w:t>
      </w:r>
      <w:r w:rsidRPr="00370886">
        <w:rPr>
          <w:rFonts w:ascii="Times New Roman" w:hAnsi="Times New Roman"/>
          <w:spacing w:val="19"/>
          <w:sz w:val="24"/>
          <w:szCs w:val="24"/>
        </w:rPr>
        <w:t xml:space="preserve"> </w:t>
      </w:r>
      <w:r w:rsidRPr="00370886">
        <w:rPr>
          <w:rFonts w:ascii="Times New Roman" w:hAnsi="Times New Roman"/>
          <w:sz w:val="24"/>
          <w:szCs w:val="24"/>
        </w:rPr>
        <w:t>the</w:t>
      </w:r>
      <w:r w:rsidRPr="00370886">
        <w:rPr>
          <w:rFonts w:ascii="Times New Roman" w:hAnsi="Times New Roman"/>
          <w:spacing w:val="18"/>
          <w:sz w:val="24"/>
          <w:szCs w:val="24"/>
        </w:rPr>
        <w:t xml:space="preserve"> </w:t>
      </w:r>
      <w:r w:rsidRPr="00370886">
        <w:rPr>
          <w:rFonts w:ascii="Times New Roman" w:hAnsi="Times New Roman"/>
          <w:spacing w:val="-1"/>
          <w:sz w:val="24"/>
          <w:szCs w:val="24"/>
        </w:rPr>
        <w:t>subject</w:t>
      </w:r>
      <w:r w:rsidRPr="00370886">
        <w:rPr>
          <w:rFonts w:ascii="Times New Roman" w:hAnsi="Times New Roman"/>
          <w:spacing w:val="19"/>
          <w:sz w:val="24"/>
          <w:szCs w:val="24"/>
        </w:rPr>
        <w:t xml:space="preserve"> </w:t>
      </w:r>
      <w:r w:rsidRPr="00370886">
        <w:rPr>
          <w:rFonts w:ascii="Times New Roman" w:hAnsi="Times New Roman"/>
          <w:spacing w:val="-1"/>
          <w:sz w:val="24"/>
          <w:szCs w:val="24"/>
        </w:rPr>
        <w:t>Project.</w:t>
      </w:r>
      <w:r w:rsidRPr="00370886">
        <w:rPr>
          <w:rFonts w:ascii="Times New Roman" w:hAnsi="Times New Roman"/>
          <w:spacing w:val="40"/>
          <w:sz w:val="24"/>
          <w:szCs w:val="24"/>
        </w:rPr>
        <w:t xml:space="preserve"> </w:t>
      </w:r>
      <w:r w:rsidRPr="00370886">
        <w:rPr>
          <w:rFonts w:ascii="Times New Roman" w:hAnsi="Times New Roman"/>
          <w:spacing w:val="-1"/>
          <w:sz w:val="24"/>
          <w:szCs w:val="24"/>
        </w:rPr>
        <w:t>This</w:t>
      </w:r>
      <w:r w:rsidRPr="00370886">
        <w:rPr>
          <w:rFonts w:ascii="Times New Roman" w:hAnsi="Times New Roman"/>
          <w:spacing w:val="19"/>
          <w:sz w:val="24"/>
          <w:szCs w:val="24"/>
        </w:rPr>
        <w:t xml:space="preserve"> </w:t>
      </w:r>
      <w:r w:rsidRPr="00370886">
        <w:rPr>
          <w:rFonts w:ascii="Times New Roman" w:hAnsi="Times New Roman"/>
          <w:spacing w:val="-1"/>
          <w:sz w:val="24"/>
          <w:szCs w:val="24"/>
        </w:rPr>
        <w:t>Initial Study/Mitigated Negative Declaration (IS/MND)</w:t>
      </w:r>
      <w:r w:rsidRPr="00370886">
        <w:rPr>
          <w:rFonts w:ascii="Times New Roman" w:hAnsi="Times New Roman"/>
          <w:spacing w:val="14"/>
          <w:sz w:val="24"/>
          <w:szCs w:val="24"/>
        </w:rPr>
        <w:t xml:space="preserve"> </w:t>
      </w:r>
      <w:r w:rsidRPr="00370886">
        <w:rPr>
          <w:rFonts w:ascii="Times New Roman" w:hAnsi="Times New Roman"/>
          <w:spacing w:val="-1"/>
          <w:sz w:val="24"/>
          <w:szCs w:val="24"/>
        </w:rPr>
        <w:t>provides</w:t>
      </w:r>
      <w:r w:rsidRPr="00370886">
        <w:rPr>
          <w:rFonts w:ascii="Times New Roman" w:hAnsi="Times New Roman"/>
          <w:spacing w:val="21"/>
          <w:sz w:val="24"/>
          <w:szCs w:val="24"/>
        </w:rPr>
        <w:t xml:space="preserve"> </w:t>
      </w:r>
      <w:r w:rsidRPr="00370886">
        <w:rPr>
          <w:rFonts w:ascii="Times New Roman" w:hAnsi="Times New Roman"/>
          <w:sz w:val="24"/>
          <w:szCs w:val="24"/>
        </w:rPr>
        <w:t>the</w:t>
      </w:r>
      <w:r w:rsidRPr="00370886">
        <w:rPr>
          <w:rFonts w:ascii="Times New Roman" w:hAnsi="Times New Roman"/>
          <w:spacing w:val="18"/>
          <w:sz w:val="24"/>
          <w:szCs w:val="24"/>
        </w:rPr>
        <w:t xml:space="preserve"> </w:t>
      </w:r>
      <w:r w:rsidRPr="00370886">
        <w:rPr>
          <w:rFonts w:ascii="Times New Roman" w:hAnsi="Times New Roman"/>
          <w:spacing w:val="-1"/>
          <w:sz w:val="24"/>
          <w:szCs w:val="24"/>
        </w:rPr>
        <w:t>basis</w:t>
      </w:r>
      <w:r w:rsidRPr="00370886">
        <w:rPr>
          <w:rFonts w:ascii="Times New Roman" w:hAnsi="Times New Roman"/>
          <w:spacing w:val="19"/>
          <w:sz w:val="24"/>
          <w:szCs w:val="24"/>
        </w:rPr>
        <w:t xml:space="preserve"> </w:t>
      </w:r>
      <w:r w:rsidRPr="00370886">
        <w:rPr>
          <w:rFonts w:ascii="Times New Roman" w:hAnsi="Times New Roman"/>
          <w:sz w:val="24"/>
          <w:szCs w:val="24"/>
        </w:rPr>
        <w:t>for</w:t>
      </w:r>
      <w:r w:rsidRPr="00370886">
        <w:rPr>
          <w:rFonts w:ascii="Times New Roman" w:hAnsi="Times New Roman"/>
          <w:spacing w:val="18"/>
          <w:sz w:val="24"/>
          <w:szCs w:val="24"/>
        </w:rPr>
        <w:t xml:space="preserve"> </w:t>
      </w:r>
      <w:r w:rsidRPr="00370886">
        <w:rPr>
          <w:rFonts w:ascii="Times New Roman" w:hAnsi="Times New Roman"/>
          <w:sz w:val="24"/>
          <w:szCs w:val="24"/>
        </w:rPr>
        <w:t>the</w:t>
      </w:r>
      <w:r w:rsidRPr="00370886">
        <w:rPr>
          <w:rFonts w:ascii="Times New Roman" w:hAnsi="Times New Roman"/>
          <w:spacing w:val="92"/>
          <w:sz w:val="24"/>
          <w:szCs w:val="24"/>
        </w:rPr>
        <w:t xml:space="preserve"> </w:t>
      </w:r>
      <w:r w:rsidRPr="00370886">
        <w:rPr>
          <w:rFonts w:ascii="Times New Roman" w:hAnsi="Times New Roman"/>
          <w:spacing w:val="-1"/>
          <w:sz w:val="24"/>
          <w:szCs w:val="24"/>
        </w:rPr>
        <w:t>determination</w:t>
      </w:r>
      <w:r w:rsidRPr="00370886">
        <w:rPr>
          <w:rFonts w:ascii="Times New Roman" w:hAnsi="Times New Roman"/>
          <w:spacing w:val="4"/>
          <w:sz w:val="24"/>
          <w:szCs w:val="24"/>
        </w:rPr>
        <w:t xml:space="preserve"> that with mitigation measures, this Project will not </w:t>
      </w:r>
      <w:r w:rsidRPr="00370886">
        <w:rPr>
          <w:rFonts w:ascii="Times New Roman" w:hAnsi="Times New Roman"/>
          <w:spacing w:val="-1"/>
          <w:sz w:val="24"/>
          <w:szCs w:val="24"/>
        </w:rPr>
        <w:t>have</w:t>
      </w:r>
      <w:r w:rsidRPr="00370886">
        <w:rPr>
          <w:rFonts w:ascii="Times New Roman" w:hAnsi="Times New Roman"/>
          <w:spacing w:val="6"/>
          <w:sz w:val="24"/>
          <w:szCs w:val="24"/>
        </w:rPr>
        <w:t xml:space="preserve"> </w:t>
      </w:r>
      <w:r w:rsidRPr="00370886">
        <w:rPr>
          <w:rFonts w:ascii="Times New Roman" w:hAnsi="Times New Roman"/>
          <w:sz w:val="24"/>
          <w:szCs w:val="24"/>
        </w:rPr>
        <w:t>a</w:t>
      </w:r>
      <w:r w:rsidRPr="00370886">
        <w:rPr>
          <w:rFonts w:ascii="Times New Roman" w:hAnsi="Times New Roman"/>
          <w:spacing w:val="3"/>
          <w:sz w:val="24"/>
          <w:szCs w:val="24"/>
        </w:rPr>
        <w:t xml:space="preserve"> </w:t>
      </w:r>
      <w:r w:rsidRPr="00370886">
        <w:rPr>
          <w:rFonts w:ascii="Times New Roman" w:hAnsi="Times New Roman"/>
          <w:spacing w:val="-1"/>
          <w:sz w:val="24"/>
          <w:szCs w:val="24"/>
        </w:rPr>
        <w:t>significant</w:t>
      </w:r>
      <w:r w:rsidRPr="00370886">
        <w:rPr>
          <w:rFonts w:ascii="Times New Roman" w:hAnsi="Times New Roman"/>
          <w:spacing w:val="7"/>
          <w:sz w:val="24"/>
          <w:szCs w:val="24"/>
        </w:rPr>
        <w:t xml:space="preserve"> </w:t>
      </w:r>
      <w:r w:rsidRPr="00370886">
        <w:rPr>
          <w:rFonts w:ascii="Times New Roman" w:hAnsi="Times New Roman"/>
          <w:spacing w:val="-1"/>
          <w:sz w:val="24"/>
          <w:szCs w:val="24"/>
        </w:rPr>
        <w:t>effect</w:t>
      </w:r>
      <w:r w:rsidRPr="00370886">
        <w:rPr>
          <w:rFonts w:ascii="Times New Roman" w:hAnsi="Times New Roman"/>
          <w:spacing w:val="5"/>
          <w:sz w:val="24"/>
          <w:szCs w:val="24"/>
        </w:rPr>
        <w:t xml:space="preserve"> </w:t>
      </w:r>
      <w:r w:rsidRPr="00370886">
        <w:rPr>
          <w:rFonts w:ascii="Times New Roman" w:hAnsi="Times New Roman"/>
          <w:sz w:val="24"/>
          <w:szCs w:val="24"/>
        </w:rPr>
        <w:t>on</w:t>
      </w:r>
      <w:r w:rsidRPr="00370886">
        <w:rPr>
          <w:rFonts w:ascii="Times New Roman" w:hAnsi="Times New Roman"/>
          <w:spacing w:val="4"/>
          <w:sz w:val="24"/>
          <w:szCs w:val="24"/>
        </w:rPr>
        <w:t xml:space="preserve"> </w:t>
      </w:r>
      <w:r w:rsidRPr="00370886">
        <w:rPr>
          <w:rFonts w:ascii="Times New Roman" w:hAnsi="Times New Roman"/>
          <w:sz w:val="24"/>
          <w:szCs w:val="24"/>
        </w:rPr>
        <w:t>the</w:t>
      </w:r>
      <w:r w:rsidRPr="00370886">
        <w:rPr>
          <w:rFonts w:ascii="Times New Roman" w:hAnsi="Times New Roman"/>
          <w:spacing w:val="3"/>
          <w:sz w:val="24"/>
          <w:szCs w:val="24"/>
        </w:rPr>
        <w:t xml:space="preserve"> </w:t>
      </w:r>
      <w:r w:rsidRPr="00370886">
        <w:rPr>
          <w:rFonts w:ascii="Times New Roman" w:hAnsi="Times New Roman"/>
          <w:spacing w:val="-1"/>
          <w:sz w:val="24"/>
          <w:szCs w:val="24"/>
        </w:rPr>
        <w:t>environment.</w:t>
      </w:r>
      <w:r w:rsidRPr="00370886">
        <w:rPr>
          <w:rFonts w:ascii="Times New Roman" w:hAnsi="Times New Roman"/>
          <w:spacing w:val="12"/>
          <w:sz w:val="24"/>
          <w:szCs w:val="24"/>
        </w:rPr>
        <w:t xml:space="preserve"> </w:t>
      </w:r>
    </w:p>
    <w:p w14:paraId="06C988DF" w14:textId="77777777" w:rsidR="00032692" w:rsidRPr="00370886" w:rsidRDefault="00032692" w:rsidP="00032692">
      <w:pPr>
        <w:tabs>
          <w:tab w:val="left" w:pos="0"/>
          <w:tab w:val="left" w:pos="9699"/>
        </w:tabs>
        <w:jc w:val="both"/>
        <w:rPr>
          <w:rFonts w:ascii="Times New Roman" w:hAnsi="Times New Roman"/>
          <w:bCs/>
          <w:spacing w:val="-1"/>
          <w:sz w:val="24"/>
          <w:szCs w:val="24"/>
        </w:rPr>
      </w:pPr>
    </w:p>
    <w:p w14:paraId="7C948AC1" w14:textId="77777777" w:rsidR="00032692" w:rsidRPr="00370886" w:rsidRDefault="00032692" w:rsidP="00032692">
      <w:pPr>
        <w:tabs>
          <w:tab w:val="left" w:pos="0"/>
          <w:tab w:val="left" w:pos="9699"/>
        </w:tabs>
        <w:jc w:val="both"/>
        <w:rPr>
          <w:rFonts w:ascii="Times New Roman" w:hAnsi="Times New Roman"/>
          <w:b/>
          <w:bCs/>
          <w:spacing w:val="-1"/>
          <w:sz w:val="24"/>
          <w:szCs w:val="24"/>
        </w:rPr>
      </w:pPr>
      <w:r w:rsidRPr="00370886">
        <w:rPr>
          <w:rFonts w:ascii="Times New Roman" w:hAnsi="Times New Roman"/>
          <w:b/>
          <w:bCs/>
          <w:spacing w:val="-1"/>
          <w:sz w:val="24"/>
          <w:szCs w:val="24"/>
        </w:rPr>
        <w:t>PUBLIC REVIEW</w:t>
      </w:r>
    </w:p>
    <w:p w14:paraId="699C13B5" w14:textId="1F8F1CA1" w:rsidR="00032692" w:rsidRPr="00370886" w:rsidRDefault="00032692" w:rsidP="00032692">
      <w:pPr>
        <w:tabs>
          <w:tab w:val="left" w:pos="0"/>
          <w:tab w:val="left" w:pos="9699"/>
        </w:tabs>
        <w:jc w:val="both"/>
        <w:rPr>
          <w:rFonts w:ascii="Times New Roman" w:hAnsi="Times New Roman"/>
          <w:sz w:val="24"/>
          <w:szCs w:val="24"/>
        </w:rPr>
      </w:pPr>
      <w:r w:rsidRPr="009B36C1">
        <w:rPr>
          <w:rFonts w:ascii="Times New Roman" w:hAnsi="Times New Roman"/>
          <w:spacing w:val="-2"/>
          <w:sz w:val="24"/>
          <w:szCs w:val="24"/>
        </w:rPr>
        <w:t>In</w:t>
      </w:r>
      <w:r w:rsidRPr="009B36C1">
        <w:rPr>
          <w:rFonts w:ascii="Times New Roman" w:hAnsi="Times New Roman"/>
          <w:spacing w:val="19"/>
          <w:sz w:val="24"/>
          <w:szCs w:val="24"/>
        </w:rPr>
        <w:t xml:space="preserve"> </w:t>
      </w:r>
      <w:r w:rsidRPr="009B36C1">
        <w:rPr>
          <w:rFonts w:ascii="Times New Roman" w:hAnsi="Times New Roman"/>
          <w:spacing w:val="-1"/>
          <w:sz w:val="24"/>
          <w:szCs w:val="24"/>
        </w:rPr>
        <w:t>accordance</w:t>
      </w:r>
      <w:r w:rsidRPr="009B36C1">
        <w:rPr>
          <w:rFonts w:ascii="Times New Roman" w:hAnsi="Times New Roman"/>
          <w:spacing w:val="18"/>
          <w:sz w:val="24"/>
          <w:szCs w:val="24"/>
        </w:rPr>
        <w:t xml:space="preserve"> </w:t>
      </w:r>
      <w:r w:rsidRPr="009B36C1">
        <w:rPr>
          <w:rFonts w:ascii="Times New Roman" w:hAnsi="Times New Roman"/>
          <w:spacing w:val="-1"/>
          <w:sz w:val="24"/>
          <w:szCs w:val="24"/>
        </w:rPr>
        <w:t>with</w:t>
      </w:r>
      <w:r w:rsidRPr="009B36C1">
        <w:rPr>
          <w:rFonts w:ascii="Times New Roman" w:hAnsi="Times New Roman"/>
          <w:spacing w:val="16"/>
          <w:sz w:val="24"/>
          <w:szCs w:val="24"/>
        </w:rPr>
        <w:t xml:space="preserve"> </w:t>
      </w:r>
      <w:r w:rsidRPr="009B36C1">
        <w:rPr>
          <w:rFonts w:ascii="Times New Roman" w:hAnsi="Times New Roman"/>
          <w:spacing w:val="-1"/>
          <w:sz w:val="24"/>
          <w:szCs w:val="24"/>
        </w:rPr>
        <w:t>CEQA</w:t>
      </w:r>
      <w:r w:rsidRPr="009B36C1">
        <w:rPr>
          <w:rFonts w:ascii="Times New Roman" w:hAnsi="Times New Roman"/>
          <w:spacing w:val="16"/>
          <w:sz w:val="24"/>
          <w:szCs w:val="24"/>
        </w:rPr>
        <w:t xml:space="preserve"> </w:t>
      </w:r>
      <w:r w:rsidRPr="009B36C1">
        <w:rPr>
          <w:rFonts w:ascii="Times New Roman" w:hAnsi="Times New Roman"/>
          <w:spacing w:val="-1"/>
          <w:sz w:val="24"/>
          <w:szCs w:val="24"/>
        </w:rPr>
        <w:t>and</w:t>
      </w:r>
      <w:r w:rsidRPr="009B36C1">
        <w:rPr>
          <w:rFonts w:ascii="Times New Roman" w:hAnsi="Times New Roman"/>
          <w:spacing w:val="19"/>
          <w:sz w:val="24"/>
          <w:szCs w:val="24"/>
        </w:rPr>
        <w:t xml:space="preserve"> </w:t>
      </w:r>
      <w:r w:rsidRPr="009B36C1">
        <w:rPr>
          <w:rFonts w:ascii="Times New Roman" w:hAnsi="Times New Roman"/>
          <w:sz w:val="24"/>
          <w:szCs w:val="24"/>
        </w:rPr>
        <w:t>the</w:t>
      </w:r>
      <w:r w:rsidRPr="009B36C1">
        <w:rPr>
          <w:rFonts w:ascii="Times New Roman" w:hAnsi="Times New Roman"/>
          <w:spacing w:val="15"/>
          <w:sz w:val="24"/>
          <w:szCs w:val="24"/>
        </w:rPr>
        <w:t xml:space="preserve"> </w:t>
      </w:r>
      <w:r w:rsidRPr="009B36C1">
        <w:rPr>
          <w:rFonts w:ascii="Times New Roman" w:hAnsi="Times New Roman"/>
          <w:spacing w:val="-1"/>
          <w:sz w:val="24"/>
          <w:szCs w:val="24"/>
        </w:rPr>
        <w:t>CEQA</w:t>
      </w:r>
      <w:r w:rsidRPr="009B36C1">
        <w:rPr>
          <w:rFonts w:ascii="Times New Roman" w:hAnsi="Times New Roman"/>
          <w:spacing w:val="18"/>
          <w:sz w:val="24"/>
          <w:szCs w:val="24"/>
        </w:rPr>
        <w:t xml:space="preserve"> </w:t>
      </w:r>
      <w:r w:rsidRPr="009B36C1">
        <w:rPr>
          <w:rFonts w:ascii="Times New Roman" w:hAnsi="Times New Roman"/>
          <w:spacing w:val="-1"/>
          <w:sz w:val="24"/>
          <w:szCs w:val="24"/>
        </w:rPr>
        <w:t>Guidelines,</w:t>
      </w:r>
      <w:r w:rsidRPr="009B36C1">
        <w:rPr>
          <w:rFonts w:ascii="Times New Roman" w:hAnsi="Times New Roman"/>
          <w:spacing w:val="16"/>
          <w:sz w:val="24"/>
          <w:szCs w:val="24"/>
        </w:rPr>
        <w:t xml:space="preserve"> </w:t>
      </w:r>
      <w:r w:rsidRPr="009B36C1">
        <w:rPr>
          <w:rFonts w:ascii="Times New Roman" w:hAnsi="Times New Roman"/>
          <w:sz w:val="24"/>
          <w:szCs w:val="24"/>
        </w:rPr>
        <w:t>a</w:t>
      </w:r>
      <w:r w:rsidRPr="009B36C1">
        <w:rPr>
          <w:rFonts w:ascii="Times New Roman" w:hAnsi="Times New Roman"/>
          <w:spacing w:val="15"/>
          <w:sz w:val="24"/>
          <w:szCs w:val="24"/>
        </w:rPr>
        <w:t xml:space="preserve"> </w:t>
      </w:r>
      <w:r w:rsidR="00D052A2" w:rsidRPr="009B36C1">
        <w:rPr>
          <w:rFonts w:ascii="Times New Roman" w:hAnsi="Times New Roman"/>
          <w:sz w:val="24"/>
          <w:szCs w:val="24"/>
        </w:rPr>
        <w:t>20</w:t>
      </w:r>
      <w:r w:rsidRPr="009B36C1">
        <w:rPr>
          <w:rFonts w:ascii="Times New Roman" w:eastAsia="Cambria Math" w:hAnsi="Times New Roman"/>
          <w:sz w:val="24"/>
          <w:szCs w:val="24"/>
        </w:rPr>
        <w:t>-</w:t>
      </w:r>
      <w:r w:rsidRPr="009B36C1">
        <w:rPr>
          <w:rFonts w:ascii="Times New Roman" w:hAnsi="Times New Roman"/>
          <w:sz w:val="24"/>
          <w:szCs w:val="24"/>
        </w:rPr>
        <w:t>day</w:t>
      </w:r>
      <w:r w:rsidRPr="009B36C1">
        <w:rPr>
          <w:rFonts w:ascii="Times New Roman" w:hAnsi="Times New Roman"/>
          <w:spacing w:val="12"/>
          <w:sz w:val="24"/>
          <w:szCs w:val="24"/>
        </w:rPr>
        <w:t xml:space="preserve"> </w:t>
      </w:r>
      <w:r w:rsidRPr="009B36C1">
        <w:rPr>
          <w:rFonts w:ascii="Times New Roman" w:hAnsi="Times New Roman"/>
          <w:sz w:val="24"/>
          <w:szCs w:val="24"/>
        </w:rPr>
        <w:t>public</w:t>
      </w:r>
      <w:r w:rsidRPr="009B36C1">
        <w:rPr>
          <w:rFonts w:ascii="Times New Roman" w:hAnsi="Times New Roman"/>
          <w:spacing w:val="87"/>
          <w:sz w:val="24"/>
          <w:szCs w:val="24"/>
        </w:rPr>
        <w:t xml:space="preserve"> </w:t>
      </w:r>
      <w:r w:rsidRPr="009B36C1">
        <w:rPr>
          <w:rFonts w:ascii="Times New Roman" w:hAnsi="Times New Roman"/>
          <w:spacing w:val="-1"/>
          <w:sz w:val="24"/>
          <w:szCs w:val="24"/>
        </w:rPr>
        <w:t>review</w:t>
      </w:r>
      <w:r w:rsidRPr="009B36C1">
        <w:rPr>
          <w:rFonts w:ascii="Times New Roman" w:hAnsi="Times New Roman"/>
          <w:spacing w:val="16"/>
          <w:sz w:val="24"/>
          <w:szCs w:val="24"/>
        </w:rPr>
        <w:t xml:space="preserve"> </w:t>
      </w:r>
      <w:r w:rsidRPr="009B36C1">
        <w:rPr>
          <w:rFonts w:ascii="Times New Roman" w:hAnsi="Times New Roman"/>
          <w:sz w:val="24"/>
          <w:szCs w:val="24"/>
        </w:rPr>
        <w:t>period</w:t>
      </w:r>
      <w:r w:rsidRPr="009B36C1">
        <w:rPr>
          <w:rFonts w:ascii="Times New Roman" w:hAnsi="Times New Roman"/>
          <w:spacing w:val="16"/>
          <w:sz w:val="24"/>
          <w:szCs w:val="24"/>
        </w:rPr>
        <w:t xml:space="preserve"> </w:t>
      </w:r>
      <w:r w:rsidRPr="009B36C1">
        <w:rPr>
          <w:rFonts w:ascii="Times New Roman" w:hAnsi="Times New Roman"/>
          <w:sz w:val="24"/>
          <w:szCs w:val="24"/>
        </w:rPr>
        <w:t>for</w:t>
      </w:r>
      <w:r w:rsidRPr="009B36C1">
        <w:rPr>
          <w:rFonts w:ascii="Times New Roman" w:hAnsi="Times New Roman"/>
          <w:spacing w:val="16"/>
          <w:sz w:val="24"/>
          <w:szCs w:val="24"/>
        </w:rPr>
        <w:t xml:space="preserve"> </w:t>
      </w:r>
      <w:r w:rsidRPr="009B36C1">
        <w:rPr>
          <w:rFonts w:ascii="Times New Roman" w:hAnsi="Times New Roman"/>
          <w:sz w:val="24"/>
          <w:szCs w:val="24"/>
        </w:rPr>
        <w:t>this</w:t>
      </w:r>
      <w:r w:rsidRPr="009B36C1">
        <w:rPr>
          <w:rFonts w:ascii="Times New Roman" w:hAnsi="Times New Roman"/>
          <w:spacing w:val="19"/>
          <w:sz w:val="24"/>
          <w:szCs w:val="24"/>
        </w:rPr>
        <w:t xml:space="preserve"> </w:t>
      </w:r>
      <w:r w:rsidRPr="009B36C1">
        <w:rPr>
          <w:rFonts w:ascii="Times New Roman" w:hAnsi="Times New Roman"/>
          <w:spacing w:val="-2"/>
          <w:sz w:val="24"/>
          <w:szCs w:val="24"/>
        </w:rPr>
        <w:t>IS/MND</w:t>
      </w:r>
      <w:r w:rsidRPr="009B36C1">
        <w:rPr>
          <w:rFonts w:ascii="Times New Roman" w:hAnsi="Times New Roman"/>
          <w:spacing w:val="20"/>
          <w:sz w:val="24"/>
          <w:szCs w:val="24"/>
        </w:rPr>
        <w:t xml:space="preserve"> </w:t>
      </w:r>
      <w:r w:rsidRPr="009B36C1">
        <w:rPr>
          <w:rFonts w:ascii="Times New Roman" w:hAnsi="Times New Roman"/>
          <w:spacing w:val="-1"/>
          <w:sz w:val="24"/>
          <w:szCs w:val="24"/>
        </w:rPr>
        <w:t>commenced</w:t>
      </w:r>
      <w:r w:rsidRPr="009B36C1">
        <w:rPr>
          <w:rFonts w:ascii="Times New Roman" w:hAnsi="Times New Roman"/>
          <w:spacing w:val="19"/>
          <w:sz w:val="24"/>
          <w:szCs w:val="24"/>
        </w:rPr>
        <w:t xml:space="preserve"> </w:t>
      </w:r>
      <w:r w:rsidRPr="009B36C1">
        <w:rPr>
          <w:rFonts w:ascii="Times New Roman" w:hAnsi="Times New Roman"/>
          <w:sz w:val="24"/>
          <w:szCs w:val="24"/>
        </w:rPr>
        <w:t xml:space="preserve">on </w:t>
      </w:r>
      <w:r w:rsidR="00AC50C0" w:rsidRPr="009B36C1">
        <w:rPr>
          <w:rFonts w:ascii="Times New Roman" w:hAnsi="Times New Roman"/>
          <w:sz w:val="24"/>
          <w:szCs w:val="24"/>
        </w:rPr>
        <w:t>September 1, 2022 and</w:t>
      </w:r>
      <w:r w:rsidRPr="009B36C1">
        <w:rPr>
          <w:rFonts w:ascii="Times New Roman" w:hAnsi="Times New Roman"/>
          <w:spacing w:val="16"/>
          <w:sz w:val="24"/>
          <w:szCs w:val="24"/>
        </w:rPr>
        <w:t xml:space="preserve"> </w:t>
      </w:r>
      <w:r w:rsidRPr="009B36C1">
        <w:rPr>
          <w:rFonts w:ascii="Times New Roman" w:hAnsi="Times New Roman"/>
          <w:spacing w:val="-1"/>
          <w:sz w:val="24"/>
          <w:szCs w:val="24"/>
        </w:rPr>
        <w:t>will</w:t>
      </w:r>
      <w:r w:rsidRPr="009B36C1">
        <w:rPr>
          <w:rFonts w:ascii="Times New Roman" w:hAnsi="Times New Roman"/>
          <w:spacing w:val="17"/>
          <w:sz w:val="24"/>
          <w:szCs w:val="24"/>
        </w:rPr>
        <w:t xml:space="preserve"> </w:t>
      </w:r>
      <w:r w:rsidRPr="009B36C1">
        <w:rPr>
          <w:rFonts w:ascii="Times New Roman" w:hAnsi="Times New Roman"/>
          <w:sz w:val="24"/>
          <w:szCs w:val="24"/>
        </w:rPr>
        <w:t>conclude</w:t>
      </w:r>
      <w:r w:rsidRPr="009B36C1">
        <w:rPr>
          <w:rFonts w:ascii="Times New Roman" w:hAnsi="Times New Roman"/>
          <w:spacing w:val="18"/>
          <w:sz w:val="24"/>
          <w:szCs w:val="24"/>
        </w:rPr>
        <w:t xml:space="preserve"> </w:t>
      </w:r>
      <w:r w:rsidRPr="009B36C1">
        <w:rPr>
          <w:rFonts w:ascii="Times New Roman" w:hAnsi="Times New Roman"/>
          <w:sz w:val="24"/>
          <w:szCs w:val="24"/>
        </w:rPr>
        <w:t xml:space="preserve">on </w:t>
      </w:r>
      <w:r w:rsidR="00B63554" w:rsidRPr="009B36C1">
        <w:rPr>
          <w:rFonts w:ascii="Times New Roman" w:hAnsi="Times New Roman"/>
          <w:sz w:val="24"/>
          <w:szCs w:val="24"/>
        </w:rPr>
        <w:t>September</w:t>
      </w:r>
      <w:r w:rsidR="00323E7B" w:rsidRPr="009B36C1">
        <w:rPr>
          <w:rFonts w:ascii="Times New Roman" w:hAnsi="Times New Roman"/>
          <w:sz w:val="24"/>
          <w:szCs w:val="24"/>
        </w:rPr>
        <w:t xml:space="preserve"> </w:t>
      </w:r>
      <w:r w:rsidR="00585A88" w:rsidRPr="009B36C1">
        <w:rPr>
          <w:rFonts w:ascii="Times New Roman" w:hAnsi="Times New Roman"/>
          <w:sz w:val="24"/>
          <w:szCs w:val="24"/>
        </w:rPr>
        <w:t>30</w:t>
      </w:r>
      <w:r w:rsidRPr="009B36C1">
        <w:rPr>
          <w:rFonts w:ascii="Times New Roman" w:hAnsi="Times New Roman"/>
          <w:sz w:val="24"/>
          <w:szCs w:val="24"/>
        </w:rPr>
        <w:t>, 202</w:t>
      </w:r>
      <w:r w:rsidR="00C051F4" w:rsidRPr="009B36C1">
        <w:rPr>
          <w:rFonts w:ascii="Times New Roman" w:hAnsi="Times New Roman"/>
          <w:sz w:val="24"/>
          <w:szCs w:val="24"/>
        </w:rPr>
        <w:t>2</w:t>
      </w:r>
      <w:r w:rsidRPr="009B36C1">
        <w:rPr>
          <w:rFonts w:ascii="Times New Roman" w:hAnsi="Times New Roman"/>
          <w:sz w:val="24"/>
          <w:szCs w:val="24"/>
        </w:rPr>
        <w:t xml:space="preserve">.  During this period, the IS/MND will be available to local, state, and federal agencies and to interested organizations and individuals for review. </w:t>
      </w:r>
      <w:r w:rsidRPr="009B36C1">
        <w:rPr>
          <w:rFonts w:ascii="Times New Roman" w:hAnsi="Times New Roman"/>
          <w:spacing w:val="-1"/>
          <w:sz w:val="24"/>
          <w:szCs w:val="24"/>
        </w:rPr>
        <w:t xml:space="preserve">All written comments must be received prior to 5:00 P.M. on </w:t>
      </w:r>
      <w:r w:rsidR="00B63554" w:rsidRPr="009B36C1">
        <w:rPr>
          <w:rFonts w:ascii="Times New Roman" w:hAnsi="Times New Roman"/>
          <w:spacing w:val="-1"/>
          <w:sz w:val="24"/>
          <w:szCs w:val="24"/>
        </w:rPr>
        <w:t>September</w:t>
      </w:r>
      <w:r w:rsidR="00C051F4" w:rsidRPr="009B36C1">
        <w:rPr>
          <w:rFonts w:ascii="Times New Roman" w:hAnsi="Times New Roman"/>
          <w:spacing w:val="-1"/>
          <w:sz w:val="24"/>
          <w:szCs w:val="24"/>
        </w:rPr>
        <w:t xml:space="preserve"> </w:t>
      </w:r>
      <w:r w:rsidR="00585A88" w:rsidRPr="009B36C1">
        <w:rPr>
          <w:rFonts w:ascii="Times New Roman" w:hAnsi="Times New Roman"/>
          <w:spacing w:val="-1"/>
          <w:sz w:val="24"/>
          <w:szCs w:val="24"/>
        </w:rPr>
        <w:t>30</w:t>
      </w:r>
      <w:r w:rsidRPr="009B36C1">
        <w:rPr>
          <w:rFonts w:ascii="Times New Roman" w:hAnsi="Times New Roman"/>
          <w:spacing w:val="-1"/>
          <w:sz w:val="24"/>
          <w:szCs w:val="24"/>
        </w:rPr>
        <w:t>, 202</w:t>
      </w:r>
      <w:r w:rsidR="00C051F4" w:rsidRPr="009B36C1">
        <w:rPr>
          <w:rFonts w:ascii="Times New Roman" w:hAnsi="Times New Roman"/>
          <w:spacing w:val="-1"/>
          <w:sz w:val="24"/>
          <w:szCs w:val="24"/>
        </w:rPr>
        <w:t>2</w:t>
      </w:r>
      <w:r w:rsidRPr="009B36C1">
        <w:rPr>
          <w:rFonts w:ascii="Times New Roman" w:hAnsi="Times New Roman"/>
          <w:spacing w:val="-1"/>
          <w:sz w:val="24"/>
          <w:szCs w:val="24"/>
        </w:rPr>
        <w:t xml:space="preserve">. Please </w:t>
      </w:r>
      <w:r w:rsidRPr="009B36C1">
        <w:rPr>
          <w:rFonts w:ascii="Times New Roman" w:hAnsi="Times New Roman"/>
          <w:sz w:val="24"/>
          <w:szCs w:val="24"/>
        </w:rPr>
        <w:t xml:space="preserve">submit </w:t>
      </w:r>
      <w:r w:rsidRPr="009B36C1">
        <w:rPr>
          <w:rFonts w:ascii="Times New Roman" w:hAnsi="Times New Roman"/>
          <w:spacing w:val="-1"/>
          <w:sz w:val="24"/>
          <w:szCs w:val="24"/>
        </w:rPr>
        <w:t>written</w:t>
      </w:r>
      <w:r w:rsidRPr="009B36C1">
        <w:rPr>
          <w:rFonts w:ascii="Times New Roman" w:hAnsi="Times New Roman"/>
          <w:sz w:val="24"/>
          <w:szCs w:val="24"/>
        </w:rPr>
        <w:t xml:space="preserve"> </w:t>
      </w:r>
      <w:r w:rsidRPr="009B36C1">
        <w:rPr>
          <w:rFonts w:ascii="Times New Roman" w:hAnsi="Times New Roman"/>
          <w:spacing w:val="-1"/>
          <w:sz w:val="24"/>
          <w:szCs w:val="24"/>
        </w:rPr>
        <w:t>comments</w:t>
      </w:r>
      <w:r w:rsidRPr="009B36C1">
        <w:rPr>
          <w:rFonts w:ascii="Times New Roman" w:hAnsi="Times New Roman"/>
          <w:sz w:val="24"/>
          <w:szCs w:val="24"/>
        </w:rPr>
        <w:t xml:space="preserve"> to:</w:t>
      </w:r>
    </w:p>
    <w:p w14:paraId="23AD01DD" w14:textId="77777777" w:rsidR="00032692" w:rsidRPr="00370886" w:rsidRDefault="00032692" w:rsidP="00032692">
      <w:pPr>
        <w:tabs>
          <w:tab w:val="left" w:pos="0"/>
          <w:tab w:val="left" w:pos="9699"/>
        </w:tabs>
        <w:jc w:val="both"/>
        <w:rPr>
          <w:rFonts w:ascii="Times New Roman" w:hAnsi="Times New Roman"/>
          <w:spacing w:val="-1"/>
          <w:sz w:val="24"/>
          <w:szCs w:val="24"/>
        </w:rPr>
      </w:pPr>
    </w:p>
    <w:p w14:paraId="3F2D3F78" w14:textId="4F617A5D" w:rsidR="00032692" w:rsidRPr="00370886" w:rsidRDefault="00323E7B" w:rsidP="00032692">
      <w:pPr>
        <w:tabs>
          <w:tab w:val="left" w:pos="0"/>
          <w:tab w:val="left" w:pos="9699"/>
        </w:tabs>
        <w:jc w:val="both"/>
        <w:rPr>
          <w:rFonts w:ascii="Times New Roman" w:hAnsi="Times New Roman"/>
          <w:spacing w:val="-1"/>
          <w:sz w:val="24"/>
          <w:szCs w:val="24"/>
        </w:rPr>
      </w:pPr>
      <w:r>
        <w:rPr>
          <w:rFonts w:ascii="Times New Roman" w:hAnsi="Times New Roman"/>
          <w:spacing w:val="-1"/>
          <w:sz w:val="24"/>
          <w:szCs w:val="24"/>
        </w:rPr>
        <w:t>Christopher Riordan</w:t>
      </w:r>
      <w:r w:rsidR="00032692" w:rsidRPr="00370886">
        <w:rPr>
          <w:rFonts w:ascii="Times New Roman" w:hAnsi="Times New Roman"/>
          <w:spacing w:val="-1"/>
          <w:sz w:val="24"/>
          <w:szCs w:val="24"/>
        </w:rPr>
        <w:t>, Senior Planner</w:t>
      </w:r>
    </w:p>
    <w:p w14:paraId="45E8C3AC" w14:textId="77777777" w:rsidR="00032692" w:rsidRPr="00370886" w:rsidRDefault="00032692" w:rsidP="00032692">
      <w:pPr>
        <w:tabs>
          <w:tab w:val="left" w:pos="0"/>
          <w:tab w:val="left" w:pos="9699"/>
        </w:tabs>
        <w:jc w:val="both"/>
        <w:rPr>
          <w:rFonts w:ascii="Times New Roman" w:hAnsi="Times New Roman"/>
          <w:spacing w:val="-1"/>
          <w:sz w:val="24"/>
          <w:szCs w:val="24"/>
        </w:rPr>
      </w:pPr>
      <w:r w:rsidRPr="00370886">
        <w:rPr>
          <w:rFonts w:ascii="Times New Roman" w:hAnsi="Times New Roman"/>
          <w:spacing w:val="-1"/>
          <w:sz w:val="24"/>
          <w:szCs w:val="24"/>
        </w:rPr>
        <w:t>City of Saratoga</w:t>
      </w:r>
    </w:p>
    <w:p w14:paraId="0DA7789A" w14:textId="77777777" w:rsidR="00032692" w:rsidRPr="00B4510C" w:rsidRDefault="00032692" w:rsidP="00032692">
      <w:pPr>
        <w:tabs>
          <w:tab w:val="left" w:pos="0"/>
          <w:tab w:val="left" w:pos="9699"/>
        </w:tabs>
        <w:jc w:val="both"/>
        <w:rPr>
          <w:rFonts w:ascii="Times New Roman" w:hAnsi="Times New Roman"/>
          <w:sz w:val="24"/>
          <w:szCs w:val="24"/>
          <w:lang w:val="fr-FR"/>
        </w:rPr>
      </w:pPr>
      <w:r w:rsidRPr="00B4510C">
        <w:rPr>
          <w:rFonts w:ascii="Times New Roman" w:hAnsi="Times New Roman"/>
          <w:spacing w:val="-1"/>
          <w:sz w:val="24"/>
          <w:szCs w:val="24"/>
          <w:lang w:val="fr-FR"/>
        </w:rPr>
        <w:t xml:space="preserve">13777 </w:t>
      </w:r>
      <w:proofErr w:type="spellStart"/>
      <w:r w:rsidRPr="00B4510C">
        <w:rPr>
          <w:rFonts w:ascii="Times New Roman" w:hAnsi="Times New Roman"/>
          <w:spacing w:val="-1"/>
          <w:sz w:val="24"/>
          <w:szCs w:val="24"/>
          <w:lang w:val="fr-FR"/>
        </w:rPr>
        <w:t>Fruitvale</w:t>
      </w:r>
      <w:proofErr w:type="spellEnd"/>
      <w:r w:rsidRPr="00B4510C">
        <w:rPr>
          <w:rFonts w:ascii="Times New Roman" w:hAnsi="Times New Roman"/>
          <w:spacing w:val="-1"/>
          <w:sz w:val="24"/>
          <w:szCs w:val="24"/>
          <w:lang w:val="fr-FR"/>
        </w:rPr>
        <w:t xml:space="preserve"> Avenue</w:t>
      </w:r>
    </w:p>
    <w:p w14:paraId="6CCA5AA0" w14:textId="77777777" w:rsidR="00032692" w:rsidRPr="00B4510C" w:rsidRDefault="00032692" w:rsidP="00032692">
      <w:pPr>
        <w:tabs>
          <w:tab w:val="left" w:pos="0"/>
          <w:tab w:val="left" w:pos="9699"/>
        </w:tabs>
        <w:jc w:val="both"/>
        <w:rPr>
          <w:rFonts w:ascii="Times New Roman" w:hAnsi="Times New Roman"/>
          <w:spacing w:val="-1"/>
          <w:sz w:val="24"/>
          <w:szCs w:val="24"/>
          <w:lang w:val="fr-FR"/>
        </w:rPr>
      </w:pPr>
      <w:r w:rsidRPr="00B4510C">
        <w:rPr>
          <w:rFonts w:ascii="Times New Roman" w:hAnsi="Times New Roman"/>
          <w:spacing w:val="-1"/>
          <w:sz w:val="24"/>
          <w:szCs w:val="24"/>
          <w:lang w:val="fr-FR"/>
        </w:rPr>
        <w:t>Saratoga, CA 95070</w:t>
      </w:r>
    </w:p>
    <w:p w14:paraId="2A038C2F" w14:textId="0BE724EC" w:rsidR="00032692" w:rsidRPr="00B4510C" w:rsidRDefault="00CA2B34" w:rsidP="00032692">
      <w:pPr>
        <w:jc w:val="both"/>
        <w:rPr>
          <w:rFonts w:ascii="Times New Roman" w:hAnsi="Times New Roman"/>
          <w:sz w:val="24"/>
          <w:szCs w:val="24"/>
          <w:lang w:val="fr-FR"/>
        </w:rPr>
      </w:pPr>
      <w:hyperlink r:id="rId12" w:history="1">
        <w:r w:rsidR="00323E7B" w:rsidRPr="00B4510C">
          <w:rPr>
            <w:rStyle w:val="Hyperlink"/>
            <w:rFonts w:ascii="Times New Roman" w:hAnsi="Times New Roman"/>
            <w:sz w:val="24"/>
            <w:szCs w:val="24"/>
            <w:lang w:val="fr-FR"/>
          </w:rPr>
          <w:t>criordan@saratoga.ca.us</w:t>
        </w:r>
      </w:hyperlink>
    </w:p>
    <w:p w14:paraId="6525BBD1" w14:textId="77777777" w:rsidR="00032692" w:rsidRPr="00B4510C" w:rsidRDefault="00032692" w:rsidP="00032692">
      <w:pPr>
        <w:tabs>
          <w:tab w:val="left" w:pos="0"/>
          <w:tab w:val="left" w:pos="9699"/>
        </w:tabs>
        <w:jc w:val="both"/>
        <w:rPr>
          <w:rFonts w:ascii="Times New Roman" w:hAnsi="Times New Roman"/>
          <w:spacing w:val="-1"/>
          <w:sz w:val="24"/>
          <w:szCs w:val="24"/>
          <w:lang w:val="fr-FR"/>
        </w:rPr>
      </w:pPr>
    </w:p>
    <w:p w14:paraId="73A32B79" w14:textId="77777777" w:rsidR="00032692" w:rsidRPr="00B4510C" w:rsidRDefault="00032692" w:rsidP="00032692">
      <w:pPr>
        <w:tabs>
          <w:tab w:val="left" w:pos="0"/>
          <w:tab w:val="left" w:pos="9699"/>
        </w:tabs>
        <w:jc w:val="both"/>
        <w:rPr>
          <w:rFonts w:ascii="Times New Roman" w:hAnsi="Times New Roman"/>
          <w:spacing w:val="-1"/>
          <w:sz w:val="24"/>
          <w:szCs w:val="24"/>
          <w:lang w:val="fr-FR"/>
        </w:rPr>
      </w:pPr>
    </w:p>
    <w:p w14:paraId="55C7A609" w14:textId="77777777" w:rsidR="00032692" w:rsidRPr="00370886" w:rsidRDefault="00032692" w:rsidP="00032692">
      <w:pPr>
        <w:autoSpaceDE w:val="0"/>
        <w:autoSpaceDN w:val="0"/>
        <w:adjustRightInd w:val="0"/>
        <w:jc w:val="both"/>
        <w:rPr>
          <w:rFonts w:ascii="Times New Roman" w:hAnsi="Times New Roman"/>
          <w:sz w:val="24"/>
          <w:szCs w:val="24"/>
        </w:rPr>
      </w:pPr>
      <w:r w:rsidRPr="00370886">
        <w:rPr>
          <w:rFonts w:ascii="Times New Roman" w:hAnsi="Times New Roman"/>
          <w:sz w:val="24"/>
          <w:szCs w:val="24"/>
        </w:rPr>
        <w:t xml:space="preserve">Following the conclusion of the public review period, the Planning Commission will consider the IS/MND for the Project at a publicly noticed meeting. The Planning Commission shall consider the IS/MND together with any comments received during the public review process. </w:t>
      </w:r>
      <w:r w:rsidRPr="00B21A73">
        <w:rPr>
          <w:rFonts w:ascii="Times New Roman" w:hAnsi="Times New Roman"/>
          <w:sz w:val="24"/>
          <w:szCs w:val="24"/>
        </w:rPr>
        <w:t>The Planning Commission will provide a recommendation to the City Council regarding the Project and the IS/MND.</w:t>
      </w:r>
    </w:p>
    <w:p w14:paraId="2F0F235C" w14:textId="6A809068" w:rsidR="009533CD" w:rsidRDefault="009533CD">
      <w:pPr>
        <w:rPr>
          <w:rFonts w:ascii="Times New Roman" w:hAnsi="Times New Roman"/>
          <w:b/>
          <w:bCs/>
          <w:color w:val="FF0000"/>
          <w:sz w:val="28"/>
          <w:szCs w:val="28"/>
        </w:rPr>
      </w:pPr>
      <w:r>
        <w:rPr>
          <w:rFonts w:ascii="Times New Roman" w:hAnsi="Times New Roman"/>
          <w:b/>
          <w:bCs/>
          <w:color w:val="FF0000"/>
          <w:sz w:val="28"/>
          <w:szCs w:val="28"/>
        </w:rPr>
        <w:br w:type="page"/>
      </w:r>
    </w:p>
    <w:p w14:paraId="5AFA3C96" w14:textId="77777777" w:rsidR="00781D6A" w:rsidRPr="00370886" w:rsidRDefault="00781D6A" w:rsidP="00F83C31">
      <w:pPr>
        <w:tabs>
          <w:tab w:val="left" w:pos="360"/>
        </w:tabs>
        <w:rPr>
          <w:rFonts w:ascii="Times New Roman" w:hAnsi="Times New Roman"/>
          <w:b/>
          <w:sz w:val="24"/>
          <w:szCs w:val="24"/>
        </w:rPr>
      </w:pPr>
      <w:r w:rsidRPr="00370886">
        <w:rPr>
          <w:rFonts w:ascii="Times New Roman" w:hAnsi="Times New Roman"/>
          <w:b/>
          <w:sz w:val="24"/>
          <w:szCs w:val="24"/>
        </w:rPr>
        <w:lastRenderedPageBreak/>
        <w:t>A.</w:t>
      </w:r>
      <w:r w:rsidRPr="00370886">
        <w:rPr>
          <w:rFonts w:ascii="Times New Roman" w:hAnsi="Times New Roman"/>
          <w:b/>
          <w:sz w:val="24"/>
          <w:szCs w:val="24"/>
        </w:rPr>
        <w:tab/>
      </w:r>
      <w:r w:rsidR="0006352D" w:rsidRPr="00370886">
        <w:rPr>
          <w:rFonts w:ascii="Times New Roman" w:hAnsi="Times New Roman"/>
          <w:b/>
          <w:sz w:val="24"/>
          <w:szCs w:val="24"/>
        </w:rPr>
        <w:t>PROJECT OVERVIEW</w:t>
      </w:r>
    </w:p>
    <w:p w14:paraId="4CF3401A" w14:textId="77777777" w:rsidR="00781D6A" w:rsidRPr="00370886" w:rsidRDefault="00781D6A" w:rsidP="00781D6A">
      <w:pPr>
        <w:rPr>
          <w:rFonts w:ascii="Times New Roman" w:hAnsi="Times New Roman"/>
          <w:b/>
          <w:sz w:val="24"/>
          <w:szCs w:val="24"/>
        </w:rPr>
      </w:pPr>
    </w:p>
    <w:p w14:paraId="2AEEF7B8" w14:textId="5A4A4C31" w:rsidR="00ED5335" w:rsidRPr="00370886" w:rsidRDefault="00680F05" w:rsidP="00455C69">
      <w:pPr>
        <w:numPr>
          <w:ilvl w:val="0"/>
          <w:numId w:val="3"/>
        </w:numPr>
        <w:ind w:left="360"/>
        <w:rPr>
          <w:rFonts w:ascii="Times New Roman" w:hAnsi="Times New Roman"/>
          <w:bCs/>
          <w:sz w:val="24"/>
          <w:szCs w:val="24"/>
        </w:rPr>
      </w:pPr>
      <w:r w:rsidRPr="00370886">
        <w:rPr>
          <w:rFonts w:ascii="Times New Roman" w:hAnsi="Times New Roman"/>
          <w:sz w:val="24"/>
          <w:szCs w:val="24"/>
          <w:u w:val="single"/>
        </w:rPr>
        <w:t>Project title</w:t>
      </w:r>
      <w:r w:rsidRPr="00370886">
        <w:rPr>
          <w:rFonts w:ascii="Times New Roman" w:hAnsi="Times New Roman"/>
          <w:sz w:val="24"/>
          <w:szCs w:val="24"/>
        </w:rPr>
        <w:t xml:space="preserve">:  </w:t>
      </w:r>
      <w:r w:rsidR="002F080F" w:rsidRPr="00370886">
        <w:rPr>
          <w:rFonts w:ascii="Times New Roman" w:hAnsi="Times New Roman"/>
          <w:sz w:val="24"/>
          <w:szCs w:val="24"/>
        </w:rPr>
        <w:tab/>
      </w:r>
      <w:r w:rsidR="00DE244C" w:rsidRPr="00370886">
        <w:rPr>
          <w:rFonts w:ascii="Times New Roman" w:hAnsi="Times New Roman"/>
          <w:sz w:val="24"/>
          <w:szCs w:val="24"/>
        </w:rPr>
        <w:tab/>
      </w:r>
      <w:r w:rsidR="00DE244C" w:rsidRPr="00370886">
        <w:rPr>
          <w:rFonts w:ascii="Times New Roman" w:hAnsi="Times New Roman"/>
          <w:sz w:val="24"/>
          <w:szCs w:val="24"/>
        </w:rPr>
        <w:tab/>
      </w:r>
      <w:r w:rsidR="00DE244C" w:rsidRPr="00370886">
        <w:rPr>
          <w:rFonts w:ascii="Times New Roman" w:hAnsi="Times New Roman"/>
          <w:sz w:val="24"/>
          <w:szCs w:val="24"/>
        </w:rPr>
        <w:tab/>
      </w:r>
      <w:r w:rsidR="004139AA" w:rsidRPr="009109C2">
        <w:rPr>
          <w:rFonts w:ascii="Times New Roman" w:hAnsi="Times New Roman"/>
          <w:sz w:val="24"/>
          <w:szCs w:val="24"/>
        </w:rPr>
        <w:t>Ten</w:t>
      </w:r>
      <w:r w:rsidR="0025054C" w:rsidRPr="009109C2">
        <w:rPr>
          <w:rFonts w:ascii="Times New Roman" w:hAnsi="Times New Roman"/>
          <w:sz w:val="24"/>
          <w:szCs w:val="24"/>
        </w:rPr>
        <w:t>-L</w:t>
      </w:r>
      <w:r w:rsidR="001B2B81" w:rsidRPr="009109C2">
        <w:rPr>
          <w:rFonts w:ascii="Times New Roman" w:hAnsi="Times New Roman"/>
          <w:sz w:val="24"/>
          <w:szCs w:val="24"/>
        </w:rPr>
        <w:t>ot</w:t>
      </w:r>
      <w:r w:rsidR="001B2B81" w:rsidRPr="00370886">
        <w:rPr>
          <w:rFonts w:ascii="Times New Roman" w:hAnsi="Times New Roman"/>
          <w:sz w:val="24"/>
          <w:szCs w:val="24"/>
        </w:rPr>
        <w:t xml:space="preserve"> subdivision at </w:t>
      </w:r>
      <w:r w:rsidR="00022B1C">
        <w:rPr>
          <w:rFonts w:ascii="Times New Roman" w:hAnsi="Times New Roman"/>
          <w:sz w:val="24"/>
          <w:szCs w:val="24"/>
        </w:rPr>
        <w:t>14521 Quito Road</w:t>
      </w:r>
    </w:p>
    <w:p w14:paraId="2CA21241" w14:textId="77777777" w:rsidR="002F080F" w:rsidRPr="00370886" w:rsidRDefault="002F080F" w:rsidP="002F080F">
      <w:pPr>
        <w:ind w:left="360"/>
        <w:rPr>
          <w:rFonts w:ascii="Times New Roman" w:hAnsi="Times New Roman"/>
          <w:bCs/>
          <w:sz w:val="24"/>
          <w:szCs w:val="24"/>
        </w:rPr>
      </w:pPr>
    </w:p>
    <w:p w14:paraId="60A31B3B" w14:textId="77777777" w:rsidR="00546087" w:rsidRPr="00370886" w:rsidRDefault="00680F05" w:rsidP="00455C69">
      <w:pPr>
        <w:numPr>
          <w:ilvl w:val="0"/>
          <w:numId w:val="3"/>
        </w:numPr>
        <w:ind w:left="360"/>
        <w:rPr>
          <w:rFonts w:ascii="Times New Roman" w:hAnsi="Times New Roman"/>
          <w:sz w:val="24"/>
          <w:szCs w:val="24"/>
          <w:u w:val="single"/>
        </w:rPr>
      </w:pPr>
      <w:r w:rsidRPr="00370886">
        <w:rPr>
          <w:rFonts w:ascii="Times New Roman" w:hAnsi="Times New Roman"/>
          <w:sz w:val="24"/>
          <w:szCs w:val="24"/>
          <w:u w:val="single"/>
        </w:rPr>
        <w:t>Lead agency name and address</w:t>
      </w:r>
      <w:r w:rsidRPr="00370886">
        <w:rPr>
          <w:rFonts w:ascii="Times New Roman" w:hAnsi="Times New Roman"/>
          <w:sz w:val="24"/>
          <w:szCs w:val="24"/>
        </w:rPr>
        <w:t xml:space="preserve">:     </w:t>
      </w:r>
      <w:r w:rsidRPr="00370886">
        <w:rPr>
          <w:rFonts w:ascii="Times New Roman" w:hAnsi="Times New Roman"/>
          <w:sz w:val="24"/>
          <w:szCs w:val="24"/>
        </w:rPr>
        <w:tab/>
      </w:r>
      <w:r w:rsidR="004226C9" w:rsidRPr="00370886">
        <w:rPr>
          <w:rFonts w:ascii="Times New Roman" w:hAnsi="Times New Roman"/>
          <w:sz w:val="24"/>
          <w:szCs w:val="24"/>
        </w:rPr>
        <w:t>City of Saratoga; Planning Division</w:t>
      </w:r>
      <w:r w:rsidRPr="00370886">
        <w:rPr>
          <w:rFonts w:ascii="Times New Roman" w:hAnsi="Times New Roman"/>
          <w:sz w:val="24"/>
          <w:szCs w:val="24"/>
        </w:rPr>
        <w:t xml:space="preserve">    </w:t>
      </w:r>
      <w:r w:rsidRPr="00370886">
        <w:rPr>
          <w:rFonts w:ascii="Times New Roman" w:hAnsi="Times New Roman"/>
          <w:sz w:val="24"/>
          <w:szCs w:val="24"/>
        </w:rPr>
        <w:tab/>
      </w:r>
      <w:r w:rsidRPr="00370886">
        <w:rPr>
          <w:rFonts w:ascii="Times New Roman" w:hAnsi="Times New Roman"/>
          <w:sz w:val="24"/>
          <w:szCs w:val="24"/>
          <w:u w:val="single"/>
        </w:rPr>
        <w:t xml:space="preserve">                                                                                                                                                </w:t>
      </w:r>
    </w:p>
    <w:p w14:paraId="6C589B8B" w14:textId="77777777" w:rsidR="00546087" w:rsidRPr="00370886" w:rsidRDefault="00546087" w:rsidP="00CE541B">
      <w:pPr>
        <w:widowControl w:val="0"/>
        <w:ind w:left="3960" w:firstLine="360"/>
        <w:rPr>
          <w:rFonts w:ascii="Times New Roman" w:hAnsi="Times New Roman"/>
          <w:sz w:val="24"/>
          <w:szCs w:val="24"/>
        </w:rPr>
      </w:pPr>
      <w:r w:rsidRPr="00370886">
        <w:rPr>
          <w:rFonts w:ascii="Times New Roman" w:hAnsi="Times New Roman"/>
          <w:sz w:val="24"/>
          <w:szCs w:val="24"/>
        </w:rPr>
        <w:t>13777 Fruitvale Avenue</w:t>
      </w:r>
      <w:r w:rsidR="004226C9" w:rsidRPr="00370886">
        <w:rPr>
          <w:rFonts w:ascii="Times New Roman" w:hAnsi="Times New Roman"/>
          <w:sz w:val="24"/>
          <w:szCs w:val="24"/>
        </w:rPr>
        <w:t xml:space="preserve">; Saratoga, CA 95070    </w:t>
      </w:r>
    </w:p>
    <w:p w14:paraId="1E542008" w14:textId="77777777" w:rsidR="00ED2EFD" w:rsidRPr="00370886" w:rsidRDefault="00ED2EFD" w:rsidP="00ED2EFD">
      <w:pPr>
        <w:ind w:left="360"/>
        <w:rPr>
          <w:rFonts w:ascii="Times New Roman" w:hAnsi="Times New Roman"/>
          <w:sz w:val="24"/>
          <w:szCs w:val="24"/>
          <w:u w:val="single"/>
        </w:rPr>
      </w:pPr>
    </w:p>
    <w:p w14:paraId="1C5D8230" w14:textId="187CB30F" w:rsidR="00ED2EFD" w:rsidRPr="00B60DEF" w:rsidRDefault="00CC397A" w:rsidP="00455C69">
      <w:pPr>
        <w:numPr>
          <w:ilvl w:val="0"/>
          <w:numId w:val="3"/>
        </w:numPr>
        <w:ind w:left="360"/>
        <w:rPr>
          <w:rFonts w:ascii="Times New Roman" w:hAnsi="Times New Roman"/>
          <w:sz w:val="24"/>
          <w:szCs w:val="24"/>
          <w:u w:val="single"/>
        </w:rPr>
      </w:pPr>
      <w:r w:rsidRPr="00370886">
        <w:rPr>
          <w:rFonts w:ascii="Times New Roman" w:hAnsi="Times New Roman"/>
          <w:sz w:val="24"/>
          <w:szCs w:val="24"/>
          <w:u w:val="single"/>
        </w:rPr>
        <w:t>Contact person and phone number</w:t>
      </w:r>
      <w:r w:rsidR="00680F05" w:rsidRPr="00370886">
        <w:rPr>
          <w:rFonts w:ascii="Times New Roman" w:hAnsi="Times New Roman"/>
          <w:sz w:val="24"/>
          <w:szCs w:val="24"/>
        </w:rPr>
        <w:t>:</w:t>
      </w:r>
      <w:r w:rsidRPr="00370886">
        <w:rPr>
          <w:rFonts w:ascii="Times New Roman" w:hAnsi="Times New Roman"/>
          <w:sz w:val="24"/>
          <w:szCs w:val="24"/>
        </w:rPr>
        <w:tab/>
      </w:r>
      <w:r w:rsidR="004139AA" w:rsidRPr="00B60DEF">
        <w:rPr>
          <w:rFonts w:ascii="Times New Roman" w:hAnsi="Times New Roman"/>
          <w:sz w:val="24"/>
          <w:szCs w:val="24"/>
        </w:rPr>
        <w:t>Chris</w:t>
      </w:r>
      <w:r w:rsidR="00D052A2">
        <w:rPr>
          <w:rFonts w:ascii="Times New Roman" w:hAnsi="Times New Roman"/>
          <w:sz w:val="24"/>
          <w:szCs w:val="24"/>
        </w:rPr>
        <w:t>topher</w:t>
      </w:r>
      <w:r w:rsidR="00B60DEF" w:rsidRPr="00B60DEF">
        <w:rPr>
          <w:rFonts w:ascii="Times New Roman" w:hAnsi="Times New Roman"/>
          <w:sz w:val="24"/>
          <w:szCs w:val="24"/>
        </w:rPr>
        <w:t xml:space="preserve"> Riordan</w:t>
      </w:r>
      <w:r w:rsidR="00CD57FA" w:rsidRPr="00B60DEF">
        <w:rPr>
          <w:rFonts w:ascii="Times New Roman" w:hAnsi="Times New Roman"/>
          <w:sz w:val="24"/>
          <w:szCs w:val="24"/>
        </w:rPr>
        <w:t>, Senior Planner</w:t>
      </w:r>
    </w:p>
    <w:p w14:paraId="4A583684" w14:textId="3F46C89E" w:rsidR="00ED2EFD" w:rsidRPr="00370886" w:rsidRDefault="00CA2B34" w:rsidP="00ED2EFD">
      <w:pPr>
        <w:pStyle w:val="ListParagraph"/>
        <w:ind w:left="3600" w:firstLine="720"/>
        <w:jc w:val="both"/>
        <w:rPr>
          <w:rFonts w:ascii="Times New Roman" w:hAnsi="Times New Roman"/>
          <w:sz w:val="24"/>
          <w:szCs w:val="24"/>
        </w:rPr>
      </w:pPr>
      <w:hyperlink r:id="rId13" w:history="1">
        <w:r w:rsidR="00B60DEF" w:rsidRPr="00B60DEF">
          <w:rPr>
            <w:rStyle w:val="Hyperlink"/>
            <w:rFonts w:ascii="Times New Roman" w:hAnsi="Times New Roman"/>
            <w:sz w:val="24"/>
            <w:szCs w:val="24"/>
          </w:rPr>
          <w:t>criordan@saratoga.ca.us</w:t>
        </w:r>
      </w:hyperlink>
      <w:r w:rsidR="00736B5B" w:rsidRPr="00B60DEF">
        <w:rPr>
          <w:rFonts w:ascii="Times New Roman" w:hAnsi="Times New Roman"/>
          <w:sz w:val="24"/>
          <w:szCs w:val="24"/>
        </w:rPr>
        <w:t xml:space="preserve"> /</w:t>
      </w:r>
      <w:r w:rsidR="005548F3" w:rsidRPr="00B60DEF">
        <w:rPr>
          <w:rFonts w:ascii="Times New Roman" w:hAnsi="Times New Roman"/>
          <w:sz w:val="24"/>
          <w:szCs w:val="24"/>
        </w:rPr>
        <w:t xml:space="preserve"> </w:t>
      </w:r>
      <w:r w:rsidR="002F080F" w:rsidRPr="00B60DEF">
        <w:rPr>
          <w:rFonts w:ascii="Times New Roman" w:hAnsi="Times New Roman"/>
          <w:sz w:val="24"/>
          <w:szCs w:val="24"/>
        </w:rPr>
        <w:t>(408) 868-</w:t>
      </w:r>
      <w:r w:rsidR="00DE244C" w:rsidRPr="00B60DEF">
        <w:rPr>
          <w:rFonts w:ascii="Times New Roman" w:hAnsi="Times New Roman"/>
          <w:sz w:val="24"/>
          <w:szCs w:val="24"/>
        </w:rPr>
        <w:t>12</w:t>
      </w:r>
      <w:r w:rsidR="00B60DEF" w:rsidRPr="00B60DEF">
        <w:rPr>
          <w:rFonts w:ascii="Times New Roman" w:hAnsi="Times New Roman"/>
          <w:sz w:val="24"/>
          <w:szCs w:val="24"/>
        </w:rPr>
        <w:t>35</w:t>
      </w:r>
    </w:p>
    <w:p w14:paraId="30DEB2F9" w14:textId="77777777" w:rsidR="00ED2EFD" w:rsidRPr="00370886" w:rsidRDefault="00ED2EFD" w:rsidP="00EF4CC5">
      <w:pPr>
        <w:rPr>
          <w:rFonts w:ascii="Times New Roman" w:hAnsi="Times New Roman"/>
          <w:sz w:val="24"/>
          <w:szCs w:val="24"/>
          <w:u w:val="single"/>
        </w:rPr>
      </w:pPr>
    </w:p>
    <w:p w14:paraId="6A84BF2A" w14:textId="7AFC294F" w:rsidR="00580910" w:rsidRPr="00370886" w:rsidRDefault="00680F05" w:rsidP="00455C69">
      <w:pPr>
        <w:numPr>
          <w:ilvl w:val="0"/>
          <w:numId w:val="3"/>
        </w:numPr>
        <w:ind w:left="360"/>
        <w:rPr>
          <w:rFonts w:ascii="Times New Roman" w:hAnsi="Times New Roman"/>
          <w:sz w:val="24"/>
          <w:szCs w:val="24"/>
          <w:u w:val="single"/>
        </w:rPr>
      </w:pPr>
      <w:r w:rsidRPr="00370886">
        <w:rPr>
          <w:rFonts w:ascii="Times New Roman" w:hAnsi="Times New Roman"/>
          <w:sz w:val="24"/>
          <w:szCs w:val="24"/>
          <w:u w:val="single"/>
        </w:rPr>
        <w:t>Project location</w:t>
      </w:r>
      <w:r w:rsidR="00170E6B" w:rsidRPr="00370886">
        <w:rPr>
          <w:rFonts w:ascii="Times New Roman" w:hAnsi="Times New Roman"/>
          <w:sz w:val="24"/>
          <w:szCs w:val="24"/>
          <w:u w:val="single"/>
        </w:rPr>
        <w:t>/APN</w:t>
      </w:r>
      <w:r w:rsidRPr="00370886">
        <w:rPr>
          <w:rFonts w:ascii="Times New Roman" w:hAnsi="Times New Roman"/>
          <w:sz w:val="24"/>
          <w:szCs w:val="24"/>
        </w:rPr>
        <w:t>:</w:t>
      </w:r>
      <w:r w:rsidRPr="00370886">
        <w:rPr>
          <w:rFonts w:ascii="Times New Roman" w:hAnsi="Times New Roman"/>
          <w:sz w:val="24"/>
          <w:szCs w:val="24"/>
        </w:rPr>
        <w:tab/>
      </w:r>
      <w:r w:rsidRPr="00370886">
        <w:rPr>
          <w:rFonts w:ascii="Times New Roman" w:hAnsi="Times New Roman"/>
          <w:sz w:val="24"/>
          <w:szCs w:val="24"/>
        </w:rPr>
        <w:tab/>
      </w:r>
      <w:r w:rsidR="00CE541B" w:rsidRPr="00370886">
        <w:rPr>
          <w:rFonts w:ascii="Times New Roman" w:hAnsi="Times New Roman"/>
          <w:sz w:val="24"/>
          <w:szCs w:val="24"/>
        </w:rPr>
        <w:tab/>
      </w:r>
      <w:r w:rsidR="004139AA">
        <w:rPr>
          <w:rFonts w:ascii="Times New Roman" w:hAnsi="Times New Roman"/>
          <w:sz w:val="24"/>
          <w:szCs w:val="24"/>
        </w:rPr>
        <w:t>14521 Quito Road</w:t>
      </w:r>
      <w:r w:rsidR="00DE244C" w:rsidRPr="00370886">
        <w:rPr>
          <w:rFonts w:ascii="Times New Roman" w:hAnsi="Times New Roman"/>
          <w:sz w:val="24"/>
          <w:szCs w:val="24"/>
        </w:rPr>
        <w:t>,</w:t>
      </w:r>
      <w:r w:rsidR="00ED2EFD" w:rsidRPr="00370886">
        <w:rPr>
          <w:rFonts w:ascii="Times New Roman" w:hAnsi="Times New Roman"/>
          <w:sz w:val="24"/>
          <w:szCs w:val="24"/>
        </w:rPr>
        <w:t xml:space="preserve"> Saratoga, CA 95070</w:t>
      </w:r>
      <w:r w:rsidR="00580910" w:rsidRPr="00370886">
        <w:rPr>
          <w:rFonts w:ascii="Times New Roman" w:hAnsi="Times New Roman"/>
          <w:spacing w:val="-2"/>
          <w:sz w:val="24"/>
          <w:szCs w:val="24"/>
        </w:rPr>
        <w:tab/>
      </w:r>
    </w:p>
    <w:p w14:paraId="01A69DC1" w14:textId="60D46AB5" w:rsidR="006F2BE4" w:rsidRPr="00370886" w:rsidRDefault="002F080F" w:rsidP="00580910">
      <w:pPr>
        <w:rPr>
          <w:rFonts w:ascii="Times New Roman" w:hAnsi="Times New Roman"/>
          <w:sz w:val="24"/>
          <w:szCs w:val="24"/>
          <w:u w:val="single"/>
        </w:rPr>
      </w:pPr>
      <w:r w:rsidRPr="00370886">
        <w:rPr>
          <w:rFonts w:ascii="Times New Roman" w:hAnsi="Times New Roman"/>
          <w:spacing w:val="-2"/>
          <w:sz w:val="24"/>
          <w:szCs w:val="24"/>
        </w:rPr>
        <w:tab/>
      </w:r>
      <w:r w:rsidRPr="00370886">
        <w:rPr>
          <w:rFonts w:ascii="Times New Roman" w:hAnsi="Times New Roman"/>
          <w:spacing w:val="-2"/>
          <w:sz w:val="24"/>
          <w:szCs w:val="24"/>
        </w:rPr>
        <w:tab/>
      </w:r>
      <w:r w:rsidRPr="00370886">
        <w:rPr>
          <w:rFonts w:ascii="Times New Roman" w:hAnsi="Times New Roman"/>
          <w:spacing w:val="-2"/>
          <w:sz w:val="24"/>
          <w:szCs w:val="24"/>
        </w:rPr>
        <w:tab/>
      </w:r>
      <w:r w:rsidRPr="00370886">
        <w:rPr>
          <w:rFonts w:ascii="Times New Roman" w:hAnsi="Times New Roman"/>
          <w:spacing w:val="-2"/>
          <w:sz w:val="24"/>
          <w:szCs w:val="24"/>
        </w:rPr>
        <w:tab/>
      </w:r>
      <w:r w:rsidRPr="00370886">
        <w:rPr>
          <w:rFonts w:ascii="Times New Roman" w:hAnsi="Times New Roman"/>
          <w:spacing w:val="-2"/>
          <w:sz w:val="24"/>
          <w:szCs w:val="24"/>
        </w:rPr>
        <w:tab/>
      </w:r>
      <w:r w:rsidRPr="00370886">
        <w:rPr>
          <w:rFonts w:ascii="Times New Roman" w:hAnsi="Times New Roman"/>
          <w:spacing w:val="-2"/>
          <w:sz w:val="24"/>
          <w:szCs w:val="24"/>
        </w:rPr>
        <w:tab/>
      </w:r>
      <w:r w:rsidR="006877C1">
        <w:rPr>
          <w:rFonts w:ascii="Times New Roman" w:hAnsi="Times New Roman"/>
          <w:spacing w:val="-2"/>
          <w:sz w:val="24"/>
          <w:szCs w:val="24"/>
        </w:rPr>
        <w:t xml:space="preserve">(APN </w:t>
      </w:r>
      <w:r w:rsidR="004139AA">
        <w:rPr>
          <w:rFonts w:ascii="Times New Roman" w:hAnsi="Times New Roman"/>
          <w:spacing w:val="-2"/>
          <w:sz w:val="24"/>
          <w:szCs w:val="24"/>
        </w:rPr>
        <w:t>397-05-028</w:t>
      </w:r>
      <w:r w:rsidR="006877C1">
        <w:rPr>
          <w:rFonts w:ascii="Times New Roman" w:hAnsi="Times New Roman"/>
          <w:spacing w:val="-2"/>
          <w:sz w:val="24"/>
          <w:szCs w:val="24"/>
        </w:rPr>
        <w:t>)</w:t>
      </w:r>
    </w:p>
    <w:p w14:paraId="6FFEB360" w14:textId="77777777" w:rsidR="006F2BE4" w:rsidRPr="00370886" w:rsidRDefault="006F2BE4" w:rsidP="006F2BE4">
      <w:pPr>
        <w:ind w:left="360"/>
        <w:rPr>
          <w:rFonts w:ascii="Times New Roman" w:hAnsi="Times New Roman"/>
          <w:sz w:val="24"/>
          <w:szCs w:val="24"/>
          <w:u w:val="single"/>
        </w:rPr>
      </w:pPr>
    </w:p>
    <w:p w14:paraId="5EF947D4" w14:textId="407F9807" w:rsidR="006764BD" w:rsidRPr="004139AA" w:rsidRDefault="006911AA" w:rsidP="00455C69">
      <w:pPr>
        <w:numPr>
          <w:ilvl w:val="0"/>
          <w:numId w:val="3"/>
        </w:numPr>
        <w:ind w:left="360"/>
        <w:rPr>
          <w:rStyle w:val="mark"/>
          <w:rFonts w:ascii="Times New Roman" w:hAnsi="Times New Roman"/>
          <w:sz w:val="24"/>
          <w:szCs w:val="24"/>
        </w:rPr>
      </w:pPr>
      <w:r w:rsidRPr="00370886">
        <w:rPr>
          <w:rFonts w:ascii="Times New Roman" w:hAnsi="Times New Roman"/>
          <w:sz w:val="24"/>
          <w:szCs w:val="24"/>
          <w:u w:val="single"/>
        </w:rPr>
        <w:t xml:space="preserve">Project </w:t>
      </w:r>
      <w:r w:rsidR="00B34B3D" w:rsidRPr="00370886">
        <w:rPr>
          <w:rFonts w:ascii="Times New Roman" w:hAnsi="Times New Roman"/>
          <w:sz w:val="24"/>
          <w:szCs w:val="24"/>
          <w:u w:val="single"/>
        </w:rPr>
        <w:t xml:space="preserve">Applicant </w:t>
      </w:r>
      <w:r w:rsidR="002F4526" w:rsidRPr="00370886">
        <w:rPr>
          <w:rFonts w:ascii="Times New Roman" w:hAnsi="Times New Roman"/>
          <w:sz w:val="24"/>
          <w:szCs w:val="24"/>
          <w:u w:val="single"/>
        </w:rPr>
        <w:t>name and address</w:t>
      </w:r>
      <w:r w:rsidR="00680F05" w:rsidRPr="00370886">
        <w:rPr>
          <w:rFonts w:ascii="Times New Roman" w:hAnsi="Times New Roman"/>
          <w:sz w:val="24"/>
          <w:szCs w:val="24"/>
        </w:rPr>
        <w:t xml:space="preserve">: </w:t>
      </w:r>
      <w:r w:rsidR="004226C9" w:rsidRPr="00370886">
        <w:rPr>
          <w:rFonts w:ascii="Times New Roman" w:hAnsi="Times New Roman"/>
          <w:sz w:val="24"/>
          <w:szCs w:val="24"/>
        </w:rPr>
        <w:tab/>
      </w:r>
      <w:r w:rsidR="004139AA">
        <w:rPr>
          <w:rStyle w:val="mark"/>
          <w:rFonts w:ascii="Times New Roman" w:hAnsi="Times New Roman"/>
          <w:color w:val="000000"/>
          <w:sz w:val="24"/>
          <w:szCs w:val="24"/>
        </w:rPr>
        <w:t>Pinn Brothers Development</w:t>
      </w:r>
    </w:p>
    <w:p w14:paraId="79F81E01" w14:textId="669B24CF" w:rsidR="004139AA" w:rsidRPr="004139AA" w:rsidRDefault="004139AA" w:rsidP="00B60DEF">
      <w:pPr>
        <w:ind w:left="360" w:firstLine="3960"/>
        <w:rPr>
          <w:rFonts w:ascii="Times New Roman" w:hAnsi="Times New Roman"/>
          <w:sz w:val="24"/>
          <w:szCs w:val="24"/>
        </w:rPr>
      </w:pPr>
      <w:r w:rsidRPr="004139AA">
        <w:rPr>
          <w:rFonts w:ascii="Times New Roman" w:hAnsi="Times New Roman"/>
          <w:sz w:val="24"/>
          <w:szCs w:val="24"/>
        </w:rPr>
        <w:t>Jeff Curran</w:t>
      </w:r>
    </w:p>
    <w:p w14:paraId="7B1E2170" w14:textId="3DD918CE" w:rsidR="004139AA" w:rsidRDefault="00DA70D0" w:rsidP="00B60DEF">
      <w:pPr>
        <w:ind w:left="360" w:firstLine="3960"/>
        <w:rPr>
          <w:rFonts w:ascii="Times New Roman" w:hAnsi="Times New Roman"/>
          <w:sz w:val="24"/>
          <w:szCs w:val="24"/>
        </w:rPr>
      </w:pPr>
      <w:r>
        <w:rPr>
          <w:rFonts w:ascii="Times New Roman" w:hAnsi="Times New Roman"/>
          <w:sz w:val="24"/>
          <w:szCs w:val="24"/>
        </w:rPr>
        <w:t>12382 Saratoga-Sunnyvale Road</w:t>
      </w:r>
    </w:p>
    <w:p w14:paraId="4C9971A6" w14:textId="42F4442F" w:rsidR="00DA70D0" w:rsidRPr="00370886" w:rsidRDefault="00DA70D0" w:rsidP="00B60DEF">
      <w:pPr>
        <w:ind w:left="360" w:firstLine="3960"/>
        <w:rPr>
          <w:rStyle w:val="mark"/>
          <w:rFonts w:ascii="Times New Roman" w:hAnsi="Times New Roman"/>
          <w:sz w:val="24"/>
          <w:szCs w:val="24"/>
        </w:rPr>
      </w:pPr>
      <w:r>
        <w:rPr>
          <w:rFonts w:ascii="Times New Roman" w:hAnsi="Times New Roman"/>
          <w:sz w:val="24"/>
          <w:szCs w:val="24"/>
        </w:rPr>
        <w:t>Saratoga, CA 95070</w:t>
      </w:r>
    </w:p>
    <w:p w14:paraId="1C458B46" w14:textId="77777777" w:rsidR="006764BD" w:rsidRPr="00370886" w:rsidRDefault="006764BD" w:rsidP="006764BD">
      <w:pPr>
        <w:ind w:left="4320"/>
        <w:rPr>
          <w:rStyle w:val="mark"/>
          <w:rFonts w:ascii="Times New Roman" w:hAnsi="Times New Roman"/>
          <w:sz w:val="24"/>
          <w:szCs w:val="24"/>
        </w:rPr>
      </w:pPr>
    </w:p>
    <w:p w14:paraId="32FCCE8D" w14:textId="61908F9E" w:rsidR="002F080F" w:rsidRPr="00370886" w:rsidRDefault="006764BD" w:rsidP="00455C69">
      <w:pPr>
        <w:numPr>
          <w:ilvl w:val="0"/>
          <w:numId w:val="3"/>
        </w:numPr>
        <w:ind w:left="360"/>
        <w:rPr>
          <w:rFonts w:ascii="Times New Roman" w:hAnsi="Times New Roman"/>
          <w:sz w:val="24"/>
          <w:szCs w:val="24"/>
        </w:rPr>
      </w:pPr>
      <w:r w:rsidRPr="00370886">
        <w:rPr>
          <w:rFonts w:ascii="Times New Roman" w:hAnsi="Times New Roman"/>
          <w:sz w:val="24"/>
          <w:szCs w:val="24"/>
          <w:u w:val="single"/>
        </w:rPr>
        <w:t>Property Owner name and address:</w:t>
      </w:r>
      <w:r w:rsidRPr="00370886">
        <w:rPr>
          <w:rFonts w:ascii="Times New Roman" w:hAnsi="Times New Roman"/>
          <w:sz w:val="24"/>
          <w:szCs w:val="24"/>
        </w:rPr>
        <w:tab/>
      </w:r>
      <w:bookmarkStart w:id="1" w:name="_Hlk75434223"/>
      <w:r w:rsidR="00B60DEF">
        <w:rPr>
          <w:rFonts w:ascii="Times New Roman" w:hAnsi="Times New Roman"/>
          <w:sz w:val="24"/>
          <w:szCs w:val="24"/>
        </w:rPr>
        <w:t>Maria Orlando-Hinz Trustee</w:t>
      </w:r>
      <w:bookmarkEnd w:id="1"/>
    </w:p>
    <w:p w14:paraId="60B01F4F" w14:textId="52ED53FA" w:rsidR="006764BD" w:rsidRDefault="00B60DEF" w:rsidP="002F080F">
      <w:pPr>
        <w:ind w:left="3960" w:firstLine="360"/>
        <w:rPr>
          <w:rFonts w:ascii="Times New Roman" w:hAnsi="Times New Roman"/>
          <w:sz w:val="24"/>
          <w:szCs w:val="24"/>
        </w:rPr>
      </w:pPr>
      <w:r>
        <w:rPr>
          <w:rFonts w:ascii="Times New Roman" w:hAnsi="Times New Roman"/>
          <w:sz w:val="24"/>
          <w:szCs w:val="24"/>
        </w:rPr>
        <w:t>860 Hermiston Drive</w:t>
      </w:r>
    </w:p>
    <w:p w14:paraId="75BB843F" w14:textId="221378E9" w:rsidR="00B60DEF" w:rsidRDefault="00B60DEF" w:rsidP="002F080F">
      <w:pPr>
        <w:ind w:left="3960" w:firstLine="360"/>
        <w:rPr>
          <w:rFonts w:ascii="Times New Roman" w:hAnsi="Times New Roman"/>
          <w:sz w:val="24"/>
          <w:szCs w:val="24"/>
        </w:rPr>
      </w:pPr>
      <w:r>
        <w:rPr>
          <w:rFonts w:ascii="Times New Roman" w:hAnsi="Times New Roman"/>
          <w:sz w:val="24"/>
          <w:szCs w:val="24"/>
        </w:rPr>
        <w:t>San Jose, CA   95136</w:t>
      </w:r>
    </w:p>
    <w:p w14:paraId="60125896" w14:textId="77777777" w:rsidR="00B60DEF" w:rsidRPr="00370886" w:rsidRDefault="00B60DEF" w:rsidP="002F080F">
      <w:pPr>
        <w:ind w:left="3960" w:firstLine="360"/>
        <w:rPr>
          <w:rFonts w:ascii="Times New Roman" w:hAnsi="Times New Roman"/>
          <w:sz w:val="24"/>
          <w:szCs w:val="24"/>
        </w:rPr>
      </w:pPr>
    </w:p>
    <w:p w14:paraId="5FAE0E10" w14:textId="13A05091" w:rsidR="00546087" w:rsidRPr="00370886" w:rsidRDefault="00680F05" w:rsidP="00455C69">
      <w:pPr>
        <w:numPr>
          <w:ilvl w:val="0"/>
          <w:numId w:val="3"/>
        </w:numPr>
        <w:ind w:left="360"/>
        <w:rPr>
          <w:rFonts w:ascii="Times New Roman" w:hAnsi="Times New Roman"/>
          <w:sz w:val="24"/>
          <w:szCs w:val="24"/>
        </w:rPr>
      </w:pPr>
      <w:r w:rsidRPr="00370886">
        <w:rPr>
          <w:rFonts w:ascii="Times New Roman" w:hAnsi="Times New Roman"/>
          <w:sz w:val="24"/>
          <w:szCs w:val="24"/>
          <w:u w:val="single"/>
        </w:rPr>
        <w:t xml:space="preserve">General </w:t>
      </w:r>
      <w:r w:rsidR="009A261C" w:rsidRPr="00370886">
        <w:rPr>
          <w:rFonts w:ascii="Times New Roman" w:hAnsi="Times New Roman"/>
          <w:sz w:val="24"/>
          <w:szCs w:val="24"/>
          <w:u w:val="single"/>
        </w:rPr>
        <w:t>P</w:t>
      </w:r>
      <w:r w:rsidRPr="00370886">
        <w:rPr>
          <w:rFonts w:ascii="Times New Roman" w:hAnsi="Times New Roman"/>
          <w:sz w:val="24"/>
          <w:szCs w:val="24"/>
          <w:u w:val="single"/>
        </w:rPr>
        <w:t xml:space="preserve">lan </w:t>
      </w:r>
      <w:r w:rsidR="009A261C" w:rsidRPr="00370886">
        <w:rPr>
          <w:rFonts w:ascii="Times New Roman" w:hAnsi="Times New Roman"/>
          <w:sz w:val="24"/>
          <w:szCs w:val="24"/>
          <w:u w:val="single"/>
        </w:rPr>
        <w:t>D</w:t>
      </w:r>
      <w:r w:rsidRPr="00370886">
        <w:rPr>
          <w:rFonts w:ascii="Times New Roman" w:hAnsi="Times New Roman"/>
          <w:sz w:val="24"/>
          <w:szCs w:val="24"/>
          <w:u w:val="single"/>
        </w:rPr>
        <w:t>esignation</w:t>
      </w:r>
      <w:r w:rsidRPr="00370886">
        <w:rPr>
          <w:rFonts w:ascii="Times New Roman" w:hAnsi="Times New Roman"/>
          <w:sz w:val="24"/>
          <w:szCs w:val="24"/>
        </w:rPr>
        <w:t xml:space="preserve">:  </w:t>
      </w:r>
      <w:r w:rsidRPr="00370886">
        <w:rPr>
          <w:rFonts w:ascii="Times New Roman" w:hAnsi="Times New Roman"/>
          <w:sz w:val="24"/>
          <w:szCs w:val="24"/>
        </w:rPr>
        <w:tab/>
      </w:r>
      <w:r w:rsidRPr="00370886">
        <w:rPr>
          <w:rFonts w:ascii="Times New Roman" w:hAnsi="Times New Roman"/>
          <w:sz w:val="24"/>
          <w:szCs w:val="24"/>
        </w:rPr>
        <w:tab/>
      </w:r>
      <w:r w:rsidR="005C12CE" w:rsidRPr="00370886">
        <w:rPr>
          <w:rFonts w:ascii="Times New Roman" w:hAnsi="Times New Roman"/>
          <w:sz w:val="24"/>
          <w:szCs w:val="24"/>
        </w:rPr>
        <w:t>Residential Very Low Density</w:t>
      </w:r>
      <w:r w:rsidR="00BC2CC1" w:rsidRPr="00370886">
        <w:rPr>
          <w:rFonts w:ascii="Times New Roman" w:hAnsi="Times New Roman"/>
          <w:sz w:val="24"/>
          <w:szCs w:val="24"/>
        </w:rPr>
        <w:t xml:space="preserve"> (RVLD)</w:t>
      </w:r>
    </w:p>
    <w:p w14:paraId="335E5906" w14:textId="77777777" w:rsidR="00ED2EFD" w:rsidRPr="00370886" w:rsidRDefault="00ED2EFD" w:rsidP="00ED2EFD">
      <w:pPr>
        <w:ind w:left="360"/>
        <w:rPr>
          <w:rFonts w:ascii="Times New Roman" w:hAnsi="Times New Roman"/>
          <w:sz w:val="24"/>
          <w:szCs w:val="24"/>
        </w:rPr>
      </w:pPr>
    </w:p>
    <w:p w14:paraId="5D1BB513" w14:textId="0401D382" w:rsidR="00443796" w:rsidRPr="0087171E" w:rsidRDefault="00680F05" w:rsidP="00455C69">
      <w:pPr>
        <w:numPr>
          <w:ilvl w:val="0"/>
          <w:numId w:val="3"/>
        </w:numPr>
        <w:ind w:left="360"/>
        <w:rPr>
          <w:rFonts w:ascii="Times New Roman" w:hAnsi="Times New Roman"/>
          <w:sz w:val="24"/>
          <w:szCs w:val="24"/>
        </w:rPr>
      </w:pPr>
      <w:r w:rsidRPr="00370886">
        <w:rPr>
          <w:rFonts w:ascii="Times New Roman" w:hAnsi="Times New Roman"/>
          <w:sz w:val="24"/>
          <w:szCs w:val="24"/>
          <w:u w:val="single"/>
        </w:rPr>
        <w:t>Zoning</w:t>
      </w:r>
      <w:r w:rsidRPr="00370886">
        <w:rPr>
          <w:rFonts w:ascii="Times New Roman" w:hAnsi="Times New Roman"/>
          <w:sz w:val="24"/>
          <w:szCs w:val="24"/>
        </w:rPr>
        <w:t xml:space="preserve">:  </w:t>
      </w:r>
      <w:r w:rsidRPr="00370886">
        <w:rPr>
          <w:rFonts w:ascii="Times New Roman" w:hAnsi="Times New Roman"/>
          <w:sz w:val="24"/>
          <w:szCs w:val="24"/>
        </w:rPr>
        <w:tab/>
      </w:r>
      <w:r w:rsidR="005C12CE" w:rsidRPr="00370886">
        <w:rPr>
          <w:rFonts w:ascii="Times New Roman" w:hAnsi="Times New Roman"/>
          <w:sz w:val="24"/>
          <w:szCs w:val="24"/>
        </w:rPr>
        <w:tab/>
      </w:r>
      <w:r w:rsidR="005C12CE" w:rsidRPr="00370886">
        <w:rPr>
          <w:rFonts w:ascii="Times New Roman" w:hAnsi="Times New Roman"/>
          <w:sz w:val="24"/>
          <w:szCs w:val="24"/>
        </w:rPr>
        <w:tab/>
      </w:r>
      <w:r w:rsidR="005C12CE" w:rsidRPr="00370886">
        <w:rPr>
          <w:rFonts w:ascii="Times New Roman" w:hAnsi="Times New Roman"/>
          <w:sz w:val="24"/>
          <w:szCs w:val="24"/>
        </w:rPr>
        <w:tab/>
      </w:r>
      <w:r w:rsidR="005C12CE" w:rsidRPr="00370886">
        <w:rPr>
          <w:rFonts w:ascii="Times New Roman" w:hAnsi="Times New Roman"/>
          <w:sz w:val="24"/>
          <w:szCs w:val="24"/>
        </w:rPr>
        <w:tab/>
      </w:r>
      <w:r w:rsidR="001B2B81" w:rsidRPr="0087171E">
        <w:rPr>
          <w:rFonts w:ascii="Times New Roman" w:hAnsi="Times New Roman"/>
          <w:sz w:val="24"/>
          <w:szCs w:val="24"/>
        </w:rPr>
        <w:t>Single Family Residential (R-1-</w:t>
      </w:r>
      <w:r w:rsidR="005C12CE" w:rsidRPr="0087171E">
        <w:rPr>
          <w:rFonts w:ascii="Times New Roman" w:hAnsi="Times New Roman"/>
          <w:sz w:val="24"/>
          <w:szCs w:val="24"/>
        </w:rPr>
        <w:t>4</w:t>
      </w:r>
      <w:r w:rsidR="001B2B81" w:rsidRPr="0087171E">
        <w:rPr>
          <w:rFonts w:ascii="Times New Roman" w:hAnsi="Times New Roman"/>
          <w:sz w:val="24"/>
          <w:szCs w:val="24"/>
        </w:rPr>
        <w:t>0,000)</w:t>
      </w:r>
    </w:p>
    <w:p w14:paraId="0AFE78FD" w14:textId="77777777" w:rsidR="00443796" w:rsidRPr="00370886" w:rsidRDefault="00443796" w:rsidP="00443796">
      <w:pPr>
        <w:pStyle w:val="ListParagraph"/>
        <w:rPr>
          <w:rFonts w:ascii="Times New Roman" w:hAnsi="Times New Roman"/>
          <w:sz w:val="24"/>
          <w:szCs w:val="24"/>
          <w:u w:val="single"/>
        </w:rPr>
      </w:pPr>
    </w:p>
    <w:p w14:paraId="5F7448A4" w14:textId="2AF8A690" w:rsidR="00A83EF5" w:rsidRPr="00BC61DC" w:rsidRDefault="00680F05" w:rsidP="001E2793">
      <w:pPr>
        <w:ind w:left="360"/>
        <w:jc w:val="both"/>
        <w:rPr>
          <w:rFonts w:ascii="Times New Roman" w:hAnsi="Times New Roman"/>
          <w:sz w:val="24"/>
          <w:szCs w:val="24"/>
        </w:rPr>
      </w:pPr>
      <w:r w:rsidRPr="46CC8D15">
        <w:rPr>
          <w:rFonts w:ascii="Times New Roman" w:hAnsi="Times New Roman"/>
          <w:sz w:val="24"/>
          <w:szCs w:val="24"/>
          <w:u w:val="single"/>
        </w:rPr>
        <w:t xml:space="preserve">Description of </w:t>
      </w:r>
      <w:r w:rsidR="00B34B3D" w:rsidRPr="46CC8D15">
        <w:rPr>
          <w:rFonts w:ascii="Times New Roman" w:hAnsi="Times New Roman"/>
          <w:sz w:val="24"/>
          <w:szCs w:val="24"/>
          <w:u w:val="single"/>
        </w:rPr>
        <w:t>P</w:t>
      </w:r>
      <w:r w:rsidRPr="46CC8D15">
        <w:rPr>
          <w:rFonts w:ascii="Times New Roman" w:hAnsi="Times New Roman"/>
          <w:sz w:val="24"/>
          <w:szCs w:val="24"/>
          <w:u w:val="single"/>
        </w:rPr>
        <w:t>roject</w:t>
      </w:r>
      <w:r w:rsidRPr="46CC8D15">
        <w:rPr>
          <w:rFonts w:ascii="Times New Roman" w:hAnsi="Times New Roman"/>
          <w:sz w:val="24"/>
          <w:szCs w:val="24"/>
        </w:rPr>
        <w:t xml:space="preserve">:  </w:t>
      </w:r>
      <w:r w:rsidR="00F75AD0" w:rsidRPr="46CC8D15">
        <w:rPr>
          <w:rFonts w:ascii="Times New Roman" w:hAnsi="Times New Roman"/>
          <w:sz w:val="24"/>
          <w:szCs w:val="24"/>
        </w:rPr>
        <w:t xml:space="preserve">The </w:t>
      </w:r>
      <w:r w:rsidR="00B34B3D" w:rsidRPr="46CC8D15">
        <w:rPr>
          <w:rFonts w:ascii="Times New Roman" w:hAnsi="Times New Roman"/>
          <w:sz w:val="24"/>
          <w:szCs w:val="24"/>
        </w:rPr>
        <w:t>P</w:t>
      </w:r>
      <w:r w:rsidR="00F75AD0" w:rsidRPr="46CC8D15">
        <w:rPr>
          <w:rFonts w:ascii="Times New Roman" w:hAnsi="Times New Roman"/>
          <w:sz w:val="24"/>
          <w:szCs w:val="24"/>
        </w:rPr>
        <w:t xml:space="preserve">roject </w:t>
      </w:r>
      <w:r w:rsidR="00B34B3D" w:rsidRPr="46CC8D15">
        <w:rPr>
          <w:rFonts w:ascii="Times New Roman" w:hAnsi="Times New Roman"/>
          <w:sz w:val="24"/>
          <w:szCs w:val="24"/>
        </w:rPr>
        <w:t>A</w:t>
      </w:r>
      <w:r w:rsidR="00F75AD0" w:rsidRPr="46CC8D15">
        <w:rPr>
          <w:rFonts w:ascii="Times New Roman" w:hAnsi="Times New Roman"/>
          <w:sz w:val="24"/>
          <w:szCs w:val="24"/>
        </w:rPr>
        <w:t xml:space="preserve">pplicant, </w:t>
      </w:r>
      <w:r w:rsidR="00A922F0">
        <w:rPr>
          <w:rStyle w:val="mark"/>
          <w:rFonts w:ascii="Times New Roman" w:hAnsi="Times New Roman"/>
          <w:color w:val="000000" w:themeColor="text1"/>
          <w:sz w:val="24"/>
          <w:szCs w:val="24"/>
        </w:rPr>
        <w:t>Pinn Brothers Development</w:t>
      </w:r>
      <w:r w:rsidR="00F75AD0" w:rsidRPr="46CC8D15">
        <w:rPr>
          <w:rFonts w:ascii="Times New Roman" w:hAnsi="Times New Roman"/>
          <w:sz w:val="24"/>
          <w:szCs w:val="24"/>
        </w:rPr>
        <w:t xml:space="preserve">, </w:t>
      </w:r>
      <w:r w:rsidR="00852D70" w:rsidRPr="46CC8D15">
        <w:rPr>
          <w:rFonts w:ascii="Times New Roman" w:hAnsi="Times New Roman"/>
          <w:sz w:val="24"/>
          <w:szCs w:val="24"/>
        </w:rPr>
        <w:t>is</w:t>
      </w:r>
      <w:r w:rsidR="00F75AD0" w:rsidRPr="46CC8D15">
        <w:rPr>
          <w:rFonts w:ascii="Times New Roman" w:hAnsi="Times New Roman"/>
          <w:sz w:val="24"/>
          <w:szCs w:val="24"/>
        </w:rPr>
        <w:t xml:space="preserve"> </w:t>
      </w:r>
      <w:bookmarkStart w:id="2" w:name="_Hlk83825195"/>
      <w:r w:rsidR="00F75AD0" w:rsidRPr="46CC8D15">
        <w:rPr>
          <w:rFonts w:ascii="Times New Roman" w:hAnsi="Times New Roman"/>
          <w:sz w:val="24"/>
          <w:szCs w:val="24"/>
        </w:rPr>
        <w:t xml:space="preserve">proposing to </w:t>
      </w:r>
      <w:r w:rsidR="00BB4540" w:rsidRPr="46CC8D15">
        <w:rPr>
          <w:rFonts w:ascii="Times New Roman" w:hAnsi="Times New Roman"/>
          <w:sz w:val="24"/>
          <w:szCs w:val="24"/>
        </w:rPr>
        <w:t xml:space="preserve">subdivide an existing </w:t>
      </w:r>
      <w:r w:rsidR="0087171E">
        <w:rPr>
          <w:rFonts w:ascii="Times New Roman" w:hAnsi="Times New Roman"/>
          <w:sz w:val="24"/>
          <w:szCs w:val="24"/>
        </w:rPr>
        <w:t>11.43</w:t>
      </w:r>
      <w:r w:rsidR="0038707C" w:rsidRPr="46CC8D15">
        <w:rPr>
          <w:rFonts w:ascii="Times New Roman" w:hAnsi="Times New Roman"/>
          <w:sz w:val="24"/>
          <w:szCs w:val="24"/>
        </w:rPr>
        <w:t>-acre</w:t>
      </w:r>
      <w:r w:rsidR="00BB4540" w:rsidRPr="46CC8D15">
        <w:rPr>
          <w:rFonts w:ascii="Times New Roman" w:hAnsi="Times New Roman"/>
          <w:sz w:val="24"/>
          <w:szCs w:val="24"/>
        </w:rPr>
        <w:t xml:space="preserve"> parcel located at </w:t>
      </w:r>
      <w:r w:rsidR="0087171E">
        <w:rPr>
          <w:rFonts w:ascii="Times New Roman" w:hAnsi="Times New Roman"/>
          <w:sz w:val="24"/>
          <w:szCs w:val="24"/>
        </w:rPr>
        <w:t>14521 Quito Road</w:t>
      </w:r>
      <w:r w:rsidR="00BB4540" w:rsidRPr="46CC8D15">
        <w:rPr>
          <w:rFonts w:ascii="Times New Roman" w:hAnsi="Times New Roman"/>
          <w:sz w:val="24"/>
          <w:szCs w:val="24"/>
        </w:rPr>
        <w:t xml:space="preserve"> </w:t>
      </w:r>
      <w:r w:rsidR="00BB4540" w:rsidRPr="009109C2">
        <w:rPr>
          <w:rFonts w:ascii="Times New Roman" w:hAnsi="Times New Roman"/>
          <w:sz w:val="24"/>
          <w:szCs w:val="24"/>
        </w:rPr>
        <w:t xml:space="preserve">into </w:t>
      </w:r>
      <w:r w:rsidR="0087171E" w:rsidRPr="009109C2">
        <w:rPr>
          <w:rFonts w:ascii="Times New Roman" w:hAnsi="Times New Roman"/>
          <w:sz w:val="24"/>
          <w:szCs w:val="24"/>
        </w:rPr>
        <w:t>ten</w:t>
      </w:r>
      <w:r w:rsidR="00DF72FF" w:rsidRPr="009109C2">
        <w:rPr>
          <w:rFonts w:ascii="Times New Roman" w:hAnsi="Times New Roman"/>
          <w:sz w:val="24"/>
          <w:szCs w:val="24"/>
        </w:rPr>
        <w:t>-</w:t>
      </w:r>
      <w:r w:rsidR="00BB4540" w:rsidRPr="009109C2">
        <w:rPr>
          <w:rFonts w:ascii="Times New Roman" w:hAnsi="Times New Roman"/>
          <w:sz w:val="24"/>
          <w:szCs w:val="24"/>
        </w:rPr>
        <w:t>lots</w:t>
      </w:r>
      <w:r w:rsidR="00A83EF5" w:rsidRPr="46CC8D15">
        <w:rPr>
          <w:rFonts w:ascii="Times New Roman" w:hAnsi="Times New Roman"/>
          <w:sz w:val="24"/>
          <w:szCs w:val="24"/>
        </w:rPr>
        <w:t xml:space="preserve"> ranging in size </w:t>
      </w:r>
      <w:r w:rsidR="00A83EF5" w:rsidRPr="009109C2">
        <w:rPr>
          <w:rFonts w:ascii="Times New Roman" w:hAnsi="Times New Roman"/>
          <w:sz w:val="24"/>
          <w:szCs w:val="24"/>
        </w:rPr>
        <w:t xml:space="preserve">from </w:t>
      </w:r>
      <w:r w:rsidR="0087171E" w:rsidRPr="009109C2">
        <w:rPr>
          <w:rFonts w:ascii="Times New Roman" w:hAnsi="Times New Roman"/>
          <w:sz w:val="24"/>
          <w:szCs w:val="24"/>
        </w:rPr>
        <w:t>.92</w:t>
      </w:r>
      <w:r w:rsidR="00A83EF5" w:rsidRPr="009109C2">
        <w:rPr>
          <w:rFonts w:ascii="Times New Roman" w:hAnsi="Times New Roman"/>
          <w:sz w:val="24"/>
          <w:szCs w:val="24"/>
        </w:rPr>
        <w:t xml:space="preserve"> </w:t>
      </w:r>
      <w:r w:rsidR="0087171E" w:rsidRPr="009109C2">
        <w:rPr>
          <w:rFonts w:ascii="Times New Roman" w:hAnsi="Times New Roman"/>
          <w:sz w:val="24"/>
          <w:szCs w:val="24"/>
        </w:rPr>
        <w:t>acres</w:t>
      </w:r>
      <w:r w:rsidR="00A83EF5" w:rsidRPr="009109C2">
        <w:rPr>
          <w:rFonts w:ascii="Times New Roman" w:hAnsi="Times New Roman"/>
          <w:sz w:val="24"/>
          <w:szCs w:val="24"/>
        </w:rPr>
        <w:t xml:space="preserve"> to </w:t>
      </w:r>
      <w:r w:rsidR="0087171E" w:rsidRPr="009109C2">
        <w:rPr>
          <w:rFonts w:ascii="Times New Roman" w:hAnsi="Times New Roman"/>
          <w:sz w:val="24"/>
          <w:szCs w:val="24"/>
        </w:rPr>
        <w:t>1.2 acres</w:t>
      </w:r>
      <w:r w:rsidR="00BB4540" w:rsidRPr="46CC8D15">
        <w:rPr>
          <w:rFonts w:ascii="Times New Roman" w:hAnsi="Times New Roman"/>
          <w:sz w:val="24"/>
          <w:szCs w:val="24"/>
        </w:rPr>
        <w:t xml:space="preserve">. </w:t>
      </w:r>
      <w:r w:rsidR="00DF72FF" w:rsidRPr="00BC61DC">
        <w:rPr>
          <w:rFonts w:ascii="Times New Roman" w:hAnsi="Times New Roman"/>
          <w:sz w:val="24"/>
          <w:szCs w:val="24"/>
        </w:rPr>
        <w:t xml:space="preserve">The location of the Project site is shown </w:t>
      </w:r>
      <w:r w:rsidR="00DF72FF" w:rsidRPr="0063441A">
        <w:rPr>
          <w:rFonts w:ascii="Times New Roman" w:hAnsi="Times New Roman"/>
          <w:sz w:val="24"/>
          <w:szCs w:val="24"/>
        </w:rPr>
        <w:t>on Figure 1.</w:t>
      </w:r>
      <w:r w:rsidR="00DF72FF" w:rsidRPr="00BC61DC">
        <w:rPr>
          <w:rFonts w:ascii="Times New Roman" w:hAnsi="Times New Roman"/>
          <w:sz w:val="24"/>
          <w:szCs w:val="24"/>
        </w:rPr>
        <w:t xml:space="preserve"> </w:t>
      </w:r>
      <w:r w:rsidR="00FD78EB" w:rsidRPr="46CC8D15">
        <w:rPr>
          <w:rFonts w:ascii="Times New Roman" w:hAnsi="Times New Roman"/>
          <w:sz w:val="24"/>
          <w:szCs w:val="24"/>
        </w:rPr>
        <w:t xml:space="preserve">The </w:t>
      </w:r>
      <w:r w:rsidR="00B34B3D" w:rsidRPr="46CC8D15">
        <w:rPr>
          <w:rFonts w:ascii="Times New Roman" w:hAnsi="Times New Roman"/>
          <w:sz w:val="24"/>
          <w:szCs w:val="24"/>
        </w:rPr>
        <w:t>P</w:t>
      </w:r>
      <w:r w:rsidR="00FD78EB" w:rsidRPr="46CC8D15">
        <w:rPr>
          <w:rFonts w:ascii="Times New Roman" w:hAnsi="Times New Roman"/>
          <w:sz w:val="24"/>
          <w:szCs w:val="24"/>
        </w:rPr>
        <w:t xml:space="preserve">roject </w:t>
      </w:r>
      <w:r w:rsidR="00AA3382" w:rsidRPr="46CC8D15">
        <w:rPr>
          <w:rFonts w:ascii="Times New Roman" w:hAnsi="Times New Roman"/>
          <w:sz w:val="24"/>
          <w:szCs w:val="24"/>
        </w:rPr>
        <w:t>would create</w:t>
      </w:r>
      <w:r w:rsidR="00FD78EB" w:rsidRPr="46CC8D15">
        <w:rPr>
          <w:rFonts w:ascii="Times New Roman" w:hAnsi="Times New Roman"/>
          <w:sz w:val="24"/>
          <w:szCs w:val="24"/>
        </w:rPr>
        <w:t xml:space="preserve"> a </w:t>
      </w:r>
      <w:r w:rsidR="00FD78EB" w:rsidRPr="00233E10">
        <w:rPr>
          <w:rFonts w:ascii="Times New Roman" w:hAnsi="Times New Roman"/>
          <w:sz w:val="24"/>
          <w:szCs w:val="24"/>
        </w:rPr>
        <w:t xml:space="preserve">new private </w:t>
      </w:r>
      <w:r w:rsidR="00FB73FE">
        <w:rPr>
          <w:rFonts w:ascii="Times New Roman" w:hAnsi="Times New Roman"/>
          <w:sz w:val="24"/>
          <w:szCs w:val="24"/>
        </w:rPr>
        <w:t>cul-de-sac</w:t>
      </w:r>
      <w:r w:rsidR="00FD78EB" w:rsidRPr="46CC8D15">
        <w:rPr>
          <w:rFonts w:ascii="Times New Roman" w:hAnsi="Times New Roman"/>
          <w:sz w:val="24"/>
          <w:szCs w:val="24"/>
        </w:rPr>
        <w:t xml:space="preserve"> </w:t>
      </w:r>
      <w:r w:rsidR="0087171E">
        <w:rPr>
          <w:rFonts w:ascii="Times New Roman" w:hAnsi="Times New Roman"/>
          <w:sz w:val="24"/>
          <w:szCs w:val="24"/>
        </w:rPr>
        <w:t>with a connection to Quito Road</w:t>
      </w:r>
      <w:r w:rsidR="008473BF">
        <w:rPr>
          <w:rFonts w:ascii="Times New Roman" w:hAnsi="Times New Roman"/>
          <w:sz w:val="24"/>
          <w:szCs w:val="24"/>
        </w:rPr>
        <w:t>.  The private street</w:t>
      </w:r>
      <w:r w:rsidR="00E6074B">
        <w:rPr>
          <w:rFonts w:ascii="Times New Roman" w:hAnsi="Times New Roman"/>
          <w:sz w:val="24"/>
          <w:szCs w:val="24"/>
        </w:rPr>
        <w:t xml:space="preserve"> </w:t>
      </w:r>
      <w:r w:rsidR="0087171E">
        <w:rPr>
          <w:rFonts w:ascii="Times New Roman" w:hAnsi="Times New Roman"/>
          <w:sz w:val="24"/>
          <w:szCs w:val="24"/>
        </w:rPr>
        <w:t xml:space="preserve">would provide </w:t>
      </w:r>
      <w:r w:rsidR="0087171E" w:rsidRPr="005A5A28">
        <w:rPr>
          <w:rFonts w:ascii="Times New Roman" w:hAnsi="Times New Roman"/>
          <w:sz w:val="24"/>
          <w:szCs w:val="24"/>
        </w:rPr>
        <w:t xml:space="preserve">access to seven parcels </w:t>
      </w:r>
      <w:r w:rsidR="0063441A" w:rsidRPr="005A5A28">
        <w:rPr>
          <w:rFonts w:ascii="Times New Roman" w:hAnsi="Times New Roman"/>
          <w:sz w:val="24"/>
          <w:szCs w:val="24"/>
        </w:rPr>
        <w:t>and</w:t>
      </w:r>
      <w:r w:rsidR="0087171E" w:rsidRPr="005A5A28">
        <w:rPr>
          <w:rFonts w:ascii="Times New Roman" w:hAnsi="Times New Roman"/>
          <w:sz w:val="24"/>
          <w:szCs w:val="24"/>
        </w:rPr>
        <w:t xml:space="preserve"> the remaining three parcel</w:t>
      </w:r>
      <w:r w:rsidR="00AA3382" w:rsidRPr="005A5A28">
        <w:rPr>
          <w:rFonts w:ascii="Times New Roman" w:hAnsi="Times New Roman"/>
          <w:sz w:val="24"/>
          <w:szCs w:val="24"/>
        </w:rPr>
        <w:t>s</w:t>
      </w:r>
      <w:r w:rsidR="0087171E" w:rsidRPr="005A5A28">
        <w:rPr>
          <w:rFonts w:ascii="Times New Roman" w:hAnsi="Times New Roman"/>
          <w:sz w:val="24"/>
          <w:szCs w:val="24"/>
        </w:rPr>
        <w:t xml:space="preserve"> </w:t>
      </w:r>
      <w:r w:rsidR="0063441A" w:rsidRPr="005A5A28">
        <w:rPr>
          <w:rFonts w:ascii="Times New Roman" w:hAnsi="Times New Roman"/>
          <w:sz w:val="24"/>
          <w:szCs w:val="24"/>
        </w:rPr>
        <w:t>would take</w:t>
      </w:r>
      <w:r w:rsidR="008473BF" w:rsidRPr="005A5A28">
        <w:rPr>
          <w:rFonts w:ascii="Times New Roman" w:hAnsi="Times New Roman"/>
          <w:sz w:val="24"/>
          <w:szCs w:val="24"/>
        </w:rPr>
        <w:t xml:space="preserve"> access</w:t>
      </w:r>
      <w:r w:rsidR="0087171E" w:rsidRPr="005A5A28">
        <w:rPr>
          <w:rFonts w:ascii="Times New Roman" w:hAnsi="Times New Roman"/>
          <w:sz w:val="24"/>
          <w:szCs w:val="24"/>
        </w:rPr>
        <w:t xml:space="preserve"> from Vessing </w:t>
      </w:r>
      <w:r w:rsidR="00A922F0" w:rsidRPr="005A5A28">
        <w:rPr>
          <w:rFonts w:ascii="Times New Roman" w:hAnsi="Times New Roman"/>
          <w:sz w:val="24"/>
          <w:szCs w:val="24"/>
        </w:rPr>
        <w:t>R</w:t>
      </w:r>
      <w:r w:rsidR="0087171E" w:rsidRPr="005A5A28">
        <w:rPr>
          <w:rFonts w:ascii="Times New Roman" w:hAnsi="Times New Roman"/>
          <w:sz w:val="24"/>
          <w:szCs w:val="24"/>
        </w:rPr>
        <w:t>oad.  A .34</w:t>
      </w:r>
      <w:r w:rsidR="00A922F0" w:rsidRPr="005A5A28">
        <w:rPr>
          <w:rFonts w:ascii="Times New Roman" w:hAnsi="Times New Roman"/>
          <w:sz w:val="24"/>
          <w:szCs w:val="24"/>
        </w:rPr>
        <w:t>-</w:t>
      </w:r>
      <w:r w:rsidR="0087171E" w:rsidRPr="005A5A28">
        <w:rPr>
          <w:rFonts w:ascii="Times New Roman" w:hAnsi="Times New Roman"/>
          <w:sz w:val="24"/>
          <w:szCs w:val="24"/>
        </w:rPr>
        <w:t>acre portion</w:t>
      </w:r>
      <w:r w:rsidR="0087171E">
        <w:rPr>
          <w:rFonts w:ascii="Times New Roman" w:hAnsi="Times New Roman"/>
          <w:sz w:val="24"/>
          <w:szCs w:val="24"/>
        </w:rPr>
        <w:t xml:space="preserve"> of the site</w:t>
      </w:r>
      <w:r w:rsidR="00266DC7">
        <w:rPr>
          <w:rFonts w:ascii="Times New Roman" w:hAnsi="Times New Roman"/>
          <w:sz w:val="24"/>
          <w:szCs w:val="24"/>
        </w:rPr>
        <w:t xml:space="preserve"> (Lot A)</w:t>
      </w:r>
      <w:r w:rsidR="0087171E">
        <w:rPr>
          <w:rFonts w:ascii="Times New Roman" w:hAnsi="Times New Roman"/>
          <w:sz w:val="24"/>
          <w:szCs w:val="24"/>
        </w:rPr>
        <w:t xml:space="preserve"> is located on the opposite side of Quito Road and </w:t>
      </w:r>
      <w:r w:rsidR="008473BF">
        <w:rPr>
          <w:rFonts w:ascii="Times New Roman" w:hAnsi="Times New Roman"/>
          <w:sz w:val="24"/>
          <w:szCs w:val="24"/>
        </w:rPr>
        <w:t>would be</w:t>
      </w:r>
      <w:r w:rsidR="0087171E">
        <w:rPr>
          <w:rFonts w:ascii="Times New Roman" w:hAnsi="Times New Roman"/>
          <w:sz w:val="24"/>
          <w:szCs w:val="24"/>
        </w:rPr>
        <w:t xml:space="preserve"> dedicat</w:t>
      </w:r>
      <w:r w:rsidR="00EC6FB7">
        <w:rPr>
          <w:rFonts w:ascii="Times New Roman" w:hAnsi="Times New Roman"/>
          <w:sz w:val="24"/>
          <w:szCs w:val="24"/>
        </w:rPr>
        <w:t>ed</w:t>
      </w:r>
      <w:r w:rsidR="0087171E">
        <w:rPr>
          <w:rFonts w:ascii="Times New Roman" w:hAnsi="Times New Roman"/>
          <w:sz w:val="24"/>
          <w:szCs w:val="24"/>
        </w:rPr>
        <w:t xml:space="preserve"> to the City of Saratoga</w:t>
      </w:r>
      <w:r w:rsidR="00FB73FE">
        <w:rPr>
          <w:rFonts w:ascii="Times New Roman" w:hAnsi="Times New Roman"/>
          <w:sz w:val="24"/>
          <w:szCs w:val="24"/>
        </w:rPr>
        <w:t xml:space="preserve"> for </w:t>
      </w:r>
      <w:r w:rsidR="00EC6FB7">
        <w:rPr>
          <w:rFonts w:ascii="Times New Roman" w:hAnsi="Times New Roman"/>
          <w:sz w:val="24"/>
          <w:szCs w:val="24"/>
        </w:rPr>
        <w:t>open space</w:t>
      </w:r>
      <w:r w:rsidR="00FB73FE">
        <w:rPr>
          <w:rFonts w:ascii="Times New Roman" w:hAnsi="Times New Roman"/>
          <w:sz w:val="24"/>
          <w:szCs w:val="24"/>
        </w:rPr>
        <w:t xml:space="preserve"> </w:t>
      </w:r>
      <w:r w:rsidR="00266DC7">
        <w:rPr>
          <w:rFonts w:ascii="Times New Roman" w:hAnsi="Times New Roman"/>
          <w:sz w:val="24"/>
          <w:szCs w:val="24"/>
        </w:rPr>
        <w:t>use</w:t>
      </w:r>
      <w:r w:rsidR="0087171E">
        <w:rPr>
          <w:rFonts w:ascii="Times New Roman" w:hAnsi="Times New Roman"/>
          <w:sz w:val="24"/>
          <w:szCs w:val="24"/>
        </w:rPr>
        <w:t>.</w:t>
      </w:r>
      <w:r w:rsidR="00E6074B">
        <w:rPr>
          <w:rFonts w:ascii="Times New Roman" w:hAnsi="Times New Roman"/>
          <w:sz w:val="24"/>
          <w:szCs w:val="24"/>
        </w:rPr>
        <w:t xml:space="preserve">  </w:t>
      </w:r>
      <w:r w:rsidR="001E2793" w:rsidRPr="00E16DDC">
        <w:rPr>
          <w:rFonts w:ascii="Times New Roman" w:hAnsi="Times New Roman"/>
          <w:sz w:val="24"/>
          <w:szCs w:val="24"/>
        </w:rPr>
        <w:t xml:space="preserve">The Project subdivision improvements </w:t>
      </w:r>
      <w:r w:rsidR="00F2436B" w:rsidRPr="00E16DDC">
        <w:rPr>
          <w:rFonts w:ascii="Times New Roman" w:hAnsi="Times New Roman"/>
          <w:sz w:val="24"/>
          <w:szCs w:val="24"/>
        </w:rPr>
        <w:t xml:space="preserve">(road and storm drain improvements) </w:t>
      </w:r>
      <w:r w:rsidR="001E2793" w:rsidRPr="00E16DDC">
        <w:rPr>
          <w:rFonts w:ascii="Times New Roman" w:hAnsi="Times New Roman"/>
          <w:sz w:val="24"/>
          <w:szCs w:val="24"/>
        </w:rPr>
        <w:t>would require the removal of</w:t>
      </w:r>
      <w:r w:rsidR="009109C2" w:rsidRPr="00E16DDC">
        <w:rPr>
          <w:rFonts w:ascii="Times New Roman" w:hAnsi="Times New Roman"/>
          <w:sz w:val="24"/>
          <w:szCs w:val="24"/>
        </w:rPr>
        <w:t xml:space="preserve"> 5</w:t>
      </w:r>
      <w:r w:rsidR="005A5A28" w:rsidRPr="00E16DDC">
        <w:rPr>
          <w:rFonts w:ascii="Times New Roman" w:hAnsi="Times New Roman"/>
          <w:sz w:val="24"/>
          <w:szCs w:val="24"/>
        </w:rPr>
        <w:t>6</w:t>
      </w:r>
      <w:r w:rsidR="001E2793" w:rsidRPr="00E16DDC">
        <w:rPr>
          <w:rFonts w:ascii="Times New Roman" w:hAnsi="Times New Roman"/>
          <w:sz w:val="24"/>
          <w:szCs w:val="24"/>
        </w:rPr>
        <w:t xml:space="preserve"> protected trees.  </w:t>
      </w:r>
      <w:r w:rsidR="000C0C18" w:rsidRPr="00E16DDC">
        <w:rPr>
          <w:rFonts w:ascii="Times New Roman" w:hAnsi="Times New Roman"/>
          <w:sz w:val="24"/>
          <w:szCs w:val="24"/>
        </w:rPr>
        <w:t>If the subdivision is approved, it w</w:t>
      </w:r>
      <w:r w:rsidR="00E6074B" w:rsidRPr="00E16DDC">
        <w:rPr>
          <w:rFonts w:ascii="Times New Roman" w:hAnsi="Times New Roman"/>
          <w:sz w:val="24"/>
          <w:szCs w:val="24"/>
        </w:rPr>
        <w:t>ould</w:t>
      </w:r>
      <w:r w:rsidR="000C0C18" w:rsidRPr="00E16DDC">
        <w:rPr>
          <w:rFonts w:ascii="Times New Roman" w:hAnsi="Times New Roman"/>
          <w:sz w:val="24"/>
          <w:szCs w:val="24"/>
        </w:rPr>
        <w:t xml:space="preserve"> allow for the construction of </w:t>
      </w:r>
      <w:r w:rsidR="00E6074B" w:rsidRPr="00E16DDC">
        <w:rPr>
          <w:rFonts w:ascii="Times New Roman" w:hAnsi="Times New Roman"/>
          <w:sz w:val="24"/>
          <w:szCs w:val="24"/>
        </w:rPr>
        <w:t>ten</w:t>
      </w:r>
      <w:r w:rsidR="001E2793" w:rsidRPr="00E16DDC">
        <w:rPr>
          <w:rFonts w:ascii="Times New Roman" w:hAnsi="Times New Roman"/>
          <w:sz w:val="24"/>
          <w:szCs w:val="24"/>
        </w:rPr>
        <w:t>,</w:t>
      </w:r>
      <w:r w:rsidR="000C0C18" w:rsidRPr="00E16DDC">
        <w:rPr>
          <w:rFonts w:ascii="Times New Roman" w:hAnsi="Times New Roman"/>
          <w:sz w:val="24"/>
          <w:szCs w:val="24"/>
        </w:rPr>
        <w:t xml:space="preserve"> new single-family</w:t>
      </w:r>
      <w:r w:rsidR="000C0C18" w:rsidRPr="005A5A28">
        <w:rPr>
          <w:rFonts w:ascii="Times New Roman" w:hAnsi="Times New Roman"/>
          <w:sz w:val="24"/>
          <w:szCs w:val="24"/>
        </w:rPr>
        <w:t xml:space="preserve"> homes</w:t>
      </w:r>
      <w:r w:rsidR="3664A407" w:rsidRPr="00E6074B">
        <w:rPr>
          <w:rFonts w:ascii="Times New Roman" w:hAnsi="Times New Roman"/>
          <w:sz w:val="24"/>
          <w:szCs w:val="24"/>
        </w:rPr>
        <w:t xml:space="preserve"> </w:t>
      </w:r>
      <w:r w:rsidR="00E6074B">
        <w:rPr>
          <w:rFonts w:ascii="Times New Roman" w:hAnsi="Times New Roman"/>
          <w:sz w:val="24"/>
          <w:szCs w:val="24"/>
        </w:rPr>
        <w:t>and</w:t>
      </w:r>
      <w:r w:rsidR="3664A407" w:rsidRPr="00E6074B">
        <w:rPr>
          <w:rFonts w:ascii="Times New Roman" w:hAnsi="Times New Roman"/>
          <w:sz w:val="24"/>
          <w:szCs w:val="24"/>
        </w:rPr>
        <w:t xml:space="preserve"> accessory dwelling unit</w:t>
      </w:r>
      <w:r w:rsidR="00E6074B">
        <w:rPr>
          <w:rFonts w:ascii="Times New Roman" w:hAnsi="Times New Roman"/>
          <w:sz w:val="24"/>
          <w:szCs w:val="24"/>
        </w:rPr>
        <w:t>s</w:t>
      </w:r>
      <w:r w:rsidR="000C0C18" w:rsidRPr="00E6074B">
        <w:rPr>
          <w:rFonts w:ascii="Times New Roman" w:hAnsi="Times New Roman"/>
          <w:sz w:val="24"/>
          <w:szCs w:val="24"/>
        </w:rPr>
        <w:t>.</w:t>
      </w:r>
      <w:bookmarkStart w:id="3" w:name="_Hlk13578797"/>
      <w:r w:rsidR="00BC61DC">
        <w:rPr>
          <w:rFonts w:ascii="Times New Roman" w:hAnsi="Times New Roman"/>
          <w:sz w:val="24"/>
          <w:szCs w:val="24"/>
        </w:rPr>
        <w:t xml:space="preserve">  </w:t>
      </w:r>
      <w:bookmarkEnd w:id="2"/>
      <w:r w:rsidR="00DF72FF">
        <w:rPr>
          <w:rFonts w:ascii="Times New Roman" w:hAnsi="Times New Roman"/>
          <w:sz w:val="24"/>
          <w:szCs w:val="24"/>
        </w:rPr>
        <w:t>The Tentative Map is shown on Figure 2</w:t>
      </w:r>
      <w:r w:rsidR="00B21A73">
        <w:rPr>
          <w:rFonts w:ascii="Times New Roman" w:hAnsi="Times New Roman"/>
          <w:sz w:val="24"/>
          <w:szCs w:val="24"/>
        </w:rPr>
        <w:t xml:space="preserve"> (Exhibit A)</w:t>
      </w:r>
      <w:r w:rsidR="00DF72FF">
        <w:rPr>
          <w:rFonts w:ascii="Times New Roman" w:hAnsi="Times New Roman"/>
          <w:sz w:val="24"/>
          <w:szCs w:val="24"/>
        </w:rPr>
        <w:t>.</w:t>
      </w:r>
    </w:p>
    <w:bookmarkEnd w:id="3"/>
    <w:p w14:paraId="0B13A767" w14:textId="77777777" w:rsidR="00CB3D01" w:rsidRPr="00370886" w:rsidRDefault="00CB3D01" w:rsidP="00CB3D01">
      <w:pPr>
        <w:jc w:val="both"/>
        <w:rPr>
          <w:rFonts w:ascii="Times New Roman" w:hAnsi="Times New Roman"/>
          <w:sz w:val="24"/>
          <w:szCs w:val="24"/>
        </w:rPr>
      </w:pPr>
    </w:p>
    <w:p w14:paraId="60F1D23F" w14:textId="3D954DEE" w:rsidR="00BC61DC" w:rsidRDefault="00680F05" w:rsidP="00455C69">
      <w:pPr>
        <w:pStyle w:val="ListParagraph"/>
        <w:numPr>
          <w:ilvl w:val="0"/>
          <w:numId w:val="3"/>
        </w:numPr>
        <w:ind w:left="360"/>
        <w:jc w:val="both"/>
        <w:rPr>
          <w:rFonts w:ascii="Times New Roman" w:hAnsi="Times New Roman"/>
          <w:sz w:val="24"/>
          <w:szCs w:val="24"/>
        </w:rPr>
      </w:pPr>
      <w:r w:rsidRPr="00370886">
        <w:rPr>
          <w:rFonts w:ascii="Times New Roman" w:hAnsi="Times New Roman"/>
          <w:sz w:val="24"/>
          <w:szCs w:val="24"/>
          <w:u w:val="single"/>
        </w:rPr>
        <w:t>Surrounding land uses</w:t>
      </w:r>
      <w:r w:rsidR="002F4526" w:rsidRPr="00370886">
        <w:rPr>
          <w:rFonts w:ascii="Times New Roman" w:hAnsi="Times New Roman"/>
          <w:sz w:val="24"/>
          <w:szCs w:val="24"/>
          <w:u w:val="single"/>
        </w:rPr>
        <w:t xml:space="preserve"> and setting</w:t>
      </w:r>
      <w:r w:rsidRPr="00370886">
        <w:rPr>
          <w:rFonts w:ascii="Times New Roman" w:hAnsi="Times New Roman"/>
          <w:sz w:val="24"/>
          <w:szCs w:val="24"/>
          <w:u w:val="single"/>
        </w:rPr>
        <w:t>:</w:t>
      </w:r>
      <w:r w:rsidRPr="00370886">
        <w:rPr>
          <w:rFonts w:ascii="Times New Roman" w:hAnsi="Times New Roman"/>
          <w:sz w:val="24"/>
          <w:szCs w:val="24"/>
        </w:rPr>
        <w:t xml:space="preserve"> </w:t>
      </w:r>
      <w:r w:rsidR="003B23BB" w:rsidRPr="00370886">
        <w:rPr>
          <w:rFonts w:ascii="Times New Roman" w:hAnsi="Times New Roman"/>
          <w:sz w:val="24"/>
          <w:szCs w:val="24"/>
        </w:rPr>
        <w:t xml:space="preserve">The </w:t>
      </w:r>
      <w:r w:rsidR="00B34B3D" w:rsidRPr="00370886">
        <w:rPr>
          <w:rFonts w:ascii="Times New Roman" w:hAnsi="Times New Roman"/>
          <w:sz w:val="24"/>
          <w:szCs w:val="24"/>
        </w:rPr>
        <w:t>P</w:t>
      </w:r>
      <w:r w:rsidR="003B23BB" w:rsidRPr="00370886">
        <w:rPr>
          <w:rFonts w:ascii="Times New Roman" w:hAnsi="Times New Roman"/>
          <w:sz w:val="24"/>
          <w:szCs w:val="24"/>
        </w:rPr>
        <w:t xml:space="preserve">roject site is located at </w:t>
      </w:r>
      <w:r w:rsidR="00BC61DC">
        <w:rPr>
          <w:rFonts w:ascii="Times New Roman" w:hAnsi="Times New Roman"/>
          <w:sz w:val="24"/>
          <w:szCs w:val="24"/>
        </w:rPr>
        <w:t>14521 Quito Road</w:t>
      </w:r>
      <w:r w:rsidR="006968C6" w:rsidRPr="00370886">
        <w:rPr>
          <w:rFonts w:ascii="Times New Roman" w:hAnsi="Times New Roman"/>
          <w:sz w:val="24"/>
          <w:szCs w:val="24"/>
        </w:rPr>
        <w:t>.</w:t>
      </w:r>
      <w:r w:rsidR="003B23BB" w:rsidRPr="00370886">
        <w:rPr>
          <w:rFonts w:ascii="Times New Roman" w:hAnsi="Times New Roman"/>
          <w:sz w:val="24"/>
          <w:szCs w:val="24"/>
        </w:rPr>
        <w:t xml:space="preserve"> </w:t>
      </w:r>
      <w:r w:rsidR="006968C6" w:rsidRPr="00370886">
        <w:rPr>
          <w:rFonts w:ascii="Times New Roman" w:hAnsi="Times New Roman"/>
          <w:sz w:val="24"/>
          <w:szCs w:val="24"/>
        </w:rPr>
        <w:t xml:space="preserve">The site is bounded </w:t>
      </w:r>
      <w:r w:rsidR="006C2558" w:rsidRPr="00370886">
        <w:rPr>
          <w:rFonts w:ascii="Times New Roman" w:hAnsi="Times New Roman"/>
          <w:sz w:val="24"/>
          <w:szCs w:val="24"/>
        </w:rPr>
        <w:t xml:space="preserve">to the north by </w:t>
      </w:r>
      <w:r w:rsidR="00BC61DC">
        <w:rPr>
          <w:rFonts w:ascii="Times New Roman" w:hAnsi="Times New Roman"/>
          <w:sz w:val="24"/>
          <w:szCs w:val="24"/>
        </w:rPr>
        <w:t>single family homes</w:t>
      </w:r>
      <w:r w:rsidR="00667987" w:rsidRPr="00370886">
        <w:rPr>
          <w:rFonts w:ascii="Times New Roman" w:hAnsi="Times New Roman"/>
          <w:sz w:val="24"/>
          <w:szCs w:val="24"/>
        </w:rPr>
        <w:t>,</w:t>
      </w:r>
      <w:r w:rsidR="006C2558" w:rsidRPr="00370886">
        <w:rPr>
          <w:rFonts w:ascii="Times New Roman" w:hAnsi="Times New Roman"/>
          <w:sz w:val="24"/>
          <w:szCs w:val="24"/>
        </w:rPr>
        <w:t xml:space="preserve"> to the east by</w:t>
      </w:r>
      <w:r w:rsidR="006968C6" w:rsidRPr="00370886">
        <w:rPr>
          <w:rFonts w:ascii="Times New Roman" w:hAnsi="Times New Roman"/>
          <w:sz w:val="24"/>
          <w:szCs w:val="24"/>
        </w:rPr>
        <w:t xml:space="preserve"> Quito Road</w:t>
      </w:r>
      <w:r w:rsidR="00667987" w:rsidRPr="00370886">
        <w:rPr>
          <w:rFonts w:ascii="Times New Roman" w:hAnsi="Times New Roman"/>
          <w:sz w:val="24"/>
          <w:szCs w:val="24"/>
        </w:rPr>
        <w:t>,</w:t>
      </w:r>
      <w:r w:rsidR="006968C6" w:rsidRPr="00370886">
        <w:rPr>
          <w:rFonts w:ascii="Times New Roman" w:hAnsi="Times New Roman"/>
          <w:sz w:val="24"/>
          <w:szCs w:val="24"/>
        </w:rPr>
        <w:t xml:space="preserve"> to the </w:t>
      </w:r>
      <w:r w:rsidR="006C2558" w:rsidRPr="00370886">
        <w:rPr>
          <w:rFonts w:ascii="Times New Roman" w:hAnsi="Times New Roman"/>
          <w:sz w:val="24"/>
          <w:szCs w:val="24"/>
        </w:rPr>
        <w:t xml:space="preserve">south by </w:t>
      </w:r>
      <w:r w:rsidR="00BC61DC">
        <w:rPr>
          <w:rFonts w:ascii="Times New Roman" w:hAnsi="Times New Roman"/>
          <w:sz w:val="24"/>
          <w:szCs w:val="24"/>
        </w:rPr>
        <w:t>Vessing</w:t>
      </w:r>
      <w:r w:rsidR="0021565C" w:rsidRPr="00370886">
        <w:rPr>
          <w:rFonts w:ascii="Times New Roman" w:hAnsi="Times New Roman"/>
          <w:sz w:val="24"/>
          <w:szCs w:val="24"/>
        </w:rPr>
        <w:t xml:space="preserve"> Road</w:t>
      </w:r>
      <w:r w:rsidR="00667987" w:rsidRPr="00370886">
        <w:rPr>
          <w:rFonts w:ascii="Times New Roman" w:hAnsi="Times New Roman"/>
          <w:sz w:val="24"/>
          <w:szCs w:val="24"/>
        </w:rPr>
        <w:t>,</w:t>
      </w:r>
      <w:r w:rsidR="006C2558" w:rsidRPr="00370886">
        <w:rPr>
          <w:rFonts w:ascii="Times New Roman" w:hAnsi="Times New Roman"/>
          <w:sz w:val="24"/>
          <w:szCs w:val="24"/>
        </w:rPr>
        <w:t xml:space="preserve"> and to the west by </w:t>
      </w:r>
      <w:r w:rsidR="00BC61DC">
        <w:rPr>
          <w:rFonts w:ascii="Times New Roman" w:hAnsi="Times New Roman"/>
          <w:sz w:val="24"/>
          <w:szCs w:val="24"/>
        </w:rPr>
        <w:t>Single family homes</w:t>
      </w:r>
      <w:r w:rsidR="006968C6" w:rsidRPr="00370886">
        <w:rPr>
          <w:rFonts w:ascii="Times New Roman" w:hAnsi="Times New Roman"/>
          <w:sz w:val="24"/>
          <w:szCs w:val="24"/>
        </w:rPr>
        <w:t xml:space="preserve">.  </w:t>
      </w:r>
      <w:r w:rsidR="0021565C" w:rsidRPr="00370886">
        <w:rPr>
          <w:rFonts w:ascii="Times New Roman" w:hAnsi="Times New Roman"/>
          <w:sz w:val="24"/>
          <w:szCs w:val="24"/>
        </w:rPr>
        <w:t xml:space="preserve">To the </w:t>
      </w:r>
      <w:r w:rsidR="00BC61DC">
        <w:rPr>
          <w:rFonts w:ascii="Times New Roman" w:hAnsi="Times New Roman"/>
          <w:sz w:val="24"/>
          <w:szCs w:val="24"/>
        </w:rPr>
        <w:t>east</w:t>
      </w:r>
      <w:r w:rsidR="0021565C" w:rsidRPr="00370886">
        <w:rPr>
          <w:rFonts w:ascii="Times New Roman" w:hAnsi="Times New Roman"/>
          <w:sz w:val="24"/>
          <w:szCs w:val="24"/>
        </w:rPr>
        <w:t xml:space="preserve"> across Quito Road is San Tomas Aquino </w:t>
      </w:r>
      <w:r w:rsidR="00683F17" w:rsidRPr="00370886">
        <w:rPr>
          <w:rFonts w:ascii="Times New Roman" w:hAnsi="Times New Roman"/>
          <w:sz w:val="24"/>
          <w:szCs w:val="24"/>
        </w:rPr>
        <w:t>Creek, which</w:t>
      </w:r>
      <w:r w:rsidR="0021565C" w:rsidRPr="00370886">
        <w:rPr>
          <w:rFonts w:ascii="Times New Roman" w:hAnsi="Times New Roman"/>
          <w:sz w:val="24"/>
          <w:szCs w:val="24"/>
        </w:rPr>
        <w:t xml:space="preserve"> is the City </w:t>
      </w:r>
      <w:r w:rsidR="00667987" w:rsidRPr="00370886">
        <w:rPr>
          <w:rFonts w:ascii="Times New Roman" w:hAnsi="Times New Roman"/>
          <w:sz w:val="24"/>
          <w:szCs w:val="24"/>
        </w:rPr>
        <w:t>b</w:t>
      </w:r>
      <w:r w:rsidR="0021565C" w:rsidRPr="00370886">
        <w:rPr>
          <w:rFonts w:ascii="Times New Roman" w:hAnsi="Times New Roman"/>
          <w:sz w:val="24"/>
          <w:szCs w:val="24"/>
        </w:rPr>
        <w:t xml:space="preserve">oundary line with the </w:t>
      </w:r>
      <w:r w:rsidR="00713D8D">
        <w:rPr>
          <w:rFonts w:ascii="Times New Roman" w:hAnsi="Times New Roman"/>
          <w:sz w:val="24"/>
          <w:szCs w:val="24"/>
        </w:rPr>
        <w:t>Town</w:t>
      </w:r>
      <w:r w:rsidR="0021565C" w:rsidRPr="00370886">
        <w:rPr>
          <w:rFonts w:ascii="Times New Roman" w:hAnsi="Times New Roman"/>
          <w:sz w:val="24"/>
          <w:szCs w:val="24"/>
        </w:rPr>
        <w:t xml:space="preserve"> of </w:t>
      </w:r>
      <w:r w:rsidR="00713D8D">
        <w:rPr>
          <w:rFonts w:ascii="Times New Roman" w:hAnsi="Times New Roman"/>
          <w:sz w:val="24"/>
          <w:szCs w:val="24"/>
        </w:rPr>
        <w:t>Los Gatos</w:t>
      </w:r>
      <w:r w:rsidR="0021565C" w:rsidRPr="00370886">
        <w:rPr>
          <w:rFonts w:ascii="Times New Roman" w:hAnsi="Times New Roman"/>
          <w:sz w:val="24"/>
          <w:szCs w:val="24"/>
        </w:rPr>
        <w:t>.</w:t>
      </w:r>
      <w:r w:rsidR="008C1C87">
        <w:rPr>
          <w:rFonts w:ascii="Times New Roman" w:hAnsi="Times New Roman"/>
          <w:sz w:val="24"/>
          <w:szCs w:val="24"/>
        </w:rPr>
        <w:t xml:space="preserve">  San Tomas Aquino Creek </w:t>
      </w:r>
      <w:r w:rsidR="00BB4266">
        <w:rPr>
          <w:rFonts w:ascii="Times New Roman" w:hAnsi="Times New Roman"/>
          <w:sz w:val="24"/>
          <w:szCs w:val="24"/>
        </w:rPr>
        <w:t xml:space="preserve">crosses under Quito Road </w:t>
      </w:r>
      <w:r w:rsidR="006546BC">
        <w:rPr>
          <w:rFonts w:ascii="Times New Roman" w:hAnsi="Times New Roman"/>
          <w:sz w:val="24"/>
          <w:szCs w:val="24"/>
        </w:rPr>
        <w:t xml:space="preserve">onto the project site </w:t>
      </w:r>
      <w:r w:rsidR="00BB4266">
        <w:rPr>
          <w:rFonts w:ascii="Times New Roman" w:hAnsi="Times New Roman"/>
          <w:sz w:val="24"/>
          <w:szCs w:val="24"/>
        </w:rPr>
        <w:t xml:space="preserve">and runs </w:t>
      </w:r>
      <w:r w:rsidR="0006064F">
        <w:rPr>
          <w:rFonts w:ascii="Times New Roman" w:hAnsi="Times New Roman"/>
          <w:sz w:val="24"/>
          <w:szCs w:val="24"/>
        </w:rPr>
        <w:t>north</w:t>
      </w:r>
      <w:r w:rsidR="008C1C87">
        <w:rPr>
          <w:rFonts w:ascii="Times New Roman" w:hAnsi="Times New Roman"/>
          <w:sz w:val="24"/>
          <w:szCs w:val="24"/>
        </w:rPr>
        <w:t xml:space="preserve"> through the north-eastern corner of the site along Quito Road.</w:t>
      </w:r>
    </w:p>
    <w:p w14:paraId="3B7DB122" w14:textId="77777777" w:rsidR="001E2793" w:rsidRPr="001E2793" w:rsidRDefault="001E2793" w:rsidP="001E2793">
      <w:pPr>
        <w:pStyle w:val="ListParagraph"/>
        <w:rPr>
          <w:rFonts w:ascii="Times New Roman" w:hAnsi="Times New Roman"/>
          <w:sz w:val="24"/>
          <w:szCs w:val="24"/>
        </w:rPr>
      </w:pPr>
    </w:p>
    <w:p w14:paraId="1E2454CE" w14:textId="00F30662" w:rsidR="007E3A7B" w:rsidRDefault="00981D90" w:rsidP="007E3A7B">
      <w:pPr>
        <w:ind w:left="360"/>
        <w:jc w:val="both"/>
        <w:rPr>
          <w:rFonts w:ascii="Times New Roman" w:hAnsi="Times New Roman"/>
          <w:sz w:val="24"/>
          <w:szCs w:val="24"/>
        </w:rPr>
      </w:pPr>
      <w:r>
        <w:rPr>
          <w:rFonts w:ascii="Times New Roman" w:hAnsi="Times New Roman"/>
          <w:sz w:val="24"/>
          <w:szCs w:val="24"/>
        </w:rPr>
        <w:t xml:space="preserve">There are three existing structures on site that are accessible from an unpaved driveway </w:t>
      </w:r>
      <w:r w:rsidR="00274E8D">
        <w:rPr>
          <w:rFonts w:ascii="Times New Roman" w:hAnsi="Times New Roman"/>
          <w:sz w:val="24"/>
          <w:szCs w:val="24"/>
        </w:rPr>
        <w:t>off Quito</w:t>
      </w:r>
      <w:r>
        <w:rPr>
          <w:rFonts w:ascii="Times New Roman" w:hAnsi="Times New Roman"/>
          <w:sz w:val="24"/>
          <w:szCs w:val="24"/>
        </w:rPr>
        <w:t xml:space="preserve"> Road.  The three structures include a single-family home, an accessory structure</w:t>
      </w:r>
      <w:r w:rsidR="00266DC7">
        <w:rPr>
          <w:rFonts w:ascii="Times New Roman" w:hAnsi="Times New Roman"/>
          <w:sz w:val="24"/>
          <w:szCs w:val="24"/>
        </w:rPr>
        <w:t>, two abandon wells</w:t>
      </w:r>
      <w:r>
        <w:rPr>
          <w:rFonts w:ascii="Times New Roman" w:hAnsi="Times New Roman"/>
          <w:sz w:val="24"/>
          <w:szCs w:val="24"/>
        </w:rPr>
        <w:t xml:space="preserve"> and an in-ground swimming pool.  All existing structures would be demolished.  </w:t>
      </w:r>
      <w:r w:rsidR="001E2793">
        <w:rPr>
          <w:rFonts w:ascii="Times New Roman" w:hAnsi="Times New Roman"/>
          <w:sz w:val="24"/>
          <w:szCs w:val="24"/>
        </w:rPr>
        <w:t xml:space="preserve">The property is </w:t>
      </w:r>
      <w:r w:rsidR="001E2793" w:rsidRPr="00C54C0A">
        <w:rPr>
          <w:rFonts w:ascii="Times New Roman" w:hAnsi="Times New Roman"/>
          <w:sz w:val="24"/>
          <w:szCs w:val="24"/>
        </w:rPr>
        <w:lastRenderedPageBreak/>
        <w:t xml:space="preserve">covered by native trees with </w:t>
      </w:r>
      <w:r w:rsidR="00CE75C6" w:rsidRPr="00C54C0A">
        <w:rPr>
          <w:rFonts w:ascii="Times New Roman" w:hAnsi="Times New Roman"/>
          <w:sz w:val="24"/>
          <w:szCs w:val="24"/>
        </w:rPr>
        <w:t>many</w:t>
      </w:r>
      <w:r w:rsidR="001E2793" w:rsidRPr="00C54C0A">
        <w:rPr>
          <w:rFonts w:ascii="Times New Roman" w:hAnsi="Times New Roman"/>
          <w:sz w:val="24"/>
          <w:szCs w:val="24"/>
        </w:rPr>
        <w:t xml:space="preserve"> Coast Live Oaks.  An Arborist Report was </w:t>
      </w:r>
      <w:r w:rsidR="0063441A" w:rsidRPr="00C54C0A">
        <w:rPr>
          <w:rFonts w:ascii="Times New Roman" w:hAnsi="Times New Roman"/>
          <w:sz w:val="24"/>
          <w:szCs w:val="24"/>
        </w:rPr>
        <w:t>prepared,</w:t>
      </w:r>
      <w:r w:rsidR="001E2793" w:rsidRPr="00C54C0A">
        <w:rPr>
          <w:rFonts w:ascii="Times New Roman" w:hAnsi="Times New Roman"/>
          <w:sz w:val="24"/>
          <w:szCs w:val="24"/>
        </w:rPr>
        <w:t xml:space="preserve"> and 68</w:t>
      </w:r>
      <w:r w:rsidR="00E16DDC" w:rsidRPr="00C54C0A">
        <w:rPr>
          <w:rFonts w:ascii="Times New Roman" w:hAnsi="Times New Roman"/>
          <w:sz w:val="24"/>
          <w:szCs w:val="24"/>
        </w:rPr>
        <w:t>3</w:t>
      </w:r>
      <w:r w:rsidR="001E2793" w:rsidRPr="00C54C0A">
        <w:rPr>
          <w:rFonts w:ascii="Times New Roman" w:hAnsi="Times New Roman"/>
          <w:sz w:val="24"/>
          <w:szCs w:val="24"/>
        </w:rPr>
        <w:t xml:space="preserve"> trees were inventoried.  Over five hundred of the trees are classified as protected trees under the City of Saratoga Tree </w:t>
      </w:r>
      <w:r w:rsidR="008921DA" w:rsidRPr="00C54C0A">
        <w:rPr>
          <w:rFonts w:ascii="Times New Roman" w:hAnsi="Times New Roman"/>
          <w:sz w:val="24"/>
          <w:szCs w:val="24"/>
        </w:rPr>
        <w:t>Regulations</w:t>
      </w:r>
      <w:r w:rsidR="001E2793" w:rsidRPr="00C54C0A">
        <w:rPr>
          <w:rFonts w:ascii="Times New Roman" w:hAnsi="Times New Roman"/>
          <w:sz w:val="24"/>
          <w:szCs w:val="24"/>
        </w:rPr>
        <w:t xml:space="preserve">.  Tree species include, but are not limited to Coast Live Oak, Black Walnut and Black Acacia.  </w:t>
      </w:r>
      <w:bookmarkStart w:id="4" w:name="_Hlk83117431"/>
      <w:r w:rsidR="001E2793" w:rsidRPr="00C54C0A">
        <w:rPr>
          <w:rFonts w:ascii="Times New Roman" w:hAnsi="Times New Roman"/>
          <w:sz w:val="24"/>
          <w:szCs w:val="24"/>
        </w:rPr>
        <w:t xml:space="preserve">The Project subdivision improvements </w:t>
      </w:r>
      <w:r w:rsidR="0065289F" w:rsidRPr="00C54C0A">
        <w:rPr>
          <w:rFonts w:ascii="Times New Roman" w:hAnsi="Times New Roman"/>
          <w:sz w:val="24"/>
          <w:szCs w:val="24"/>
        </w:rPr>
        <w:t>includ</w:t>
      </w:r>
      <w:r w:rsidR="00F2436B" w:rsidRPr="00C54C0A">
        <w:rPr>
          <w:rFonts w:ascii="Times New Roman" w:hAnsi="Times New Roman"/>
          <w:sz w:val="24"/>
          <w:szCs w:val="24"/>
        </w:rPr>
        <w:t>e</w:t>
      </w:r>
      <w:r w:rsidR="0065289F" w:rsidRPr="00C54C0A">
        <w:rPr>
          <w:rFonts w:ascii="Times New Roman" w:hAnsi="Times New Roman"/>
          <w:sz w:val="24"/>
          <w:szCs w:val="24"/>
        </w:rPr>
        <w:t xml:space="preserve"> the new </w:t>
      </w:r>
      <w:r w:rsidR="00405CDE" w:rsidRPr="00C54C0A">
        <w:rPr>
          <w:rFonts w:ascii="Times New Roman" w:hAnsi="Times New Roman"/>
          <w:sz w:val="24"/>
          <w:szCs w:val="24"/>
        </w:rPr>
        <w:t>street</w:t>
      </w:r>
      <w:r w:rsidR="00F2436B" w:rsidRPr="00C54C0A">
        <w:rPr>
          <w:rFonts w:ascii="Times New Roman" w:hAnsi="Times New Roman"/>
          <w:sz w:val="24"/>
          <w:szCs w:val="24"/>
        </w:rPr>
        <w:t>s</w:t>
      </w:r>
      <w:r w:rsidR="00405CDE" w:rsidRPr="00C54C0A">
        <w:rPr>
          <w:rFonts w:ascii="Times New Roman" w:hAnsi="Times New Roman"/>
          <w:sz w:val="24"/>
          <w:szCs w:val="24"/>
        </w:rPr>
        <w:t>, utility and storm drain improvements</w:t>
      </w:r>
      <w:r w:rsidR="0065289F" w:rsidRPr="00C54C0A">
        <w:rPr>
          <w:rFonts w:ascii="Times New Roman" w:hAnsi="Times New Roman"/>
          <w:sz w:val="24"/>
          <w:szCs w:val="24"/>
        </w:rPr>
        <w:t xml:space="preserve"> </w:t>
      </w:r>
      <w:r w:rsidR="00F2436B" w:rsidRPr="00C54C0A">
        <w:rPr>
          <w:rFonts w:ascii="Times New Roman" w:hAnsi="Times New Roman"/>
          <w:sz w:val="24"/>
          <w:szCs w:val="24"/>
        </w:rPr>
        <w:t xml:space="preserve">and </w:t>
      </w:r>
      <w:r w:rsidR="001E2793" w:rsidRPr="00C54C0A">
        <w:rPr>
          <w:rFonts w:ascii="Times New Roman" w:hAnsi="Times New Roman"/>
          <w:sz w:val="24"/>
          <w:szCs w:val="24"/>
        </w:rPr>
        <w:t>would require the removal of</w:t>
      </w:r>
      <w:r w:rsidR="0065289F" w:rsidRPr="00C54C0A">
        <w:rPr>
          <w:rFonts w:ascii="Times New Roman" w:hAnsi="Times New Roman"/>
          <w:sz w:val="24"/>
          <w:szCs w:val="24"/>
        </w:rPr>
        <w:t xml:space="preserve"> 5</w:t>
      </w:r>
      <w:r w:rsidR="005A5A28" w:rsidRPr="00C54C0A">
        <w:rPr>
          <w:rFonts w:ascii="Times New Roman" w:hAnsi="Times New Roman"/>
          <w:sz w:val="24"/>
          <w:szCs w:val="24"/>
        </w:rPr>
        <w:t>6</w:t>
      </w:r>
      <w:r w:rsidR="001E2793" w:rsidRPr="00C54C0A">
        <w:rPr>
          <w:rFonts w:ascii="Times New Roman" w:hAnsi="Times New Roman"/>
          <w:sz w:val="24"/>
          <w:szCs w:val="24"/>
        </w:rPr>
        <w:t xml:space="preserve"> protected trees.</w:t>
      </w:r>
      <w:bookmarkEnd w:id="4"/>
      <w:r w:rsidR="00682252">
        <w:rPr>
          <w:rFonts w:ascii="Times New Roman" w:hAnsi="Times New Roman"/>
          <w:sz w:val="24"/>
          <w:szCs w:val="24"/>
        </w:rPr>
        <w:t xml:space="preserve">  </w:t>
      </w:r>
    </w:p>
    <w:p w14:paraId="77F79493" w14:textId="77777777" w:rsidR="00803061" w:rsidRDefault="00803061" w:rsidP="007E3A7B">
      <w:pPr>
        <w:ind w:left="360"/>
        <w:jc w:val="both"/>
        <w:rPr>
          <w:rFonts w:ascii="Times New Roman" w:hAnsi="Times New Roman"/>
          <w:sz w:val="24"/>
          <w:szCs w:val="24"/>
        </w:rPr>
      </w:pPr>
    </w:p>
    <w:p w14:paraId="398A702D" w14:textId="21FE67BC" w:rsidR="004854F9" w:rsidRDefault="009109C2" w:rsidP="007E3A7B">
      <w:pPr>
        <w:ind w:left="360"/>
        <w:jc w:val="both"/>
        <w:rPr>
          <w:rFonts w:ascii="Times New Roman" w:hAnsi="Times New Roman"/>
          <w:sz w:val="24"/>
          <w:szCs w:val="24"/>
        </w:rPr>
      </w:pPr>
      <w:r>
        <w:rPr>
          <w:rFonts w:ascii="Times New Roman" w:hAnsi="Times New Roman"/>
          <w:sz w:val="24"/>
          <w:szCs w:val="24"/>
        </w:rPr>
        <w:t>A separate project by t</w:t>
      </w:r>
      <w:r w:rsidR="006877C1" w:rsidRPr="001E2793">
        <w:rPr>
          <w:rFonts w:ascii="Times New Roman" w:hAnsi="Times New Roman"/>
          <w:sz w:val="24"/>
          <w:szCs w:val="24"/>
        </w:rPr>
        <w:t>he City of Saratoga</w:t>
      </w:r>
      <w:r>
        <w:rPr>
          <w:rFonts w:ascii="Times New Roman" w:hAnsi="Times New Roman"/>
          <w:sz w:val="24"/>
          <w:szCs w:val="24"/>
        </w:rPr>
        <w:t xml:space="preserve">, </w:t>
      </w:r>
      <w:r w:rsidR="001E2793" w:rsidRPr="001E2793">
        <w:rPr>
          <w:rFonts w:ascii="Times New Roman" w:hAnsi="Times New Roman"/>
          <w:sz w:val="24"/>
          <w:szCs w:val="24"/>
        </w:rPr>
        <w:t xml:space="preserve">the Town of Los Gatos and the Santa Clara Valley Water District </w:t>
      </w:r>
      <w:r>
        <w:rPr>
          <w:rFonts w:ascii="Times New Roman" w:hAnsi="Times New Roman"/>
          <w:sz w:val="24"/>
          <w:szCs w:val="24"/>
        </w:rPr>
        <w:t xml:space="preserve">is in the permitting phase, </w:t>
      </w:r>
      <w:r w:rsidR="001E2793" w:rsidRPr="001E2793">
        <w:rPr>
          <w:rFonts w:ascii="Times New Roman" w:hAnsi="Times New Roman"/>
          <w:sz w:val="24"/>
          <w:szCs w:val="24"/>
        </w:rPr>
        <w:t>to replace</w:t>
      </w:r>
      <w:r w:rsidR="006877C1" w:rsidRPr="001E2793">
        <w:rPr>
          <w:rFonts w:ascii="Times New Roman" w:hAnsi="Times New Roman"/>
          <w:sz w:val="24"/>
          <w:szCs w:val="24"/>
        </w:rPr>
        <w:t xml:space="preserve"> </w:t>
      </w:r>
      <w:r w:rsidR="007E3A7B">
        <w:rPr>
          <w:rFonts w:ascii="Times New Roman" w:hAnsi="Times New Roman"/>
          <w:sz w:val="24"/>
          <w:szCs w:val="24"/>
        </w:rPr>
        <w:t>a</w:t>
      </w:r>
      <w:r w:rsidR="006877C1" w:rsidRPr="001E2793">
        <w:rPr>
          <w:rFonts w:ascii="Times New Roman" w:hAnsi="Times New Roman"/>
          <w:sz w:val="24"/>
          <w:szCs w:val="24"/>
        </w:rPr>
        <w:t xml:space="preserve"> bridge</w:t>
      </w:r>
      <w:r w:rsidR="001E2793">
        <w:rPr>
          <w:rFonts w:ascii="Times New Roman" w:hAnsi="Times New Roman"/>
          <w:sz w:val="24"/>
          <w:szCs w:val="24"/>
        </w:rPr>
        <w:t xml:space="preserve"> that </w:t>
      </w:r>
      <w:r w:rsidR="007E3A7B">
        <w:rPr>
          <w:rFonts w:ascii="Times New Roman" w:hAnsi="Times New Roman"/>
          <w:sz w:val="24"/>
          <w:szCs w:val="24"/>
        </w:rPr>
        <w:t>crosses</w:t>
      </w:r>
      <w:r w:rsidR="001E2793">
        <w:rPr>
          <w:rFonts w:ascii="Times New Roman" w:hAnsi="Times New Roman"/>
          <w:sz w:val="24"/>
          <w:szCs w:val="24"/>
        </w:rPr>
        <w:t xml:space="preserve"> Quito Road</w:t>
      </w:r>
      <w:r w:rsidR="006877C1" w:rsidRPr="001E2793">
        <w:rPr>
          <w:rFonts w:ascii="Times New Roman" w:hAnsi="Times New Roman"/>
          <w:sz w:val="24"/>
          <w:szCs w:val="24"/>
        </w:rPr>
        <w:t xml:space="preserve"> adjacent to</w:t>
      </w:r>
      <w:r w:rsidR="004854F9">
        <w:rPr>
          <w:rFonts w:ascii="Times New Roman" w:hAnsi="Times New Roman"/>
          <w:sz w:val="24"/>
          <w:szCs w:val="24"/>
        </w:rPr>
        <w:t xml:space="preserve"> and within</w:t>
      </w:r>
      <w:r w:rsidR="006877C1" w:rsidRPr="001E2793">
        <w:rPr>
          <w:rFonts w:ascii="Times New Roman" w:hAnsi="Times New Roman"/>
          <w:sz w:val="24"/>
          <w:szCs w:val="24"/>
        </w:rPr>
        <w:t xml:space="preserve"> the </w:t>
      </w:r>
      <w:r w:rsidR="001E2793">
        <w:rPr>
          <w:rFonts w:ascii="Times New Roman" w:hAnsi="Times New Roman"/>
          <w:sz w:val="24"/>
          <w:szCs w:val="24"/>
        </w:rPr>
        <w:t>P</w:t>
      </w:r>
      <w:r w:rsidR="006877C1" w:rsidRPr="001E2793">
        <w:rPr>
          <w:rFonts w:ascii="Times New Roman" w:hAnsi="Times New Roman"/>
          <w:sz w:val="24"/>
          <w:szCs w:val="24"/>
        </w:rPr>
        <w:t>roject</w:t>
      </w:r>
      <w:r w:rsidR="001E2793">
        <w:rPr>
          <w:rFonts w:ascii="Times New Roman" w:hAnsi="Times New Roman"/>
          <w:sz w:val="24"/>
          <w:szCs w:val="24"/>
        </w:rPr>
        <w:t xml:space="preserve"> site</w:t>
      </w:r>
      <w:r w:rsidR="006877C1" w:rsidRPr="001E2793">
        <w:rPr>
          <w:rFonts w:ascii="Times New Roman" w:hAnsi="Times New Roman"/>
          <w:sz w:val="24"/>
          <w:szCs w:val="24"/>
        </w:rPr>
        <w:t xml:space="preserve">.  </w:t>
      </w:r>
      <w:r w:rsidR="001E2793">
        <w:rPr>
          <w:rFonts w:ascii="Times New Roman" w:hAnsi="Times New Roman"/>
          <w:sz w:val="24"/>
          <w:szCs w:val="24"/>
        </w:rPr>
        <w:t>The existing bridge w</w:t>
      </w:r>
      <w:r>
        <w:rPr>
          <w:rFonts w:ascii="Times New Roman" w:hAnsi="Times New Roman"/>
          <w:sz w:val="24"/>
          <w:szCs w:val="24"/>
        </w:rPr>
        <w:t>ould</w:t>
      </w:r>
      <w:r w:rsidR="001E2793">
        <w:rPr>
          <w:rFonts w:ascii="Times New Roman" w:hAnsi="Times New Roman"/>
          <w:sz w:val="24"/>
          <w:szCs w:val="24"/>
        </w:rPr>
        <w:t xml:space="preserve"> be replaced with a wider span structure that w</w:t>
      </w:r>
      <w:r>
        <w:rPr>
          <w:rFonts w:ascii="Times New Roman" w:hAnsi="Times New Roman"/>
          <w:sz w:val="24"/>
          <w:szCs w:val="24"/>
        </w:rPr>
        <w:t>ould</w:t>
      </w:r>
      <w:r w:rsidR="001E2793">
        <w:rPr>
          <w:rFonts w:ascii="Times New Roman" w:hAnsi="Times New Roman"/>
          <w:sz w:val="24"/>
          <w:szCs w:val="24"/>
        </w:rPr>
        <w:t xml:space="preserve"> allow a 100-year design flow</w:t>
      </w:r>
      <w:r w:rsidR="001E2793" w:rsidRPr="0063441A">
        <w:rPr>
          <w:rFonts w:ascii="Times New Roman" w:hAnsi="Times New Roman"/>
          <w:sz w:val="24"/>
          <w:szCs w:val="24"/>
        </w:rPr>
        <w:t xml:space="preserve">.  </w:t>
      </w:r>
      <w:r w:rsidR="0034070D" w:rsidRPr="0063441A">
        <w:rPr>
          <w:rFonts w:ascii="Times New Roman" w:hAnsi="Times New Roman"/>
          <w:sz w:val="24"/>
          <w:szCs w:val="24"/>
        </w:rPr>
        <w:t>Easements on the project site have been obtained and recorded including</w:t>
      </w:r>
      <w:r w:rsidR="001E2793" w:rsidRPr="0063441A">
        <w:rPr>
          <w:rFonts w:ascii="Times New Roman" w:hAnsi="Times New Roman"/>
          <w:sz w:val="24"/>
          <w:szCs w:val="24"/>
        </w:rPr>
        <w:t xml:space="preserve">, temporary construction easements and mitigation planting </w:t>
      </w:r>
      <w:r w:rsidR="00233E10" w:rsidRPr="0063441A">
        <w:rPr>
          <w:rFonts w:ascii="Times New Roman" w:hAnsi="Times New Roman"/>
          <w:sz w:val="24"/>
          <w:szCs w:val="24"/>
        </w:rPr>
        <w:t>areas</w:t>
      </w:r>
      <w:r w:rsidR="001E2793" w:rsidRPr="0063441A">
        <w:rPr>
          <w:rFonts w:ascii="Times New Roman" w:hAnsi="Times New Roman"/>
          <w:sz w:val="24"/>
          <w:szCs w:val="24"/>
        </w:rPr>
        <w:t xml:space="preserve">.  </w:t>
      </w:r>
      <w:r w:rsidR="004854F9" w:rsidRPr="0063441A">
        <w:rPr>
          <w:rFonts w:ascii="Times New Roman" w:hAnsi="Times New Roman"/>
          <w:sz w:val="24"/>
          <w:szCs w:val="24"/>
        </w:rPr>
        <w:t>The</w:t>
      </w:r>
      <w:r w:rsidR="004854F9">
        <w:rPr>
          <w:rFonts w:ascii="Times New Roman" w:hAnsi="Times New Roman"/>
          <w:sz w:val="24"/>
          <w:szCs w:val="24"/>
        </w:rPr>
        <w:t xml:space="preserve"> </w:t>
      </w:r>
      <w:r w:rsidR="0034070D">
        <w:rPr>
          <w:rFonts w:ascii="Times New Roman" w:hAnsi="Times New Roman"/>
          <w:sz w:val="24"/>
          <w:szCs w:val="24"/>
        </w:rPr>
        <w:t xml:space="preserve">new </w:t>
      </w:r>
      <w:r w:rsidR="004854F9">
        <w:rPr>
          <w:rFonts w:ascii="Times New Roman" w:hAnsi="Times New Roman"/>
          <w:sz w:val="24"/>
          <w:szCs w:val="24"/>
        </w:rPr>
        <w:t>bridge w</w:t>
      </w:r>
      <w:r>
        <w:rPr>
          <w:rFonts w:ascii="Times New Roman" w:hAnsi="Times New Roman"/>
          <w:sz w:val="24"/>
          <w:szCs w:val="24"/>
        </w:rPr>
        <w:t>ould</w:t>
      </w:r>
      <w:r w:rsidR="004854F9">
        <w:rPr>
          <w:rFonts w:ascii="Times New Roman" w:hAnsi="Times New Roman"/>
          <w:sz w:val="24"/>
          <w:szCs w:val="24"/>
        </w:rPr>
        <w:t xml:space="preserve"> clear-span the creek and include bridge abutments supported on piles placed in cast-in-drilled-holes.  The bridge project includes minor grading in the San Tomas Aquino Creek channel at the bridge location to reduce the angle of the channel at the crossing and to minimize the potential for erosion.  The bridge project includes bank stabilization measures consisting of a combination of rock slope protection and wing/retaining walls.  Riparian restoration</w:t>
      </w:r>
      <w:r w:rsidR="000456A0">
        <w:rPr>
          <w:rFonts w:ascii="Times New Roman" w:hAnsi="Times New Roman"/>
          <w:sz w:val="24"/>
          <w:szCs w:val="24"/>
        </w:rPr>
        <w:t xml:space="preserve"> and mitigation planting</w:t>
      </w:r>
      <w:r w:rsidR="004854F9">
        <w:rPr>
          <w:rFonts w:ascii="Times New Roman" w:hAnsi="Times New Roman"/>
          <w:sz w:val="24"/>
          <w:szCs w:val="24"/>
        </w:rPr>
        <w:t xml:space="preserve"> </w:t>
      </w:r>
      <w:r w:rsidR="000456A0">
        <w:rPr>
          <w:rFonts w:ascii="Times New Roman" w:hAnsi="Times New Roman"/>
          <w:sz w:val="24"/>
          <w:szCs w:val="24"/>
        </w:rPr>
        <w:t>w</w:t>
      </w:r>
      <w:r w:rsidR="009671AF">
        <w:rPr>
          <w:rFonts w:ascii="Times New Roman" w:hAnsi="Times New Roman"/>
          <w:sz w:val="24"/>
          <w:szCs w:val="24"/>
        </w:rPr>
        <w:t>ould</w:t>
      </w:r>
      <w:r w:rsidR="000456A0">
        <w:rPr>
          <w:rFonts w:ascii="Times New Roman" w:hAnsi="Times New Roman"/>
          <w:sz w:val="24"/>
          <w:szCs w:val="24"/>
        </w:rPr>
        <w:t xml:space="preserve"> occur on the </w:t>
      </w:r>
      <w:r w:rsidR="001162AE">
        <w:rPr>
          <w:rFonts w:ascii="Times New Roman" w:hAnsi="Times New Roman"/>
          <w:sz w:val="24"/>
          <w:szCs w:val="24"/>
        </w:rPr>
        <w:t>P</w:t>
      </w:r>
      <w:r w:rsidR="000456A0">
        <w:rPr>
          <w:rFonts w:ascii="Times New Roman" w:hAnsi="Times New Roman"/>
          <w:sz w:val="24"/>
          <w:szCs w:val="24"/>
        </w:rPr>
        <w:t>roject site.</w:t>
      </w:r>
    </w:p>
    <w:p w14:paraId="4B52548D" w14:textId="77777777" w:rsidR="004854F9" w:rsidRDefault="004854F9" w:rsidP="007E3A7B">
      <w:pPr>
        <w:ind w:left="360"/>
        <w:jc w:val="both"/>
        <w:rPr>
          <w:rFonts w:ascii="Times New Roman" w:hAnsi="Times New Roman"/>
          <w:sz w:val="24"/>
          <w:szCs w:val="24"/>
        </w:rPr>
      </w:pPr>
    </w:p>
    <w:p w14:paraId="6EFE09DB" w14:textId="098D5A6A" w:rsidR="00BC61DC" w:rsidRPr="00E32BBD" w:rsidRDefault="00FB474B" w:rsidP="00233E10">
      <w:pPr>
        <w:ind w:left="360"/>
        <w:jc w:val="both"/>
        <w:rPr>
          <w:rFonts w:ascii="Times New Roman" w:hAnsi="Times New Roman"/>
          <w:sz w:val="24"/>
          <w:szCs w:val="24"/>
        </w:rPr>
      </w:pPr>
      <w:r w:rsidRPr="00E32BBD">
        <w:rPr>
          <w:rFonts w:ascii="Times New Roman" w:hAnsi="Times New Roman"/>
          <w:sz w:val="24"/>
          <w:szCs w:val="24"/>
        </w:rPr>
        <w:t>At this time the City has not received final permits</w:t>
      </w:r>
      <w:r w:rsidR="00E32BBD" w:rsidRPr="00E32BBD">
        <w:rPr>
          <w:rFonts w:ascii="Times New Roman" w:hAnsi="Times New Roman"/>
          <w:sz w:val="24"/>
          <w:szCs w:val="24"/>
        </w:rPr>
        <w:t>/approvals</w:t>
      </w:r>
      <w:r w:rsidRPr="00E32BBD">
        <w:rPr>
          <w:rFonts w:ascii="Times New Roman" w:hAnsi="Times New Roman"/>
          <w:sz w:val="24"/>
          <w:szCs w:val="24"/>
        </w:rPr>
        <w:t xml:space="preserve"> from the California Department of Fish and Wildlife or the </w:t>
      </w:r>
      <w:r w:rsidR="00747FBD" w:rsidRPr="00E32BBD">
        <w:rPr>
          <w:rFonts w:ascii="Times New Roman" w:hAnsi="Times New Roman"/>
          <w:sz w:val="24"/>
          <w:szCs w:val="24"/>
        </w:rPr>
        <w:t xml:space="preserve">Santa Clara Valley Water District.  </w:t>
      </w:r>
      <w:r w:rsidR="00E32BBD" w:rsidRPr="00E32BBD">
        <w:rPr>
          <w:rFonts w:ascii="Times New Roman" w:hAnsi="Times New Roman"/>
          <w:sz w:val="24"/>
          <w:szCs w:val="24"/>
        </w:rPr>
        <w:t>The Public Works Department</w:t>
      </w:r>
      <w:r w:rsidR="00C70FEA" w:rsidRPr="00E32BBD">
        <w:rPr>
          <w:rFonts w:ascii="Times New Roman" w:hAnsi="Times New Roman"/>
          <w:sz w:val="24"/>
          <w:szCs w:val="24"/>
        </w:rPr>
        <w:t xml:space="preserve"> </w:t>
      </w:r>
      <w:r w:rsidR="00E32BBD" w:rsidRPr="00E32BBD">
        <w:rPr>
          <w:rFonts w:ascii="Times New Roman" w:hAnsi="Times New Roman"/>
          <w:sz w:val="24"/>
          <w:szCs w:val="24"/>
        </w:rPr>
        <w:t>anticipates their project</w:t>
      </w:r>
      <w:r w:rsidR="00C70FEA" w:rsidRPr="00E32BBD">
        <w:rPr>
          <w:rFonts w:ascii="Times New Roman" w:hAnsi="Times New Roman"/>
          <w:sz w:val="24"/>
          <w:szCs w:val="24"/>
        </w:rPr>
        <w:t xml:space="preserve"> to be exempt</w:t>
      </w:r>
      <w:r w:rsidR="001E2793" w:rsidRPr="00E32BBD">
        <w:rPr>
          <w:rFonts w:ascii="Times New Roman" w:hAnsi="Times New Roman"/>
          <w:sz w:val="24"/>
          <w:szCs w:val="24"/>
        </w:rPr>
        <w:t xml:space="preserve"> from the California Environmental Quality Act because it is a replacement and reconstruction of existing structures where the new structures w</w:t>
      </w:r>
      <w:r w:rsidR="00E32BBD" w:rsidRPr="00E32BBD">
        <w:rPr>
          <w:rFonts w:ascii="Times New Roman" w:hAnsi="Times New Roman"/>
          <w:sz w:val="24"/>
          <w:szCs w:val="24"/>
        </w:rPr>
        <w:t>ould</w:t>
      </w:r>
      <w:r w:rsidR="001E2793" w:rsidRPr="00E32BBD">
        <w:rPr>
          <w:rFonts w:ascii="Times New Roman" w:hAnsi="Times New Roman"/>
          <w:sz w:val="24"/>
          <w:szCs w:val="24"/>
        </w:rPr>
        <w:t xml:space="preserve"> be located on the same sites and w</w:t>
      </w:r>
      <w:r w:rsidR="00E32BBD" w:rsidRPr="00E32BBD">
        <w:rPr>
          <w:rFonts w:ascii="Times New Roman" w:hAnsi="Times New Roman"/>
          <w:sz w:val="24"/>
          <w:szCs w:val="24"/>
        </w:rPr>
        <w:t>ould</w:t>
      </w:r>
      <w:r w:rsidR="001E2793" w:rsidRPr="00E32BBD">
        <w:rPr>
          <w:rFonts w:ascii="Times New Roman" w:hAnsi="Times New Roman"/>
          <w:sz w:val="24"/>
          <w:szCs w:val="24"/>
        </w:rPr>
        <w:t xml:space="preserve"> have substantially the same purpose and capacity as the replaced structures.</w:t>
      </w:r>
      <w:r w:rsidR="007E3A7B" w:rsidRPr="00E32BBD">
        <w:rPr>
          <w:rFonts w:ascii="Times New Roman" w:hAnsi="Times New Roman"/>
          <w:sz w:val="24"/>
          <w:szCs w:val="24"/>
        </w:rPr>
        <w:t xml:space="preserve">  Construction of the replacement bridge is expected to begin in the Spring of 2023.</w:t>
      </w:r>
    </w:p>
    <w:p w14:paraId="1DB09CED" w14:textId="77777777" w:rsidR="00B811A1" w:rsidRPr="00370886" w:rsidRDefault="00B811A1" w:rsidP="006C6F43">
      <w:pPr>
        <w:ind w:left="360"/>
        <w:jc w:val="both"/>
        <w:rPr>
          <w:rFonts w:ascii="Times New Roman" w:hAnsi="Times New Roman"/>
          <w:sz w:val="24"/>
          <w:szCs w:val="24"/>
        </w:rPr>
      </w:pPr>
    </w:p>
    <w:p w14:paraId="04D991BB" w14:textId="77777777" w:rsidR="00680F05" w:rsidRPr="00370886" w:rsidRDefault="008B6A7A" w:rsidP="00455C69">
      <w:pPr>
        <w:widowControl w:val="0"/>
        <w:numPr>
          <w:ilvl w:val="0"/>
          <w:numId w:val="3"/>
        </w:numPr>
        <w:ind w:left="360"/>
        <w:jc w:val="both"/>
        <w:rPr>
          <w:rFonts w:ascii="Times New Roman" w:hAnsi="Times New Roman"/>
          <w:sz w:val="24"/>
          <w:szCs w:val="24"/>
        </w:rPr>
      </w:pPr>
      <w:r w:rsidRPr="00370886">
        <w:rPr>
          <w:rFonts w:ascii="Times New Roman" w:hAnsi="Times New Roman"/>
          <w:sz w:val="24"/>
          <w:szCs w:val="24"/>
          <w:u w:val="single"/>
        </w:rPr>
        <w:t>O</w:t>
      </w:r>
      <w:r w:rsidR="00680F05" w:rsidRPr="00370886">
        <w:rPr>
          <w:rFonts w:ascii="Times New Roman" w:hAnsi="Times New Roman"/>
          <w:sz w:val="24"/>
          <w:szCs w:val="24"/>
          <w:u w:val="single"/>
        </w:rPr>
        <w:t>ther public agencies whose review is required</w:t>
      </w:r>
      <w:r w:rsidR="00680F05" w:rsidRPr="00370886">
        <w:rPr>
          <w:rFonts w:ascii="Times New Roman" w:hAnsi="Times New Roman"/>
          <w:sz w:val="24"/>
          <w:szCs w:val="24"/>
        </w:rPr>
        <w:t xml:space="preserve"> </w:t>
      </w:r>
    </w:p>
    <w:p w14:paraId="3931BF3A" w14:textId="608B2A28" w:rsidR="00DD5149" w:rsidRPr="00370886" w:rsidRDefault="0001302C" w:rsidP="00C564BE">
      <w:pPr>
        <w:widowControl w:val="0"/>
        <w:ind w:left="360"/>
        <w:jc w:val="both"/>
        <w:rPr>
          <w:rFonts w:ascii="Times New Roman" w:hAnsi="Times New Roman"/>
          <w:sz w:val="24"/>
          <w:szCs w:val="24"/>
        </w:rPr>
      </w:pPr>
      <w:r w:rsidRPr="00370886">
        <w:rPr>
          <w:rFonts w:ascii="Times New Roman" w:hAnsi="Times New Roman"/>
          <w:sz w:val="24"/>
          <w:szCs w:val="24"/>
        </w:rPr>
        <w:t>San Jose Water Company</w:t>
      </w:r>
      <w:r w:rsidR="00726656" w:rsidRPr="00370886">
        <w:rPr>
          <w:rFonts w:ascii="Times New Roman" w:hAnsi="Times New Roman"/>
          <w:sz w:val="24"/>
          <w:szCs w:val="24"/>
        </w:rPr>
        <w:t xml:space="preserve">; </w:t>
      </w:r>
      <w:r w:rsidR="00296CD0" w:rsidRPr="00370886">
        <w:rPr>
          <w:rFonts w:ascii="Times New Roman" w:hAnsi="Times New Roman"/>
          <w:sz w:val="24"/>
          <w:szCs w:val="24"/>
        </w:rPr>
        <w:t>West Valley Sanitation</w:t>
      </w:r>
      <w:r w:rsidR="00CA6A6D" w:rsidRPr="00370886">
        <w:rPr>
          <w:rFonts w:ascii="Times New Roman" w:hAnsi="Times New Roman"/>
          <w:sz w:val="24"/>
          <w:szCs w:val="24"/>
        </w:rPr>
        <w:t xml:space="preserve"> District</w:t>
      </w:r>
      <w:r w:rsidR="00726656" w:rsidRPr="00370886">
        <w:rPr>
          <w:rFonts w:ascii="Times New Roman" w:hAnsi="Times New Roman"/>
          <w:sz w:val="24"/>
          <w:szCs w:val="24"/>
        </w:rPr>
        <w:t>;</w:t>
      </w:r>
      <w:r w:rsidR="008A6BEF" w:rsidRPr="00370886">
        <w:rPr>
          <w:rFonts w:ascii="Times New Roman" w:hAnsi="Times New Roman"/>
          <w:sz w:val="24"/>
          <w:szCs w:val="24"/>
        </w:rPr>
        <w:t xml:space="preserve"> </w:t>
      </w:r>
      <w:r w:rsidR="00B625D1">
        <w:rPr>
          <w:rFonts w:ascii="Times New Roman" w:hAnsi="Times New Roman"/>
          <w:sz w:val="24"/>
          <w:szCs w:val="24"/>
        </w:rPr>
        <w:t xml:space="preserve">Santa Clara </w:t>
      </w:r>
      <w:r w:rsidR="00405CDE">
        <w:rPr>
          <w:rFonts w:ascii="Times New Roman" w:hAnsi="Times New Roman"/>
          <w:sz w:val="24"/>
          <w:szCs w:val="24"/>
        </w:rPr>
        <w:t xml:space="preserve">Valley Water District </w:t>
      </w:r>
      <w:r w:rsidR="006E514C" w:rsidRPr="00370886">
        <w:rPr>
          <w:rFonts w:ascii="Times New Roman" w:hAnsi="Times New Roman"/>
          <w:sz w:val="24"/>
          <w:szCs w:val="24"/>
        </w:rPr>
        <w:t>and the San</w:t>
      </w:r>
      <w:r w:rsidR="00CD57FA" w:rsidRPr="00370886">
        <w:rPr>
          <w:rFonts w:ascii="Times New Roman" w:hAnsi="Times New Roman"/>
          <w:sz w:val="24"/>
          <w:szCs w:val="24"/>
        </w:rPr>
        <w:t>ta Clara County Fire Department.</w:t>
      </w:r>
    </w:p>
    <w:p w14:paraId="46B93F04" w14:textId="77777777" w:rsidR="00DD5149" w:rsidRPr="00370886" w:rsidRDefault="00DD5149" w:rsidP="003F64DA">
      <w:pPr>
        <w:widowControl w:val="0"/>
        <w:ind w:left="360"/>
        <w:rPr>
          <w:rFonts w:ascii="Times New Roman" w:hAnsi="Times New Roman"/>
          <w:sz w:val="24"/>
          <w:szCs w:val="24"/>
        </w:rPr>
      </w:pPr>
    </w:p>
    <w:p w14:paraId="4CDBD666" w14:textId="40E1DBBA" w:rsidR="00DD5149" w:rsidRPr="00370886" w:rsidRDefault="00DD5149" w:rsidP="00BF1FDE">
      <w:pPr>
        <w:widowControl w:val="0"/>
        <w:ind w:left="360" w:hanging="360"/>
        <w:jc w:val="both"/>
        <w:rPr>
          <w:rFonts w:ascii="Times New Roman" w:hAnsi="Times New Roman"/>
          <w:sz w:val="24"/>
          <w:szCs w:val="24"/>
          <w:u w:val="single"/>
        </w:rPr>
      </w:pPr>
      <w:r w:rsidRPr="00370886">
        <w:rPr>
          <w:rFonts w:ascii="Times New Roman" w:hAnsi="Times New Roman"/>
          <w:sz w:val="24"/>
          <w:szCs w:val="24"/>
        </w:rPr>
        <w:t xml:space="preserve">11. </w:t>
      </w:r>
      <w:r w:rsidRPr="00370886">
        <w:rPr>
          <w:rFonts w:ascii="Times New Roman" w:hAnsi="Times New Roman"/>
          <w:sz w:val="24"/>
          <w:szCs w:val="24"/>
          <w:u w:val="single"/>
        </w:rPr>
        <w:t>Have California Native American tribes traditionally and culturally affiliated with the project area requested consultation pursuant to Public Resources Code section 21080.3.1?  If so, is there a plan for consultation that includes, for example, the determination of significance of impacts to tribal cultural resources, procedures regarding confidentiality etc.?</w:t>
      </w:r>
    </w:p>
    <w:p w14:paraId="33B754A0" w14:textId="3A859E56" w:rsidR="00C8358E" w:rsidRPr="00370886" w:rsidRDefault="00C8358E" w:rsidP="00BF1FDE">
      <w:pPr>
        <w:widowControl w:val="0"/>
        <w:ind w:left="360" w:hanging="360"/>
        <w:jc w:val="both"/>
        <w:rPr>
          <w:rFonts w:ascii="Times New Roman" w:hAnsi="Times New Roman"/>
          <w:sz w:val="24"/>
          <w:szCs w:val="24"/>
          <w:u w:val="single"/>
        </w:rPr>
      </w:pPr>
    </w:p>
    <w:p w14:paraId="6D6AC29D" w14:textId="78372FE5" w:rsidR="00646F1C" w:rsidRDefault="00636482" w:rsidP="006D5A54">
      <w:pPr>
        <w:widowControl w:val="0"/>
        <w:ind w:left="360"/>
        <w:jc w:val="both"/>
        <w:rPr>
          <w:rFonts w:ascii="Times New Roman" w:hAnsi="Times New Roman"/>
          <w:sz w:val="24"/>
          <w:szCs w:val="24"/>
        </w:rPr>
      </w:pPr>
      <w:r w:rsidRPr="006D5A54">
        <w:rPr>
          <w:rFonts w:ascii="Times New Roman" w:hAnsi="Times New Roman"/>
          <w:sz w:val="24"/>
          <w:szCs w:val="24"/>
        </w:rPr>
        <w:t xml:space="preserve">The </w:t>
      </w:r>
      <w:proofErr w:type="spellStart"/>
      <w:r w:rsidRPr="006D5A54">
        <w:rPr>
          <w:rFonts w:ascii="Times New Roman" w:hAnsi="Times New Roman"/>
          <w:sz w:val="24"/>
          <w:szCs w:val="24"/>
        </w:rPr>
        <w:t>Tamien</w:t>
      </w:r>
      <w:proofErr w:type="spellEnd"/>
      <w:r w:rsidRPr="006D5A54">
        <w:rPr>
          <w:rFonts w:ascii="Times New Roman" w:hAnsi="Times New Roman"/>
          <w:sz w:val="24"/>
          <w:szCs w:val="24"/>
        </w:rPr>
        <w:t xml:space="preserve"> Nation has requested formal notice of and information on </w:t>
      </w:r>
      <w:r w:rsidR="006D5A54" w:rsidRPr="006D5A54">
        <w:rPr>
          <w:rFonts w:ascii="Times New Roman" w:hAnsi="Times New Roman"/>
          <w:sz w:val="24"/>
          <w:szCs w:val="24"/>
        </w:rPr>
        <w:t>all projects requiring environmental review</w:t>
      </w:r>
      <w:r w:rsidR="006D5A54">
        <w:rPr>
          <w:rFonts w:ascii="Times New Roman" w:hAnsi="Times New Roman"/>
          <w:sz w:val="24"/>
          <w:szCs w:val="24"/>
        </w:rPr>
        <w:t xml:space="preserve"> within the City of Saratoga</w:t>
      </w:r>
      <w:r w:rsidR="006D5A54" w:rsidRPr="006D5A54">
        <w:rPr>
          <w:rFonts w:ascii="Times New Roman" w:hAnsi="Times New Roman"/>
          <w:sz w:val="24"/>
          <w:szCs w:val="24"/>
        </w:rPr>
        <w:t>.</w:t>
      </w:r>
      <w:r w:rsidR="006D5A54">
        <w:rPr>
          <w:rFonts w:ascii="Times New Roman" w:hAnsi="Times New Roman"/>
          <w:sz w:val="24"/>
          <w:szCs w:val="24"/>
        </w:rPr>
        <w:t xml:space="preserve">  </w:t>
      </w:r>
      <w:r w:rsidR="007B6BE5">
        <w:rPr>
          <w:rFonts w:ascii="Times New Roman" w:hAnsi="Times New Roman"/>
          <w:sz w:val="24"/>
          <w:szCs w:val="24"/>
        </w:rPr>
        <w:t xml:space="preserve">The </w:t>
      </w:r>
      <w:proofErr w:type="spellStart"/>
      <w:r w:rsidR="007B6BE5">
        <w:rPr>
          <w:rFonts w:ascii="Times New Roman" w:hAnsi="Times New Roman"/>
          <w:sz w:val="24"/>
          <w:szCs w:val="24"/>
        </w:rPr>
        <w:t>Tamien</w:t>
      </w:r>
      <w:proofErr w:type="spellEnd"/>
      <w:r w:rsidR="007B6BE5">
        <w:rPr>
          <w:rFonts w:ascii="Times New Roman" w:hAnsi="Times New Roman"/>
          <w:sz w:val="24"/>
          <w:szCs w:val="24"/>
        </w:rPr>
        <w:t xml:space="preserve"> Nation along with </w:t>
      </w:r>
      <w:r w:rsidR="00E510ED">
        <w:rPr>
          <w:rFonts w:ascii="Times New Roman" w:hAnsi="Times New Roman"/>
          <w:sz w:val="24"/>
          <w:szCs w:val="24"/>
        </w:rPr>
        <w:t>eight</w:t>
      </w:r>
      <w:r w:rsidR="007B6BE5">
        <w:rPr>
          <w:rFonts w:ascii="Times New Roman" w:hAnsi="Times New Roman"/>
          <w:sz w:val="24"/>
          <w:szCs w:val="24"/>
        </w:rPr>
        <w:t xml:space="preserve"> other tribes were formally notified of this project.</w:t>
      </w:r>
    </w:p>
    <w:p w14:paraId="52C86D7C" w14:textId="201AA41A" w:rsidR="00803061" w:rsidRDefault="00803061" w:rsidP="00646F1C">
      <w:pPr>
        <w:widowControl w:val="0"/>
        <w:ind w:left="360"/>
        <w:jc w:val="both"/>
        <w:rPr>
          <w:rFonts w:ascii="Times New Roman" w:hAnsi="Times New Roman"/>
          <w:sz w:val="24"/>
          <w:szCs w:val="24"/>
        </w:rPr>
      </w:pPr>
    </w:p>
    <w:p w14:paraId="39163F5B" w14:textId="25894B98" w:rsidR="00B21A73" w:rsidRDefault="00B21A73" w:rsidP="00646F1C">
      <w:pPr>
        <w:widowControl w:val="0"/>
        <w:ind w:left="360"/>
        <w:jc w:val="both"/>
        <w:rPr>
          <w:rFonts w:ascii="Times New Roman" w:hAnsi="Times New Roman"/>
          <w:sz w:val="24"/>
          <w:szCs w:val="24"/>
        </w:rPr>
      </w:pPr>
    </w:p>
    <w:p w14:paraId="1F25CF47" w14:textId="088D8E18" w:rsidR="00B21A73" w:rsidRDefault="00B21A73" w:rsidP="00646F1C">
      <w:pPr>
        <w:widowControl w:val="0"/>
        <w:ind w:left="360"/>
        <w:jc w:val="both"/>
        <w:rPr>
          <w:rFonts w:ascii="Times New Roman" w:hAnsi="Times New Roman"/>
          <w:sz w:val="24"/>
          <w:szCs w:val="24"/>
        </w:rPr>
      </w:pPr>
    </w:p>
    <w:p w14:paraId="3990E425" w14:textId="068D267A" w:rsidR="00B21A73" w:rsidRDefault="00B21A73" w:rsidP="00646F1C">
      <w:pPr>
        <w:widowControl w:val="0"/>
        <w:ind w:left="360"/>
        <w:jc w:val="both"/>
        <w:rPr>
          <w:rFonts w:ascii="Times New Roman" w:hAnsi="Times New Roman"/>
          <w:sz w:val="24"/>
          <w:szCs w:val="24"/>
        </w:rPr>
      </w:pPr>
    </w:p>
    <w:p w14:paraId="7009D149" w14:textId="43AEDBD9" w:rsidR="00B21A73" w:rsidRDefault="00B21A73" w:rsidP="00646F1C">
      <w:pPr>
        <w:widowControl w:val="0"/>
        <w:ind w:left="360"/>
        <w:jc w:val="both"/>
        <w:rPr>
          <w:rFonts w:ascii="Times New Roman" w:hAnsi="Times New Roman"/>
          <w:sz w:val="24"/>
          <w:szCs w:val="24"/>
        </w:rPr>
      </w:pPr>
    </w:p>
    <w:p w14:paraId="2634F744" w14:textId="58FEA09A" w:rsidR="00B21A73" w:rsidRDefault="00B21A73" w:rsidP="00646F1C">
      <w:pPr>
        <w:widowControl w:val="0"/>
        <w:ind w:left="360"/>
        <w:jc w:val="both"/>
        <w:rPr>
          <w:rFonts w:ascii="Times New Roman" w:hAnsi="Times New Roman"/>
          <w:sz w:val="24"/>
          <w:szCs w:val="24"/>
        </w:rPr>
      </w:pPr>
    </w:p>
    <w:p w14:paraId="3B6416ED" w14:textId="09D059EB" w:rsidR="00B21A73" w:rsidRDefault="00B21A73" w:rsidP="00646F1C">
      <w:pPr>
        <w:widowControl w:val="0"/>
        <w:ind w:left="360"/>
        <w:jc w:val="both"/>
        <w:rPr>
          <w:rFonts w:ascii="Times New Roman" w:hAnsi="Times New Roman"/>
          <w:sz w:val="24"/>
          <w:szCs w:val="24"/>
        </w:rPr>
      </w:pPr>
    </w:p>
    <w:p w14:paraId="19163B5B" w14:textId="04EFC144" w:rsidR="00B21A73" w:rsidRDefault="00B21A73" w:rsidP="00646F1C">
      <w:pPr>
        <w:widowControl w:val="0"/>
        <w:ind w:left="360"/>
        <w:jc w:val="both"/>
        <w:rPr>
          <w:rFonts w:ascii="Times New Roman" w:hAnsi="Times New Roman"/>
          <w:sz w:val="24"/>
          <w:szCs w:val="24"/>
        </w:rPr>
      </w:pPr>
    </w:p>
    <w:p w14:paraId="7CD611CF" w14:textId="3B7636AC" w:rsidR="00B21A73" w:rsidRDefault="00B21A73" w:rsidP="00646F1C">
      <w:pPr>
        <w:widowControl w:val="0"/>
        <w:ind w:left="360"/>
        <w:jc w:val="both"/>
        <w:rPr>
          <w:rFonts w:ascii="Times New Roman" w:hAnsi="Times New Roman"/>
          <w:sz w:val="24"/>
          <w:szCs w:val="24"/>
        </w:rPr>
      </w:pPr>
    </w:p>
    <w:p w14:paraId="411C43B8" w14:textId="77777777" w:rsidR="00B21A73" w:rsidRPr="00BB47AC" w:rsidRDefault="00B21A73" w:rsidP="00646F1C">
      <w:pPr>
        <w:widowControl w:val="0"/>
        <w:ind w:left="360"/>
        <w:jc w:val="both"/>
        <w:rPr>
          <w:rFonts w:ascii="Times New Roman" w:hAnsi="Times New Roman"/>
          <w:sz w:val="24"/>
          <w:szCs w:val="24"/>
        </w:rPr>
      </w:pPr>
    </w:p>
    <w:p w14:paraId="0589348C" w14:textId="77777777" w:rsidR="008E4196" w:rsidRDefault="008E4196">
      <w:pPr>
        <w:rPr>
          <w:rFonts w:ascii="Times New Roman" w:hAnsi="Times New Roman"/>
          <w:b/>
          <w:bCs/>
          <w:noProof/>
          <w:szCs w:val="22"/>
        </w:rPr>
      </w:pPr>
    </w:p>
    <w:p w14:paraId="244E8406" w14:textId="41F335CD" w:rsidR="00E7591E" w:rsidRDefault="007F5FFA" w:rsidP="002C22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noProof/>
          <w:szCs w:val="22"/>
        </w:rPr>
      </w:pPr>
      <w:r w:rsidRPr="00370886">
        <w:rPr>
          <w:rFonts w:ascii="Times New Roman" w:hAnsi="Times New Roman"/>
          <w:b/>
          <w:bCs/>
          <w:noProof/>
          <w:szCs w:val="22"/>
        </w:rPr>
        <w:lastRenderedPageBreak/>
        <w:t>Fig</w:t>
      </w:r>
      <w:r w:rsidR="00E6074B">
        <w:rPr>
          <w:rFonts w:ascii="Times New Roman" w:hAnsi="Times New Roman"/>
          <w:b/>
          <w:bCs/>
          <w:noProof/>
          <w:szCs w:val="22"/>
        </w:rPr>
        <w:t>ur</w:t>
      </w:r>
      <w:r w:rsidRPr="00370886">
        <w:rPr>
          <w:rFonts w:ascii="Times New Roman" w:hAnsi="Times New Roman"/>
          <w:b/>
          <w:bCs/>
          <w:noProof/>
          <w:szCs w:val="22"/>
        </w:rPr>
        <w:t>e</w:t>
      </w:r>
      <w:r w:rsidR="00DE1A9B" w:rsidRPr="00370886">
        <w:rPr>
          <w:rFonts w:ascii="Times New Roman" w:hAnsi="Times New Roman"/>
          <w:b/>
          <w:bCs/>
          <w:szCs w:val="22"/>
        </w:rPr>
        <w:t xml:space="preserve"> </w:t>
      </w:r>
      <w:r w:rsidR="00DE1A9B" w:rsidRPr="00370886">
        <w:rPr>
          <w:rFonts w:ascii="Times New Roman" w:hAnsi="Times New Roman"/>
          <w:b/>
          <w:bCs/>
          <w:szCs w:val="22"/>
        </w:rPr>
        <w:fldChar w:fldCharType="begin"/>
      </w:r>
      <w:r w:rsidR="00DE1A9B" w:rsidRPr="00370886">
        <w:rPr>
          <w:rFonts w:ascii="Times New Roman" w:hAnsi="Times New Roman"/>
          <w:b/>
          <w:bCs/>
          <w:szCs w:val="22"/>
        </w:rPr>
        <w:instrText xml:space="preserve"> SEQ Figure \* ARABIC </w:instrText>
      </w:r>
      <w:r w:rsidR="00DE1A9B" w:rsidRPr="00370886">
        <w:rPr>
          <w:rFonts w:ascii="Times New Roman" w:hAnsi="Times New Roman"/>
          <w:b/>
          <w:bCs/>
          <w:szCs w:val="22"/>
        </w:rPr>
        <w:fldChar w:fldCharType="separate"/>
      </w:r>
      <w:r w:rsidR="00493035">
        <w:rPr>
          <w:rFonts w:ascii="Times New Roman" w:hAnsi="Times New Roman"/>
          <w:b/>
          <w:bCs/>
          <w:noProof/>
          <w:szCs w:val="22"/>
        </w:rPr>
        <w:t>1</w:t>
      </w:r>
      <w:r w:rsidR="00DE1A9B" w:rsidRPr="00370886">
        <w:rPr>
          <w:rFonts w:ascii="Times New Roman" w:hAnsi="Times New Roman"/>
          <w:b/>
          <w:bCs/>
          <w:szCs w:val="22"/>
        </w:rPr>
        <w:fldChar w:fldCharType="end"/>
      </w:r>
      <w:r w:rsidR="00DE1A9B" w:rsidRPr="00370886">
        <w:rPr>
          <w:rFonts w:ascii="Times New Roman" w:hAnsi="Times New Roman"/>
          <w:b/>
          <w:bCs/>
          <w:szCs w:val="22"/>
        </w:rPr>
        <w:t>: Project Location</w:t>
      </w:r>
    </w:p>
    <w:p w14:paraId="6A67C167" w14:textId="29738D85" w:rsidR="002C223B" w:rsidRDefault="002C223B" w:rsidP="00CD57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bCs/>
          <w:noProof/>
          <w:szCs w:val="22"/>
        </w:rPr>
      </w:pPr>
    </w:p>
    <w:p w14:paraId="5108FFE2" w14:textId="77777777" w:rsidR="002C223B" w:rsidRPr="00370886" w:rsidRDefault="002C223B" w:rsidP="00CD57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Times New Roman" w:hAnsi="Times New Roman"/>
          <w:sz w:val="24"/>
          <w:szCs w:val="24"/>
        </w:rPr>
      </w:pPr>
    </w:p>
    <w:p w14:paraId="732B9632" w14:textId="25E3E4BE" w:rsidR="00E7591E" w:rsidRPr="00370886" w:rsidRDefault="00E6074B" w:rsidP="00D41352">
      <w:pPr>
        <w:jc w:val="center"/>
        <w:rPr>
          <w:rFonts w:ascii="Times New Roman" w:hAnsi="Times New Roman"/>
          <w:sz w:val="24"/>
          <w:szCs w:val="24"/>
        </w:rPr>
      </w:pPr>
      <w:r>
        <w:rPr>
          <w:noProof/>
        </w:rPr>
        <w:drawing>
          <wp:inline distT="0" distB="0" distL="0" distR="0" wp14:anchorId="2C0F9ACC" wp14:editId="4F28DD78">
            <wp:extent cx="4904854" cy="34689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5484" cy="3511794"/>
                    </a:xfrm>
                    <a:prstGeom prst="rect">
                      <a:avLst/>
                    </a:prstGeom>
                    <a:noFill/>
                    <a:ln>
                      <a:noFill/>
                    </a:ln>
                  </pic:spPr>
                </pic:pic>
              </a:graphicData>
            </a:graphic>
          </wp:inline>
        </w:drawing>
      </w:r>
    </w:p>
    <w:p w14:paraId="6A2DE8F5" w14:textId="77777777" w:rsidR="00B62CDF" w:rsidRPr="00370886" w:rsidRDefault="00B62CDF" w:rsidP="00CD57FA">
      <w:pPr>
        <w:pStyle w:val="Caption"/>
        <w:rPr>
          <w:rFonts w:ascii="Times New Roman" w:hAnsi="Times New Roman"/>
          <w:color w:val="auto"/>
          <w:sz w:val="22"/>
          <w:szCs w:val="22"/>
        </w:rPr>
      </w:pPr>
    </w:p>
    <w:p w14:paraId="51A1424A" w14:textId="101033A7" w:rsidR="00DE1A9B" w:rsidRDefault="00D41352" w:rsidP="002C223B">
      <w:pPr>
        <w:pStyle w:val="Caption"/>
        <w:jc w:val="center"/>
        <w:rPr>
          <w:noProof/>
        </w:rPr>
      </w:pPr>
      <w:r w:rsidRPr="00C54C0A">
        <w:rPr>
          <w:rFonts w:ascii="Times New Roman" w:hAnsi="Times New Roman"/>
          <w:color w:val="auto"/>
          <w:sz w:val="22"/>
          <w:szCs w:val="22"/>
        </w:rPr>
        <w:t xml:space="preserve">Figure 2: </w:t>
      </w:r>
      <w:r w:rsidR="008B6A7A" w:rsidRPr="00C54C0A">
        <w:rPr>
          <w:rFonts w:ascii="Times New Roman" w:hAnsi="Times New Roman"/>
          <w:color w:val="auto"/>
          <w:sz w:val="22"/>
          <w:szCs w:val="22"/>
        </w:rPr>
        <w:t>Tent</w:t>
      </w:r>
      <w:r w:rsidR="007F5FFA" w:rsidRPr="00C54C0A">
        <w:rPr>
          <w:rFonts w:ascii="Times New Roman" w:hAnsi="Times New Roman"/>
          <w:color w:val="auto"/>
          <w:sz w:val="22"/>
          <w:szCs w:val="22"/>
        </w:rPr>
        <w:t>ative Map</w:t>
      </w:r>
      <w:r w:rsidR="00A43269" w:rsidRPr="00C54C0A">
        <w:rPr>
          <w:rFonts w:ascii="Times New Roman" w:hAnsi="Times New Roman"/>
          <w:color w:val="auto"/>
          <w:sz w:val="22"/>
          <w:szCs w:val="22"/>
        </w:rPr>
        <w:t xml:space="preserve">  </w:t>
      </w:r>
    </w:p>
    <w:p w14:paraId="62FFB651" w14:textId="77777777" w:rsidR="00E6074B" w:rsidRDefault="00E6074B" w:rsidP="00E6074B"/>
    <w:p w14:paraId="7E4EF550" w14:textId="64C27C69" w:rsidR="00E6074B" w:rsidRPr="00E6074B" w:rsidRDefault="00E6074B" w:rsidP="002C223B">
      <w:pPr>
        <w:jc w:val="center"/>
        <w:sectPr w:rsidR="00E6074B" w:rsidRPr="00E6074B" w:rsidSect="002A1651">
          <w:headerReference w:type="default" r:id="rId15"/>
          <w:footerReference w:type="default" r:id="rId16"/>
          <w:headerReference w:type="first" r:id="rId17"/>
          <w:pgSz w:w="12240" w:h="15840"/>
          <w:pgMar w:top="1080" w:right="1354" w:bottom="1260" w:left="1080" w:header="576" w:footer="432" w:gutter="0"/>
          <w:pgNumType w:start="1"/>
          <w:cols w:space="720"/>
          <w:titlePg/>
          <w:docGrid w:linePitch="360"/>
        </w:sectPr>
      </w:pPr>
      <w:r w:rsidRPr="00C54C0A">
        <w:rPr>
          <w:noProof/>
        </w:rPr>
        <w:drawing>
          <wp:inline distT="0" distB="0" distL="0" distR="0" wp14:anchorId="5FE91230" wp14:editId="6C6594F4">
            <wp:extent cx="5043069" cy="3362046"/>
            <wp:effectExtent l="19050" t="19050" r="2476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a:stretch>
                      <a:fillRect/>
                    </a:stretch>
                  </pic:blipFill>
                  <pic:spPr bwMode="auto">
                    <a:xfrm>
                      <a:off x="0" y="0"/>
                      <a:ext cx="5046059" cy="3364039"/>
                    </a:xfrm>
                    <a:prstGeom prst="rect">
                      <a:avLst/>
                    </a:prstGeom>
                    <a:noFill/>
                    <a:ln>
                      <a:solidFill>
                        <a:schemeClr val="accent1"/>
                      </a:solidFill>
                    </a:ln>
                  </pic:spPr>
                </pic:pic>
              </a:graphicData>
            </a:graphic>
          </wp:inline>
        </w:drawing>
      </w:r>
    </w:p>
    <w:p w14:paraId="3625F6FF" w14:textId="77777777" w:rsidR="0064144C" w:rsidRPr="00370886" w:rsidRDefault="004B0C0C" w:rsidP="004B0C0C">
      <w:pPr>
        <w:widowControl w:val="0"/>
        <w:tabs>
          <w:tab w:val="left" w:pos="360"/>
        </w:tabs>
        <w:outlineLvl w:val="0"/>
        <w:rPr>
          <w:rFonts w:ascii="Times New Roman" w:hAnsi="Times New Roman"/>
          <w:noProof/>
          <w:sz w:val="24"/>
          <w:szCs w:val="24"/>
        </w:rPr>
      </w:pPr>
      <w:r w:rsidRPr="00370886">
        <w:rPr>
          <w:rFonts w:ascii="Times New Roman" w:hAnsi="Times New Roman"/>
          <w:b/>
          <w:sz w:val="24"/>
          <w:szCs w:val="24"/>
        </w:rPr>
        <w:lastRenderedPageBreak/>
        <w:t>B.</w:t>
      </w:r>
      <w:r w:rsidRPr="00370886">
        <w:rPr>
          <w:rFonts w:ascii="Times New Roman" w:hAnsi="Times New Roman"/>
          <w:b/>
          <w:sz w:val="24"/>
          <w:szCs w:val="24"/>
        </w:rPr>
        <w:tab/>
      </w:r>
      <w:r w:rsidR="0064144C" w:rsidRPr="00370886">
        <w:rPr>
          <w:rFonts w:ascii="Times New Roman" w:hAnsi="Times New Roman"/>
          <w:b/>
          <w:sz w:val="24"/>
          <w:szCs w:val="24"/>
        </w:rPr>
        <w:t>ENVIRONMENTAL FACTORS POTENTIALLY AFFECTED:</w:t>
      </w:r>
    </w:p>
    <w:p w14:paraId="69817511" w14:textId="77777777" w:rsidR="0064144C" w:rsidRPr="00370886" w:rsidRDefault="0064144C" w:rsidP="0064144C">
      <w:pPr>
        <w:rPr>
          <w:rFonts w:ascii="Times New Roman" w:hAnsi="Times New Roman"/>
          <w:b/>
          <w:szCs w:val="22"/>
        </w:rPr>
      </w:pPr>
    </w:p>
    <w:p w14:paraId="2675049D" w14:textId="4333E1A5" w:rsidR="0064144C" w:rsidRPr="00370886" w:rsidRDefault="0064144C" w:rsidP="0064144C">
      <w:pPr>
        <w:rPr>
          <w:rFonts w:ascii="Times New Roman" w:hAnsi="Times New Roman"/>
          <w:sz w:val="24"/>
          <w:szCs w:val="24"/>
        </w:rPr>
      </w:pPr>
      <w:r w:rsidRPr="00370886">
        <w:rPr>
          <w:rFonts w:ascii="Times New Roman" w:hAnsi="Times New Roman"/>
          <w:sz w:val="24"/>
          <w:szCs w:val="24"/>
        </w:rPr>
        <w:t xml:space="preserve">The environmental factors checked below would be potentially affected by this project.  Please see the checklist beginning on page </w:t>
      </w:r>
      <w:r w:rsidR="00E92F36">
        <w:rPr>
          <w:rFonts w:ascii="Times New Roman" w:hAnsi="Times New Roman"/>
          <w:sz w:val="24"/>
          <w:szCs w:val="24"/>
        </w:rPr>
        <w:t>6</w:t>
      </w:r>
      <w:r w:rsidRPr="00370886">
        <w:rPr>
          <w:rFonts w:ascii="Times New Roman" w:hAnsi="Times New Roman"/>
          <w:sz w:val="24"/>
          <w:szCs w:val="24"/>
        </w:rPr>
        <w:t xml:space="preserve"> for additional information.</w:t>
      </w:r>
    </w:p>
    <w:p w14:paraId="723EC30A" w14:textId="77777777" w:rsidR="0064144C" w:rsidRPr="00370886" w:rsidRDefault="0064144C" w:rsidP="0064144C">
      <w:pPr>
        <w:rPr>
          <w:rFonts w:ascii="Times New Roman" w:hAnsi="Times New Roman"/>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698"/>
        <w:gridCol w:w="504"/>
        <w:gridCol w:w="2741"/>
        <w:gridCol w:w="492"/>
        <w:gridCol w:w="2541"/>
      </w:tblGrid>
      <w:tr w:rsidR="0064144C" w:rsidRPr="00370886" w14:paraId="2AD6D774" w14:textId="77777777" w:rsidTr="005F5C80">
        <w:tc>
          <w:tcPr>
            <w:tcW w:w="492" w:type="dxa"/>
          </w:tcPr>
          <w:p w14:paraId="6CCD45D3" w14:textId="0069C53F" w:rsidR="0064144C" w:rsidRPr="00370886" w:rsidRDefault="00130F03" w:rsidP="00097750">
            <w:pPr>
              <w:rPr>
                <w:rFonts w:ascii="Times New Roman" w:hAnsi="Times New Roman"/>
                <w:sz w:val="24"/>
                <w:szCs w:val="24"/>
              </w:rPr>
            </w:pPr>
            <w:r w:rsidRPr="00370886">
              <w:rPr>
                <w:rFonts w:ascii="Times New Roman" w:hAnsi="Times New Roman"/>
                <w:sz w:val="24"/>
                <w:szCs w:val="24"/>
              </w:rPr>
              <w:fldChar w:fldCharType="begin">
                <w:ffData>
                  <w:name w:val=""/>
                  <w:enabled/>
                  <w:calcOnExit w:val="0"/>
                  <w:checkBox>
                    <w:sizeAuto/>
                    <w:default w:val="1"/>
                  </w:checkBox>
                </w:ffData>
              </w:fldChar>
            </w:r>
            <w:r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2698" w:type="dxa"/>
          </w:tcPr>
          <w:p w14:paraId="19FC9EC6" w14:textId="77777777" w:rsidR="0064144C" w:rsidRPr="00B21A73" w:rsidRDefault="0064144C" w:rsidP="00097750">
            <w:pPr>
              <w:rPr>
                <w:rFonts w:ascii="Times New Roman" w:hAnsi="Times New Roman"/>
                <w:sz w:val="24"/>
                <w:szCs w:val="24"/>
              </w:rPr>
            </w:pPr>
            <w:r w:rsidRPr="00B21A73">
              <w:rPr>
                <w:rFonts w:ascii="Times New Roman" w:hAnsi="Times New Roman"/>
                <w:sz w:val="24"/>
                <w:szCs w:val="24"/>
              </w:rPr>
              <w:t>Aesthetics</w:t>
            </w:r>
          </w:p>
        </w:tc>
        <w:tc>
          <w:tcPr>
            <w:tcW w:w="504" w:type="dxa"/>
          </w:tcPr>
          <w:p w14:paraId="0B63D3CC" w14:textId="77777777" w:rsidR="0064144C" w:rsidRPr="00B21A73" w:rsidRDefault="00D636AB" w:rsidP="00097750">
            <w:pPr>
              <w:rPr>
                <w:rFonts w:ascii="Times New Roman" w:hAnsi="Times New Roman"/>
                <w:sz w:val="24"/>
                <w:szCs w:val="24"/>
              </w:rPr>
            </w:pPr>
            <w:r w:rsidRPr="00B21A73">
              <w:rPr>
                <w:rFonts w:ascii="Times New Roman" w:hAnsi="Times New Roman"/>
                <w:sz w:val="24"/>
                <w:szCs w:val="24"/>
              </w:rPr>
              <w:fldChar w:fldCharType="begin">
                <w:ffData>
                  <w:name w:val="Check5"/>
                  <w:enabled/>
                  <w:calcOnExit w:val="0"/>
                  <w:checkBox>
                    <w:sizeAuto/>
                    <w:default w:val="0"/>
                    <w:checked w:val="0"/>
                  </w:checkBox>
                </w:ffData>
              </w:fldChar>
            </w:r>
            <w:r w:rsidR="0064144C"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741" w:type="dxa"/>
          </w:tcPr>
          <w:p w14:paraId="0FC0DFA0" w14:textId="77777777" w:rsidR="0064144C" w:rsidRPr="00B21A73" w:rsidRDefault="0064144C" w:rsidP="00097750">
            <w:pPr>
              <w:rPr>
                <w:rFonts w:ascii="Times New Roman" w:hAnsi="Times New Roman"/>
                <w:sz w:val="24"/>
                <w:szCs w:val="24"/>
              </w:rPr>
            </w:pPr>
            <w:r w:rsidRPr="00B21A73">
              <w:rPr>
                <w:rFonts w:ascii="Times New Roman" w:hAnsi="Times New Roman"/>
                <w:sz w:val="24"/>
                <w:szCs w:val="24"/>
              </w:rPr>
              <w:t>Agriculture and Forestry</w:t>
            </w:r>
          </w:p>
        </w:tc>
        <w:tc>
          <w:tcPr>
            <w:tcW w:w="492" w:type="dxa"/>
          </w:tcPr>
          <w:p w14:paraId="754FBE89" w14:textId="3DE9199C" w:rsidR="0064144C" w:rsidRPr="00B21A73" w:rsidRDefault="00130F03" w:rsidP="00097750">
            <w:pPr>
              <w:rPr>
                <w:rFonts w:ascii="Times New Roman" w:hAnsi="Times New Roman"/>
                <w:sz w:val="24"/>
                <w:szCs w:val="24"/>
              </w:rPr>
            </w:pPr>
            <w:r w:rsidRPr="00B21A73">
              <w:rPr>
                <w:rFonts w:ascii="Times New Roman" w:hAnsi="Times New Roman"/>
                <w:sz w:val="24"/>
                <w:szCs w:val="24"/>
              </w:rPr>
              <w:fldChar w:fldCharType="begin">
                <w:ffData>
                  <w:name w:val=""/>
                  <w:enabled/>
                  <w:calcOnExit w:val="0"/>
                  <w:checkBox>
                    <w:sizeAuto/>
                    <w:default w:val="1"/>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541" w:type="dxa"/>
          </w:tcPr>
          <w:p w14:paraId="0F4D7D91" w14:textId="77777777" w:rsidR="0064144C" w:rsidRPr="00B21A73" w:rsidRDefault="0064144C" w:rsidP="00097750">
            <w:pPr>
              <w:rPr>
                <w:rFonts w:ascii="Times New Roman" w:hAnsi="Times New Roman"/>
                <w:sz w:val="24"/>
                <w:szCs w:val="24"/>
              </w:rPr>
            </w:pPr>
            <w:r w:rsidRPr="00B21A73">
              <w:rPr>
                <w:rFonts w:ascii="Times New Roman" w:hAnsi="Times New Roman"/>
                <w:sz w:val="24"/>
                <w:szCs w:val="24"/>
              </w:rPr>
              <w:t>Air Quality</w:t>
            </w:r>
          </w:p>
        </w:tc>
      </w:tr>
      <w:tr w:rsidR="0064144C" w:rsidRPr="00370886" w14:paraId="28B3904D" w14:textId="77777777" w:rsidTr="005F5C80">
        <w:tc>
          <w:tcPr>
            <w:tcW w:w="492" w:type="dxa"/>
          </w:tcPr>
          <w:p w14:paraId="0F144453" w14:textId="77777777" w:rsidR="0064144C" w:rsidRPr="00370886" w:rsidRDefault="006E7A00" w:rsidP="00F83332">
            <w:pPr>
              <w:rPr>
                <w:rFonts w:ascii="Times New Roman" w:hAnsi="Times New Roman"/>
                <w:sz w:val="24"/>
                <w:szCs w:val="24"/>
              </w:rPr>
            </w:pPr>
            <w:r w:rsidRPr="00370886">
              <w:rPr>
                <w:rFonts w:ascii="Times New Roman" w:hAnsi="Times New Roman"/>
                <w:sz w:val="24"/>
                <w:szCs w:val="24"/>
              </w:rPr>
              <w:fldChar w:fldCharType="begin">
                <w:ffData>
                  <w:name w:val=""/>
                  <w:enabled/>
                  <w:calcOnExit w:val="0"/>
                  <w:checkBox>
                    <w:sizeAuto/>
                    <w:default w:val="1"/>
                  </w:checkBox>
                </w:ffData>
              </w:fldChar>
            </w:r>
            <w:r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2698" w:type="dxa"/>
          </w:tcPr>
          <w:p w14:paraId="178DED0F" w14:textId="77777777" w:rsidR="0064144C" w:rsidRPr="00B21A73" w:rsidRDefault="0064144C" w:rsidP="00097750">
            <w:pPr>
              <w:rPr>
                <w:rFonts w:ascii="Times New Roman" w:hAnsi="Times New Roman"/>
                <w:sz w:val="24"/>
                <w:szCs w:val="24"/>
              </w:rPr>
            </w:pPr>
            <w:r w:rsidRPr="00B21A73">
              <w:rPr>
                <w:rFonts w:ascii="Times New Roman" w:hAnsi="Times New Roman"/>
                <w:sz w:val="24"/>
                <w:szCs w:val="24"/>
              </w:rPr>
              <w:t>Biological Resources</w:t>
            </w:r>
          </w:p>
        </w:tc>
        <w:tc>
          <w:tcPr>
            <w:tcW w:w="504" w:type="dxa"/>
          </w:tcPr>
          <w:p w14:paraId="3ACC282C" w14:textId="77777777" w:rsidR="0064144C" w:rsidRPr="00B21A73" w:rsidRDefault="00927116" w:rsidP="00097750">
            <w:pPr>
              <w:rPr>
                <w:rFonts w:ascii="Times New Roman" w:hAnsi="Times New Roman"/>
                <w:sz w:val="24"/>
                <w:szCs w:val="24"/>
              </w:rPr>
            </w:pPr>
            <w:r w:rsidRPr="00B21A73">
              <w:rPr>
                <w:rFonts w:ascii="Times New Roman" w:hAnsi="Times New Roman"/>
                <w:sz w:val="24"/>
                <w:szCs w:val="24"/>
              </w:rPr>
              <w:fldChar w:fldCharType="begin">
                <w:ffData>
                  <w:name w:val=""/>
                  <w:enabled/>
                  <w:calcOnExit w:val="0"/>
                  <w:checkBox>
                    <w:sizeAuto/>
                    <w:default w:val="1"/>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741" w:type="dxa"/>
          </w:tcPr>
          <w:p w14:paraId="452E0403" w14:textId="77777777" w:rsidR="0064144C" w:rsidRPr="00B21A73" w:rsidRDefault="0064144C" w:rsidP="00097750">
            <w:pPr>
              <w:rPr>
                <w:rFonts w:ascii="Times New Roman" w:hAnsi="Times New Roman"/>
                <w:sz w:val="24"/>
                <w:szCs w:val="24"/>
              </w:rPr>
            </w:pPr>
            <w:r w:rsidRPr="00B21A73">
              <w:rPr>
                <w:rFonts w:ascii="Times New Roman" w:hAnsi="Times New Roman"/>
                <w:sz w:val="24"/>
                <w:szCs w:val="24"/>
              </w:rPr>
              <w:t>Cultural Resources</w:t>
            </w:r>
          </w:p>
        </w:tc>
        <w:tc>
          <w:tcPr>
            <w:tcW w:w="492" w:type="dxa"/>
          </w:tcPr>
          <w:p w14:paraId="115CD3BD" w14:textId="77777777" w:rsidR="0064144C" w:rsidRPr="00B21A73" w:rsidRDefault="00164918" w:rsidP="00097750">
            <w:pPr>
              <w:rPr>
                <w:rFonts w:ascii="Times New Roman" w:hAnsi="Times New Roman"/>
                <w:sz w:val="24"/>
                <w:szCs w:val="24"/>
              </w:rPr>
            </w:pPr>
            <w:r w:rsidRPr="00B21A73">
              <w:rPr>
                <w:rFonts w:ascii="Times New Roman" w:hAnsi="Times New Roman"/>
                <w:sz w:val="24"/>
                <w:szCs w:val="24"/>
              </w:rPr>
              <w:fldChar w:fldCharType="begin">
                <w:ffData>
                  <w:name w:val=""/>
                  <w:enabled/>
                  <w:calcOnExit w:val="0"/>
                  <w:checkBox>
                    <w:sizeAuto/>
                    <w:default w:val="0"/>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541" w:type="dxa"/>
          </w:tcPr>
          <w:p w14:paraId="3133BBAC" w14:textId="77777777" w:rsidR="0064144C" w:rsidRPr="00B21A73" w:rsidRDefault="003E2062" w:rsidP="00097750">
            <w:pPr>
              <w:rPr>
                <w:rFonts w:ascii="Times New Roman" w:hAnsi="Times New Roman"/>
                <w:sz w:val="24"/>
                <w:szCs w:val="24"/>
              </w:rPr>
            </w:pPr>
            <w:r w:rsidRPr="00B21A73">
              <w:rPr>
                <w:rFonts w:ascii="Times New Roman" w:hAnsi="Times New Roman"/>
                <w:sz w:val="24"/>
                <w:szCs w:val="24"/>
              </w:rPr>
              <w:t>Energy</w:t>
            </w:r>
          </w:p>
        </w:tc>
      </w:tr>
      <w:tr w:rsidR="003E2062" w:rsidRPr="00370886" w14:paraId="1CA250A7" w14:textId="77777777" w:rsidTr="005F5C80">
        <w:tc>
          <w:tcPr>
            <w:tcW w:w="492" w:type="dxa"/>
          </w:tcPr>
          <w:p w14:paraId="0BB39325" w14:textId="77777777" w:rsidR="003E2062" w:rsidRPr="00370886" w:rsidRDefault="006E7A00" w:rsidP="003E2062">
            <w:pPr>
              <w:rPr>
                <w:rFonts w:ascii="Times New Roman" w:hAnsi="Times New Roman"/>
                <w:sz w:val="24"/>
                <w:szCs w:val="24"/>
              </w:rPr>
            </w:pPr>
            <w:r w:rsidRPr="00370886">
              <w:rPr>
                <w:rFonts w:ascii="Times New Roman" w:hAnsi="Times New Roman"/>
                <w:sz w:val="24"/>
                <w:szCs w:val="24"/>
              </w:rPr>
              <w:fldChar w:fldCharType="begin">
                <w:ffData>
                  <w:name w:val=""/>
                  <w:enabled/>
                  <w:calcOnExit w:val="0"/>
                  <w:checkBox>
                    <w:sizeAuto/>
                    <w:default w:val="1"/>
                  </w:checkBox>
                </w:ffData>
              </w:fldChar>
            </w:r>
            <w:r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2698" w:type="dxa"/>
          </w:tcPr>
          <w:p w14:paraId="0320BCA0" w14:textId="77777777" w:rsidR="003E2062" w:rsidRPr="00B21A73" w:rsidRDefault="003E2062" w:rsidP="003E2062">
            <w:pPr>
              <w:rPr>
                <w:rFonts w:ascii="Times New Roman" w:hAnsi="Times New Roman"/>
                <w:sz w:val="24"/>
                <w:szCs w:val="24"/>
              </w:rPr>
            </w:pPr>
            <w:r w:rsidRPr="00B21A73">
              <w:rPr>
                <w:rFonts w:ascii="Times New Roman" w:hAnsi="Times New Roman"/>
                <w:sz w:val="24"/>
                <w:szCs w:val="24"/>
              </w:rPr>
              <w:t>Geology/Soils</w:t>
            </w:r>
          </w:p>
        </w:tc>
        <w:tc>
          <w:tcPr>
            <w:tcW w:w="504" w:type="dxa"/>
          </w:tcPr>
          <w:p w14:paraId="19F0F2DC" w14:textId="2D2417FE" w:rsidR="003E2062" w:rsidRPr="00B21A73" w:rsidRDefault="006979A1" w:rsidP="003E2062">
            <w:pPr>
              <w:rPr>
                <w:rFonts w:ascii="Times New Roman" w:hAnsi="Times New Roman"/>
                <w:sz w:val="24"/>
                <w:szCs w:val="24"/>
              </w:rPr>
            </w:pPr>
            <w:r w:rsidRPr="00B21A73">
              <w:rPr>
                <w:rFonts w:ascii="Times New Roman" w:hAnsi="Times New Roman"/>
                <w:sz w:val="24"/>
                <w:szCs w:val="24"/>
              </w:rPr>
              <w:fldChar w:fldCharType="begin">
                <w:ffData>
                  <w:name w:val=""/>
                  <w:enabled/>
                  <w:calcOnExit w:val="0"/>
                  <w:checkBox>
                    <w:sizeAuto/>
                    <w:default w:val="0"/>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741" w:type="dxa"/>
          </w:tcPr>
          <w:p w14:paraId="4BA1A642" w14:textId="77777777" w:rsidR="003E2062" w:rsidRPr="00B21A73" w:rsidRDefault="003E2062" w:rsidP="003E2062">
            <w:pPr>
              <w:rPr>
                <w:rFonts w:ascii="Times New Roman" w:hAnsi="Times New Roman"/>
                <w:sz w:val="24"/>
                <w:szCs w:val="24"/>
              </w:rPr>
            </w:pPr>
            <w:r w:rsidRPr="00B21A73">
              <w:rPr>
                <w:rFonts w:ascii="Times New Roman" w:hAnsi="Times New Roman"/>
                <w:sz w:val="24"/>
                <w:szCs w:val="24"/>
              </w:rPr>
              <w:t>Greenhouse Gas Emissions</w:t>
            </w:r>
          </w:p>
        </w:tc>
        <w:tc>
          <w:tcPr>
            <w:tcW w:w="492" w:type="dxa"/>
          </w:tcPr>
          <w:p w14:paraId="137415A2" w14:textId="77777777" w:rsidR="003E2062" w:rsidRPr="00B21A73" w:rsidRDefault="00164918" w:rsidP="003E2062">
            <w:pPr>
              <w:rPr>
                <w:rFonts w:ascii="Times New Roman" w:hAnsi="Times New Roman"/>
                <w:sz w:val="24"/>
                <w:szCs w:val="24"/>
              </w:rPr>
            </w:pPr>
            <w:r w:rsidRPr="00B21A73">
              <w:rPr>
                <w:rFonts w:ascii="Times New Roman" w:hAnsi="Times New Roman"/>
                <w:sz w:val="24"/>
                <w:szCs w:val="24"/>
              </w:rPr>
              <w:fldChar w:fldCharType="begin">
                <w:ffData>
                  <w:name w:val=""/>
                  <w:enabled/>
                  <w:calcOnExit w:val="0"/>
                  <w:checkBox>
                    <w:sizeAuto/>
                    <w:default w:val="0"/>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541" w:type="dxa"/>
          </w:tcPr>
          <w:p w14:paraId="676EB1A7" w14:textId="77777777" w:rsidR="003E2062" w:rsidRPr="00B21A73" w:rsidRDefault="003E2062" w:rsidP="003E2062">
            <w:pPr>
              <w:rPr>
                <w:rFonts w:ascii="Times New Roman" w:hAnsi="Times New Roman"/>
                <w:sz w:val="24"/>
                <w:szCs w:val="24"/>
              </w:rPr>
            </w:pPr>
            <w:r w:rsidRPr="00B21A73">
              <w:rPr>
                <w:rFonts w:ascii="Times New Roman" w:hAnsi="Times New Roman"/>
                <w:sz w:val="24"/>
                <w:szCs w:val="24"/>
              </w:rPr>
              <w:t>Hazards and Hazardous Materials</w:t>
            </w:r>
          </w:p>
        </w:tc>
      </w:tr>
      <w:tr w:rsidR="003758DF" w:rsidRPr="00370886" w14:paraId="5600D401" w14:textId="77777777" w:rsidTr="005F5C80">
        <w:tc>
          <w:tcPr>
            <w:tcW w:w="492" w:type="dxa"/>
          </w:tcPr>
          <w:p w14:paraId="19FCC93F" w14:textId="27A45035" w:rsidR="003758DF" w:rsidRPr="00370886" w:rsidRDefault="00AA3382" w:rsidP="003758DF">
            <w:pPr>
              <w:rPr>
                <w:rFonts w:ascii="Times New Roman" w:hAnsi="Times New Roman"/>
                <w:sz w:val="24"/>
                <w:szCs w:val="24"/>
              </w:rPr>
            </w:pPr>
            <w:r w:rsidRPr="00370886">
              <w:rPr>
                <w:rFonts w:ascii="Times New Roman" w:hAnsi="Times New Roman"/>
                <w:sz w:val="24"/>
                <w:szCs w:val="24"/>
              </w:rPr>
              <w:fldChar w:fldCharType="begin">
                <w:ffData>
                  <w:name w:val=""/>
                  <w:enabled/>
                  <w:calcOnExit w:val="0"/>
                  <w:checkBox>
                    <w:sizeAuto/>
                    <w:default w:val="1"/>
                  </w:checkBox>
                </w:ffData>
              </w:fldChar>
            </w:r>
            <w:r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2698" w:type="dxa"/>
          </w:tcPr>
          <w:p w14:paraId="11C140AB" w14:textId="77777777" w:rsidR="003758DF" w:rsidRPr="00B21A73" w:rsidRDefault="003758DF" w:rsidP="003758DF">
            <w:pPr>
              <w:rPr>
                <w:rFonts w:ascii="Times New Roman" w:hAnsi="Times New Roman"/>
                <w:sz w:val="24"/>
                <w:szCs w:val="24"/>
              </w:rPr>
            </w:pPr>
            <w:r w:rsidRPr="00B21A73">
              <w:rPr>
                <w:rFonts w:ascii="Times New Roman" w:hAnsi="Times New Roman"/>
                <w:sz w:val="24"/>
                <w:szCs w:val="24"/>
              </w:rPr>
              <w:t>Hydrology/Water Quality</w:t>
            </w:r>
          </w:p>
        </w:tc>
        <w:tc>
          <w:tcPr>
            <w:tcW w:w="504" w:type="dxa"/>
          </w:tcPr>
          <w:p w14:paraId="3DDA9E3D" w14:textId="49291DEA" w:rsidR="003758DF" w:rsidRPr="00B21A73" w:rsidRDefault="00130F03" w:rsidP="003758DF">
            <w:pPr>
              <w:rPr>
                <w:rFonts w:ascii="Times New Roman" w:hAnsi="Times New Roman"/>
                <w:sz w:val="24"/>
                <w:szCs w:val="24"/>
              </w:rPr>
            </w:pPr>
            <w:r w:rsidRPr="00B21A73">
              <w:rPr>
                <w:rFonts w:ascii="Times New Roman" w:hAnsi="Times New Roman"/>
                <w:sz w:val="24"/>
                <w:szCs w:val="24"/>
              </w:rPr>
              <w:fldChar w:fldCharType="begin">
                <w:ffData>
                  <w:name w:val="Check5"/>
                  <w:enabled/>
                  <w:calcOnExit w:val="0"/>
                  <w:checkBox>
                    <w:sizeAuto/>
                    <w:default w:val="0"/>
                    <w:checked w:val="0"/>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741" w:type="dxa"/>
          </w:tcPr>
          <w:p w14:paraId="06F553E5" w14:textId="77777777" w:rsidR="003758DF" w:rsidRPr="00B21A73" w:rsidRDefault="003758DF" w:rsidP="003758DF">
            <w:pPr>
              <w:rPr>
                <w:rFonts w:ascii="Times New Roman" w:hAnsi="Times New Roman"/>
                <w:sz w:val="24"/>
                <w:szCs w:val="24"/>
              </w:rPr>
            </w:pPr>
            <w:r w:rsidRPr="00B21A73">
              <w:rPr>
                <w:rFonts w:ascii="Times New Roman" w:hAnsi="Times New Roman"/>
                <w:sz w:val="24"/>
                <w:szCs w:val="24"/>
              </w:rPr>
              <w:t>Land Use/Planning</w:t>
            </w:r>
          </w:p>
        </w:tc>
        <w:tc>
          <w:tcPr>
            <w:tcW w:w="492" w:type="dxa"/>
          </w:tcPr>
          <w:p w14:paraId="0CA0217B" w14:textId="77777777" w:rsidR="003758DF" w:rsidRPr="00B21A73" w:rsidRDefault="003758DF" w:rsidP="003758DF">
            <w:pPr>
              <w:rPr>
                <w:rFonts w:ascii="Times New Roman" w:hAnsi="Times New Roman"/>
                <w:sz w:val="24"/>
                <w:szCs w:val="24"/>
              </w:rPr>
            </w:pPr>
            <w:r w:rsidRPr="00B21A73">
              <w:rPr>
                <w:rFonts w:ascii="Times New Roman" w:hAnsi="Times New Roman"/>
                <w:sz w:val="24"/>
                <w:szCs w:val="24"/>
              </w:rPr>
              <w:fldChar w:fldCharType="begin">
                <w:ffData>
                  <w:name w:val="Check5"/>
                  <w:enabled/>
                  <w:calcOnExit w:val="0"/>
                  <w:checkBox>
                    <w:sizeAuto/>
                    <w:default w:val="0"/>
                    <w:checked w:val="0"/>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541" w:type="dxa"/>
          </w:tcPr>
          <w:p w14:paraId="76312261" w14:textId="77777777" w:rsidR="003758DF" w:rsidRPr="00B21A73" w:rsidRDefault="003758DF" w:rsidP="003758DF">
            <w:pPr>
              <w:rPr>
                <w:rFonts w:ascii="Times New Roman" w:hAnsi="Times New Roman"/>
                <w:sz w:val="24"/>
                <w:szCs w:val="24"/>
              </w:rPr>
            </w:pPr>
            <w:r w:rsidRPr="00B21A73">
              <w:rPr>
                <w:rFonts w:ascii="Times New Roman" w:hAnsi="Times New Roman"/>
                <w:sz w:val="24"/>
                <w:szCs w:val="24"/>
              </w:rPr>
              <w:t>Mineral Resources</w:t>
            </w:r>
          </w:p>
        </w:tc>
      </w:tr>
      <w:tr w:rsidR="003758DF" w:rsidRPr="00370886" w14:paraId="142A4EAC" w14:textId="77777777" w:rsidTr="005F5C80">
        <w:tc>
          <w:tcPr>
            <w:tcW w:w="492" w:type="dxa"/>
          </w:tcPr>
          <w:p w14:paraId="78D2126F" w14:textId="77777777" w:rsidR="003758DF" w:rsidRPr="00370886" w:rsidRDefault="004C2DEE" w:rsidP="003758DF">
            <w:pPr>
              <w:rPr>
                <w:rFonts w:ascii="Times New Roman" w:hAnsi="Times New Roman"/>
                <w:sz w:val="24"/>
                <w:szCs w:val="24"/>
              </w:rPr>
            </w:pPr>
            <w:r w:rsidRPr="00370886">
              <w:rPr>
                <w:rFonts w:ascii="Times New Roman" w:hAnsi="Times New Roman"/>
                <w:sz w:val="24"/>
                <w:szCs w:val="24"/>
              </w:rPr>
              <w:fldChar w:fldCharType="begin">
                <w:ffData>
                  <w:name w:val=""/>
                  <w:enabled/>
                  <w:calcOnExit w:val="0"/>
                  <w:checkBox>
                    <w:sizeAuto/>
                    <w:default w:val="1"/>
                  </w:checkBox>
                </w:ffData>
              </w:fldChar>
            </w:r>
            <w:r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2698" w:type="dxa"/>
          </w:tcPr>
          <w:p w14:paraId="2E1A37FE" w14:textId="77777777" w:rsidR="003758DF" w:rsidRPr="00B21A73" w:rsidRDefault="003758DF" w:rsidP="003758DF">
            <w:pPr>
              <w:rPr>
                <w:rFonts w:ascii="Times New Roman" w:hAnsi="Times New Roman"/>
                <w:sz w:val="24"/>
                <w:szCs w:val="24"/>
              </w:rPr>
            </w:pPr>
            <w:r w:rsidRPr="00B21A73">
              <w:rPr>
                <w:rFonts w:ascii="Times New Roman" w:hAnsi="Times New Roman"/>
                <w:sz w:val="24"/>
                <w:szCs w:val="24"/>
              </w:rPr>
              <w:t>Noise</w:t>
            </w:r>
          </w:p>
        </w:tc>
        <w:tc>
          <w:tcPr>
            <w:tcW w:w="504" w:type="dxa"/>
          </w:tcPr>
          <w:p w14:paraId="3EE2D4EE" w14:textId="77777777" w:rsidR="003758DF" w:rsidRPr="00B21A73" w:rsidRDefault="003758DF" w:rsidP="003758DF">
            <w:pPr>
              <w:rPr>
                <w:rFonts w:ascii="Times New Roman" w:hAnsi="Times New Roman"/>
                <w:sz w:val="24"/>
                <w:szCs w:val="24"/>
              </w:rPr>
            </w:pPr>
            <w:r w:rsidRPr="00B21A73">
              <w:rPr>
                <w:rFonts w:ascii="Times New Roman" w:hAnsi="Times New Roman"/>
                <w:sz w:val="24"/>
                <w:szCs w:val="24"/>
              </w:rPr>
              <w:fldChar w:fldCharType="begin">
                <w:ffData>
                  <w:name w:val="Check5"/>
                  <w:enabled/>
                  <w:calcOnExit w:val="0"/>
                  <w:checkBox>
                    <w:sizeAuto/>
                    <w:default w:val="0"/>
                    <w:checked w:val="0"/>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741" w:type="dxa"/>
          </w:tcPr>
          <w:p w14:paraId="1F0F7725" w14:textId="77777777" w:rsidR="003758DF" w:rsidRPr="00B21A73" w:rsidRDefault="003758DF" w:rsidP="003758DF">
            <w:pPr>
              <w:rPr>
                <w:rFonts w:ascii="Times New Roman" w:hAnsi="Times New Roman"/>
                <w:sz w:val="24"/>
                <w:szCs w:val="24"/>
              </w:rPr>
            </w:pPr>
            <w:r w:rsidRPr="00B21A73">
              <w:rPr>
                <w:rFonts w:ascii="Times New Roman" w:hAnsi="Times New Roman"/>
                <w:sz w:val="24"/>
                <w:szCs w:val="24"/>
              </w:rPr>
              <w:t>Population/Housing</w:t>
            </w:r>
          </w:p>
        </w:tc>
        <w:tc>
          <w:tcPr>
            <w:tcW w:w="492" w:type="dxa"/>
          </w:tcPr>
          <w:p w14:paraId="2F5A8143" w14:textId="77777777" w:rsidR="003758DF" w:rsidRPr="00B21A73" w:rsidRDefault="003758DF" w:rsidP="003758DF">
            <w:pPr>
              <w:rPr>
                <w:rFonts w:ascii="Times New Roman" w:hAnsi="Times New Roman"/>
                <w:sz w:val="24"/>
                <w:szCs w:val="24"/>
              </w:rPr>
            </w:pPr>
            <w:r w:rsidRPr="00B21A73">
              <w:rPr>
                <w:rFonts w:ascii="Times New Roman" w:hAnsi="Times New Roman"/>
                <w:sz w:val="24"/>
                <w:szCs w:val="24"/>
              </w:rPr>
              <w:fldChar w:fldCharType="begin">
                <w:ffData>
                  <w:name w:val="Check5"/>
                  <w:enabled/>
                  <w:calcOnExit w:val="0"/>
                  <w:checkBox>
                    <w:sizeAuto/>
                    <w:default w:val="0"/>
                    <w:checked w:val="0"/>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541" w:type="dxa"/>
          </w:tcPr>
          <w:p w14:paraId="3E1DB15F" w14:textId="77777777" w:rsidR="003758DF" w:rsidRPr="00B21A73" w:rsidRDefault="003758DF" w:rsidP="003758DF">
            <w:pPr>
              <w:rPr>
                <w:rFonts w:ascii="Times New Roman" w:hAnsi="Times New Roman"/>
                <w:sz w:val="24"/>
                <w:szCs w:val="24"/>
              </w:rPr>
            </w:pPr>
            <w:r w:rsidRPr="00B21A73">
              <w:rPr>
                <w:rFonts w:ascii="Times New Roman" w:hAnsi="Times New Roman"/>
                <w:sz w:val="24"/>
                <w:szCs w:val="24"/>
              </w:rPr>
              <w:t>Public Services</w:t>
            </w:r>
          </w:p>
        </w:tc>
      </w:tr>
      <w:tr w:rsidR="00855FDD" w:rsidRPr="00370886" w14:paraId="402CAB16" w14:textId="77777777" w:rsidTr="005F5C80">
        <w:tc>
          <w:tcPr>
            <w:tcW w:w="492" w:type="dxa"/>
          </w:tcPr>
          <w:p w14:paraId="3618E910" w14:textId="77777777" w:rsidR="00855FDD" w:rsidRPr="00370886" w:rsidRDefault="00855FDD" w:rsidP="00855FDD">
            <w:pPr>
              <w:rPr>
                <w:rFonts w:ascii="Times New Roman" w:hAnsi="Times New Roman"/>
                <w:sz w:val="24"/>
                <w:szCs w:val="24"/>
              </w:rPr>
            </w:pPr>
            <w:r w:rsidRPr="00370886">
              <w:rPr>
                <w:rFonts w:ascii="Times New Roman" w:hAnsi="Times New Roman"/>
                <w:sz w:val="24"/>
                <w:szCs w:val="24"/>
              </w:rPr>
              <w:fldChar w:fldCharType="begin">
                <w:ffData>
                  <w:name w:val="Check5"/>
                  <w:enabled/>
                  <w:calcOnExit w:val="0"/>
                  <w:checkBox>
                    <w:sizeAuto/>
                    <w:default w:val="0"/>
                    <w:checked w:val="0"/>
                  </w:checkBox>
                </w:ffData>
              </w:fldChar>
            </w:r>
            <w:r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2698" w:type="dxa"/>
          </w:tcPr>
          <w:p w14:paraId="74B1D6B6" w14:textId="77777777" w:rsidR="00855FDD" w:rsidRPr="00B21A73" w:rsidRDefault="00855FDD" w:rsidP="00855FDD">
            <w:pPr>
              <w:rPr>
                <w:rFonts w:ascii="Times New Roman" w:hAnsi="Times New Roman"/>
                <w:sz w:val="24"/>
                <w:szCs w:val="24"/>
              </w:rPr>
            </w:pPr>
            <w:r w:rsidRPr="00B21A73">
              <w:rPr>
                <w:rFonts w:ascii="Times New Roman" w:hAnsi="Times New Roman"/>
                <w:sz w:val="24"/>
                <w:szCs w:val="24"/>
              </w:rPr>
              <w:t>Recreation</w:t>
            </w:r>
          </w:p>
        </w:tc>
        <w:tc>
          <w:tcPr>
            <w:tcW w:w="504" w:type="dxa"/>
          </w:tcPr>
          <w:p w14:paraId="65870464" w14:textId="77777777" w:rsidR="00855FDD" w:rsidRPr="00B21A73" w:rsidRDefault="00855FDD" w:rsidP="00855FDD">
            <w:pPr>
              <w:rPr>
                <w:rFonts w:ascii="Times New Roman" w:hAnsi="Times New Roman"/>
                <w:sz w:val="24"/>
                <w:szCs w:val="24"/>
              </w:rPr>
            </w:pPr>
            <w:r w:rsidRPr="00B21A73">
              <w:rPr>
                <w:rFonts w:ascii="Times New Roman" w:hAnsi="Times New Roman"/>
                <w:sz w:val="24"/>
                <w:szCs w:val="24"/>
              </w:rPr>
              <w:fldChar w:fldCharType="begin">
                <w:ffData>
                  <w:name w:val=""/>
                  <w:enabled/>
                  <w:calcOnExit w:val="0"/>
                  <w:checkBox>
                    <w:sizeAuto/>
                    <w:default w:val="1"/>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741" w:type="dxa"/>
          </w:tcPr>
          <w:p w14:paraId="07C06F56" w14:textId="77777777" w:rsidR="00855FDD" w:rsidRPr="00B21A73" w:rsidRDefault="00855FDD" w:rsidP="00855FDD">
            <w:pPr>
              <w:rPr>
                <w:rFonts w:ascii="Times New Roman" w:hAnsi="Times New Roman"/>
                <w:sz w:val="24"/>
                <w:szCs w:val="24"/>
              </w:rPr>
            </w:pPr>
            <w:r w:rsidRPr="00B21A73">
              <w:rPr>
                <w:rFonts w:ascii="Times New Roman" w:hAnsi="Times New Roman"/>
                <w:sz w:val="24"/>
                <w:szCs w:val="24"/>
              </w:rPr>
              <w:t>Transportation/Traffic</w:t>
            </w:r>
          </w:p>
        </w:tc>
        <w:tc>
          <w:tcPr>
            <w:tcW w:w="492" w:type="dxa"/>
          </w:tcPr>
          <w:p w14:paraId="7C7BE525" w14:textId="062E0728" w:rsidR="00855FDD" w:rsidRPr="00B21A73" w:rsidRDefault="00855FDD" w:rsidP="00855FDD">
            <w:pPr>
              <w:rPr>
                <w:rFonts w:ascii="Times New Roman" w:hAnsi="Times New Roman"/>
                <w:sz w:val="24"/>
                <w:szCs w:val="24"/>
              </w:rPr>
            </w:pPr>
            <w:r w:rsidRPr="00B21A73">
              <w:rPr>
                <w:rFonts w:ascii="Times New Roman" w:hAnsi="Times New Roman"/>
                <w:sz w:val="24"/>
                <w:szCs w:val="24"/>
              </w:rPr>
              <w:fldChar w:fldCharType="begin">
                <w:ffData>
                  <w:name w:val=""/>
                  <w:enabled/>
                  <w:calcOnExit w:val="0"/>
                  <w:checkBox>
                    <w:sizeAuto/>
                    <w:default w:val="1"/>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541" w:type="dxa"/>
          </w:tcPr>
          <w:p w14:paraId="3812B168" w14:textId="77777777" w:rsidR="00855FDD" w:rsidRPr="00B21A73" w:rsidRDefault="00855FDD" w:rsidP="00855FDD">
            <w:pPr>
              <w:rPr>
                <w:rFonts w:ascii="Times New Roman" w:hAnsi="Times New Roman"/>
                <w:sz w:val="24"/>
                <w:szCs w:val="24"/>
              </w:rPr>
            </w:pPr>
            <w:r w:rsidRPr="00B21A73">
              <w:rPr>
                <w:rFonts w:ascii="Times New Roman" w:hAnsi="Times New Roman"/>
                <w:sz w:val="24"/>
                <w:szCs w:val="24"/>
              </w:rPr>
              <w:t>Tribal Cultural Resources</w:t>
            </w:r>
          </w:p>
        </w:tc>
      </w:tr>
      <w:tr w:rsidR="00855FDD" w:rsidRPr="00370886" w14:paraId="04431156" w14:textId="77777777" w:rsidTr="003758DF">
        <w:trPr>
          <w:trHeight w:val="70"/>
        </w:trPr>
        <w:tc>
          <w:tcPr>
            <w:tcW w:w="492" w:type="dxa"/>
          </w:tcPr>
          <w:p w14:paraId="0CAC4FB3" w14:textId="77777777" w:rsidR="00855FDD" w:rsidRPr="00370886" w:rsidRDefault="00855FDD" w:rsidP="00855FDD">
            <w:pPr>
              <w:rPr>
                <w:rFonts w:ascii="Times New Roman" w:hAnsi="Times New Roman"/>
                <w:sz w:val="24"/>
                <w:szCs w:val="24"/>
              </w:rPr>
            </w:pPr>
            <w:r w:rsidRPr="00370886">
              <w:rPr>
                <w:rFonts w:ascii="Times New Roman" w:hAnsi="Times New Roman"/>
                <w:sz w:val="24"/>
                <w:szCs w:val="24"/>
              </w:rPr>
              <w:fldChar w:fldCharType="begin">
                <w:ffData>
                  <w:name w:val="Check5"/>
                  <w:enabled/>
                  <w:calcOnExit w:val="0"/>
                  <w:checkBox>
                    <w:sizeAuto/>
                    <w:default w:val="0"/>
                    <w:checked w:val="0"/>
                  </w:checkBox>
                </w:ffData>
              </w:fldChar>
            </w:r>
            <w:r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2698" w:type="dxa"/>
          </w:tcPr>
          <w:p w14:paraId="497A3E4C" w14:textId="77777777" w:rsidR="00855FDD" w:rsidRPr="00B21A73" w:rsidRDefault="00855FDD" w:rsidP="00855FDD">
            <w:pPr>
              <w:rPr>
                <w:rFonts w:ascii="Times New Roman" w:hAnsi="Times New Roman"/>
                <w:sz w:val="24"/>
                <w:szCs w:val="24"/>
              </w:rPr>
            </w:pPr>
            <w:r w:rsidRPr="00B21A73">
              <w:rPr>
                <w:rFonts w:ascii="Times New Roman" w:hAnsi="Times New Roman"/>
                <w:sz w:val="24"/>
                <w:szCs w:val="24"/>
              </w:rPr>
              <w:t>Utilities/Service Systems</w:t>
            </w:r>
          </w:p>
        </w:tc>
        <w:tc>
          <w:tcPr>
            <w:tcW w:w="504" w:type="dxa"/>
          </w:tcPr>
          <w:p w14:paraId="71B4D341" w14:textId="77777777" w:rsidR="00855FDD" w:rsidRPr="00B21A73" w:rsidRDefault="00855FDD" w:rsidP="00855FDD">
            <w:pPr>
              <w:rPr>
                <w:rFonts w:ascii="Times New Roman" w:hAnsi="Times New Roman"/>
                <w:sz w:val="24"/>
                <w:szCs w:val="24"/>
              </w:rPr>
            </w:pPr>
            <w:r w:rsidRPr="00B21A73">
              <w:rPr>
                <w:rFonts w:ascii="Times New Roman" w:hAnsi="Times New Roman"/>
                <w:sz w:val="24"/>
                <w:szCs w:val="24"/>
              </w:rPr>
              <w:fldChar w:fldCharType="begin">
                <w:ffData>
                  <w:name w:val=""/>
                  <w:enabled/>
                  <w:calcOnExit w:val="0"/>
                  <w:checkBox>
                    <w:sizeAuto/>
                    <w:default w:val="0"/>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741" w:type="dxa"/>
          </w:tcPr>
          <w:p w14:paraId="41196929" w14:textId="77777777" w:rsidR="00855FDD" w:rsidRPr="00B21A73" w:rsidRDefault="00855FDD" w:rsidP="00855FDD">
            <w:pPr>
              <w:rPr>
                <w:rFonts w:ascii="Times New Roman" w:hAnsi="Times New Roman"/>
                <w:sz w:val="24"/>
                <w:szCs w:val="24"/>
              </w:rPr>
            </w:pPr>
            <w:r w:rsidRPr="00B21A73">
              <w:rPr>
                <w:rFonts w:ascii="Times New Roman" w:hAnsi="Times New Roman"/>
                <w:sz w:val="24"/>
                <w:szCs w:val="24"/>
              </w:rPr>
              <w:t>Wildfire</w:t>
            </w:r>
          </w:p>
        </w:tc>
        <w:tc>
          <w:tcPr>
            <w:tcW w:w="492" w:type="dxa"/>
          </w:tcPr>
          <w:p w14:paraId="06E4302D" w14:textId="77777777" w:rsidR="00855FDD" w:rsidRPr="00B21A73" w:rsidRDefault="00855FDD" w:rsidP="00855FDD">
            <w:pPr>
              <w:rPr>
                <w:rFonts w:ascii="Times New Roman" w:hAnsi="Times New Roman"/>
                <w:sz w:val="24"/>
                <w:szCs w:val="24"/>
              </w:rPr>
            </w:pPr>
            <w:r w:rsidRPr="00B21A73">
              <w:rPr>
                <w:rFonts w:ascii="Times New Roman" w:hAnsi="Times New Roman"/>
                <w:sz w:val="24"/>
                <w:szCs w:val="24"/>
              </w:rPr>
              <w:fldChar w:fldCharType="begin">
                <w:ffData>
                  <w:name w:val="Check5"/>
                  <w:enabled/>
                  <w:calcOnExit w:val="0"/>
                  <w:checkBox>
                    <w:sizeAuto/>
                    <w:default w:val="0"/>
                    <w:checked w:val="0"/>
                  </w:checkBox>
                </w:ffData>
              </w:fldChar>
            </w:r>
            <w:r w:rsidRPr="00B21A73">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B21A73">
              <w:rPr>
                <w:rFonts w:ascii="Times New Roman" w:hAnsi="Times New Roman"/>
                <w:sz w:val="24"/>
                <w:szCs w:val="24"/>
              </w:rPr>
              <w:fldChar w:fldCharType="end"/>
            </w:r>
          </w:p>
        </w:tc>
        <w:tc>
          <w:tcPr>
            <w:tcW w:w="2541" w:type="dxa"/>
          </w:tcPr>
          <w:p w14:paraId="7B18DF7F" w14:textId="77777777" w:rsidR="00855FDD" w:rsidRPr="00B21A73" w:rsidRDefault="00855FDD" w:rsidP="00855FDD">
            <w:pPr>
              <w:rPr>
                <w:rFonts w:ascii="Times New Roman" w:hAnsi="Times New Roman"/>
                <w:sz w:val="24"/>
                <w:szCs w:val="24"/>
              </w:rPr>
            </w:pPr>
            <w:r w:rsidRPr="00B21A73">
              <w:rPr>
                <w:rFonts w:ascii="Times New Roman" w:hAnsi="Times New Roman"/>
                <w:sz w:val="24"/>
                <w:szCs w:val="24"/>
              </w:rPr>
              <w:t>Mandatory Findings of Significance</w:t>
            </w:r>
          </w:p>
        </w:tc>
      </w:tr>
    </w:tbl>
    <w:p w14:paraId="1BFCD002" w14:textId="77777777" w:rsidR="0064144C" w:rsidRPr="00370886" w:rsidRDefault="0064144C" w:rsidP="0064144C">
      <w:pPr>
        <w:rPr>
          <w:rFonts w:ascii="Times New Roman" w:hAnsi="Times New Roman"/>
          <w:b/>
          <w:szCs w:val="22"/>
        </w:rPr>
      </w:pPr>
    </w:p>
    <w:p w14:paraId="4CC4A64E" w14:textId="77777777" w:rsidR="0064144C" w:rsidRPr="00370886" w:rsidRDefault="004B0C0C" w:rsidP="004B0C0C">
      <w:pPr>
        <w:tabs>
          <w:tab w:val="left" w:pos="360"/>
        </w:tabs>
        <w:rPr>
          <w:rFonts w:ascii="Times New Roman" w:hAnsi="Times New Roman"/>
          <w:b/>
          <w:sz w:val="24"/>
          <w:szCs w:val="24"/>
        </w:rPr>
      </w:pPr>
      <w:r w:rsidRPr="00370886">
        <w:rPr>
          <w:rFonts w:ascii="Times New Roman" w:hAnsi="Times New Roman"/>
          <w:b/>
          <w:sz w:val="24"/>
          <w:szCs w:val="24"/>
        </w:rPr>
        <w:t>C.</w:t>
      </w:r>
      <w:r w:rsidR="00843656" w:rsidRPr="00370886">
        <w:rPr>
          <w:rFonts w:ascii="Times New Roman" w:hAnsi="Times New Roman"/>
          <w:b/>
          <w:sz w:val="24"/>
          <w:szCs w:val="24"/>
        </w:rPr>
        <w:tab/>
      </w:r>
      <w:r w:rsidR="0064144C" w:rsidRPr="00370886">
        <w:rPr>
          <w:rFonts w:ascii="Times New Roman" w:hAnsi="Times New Roman"/>
          <w:b/>
          <w:sz w:val="24"/>
          <w:szCs w:val="24"/>
        </w:rPr>
        <w:t>DETERMINATION:</w:t>
      </w:r>
    </w:p>
    <w:p w14:paraId="2F2CE66A" w14:textId="77777777" w:rsidR="0064144C" w:rsidRPr="00370886" w:rsidRDefault="0064144C" w:rsidP="0064144C">
      <w:pPr>
        <w:rPr>
          <w:rFonts w:ascii="Times New Roman" w:hAnsi="Times New Roman"/>
          <w:b/>
          <w:sz w:val="24"/>
          <w:szCs w:val="24"/>
        </w:rPr>
      </w:pPr>
    </w:p>
    <w:p w14:paraId="68902F72" w14:textId="77777777" w:rsidR="0064144C" w:rsidRPr="00370886" w:rsidRDefault="0064144C" w:rsidP="0064144C">
      <w:pPr>
        <w:rPr>
          <w:rFonts w:ascii="Times New Roman" w:hAnsi="Times New Roman"/>
          <w:sz w:val="24"/>
          <w:szCs w:val="24"/>
        </w:rPr>
      </w:pPr>
      <w:r w:rsidRPr="00370886">
        <w:rPr>
          <w:rFonts w:ascii="Times New Roman" w:hAnsi="Times New Roman"/>
          <w:sz w:val="24"/>
          <w:szCs w:val="24"/>
        </w:rPr>
        <w:t>On the basis of this initial evaluation:</w:t>
      </w:r>
    </w:p>
    <w:p w14:paraId="7E79186E" w14:textId="77777777" w:rsidR="0064144C" w:rsidRPr="00370886" w:rsidRDefault="0064144C" w:rsidP="0064144C">
      <w:pPr>
        <w:rPr>
          <w:rFonts w:ascii="Times New Roman" w:hAnsi="Times New Roman"/>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8976"/>
      </w:tblGrid>
      <w:tr w:rsidR="0064144C" w:rsidRPr="00370886" w14:paraId="10228AA2" w14:textId="77777777" w:rsidTr="53AAA918">
        <w:tc>
          <w:tcPr>
            <w:tcW w:w="469" w:type="dxa"/>
          </w:tcPr>
          <w:p w14:paraId="06AB2302" w14:textId="77777777" w:rsidR="0064144C" w:rsidRPr="00370886" w:rsidRDefault="00852FC2" w:rsidP="007C4272">
            <w:pPr>
              <w:rPr>
                <w:rFonts w:ascii="Times New Roman" w:hAnsi="Times New Roman"/>
                <w:b/>
                <w:sz w:val="24"/>
                <w:szCs w:val="24"/>
              </w:rPr>
            </w:pPr>
            <w:r w:rsidRPr="00370886">
              <w:rPr>
                <w:rFonts w:ascii="Times New Roman" w:hAnsi="Times New Roman"/>
                <w:sz w:val="24"/>
                <w:szCs w:val="24"/>
              </w:rPr>
              <w:fldChar w:fldCharType="begin">
                <w:ffData>
                  <w:name w:val="Check5"/>
                  <w:enabled/>
                  <w:calcOnExit w:val="0"/>
                  <w:checkBox>
                    <w:sizeAuto/>
                    <w:default w:val="0"/>
                    <w:checked w:val="0"/>
                  </w:checkBox>
                </w:ffData>
              </w:fldChar>
            </w:r>
            <w:r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8999" w:type="dxa"/>
          </w:tcPr>
          <w:p w14:paraId="6E6ABEB1" w14:textId="77777777" w:rsidR="0064144C" w:rsidRPr="00370886" w:rsidRDefault="0064144C" w:rsidP="007C5A33">
            <w:pPr>
              <w:autoSpaceDE w:val="0"/>
              <w:autoSpaceDN w:val="0"/>
              <w:adjustRightInd w:val="0"/>
              <w:rPr>
                <w:rFonts w:ascii="Times New Roman" w:hAnsi="Times New Roman"/>
                <w:b/>
                <w:sz w:val="24"/>
                <w:szCs w:val="24"/>
              </w:rPr>
            </w:pPr>
            <w:r w:rsidRPr="00370886">
              <w:rPr>
                <w:rFonts w:ascii="Times New Roman" w:hAnsi="Times New Roman"/>
                <w:sz w:val="24"/>
                <w:szCs w:val="24"/>
              </w:rPr>
              <w:t>I find that the proposed project COULD NOT have a significant effect on the environment, and</w:t>
            </w:r>
            <w:r w:rsidR="007C5A33" w:rsidRPr="00370886">
              <w:rPr>
                <w:rFonts w:ascii="Times New Roman" w:hAnsi="Times New Roman"/>
                <w:sz w:val="24"/>
                <w:szCs w:val="24"/>
              </w:rPr>
              <w:t xml:space="preserve"> </w:t>
            </w:r>
            <w:r w:rsidR="003C47B9" w:rsidRPr="00370886">
              <w:rPr>
                <w:rFonts w:ascii="Times New Roman" w:hAnsi="Times New Roman"/>
                <w:sz w:val="24"/>
                <w:szCs w:val="24"/>
              </w:rPr>
              <w:t>a Negative Declaration will be prepared.</w:t>
            </w:r>
          </w:p>
        </w:tc>
      </w:tr>
      <w:tr w:rsidR="0064144C" w:rsidRPr="00370886" w14:paraId="090AC0D6" w14:textId="77777777" w:rsidTr="53AAA918">
        <w:tc>
          <w:tcPr>
            <w:tcW w:w="469" w:type="dxa"/>
            <w:tcBorders>
              <w:bottom w:val="single" w:sz="4" w:space="0" w:color="auto"/>
            </w:tcBorders>
          </w:tcPr>
          <w:p w14:paraId="182D25EC" w14:textId="7D7948B0" w:rsidR="0064144C" w:rsidRPr="00370886" w:rsidRDefault="00112525" w:rsidP="53AAA918">
            <w:pPr>
              <w:rPr>
                <w:rFonts w:ascii="Times New Roman" w:hAnsi="Times New Roman"/>
                <w:b/>
                <w:bCs/>
                <w:sz w:val="24"/>
                <w:szCs w:val="24"/>
              </w:rPr>
            </w:pPr>
            <w:r w:rsidRPr="00370886">
              <w:rPr>
                <w:rFonts w:ascii="Times New Roman" w:hAnsi="Times New Roman"/>
                <w:sz w:val="24"/>
                <w:szCs w:val="24"/>
              </w:rPr>
              <w:fldChar w:fldCharType="begin">
                <w:ffData>
                  <w:name w:val=""/>
                  <w:enabled/>
                  <w:calcOnExit w:val="0"/>
                  <w:checkBox>
                    <w:sizeAuto/>
                    <w:default w:val="1"/>
                  </w:checkBox>
                </w:ffData>
              </w:fldChar>
            </w:r>
            <w:r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8999" w:type="dxa"/>
          </w:tcPr>
          <w:p w14:paraId="171483A3" w14:textId="77777777" w:rsidR="0064144C" w:rsidRPr="00370886" w:rsidRDefault="0064144C" w:rsidP="007C5A33">
            <w:pPr>
              <w:autoSpaceDE w:val="0"/>
              <w:autoSpaceDN w:val="0"/>
              <w:adjustRightInd w:val="0"/>
              <w:rPr>
                <w:rFonts w:ascii="Times New Roman" w:hAnsi="Times New Roman"/>
                <w:b/>
                <w:sz w:val="24"/>
                <w:szCs w:val="24"/>
              </w:rPr>
            </w:pPr>
            <w:r w:rsidRPr="00370886">
              <w:rPr>
                <w:rFonts w:ascii="Times New Roman" w:hAnsi="Times New Roman"/>
                <w:sz w:val="24"/>
                <w:szCs w:val="24"/>
              </w:rPr>
              <w:t>I find that although the proposed project could have a significant effect on the environment,</w:t>
            </w:r>
            <w:r w:rsidR="007C5A33" w:rsidRPr="00370886">
              <w:rPr>
                <w:rFonts w:ascii="Times New Roman" w:hAnsi="Times New Roman"/>
                <w:sz w:val="24"/>
                <w:szCs w:val="24"/>
              </w:rPr>
              <w:t xml:space="preserve"> </w:t>
            </w:r>
            <w:r w:rsidRPr="00370886">
              <w:rPr>
                <w:rFonts w:ascii="Times New Roman" w:hAnsi="Times New Roman"/>
                <w:sz w:val="24"/>
                <w:szCs w:val="24"/>
              </w:rPr>
              <w:t>there will not be a significant effect in this case because revisions in the project have been</w:t>
            </w:r>
            <w:r w:rsidR="007C5A33" w:rsidRPr="00370886">
              <w:rPr>
                <w:rFonts w:ascii="Times New Roman" w:hAnsi="Times New Roman"/>
                <w:sz w:val="24"/>
                <w:szCs w:val="24"/>
              </w:rPr>
              <w:t xml:space="preserve"> </w:t>
            </w:r>
            <w:r w:rsidRPr="00370886">
              <w:rPr>
                <w:rFonts w:ascii="Times New Roman" w:hAnsi="Times New Roman"/>
                <w:sz w:val="24"/>
                <w:szCs w:val="24"/>
              </w:rPr>
              <w:t>made by or agreed to by the project proponent. A MITIGATED NEGATIVE DECLARATION</w:t>
            </w:r>
            <w:r w:rsidR="007C5A33" w:rsidRPr="00370886">
              <w:rPr>
                <w:rFonts w:ascii="Times New Roman" w:hAnsi="Times New Roman"/>
                <w:sz w:val="24"/>
                <w:szCs w:val="24"/>
              </w:rPr>
              <w:t xml:space="preserve"> </w:t>
            </w:r>
            <w:r w:rsidRPr="00370886">
              <w:rPr>
                <w:rFonts w:ascii="Times New Roman" w:hAnsi="Times New Roman"/>
                <w:sz w:val="24"/>
                <w:szCs w:val="24"/>
              </w:rPr>
              <w:t>will be prepared.</w:t>
            </w:r>
          </w:p>
        </w:tc>
      </w:tr>
      <w:tr w:rsidR="0064144C" w:rsidRPr="00370886" w14:paraId="557E4C58" w14:textId="77777777" w:rsidTr="53AAA918">
        <w:tc>
          <w:tcPr>
            <w:tcW w:w="469" w:type="dxa"/>
            <w:shd w:val="clear" w:color="auto" w:fill="auto"/>
          </w:tcPr>
          <w:p w14:paraId="7C948331" w14:textId="77777777" w:rsidR="0064144C" w:rsidRPr="00370886" w:rsidRDefault="00D636AB" w:rsidP="00097750">
            <w:pPr>
              <w:rPr>
                <w:rFonts w:ascii="Times New Roman" w:hAnsi="Times New Roman"/>
                <w:b/>
                <w:sz w:val="24"/>
                <w:szCs w:val="24"/>
              </w:rPr>
            </w:pPr>
            <w:r w:rsidRPr="00370886">
              <w:rPr>
                <w:rFonts w:ascii="Times New Roman" w:hAnsi="Times New Roman"/>
                <w:sz w:val="24"/>
                <w:szCs w:val="24"/>
              </w:rPr>
              <w:fldChar w:fldCharType="begin">
                <w:ffData>
                  <w:name w:val=""/>
                  <w:enabled/>
                  <w:calcOnExit w:val="0"/>
                  <w:checkBox>
                    <w:sizeAuto/>
                    <w:default w:val="0"/>
                    <w:checked w:val="0"/>
                  </w:checkBox>
                </w:ffData>
              </w:fldChar>
            </w:r>
            <w:r w:rsidR="0064144C"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8999" w:type="dxa"/>
          </w:tcPr>
          <w:p w14:paraId="6879EA81" w14:textId="77777777" w:rsidR="0064144C" w:rsidRPr="00370886" w:rsidRDefault="0064144C" w:rsidP="0064144C">
            <w:pPr>
              <w:autoSpaceDE w:val="0"/>
              <w:autoSpaceDN w:val="0"/>
              <w:adjustRightInd w:val="0"/>
              <w:rPr>
                <w:rFonts w:ascii="Times New Roman" w:hAnsi="Times New Roman"/>
                <w:sz w:val="24"/>
                <w:szCs w:val="24"/>
              </w:rPr>
            </w:pPr>
            <w:r w:rsidRPr="00370886">
              <w:rPr>
                <w:rFonts w:ascii="Times New Roman" w:hAnsi="Times New Roman"/>
                <w:sz w:val="24"/>
                <w:szCs w:val="24"/>
              </w:rPr>
              <w:t>I find that the proposed project MAY have a significant effect on the environment, and an</w:t>
            </w:r>
          </w:p>
          <w:p w14:paraId="282652DF" w14:textId="77777777" w:rsidR="0064144C" w:rsidRPr="00370886" w:rsidRDefault="0064144C" w:rsidP="0064144C">
            <w:pPr>
              <w:autoSpaceDE w:val="0"/>
              <w:autoSpaceDN w:val="0"/>
              <w:adjustRightInd w:val="0"/>
              <w:rPr>
                <w:rFonts w:ascii="Times New Roman" w:hAnsi="Times New Roman"/>
                <w:sz w:val="24"/>
                <w:szCs w:val="24"/>
              </w:rPr>
            </w:pPr>
            <w:r w:rsidRPr="00370886">
              <w:rPr>
                <w:rFonts w:ascii="Times New Roman" w:hAnsi="Times New Roman"/>
                <w:sz w:val="24"/>
                <w:szCs w:val="24"/>
              </w:rPr>
              <w:t>ENVIRONMENTAL IMPACT REPORT is required.</w:t>
            </w:r>
          </w:p>
          <w:p w14:paraId="61460017" w14:textId="77777777" w:rsidR="0064144C" w:rsidRPr="00370886" w:rsidRDefault="0064144C" w:rsidP="00097750">
            <w:pPr>
              <w:rPr>
                <w:rFonts w:ascii="Times New Roman" w:hAnsi="Times New Roman"/>
                <w:b/>
                <w:sz w:val="24"/>
                <w:szCs w:val="24"/>
              </w:rPr>
            </w:pPr>
          </w:p>
        </w:tc>
      </w:tr>
      <w:tr w:rsidR="0064144C" w:rsidRPr="00370886" w14:paraId="58FA68FB" w14:textId="77777777" w:rsidTr="53AAA918">
        <w:tc>
          <w:tcPr>
            <w:tcW w:w="469" w:type="dxa"/>
          </w:tcPr>
          <w:p w14:paraId="6943AB93" w14:textId="77777777" w:rsidR="0064144C" w:rsidRPr="00370886" w:rsidRDefault="00D636AB" w:rsidP="00097750">
            <w:pPr>
              <w:rPr>
                <w:rFonts w:ascii="Times New Roman" w:hAnsi="Times New Roman"/>
                <w:b/>
                <w:sz w:val="24"/>
                <w:szCs w:val="24"/>
              </w:rPr>
            </w:pPr>
            <w:r w:rsidRPr="00370886">
              <w:rPr>
                <w:rFonts w:ascii="Times New Roman" w:hAnsi="Times New Roman"/>
                <w:sz w:val="24"/>
                <w:szCs w:val="24"/>
              </w:rPr>
              <w:fldChar w:fldCharType="begin">
                <w:ffData>
                  <w:name w:val="Check5"/>
                  <w:enabled/>
                  <w:calcOnExit w:val="0"/>
                  <w:checkBox>
                    <w:sizeAuto/>
                    <w:default w:val="0"/>
                    <w:checked w:val="0"/>
                  </w:checkBox>
                </w:ffData>
              </w:fldChar>
            </w:r>
            <w:r w:rsidR="0064144C"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8999" w:type="dxa"/>
          </w:tcPr>
          <w:p w14:paraId="641A1DE9" w14:textId="77777777" w:rsidR="0064144C" w:rsidRPr="00370886" w:rsidRDefault="0064144C" w:rsidP="007C5A33">
            <w:pPr>
              <w:autoSpaceDE w:val="0"/>
              <w:autoSpaceDN w:val="0"/>
              <w:adjustRightInd w:val="0"/>
              <w:rPr>
                <w:rFonts w:ascii="Times New Roman" w:hAnsi="Times New Roman"/>
                <w:b/>
                <w:sz w:val="24"/>
                <w:szCs w:val="24"/>
              </w:rPr>
            </w:pPr>
            <w:r w:rsidRPr="00370886">
              <w:rPr>
                <w:rFonts w:ascii="Times New Roman" w:hAnsi="Times New Roman"/>
                <w:sz w:val="24"/>
                <w:szCs w:val="24"/>
              </w:rPr>
              <w:t>I find that the proposed project MAY have a "potentially significant impact" or "potentially</w:t>
            </w:r>
            <w:r w:rsidR="007C5A33" w:rsidRPr="00370886">
              <w:rPr>
                <w:rFonts w:ascii="Times New Roman" w:hAnsi="Times New Roman"/>
                <w:sz w:val="24"/>
                <w:szCs w:val="24"/>
              </w:rPr>
              <w:t xml:space="preserve"> </w:t>
            </w:r>
            <w:r w:rsidRPr="00370886">
              <w:rPr>
                <w:rFonts w:ascii="Times New Roman" w:hAnsi="Times New Roman"/>
                <w:sz w:val="24"/>
                <w:szCs w:val="24"/>
              </w:rPr>
              <w:t>significant unless mitigated" impact on the environment, but at least one effect 1) has been</w:t>
            </w:r>
            <w:r w:rsidR="007C5A33" w:rsidRPr="00370886">
              <w:rPr>
                <w:rFonts w:ascii="Times New Roman" w:hAnsi="Times New Roman"/>
                <w:sz w:val="24"/>
                <w:szCs w:val="24"/>
              </w:rPr>
              <w:t xml:space="preserve"> </w:t>
            </w:r>
            <w:r w:rsidRPr="00370886">
              <w:rPr>
                <w:rFonts w:ascii="Times New Roman" w:hAnsi="Times New Roman"/>
                <w:sz w:val="24"/>
                <w:szCs w:val="24"/>
              </w:rPr>
              <w:t>adequately analyzed in an earlier document pursuant to applicable legal standards, and 2) has</w:t>
            </w:r>
            <w:r w:rsidR="007C5A33" w:rsidRPr="00370886">
              <w:rPr>
                <w:rFonts w:ascii="Times New Roman" w:hAnsi="Times New Roman"/>
                <w:sz w:val="24"/>
                <w:szCs w:val="24"/>
              </w:rPr>
              <w:t xml:space="preserve"> </w:t>
            </w:r>
            <w:r w:rsidRPr="00370886">
              <w:rPr>
                <w:rFonts w:ascii="Times New Roman" w:hAnsi="Times New Roman"/>
                <w:sz w:val="24"/>
                <w:szCs w:val="24"/>
              </w:rPr>
              <w:t>been addressed by mitigation measures based on the earlier analysis as described on attached</w:t>
            </w:r>
            <w:r w:rsidR="007C5A33" w:rsidRPr="00370886">
              <w:rPr>
                <w:rFonts w:ascii="Times New Roman" w:hAnsi="Times New Roman"/>
                <w:sz w:val="24"/>
                <w:szCs w:val="24"/>
              </w:rPr>
              <w:t xml:space="preserve"> </w:t>
            </w:r>
            <w:r w:rsidRPr="00370886">
              <w:rPr>
                <w:rFonts w:ascii="Times New Roman" w:hAnsi="Times New Roman"/>
                <w:sz w:val="24"/>
                <w:szCs w:val="24"/>
              </w:rPr>
              <w:t>sheets. An ENVIRONMENTAL IMPACT REPORT is required, but it must analyze only the</w:t>
            </w:r>
            <w:r w:rsidR="007C5A33" w:rsidRPr="00370886">
              <w:rPr>
                <w:rFonts w:ascii="Times New Roman" w:hAnsi="Times New Roman"/>
                <w:sz w:val="24"/>
                <w:szCs w:val="24"/>
              </w:rPr>
              <w:t xml:space="preserve"> </w:t>
            </w:r>
            <w:r w:rsidRPr="00370886">
              <w:rPr>
                <w:rFonts w:ascii="Times New Roman" w:hAnsi="Times New Roman"/>
                <w:sz w:val="24"/>
                <w:szCs w:val="24"/>
              </w:rPr>
              <w:t>effects that remain to be addressed.</w:t>
            </w:r>
          </w:p>
        </w:tc>
      </w:tr>
      <w:tr w:rsidR="0064144C" w:rsidRPr="00370886" w14:paraId="07349971" w14:textId="77777777" w:rsidTr="53AAA918">
        <w:tc>
          <w:tcPr>
            <w:tcW w:w="469" w:type="dxa"/>
          </w:tcPr>
          <w:p w14:paraId="199A5042" w14:textId="77777777" w:rsidR="0064144C" w:rsidRPr="00370886" w:rsidRDefault="00D636AB" w:rsidP="00097750">
            <w:pPr>
              <w:rPr>
                <w:rFonts w:ascii="Times New Roman" w:hAnsi="Times New Roman"/>
                <w:b/>
                <w:sz w:val="24"/>
                <w:szCs w:val="24"/>
              </w:rPr>
            </w:pPr>
            <w:r w:rsidRPr="00370886">
              <w:rPr>
                <w:rFonts w:ascii="Times New Roman" w:hAnsi="Times New Roman"/>
                <w:sz w:val="24"/>
                <w:szCs w:val="24"/>
              </w:rPr>
              <w:fldChar w:fldCharType="begin">
                <w:ffData>
                  <w:name w:val="Check5"/>
                  <w:enabled/>
                  <w:calcOnExit w:val="0"/>
                  <w:checkBox>
                    <w:sizeAuto/>
                    <w:default w:val="0"/>
                    <w:checked w:val="0"/>
                  </w:checkBox>
                </w:ffData>
              </w:fldChar>
            </w:r>
            <w:r w:rsidR="0064144C" w:rsidRPr="00370886">
              <w:rPr>
                <w:rFonts w:ascii="Times New Roman" w:hAnsi="Times New Roman"/>
                <w:sz w:val="24"/>
                <w:szCs w:val="24"/>
              </w:rPr>
              <w:instrText xml:space="preserve"> FORMCHECKBOX </w:instrText>
            </w:r>
            <w:r w:rsidR="00CA2B34">
              <w:rPr>
                <w:rFonts w:ascii="Times New Roman" w:hAnsi="Times New Roman"/>
                <w:sz w:val="24"/>
                <w:szCs w:val="24"/>
              </w:rPr>
            </w:r>
            <w:r w:rsidR="00CA2B34">
              <w:rPr>
                <w:rFonts w:ascii="Times New Roman" w:hAnsi="Times New Roman"/>
                <w:sz w:val="24"/>
                <w:szCs w:val="24"/>
              </w:rPr>
              <w:fldChar w:fldCharType="separate"/>
            </w:r>
            <w:r w:rsidRPr="00370886">
              <w:rPr>
                <w:rFonts w:ascii="Times New Roman" w:hAnsi="Times New Roman"/>
                <w:sz w:val="24"/>
                <w:szCs w:val="24"/>
              </w:rPr>
              <w:fldChar w:fldCharType="end"/>
            </w:r>
          </w:p>
        </w:tc>
        <w:tc>
          <w:tcPr>
            <w:tcW w:w="8999" w:type="dxa"/>
          </w:tcPr>
          <w:p w14:paraId="5005BD1B" w14:textId="77777777" w:rsidR="0064144C" w:rsidRPr="00370886" w:rsidRDefault="0064144C" w:rsidP="007C5A33">
            <w:pPr>
              <w:autoSpaceDE w:val="0"/>
              <w:autoSpaceDN w:val="0"/>
              <w:adjustRightInd w:val="0"/>
              <w:rPr>
                <w:rFonts w:ascii="Times New Roman" w:hAnsi="Times New Roman"/>
                <w:b/>
                <w:sz w:val="24"/>
                <w:szCs w:val="24"/>
              </w:rPr>
            </w:pPr>
            <w:r w:rsidRPr="00370886">
              <w:rPr>
                <w:rFonts w:ascii="Times New Roman" w:hAnsi="Times New Roman"/>
                <w:sz w:val="24"/>
                <w:szCs w:val="24"/>
              </w:rPr>
              <w:t>I find that although the proposed project could have a significant effect on the environment,</w:t>
            </w:r>
            <w:r w:rsidR="007C5A33" w:rsidRPr="00370886">
              <w:rPr>
                <w:rFonts w:ascii="Times New Roman" w:hAnsi="Times New Roman"/>
                <w:sz w:val="24"/>
                <w:szCs w:val="24"/>
              </w:rPr>
              <w:t xml:space="preserve"> </w:t>
            </w:r>
            <w:r w:rsidRPr="00370886">
              <w:rPr>
                <w:rFonts w:ascii="Times New Roman" w:hAnsi="Times New Roman"/>
                <w:sz w:val="24"/>
                <w:szCs w:val="24"/>
              </w:rPr>
              <w:t>because all potentially significant effects (a) have been analyzed adequately in an earlier EIR</w:t>
            </w:r>
            <w:r w:rsidR="007C5A33" w:rsidRPr="00370886">
              <w:rPr>
                <w:rFonts w:ascii="Times New Roman" w:hAnsi="Times New Roman"/>
                <w:sz w:val="24"/>
                <w:szCs w:val="24"/>
              </w:rPr>
              <w:t xml:space="preserve"> </w:t>
            </w:r>
            <w:r w:rsidRPr="00370886">
              <w:rPr>
                <w:rFonts w:ascii="Times New Roman" w:hAnsi="Times New Roman"/>
                <w:sz w:val="24"/>
                <w:szCs w:val="24"/>
              </w:rPr>
              <w:t>or NEGATIVE DECLARATION pursuant to applicable standards, and (b) have been avoided</w:t>
            </w:r>
            <w:r w:rsidR="007C5A33" w:rsidRPr="00370886">
              <w:rPr>
                <w:rFonts w:ascii="Times New Roman" w:hAnsi="Times New Roman"/>
                <w:sz w:val="24"/>
                <w:szCs w:val="24"/>
              </w:rPr>
              <w:t xml:space="preserve"> </w:t>
            </w:r>
            <w:r w:rsidRPr="00370886">
              <w:rPr>
                <w:rFonts w:ascii="Times New Roman" w:hAnsi="Times New Roman"/>
                <w:sz w:val="24"/>
                <w:szCs w:val="24"/>
              </w:rPr>
              <w:t>or mitigated pursuant to that earlier EIR or NEGATIVE DECLARATION, including revisions</w:t>
            </w:r>
            <w:r w:rsidR="007C5A33" w:rsidRPr="00370886">
              <w:rPr>
                <w:rFonts w:ascii="Times New Roman" w:hAnsi="Times New Roman"/>
                <w:sz w:val="24"/>
                <w:szCs w:val="24"/>
              </w:rPr>
              <w:t xml:space="preserve"> </w:t>
            </w:r>
            <w:r w:rsidRPr="00370886">
              <w:rPr>
                <w:rFonts w:ascii="Times New Roman" w:hAnsi="Times New Roman"/>
                <w:sz w:val="24"/>
                <w:szCs w:val="24"/>
              </w:rPr>
              <w:t>or mitigation measures that are imposed upon the proposed project, nothing further is required</w:t>
            </w:r>
          </w:p>
        </w:tc>
      </w:tr>
    </w:tbl>
    <w:p w14:paraId="07EF355B" w14:textId="77777777" w:rsidR="0064144C" w:rsidRPr="00370886" w:rsidRDefault="0064144C" w:rsidP="0064144C">
      <w:pPr>
        <w:rPr>
          <w:rFonts w:ascii="Times New Roman" w:hAnsi="Times New Roman"/>
          <w:b/>
          <w:sz w:val="24"/>
          <w:szCs w:val="24"/>
        </w:rPr>
      </w:pPr>
    </w:p>
    <w:p w14:paraId="7EDEAB76" w14:textId="77777777" w:rsidR="0064144C" w:rsidRPr="00370886" w:rsidRDefault="0064144C" w:rsidP="0064144C">
      <w:pPr>
        <w:rPr>
          <w:rFonts w:ascii="Times New Roman" w:hAnsi="Times New Roman"/>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6"/>
        <w:gridCol w:w="814"/>
        <w:gridCol w:w="433"/>
        <w:gridCol w:w="1247"/>
        <w:gridCol w:w="1247"/>
        <w:gridCol w:w="721"/>
      </w:tblGrid>
      <w:tr w:rsidR="0064144C" w:rsidRPr="00370886" w14:paraId="761F8F35" w14:textId="77777777" w:rsidTr="00213E7F">
        <w:tc>
          <w:tcPr>
            <w:tcW w:w="5908" w:type="dxa"/>
            <w:gridSpan w:val="2"/>
          </w:tcPr>
          <w:p w14:paraId="3F64D20B" w14:textId="2A7B56A2" w:rsidR="0064144C" w:rsidRPr="00370886" w:rsidRDefault="00CA2B34" w:rsidP="00097750">
            <w:pPr>
              <w:rPr>
                <w:rFonts w:ascii="Freestyle Script" w:hAnsi="Freestyle Script"/>
                <w:b/>
                <w:szCs w:val="22"/>
              </w:rPr>
            </w:pPr>
            <w:r>
              <w:rPr>
                <w:rFonts w:ascii="Freestyle Script" w:hAnsi="Freestyle Script"/>
                <w:b/>
                <w:noProof/>
                <w:szCs w:val="22"/>
              </w:rPr>
              <w:drawing>
                <wp:anchor distT="0" distB="0" distL="114300" distR="114300" simplePos="0" relativeHeight="251658240" behindDoc="1" locked="0" layoutInCell="1" allowOverlap="1" wp14:anchorId="799255A5" wp14:editId="56D4F712">
                  <wp:simplePos x="0" y="0"/>
                  <wp:positionH relativeFrom="column">
                    <wp:posOffset>996573</wp:posOffset>
                  </wp:positionH>
                  <wp:positionV relativeFrom="paragraph">
                    <wp:posOffset>189</wp:posOffset>
                  </wp:positionV>
                  <wp:extent cx="1284605" cy="330835"/>
                  <wp:effectExtent l="0" t="0" r="0" b="0"/>
                  <wp:wrapTight wrapText="bothSides">
                    <wp:wrapPolygon edited="0">
                      <wp:start x="0" y="0"/>
                      <wp:lineTo x="0" y="19900"/>
                      <wp:lineTo x="21141" y="19900"/>
                      <wp:lineTo x="21141" y="0"/>
                      <wp:lineTo x="0" y="0"/>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9"/>
                          <a:stretch>
                            <a:fillRect/>
                          </a:stretch>
                        </pic:blipFill>
                        <pic:spPr>
                          <a:xfrm>
                            <a:off x="0" y="0"/>
                            <a:ext cx="1284605" cy="330835"/>
                          </a:xfrm>
                          <a:prstGeom prst="rect">
                            <a:avLst/>
                          </a:prstGeom>
                        </pic:spPr>
                      </pic:pic>
                    </a:graphicData>
                  </a:graphic>
                  <wp14:sizeRelH relativeFrom="margin">
                    <wp14:pctWidth>0</wp14:pctWidth>
                  </wp14:sizeRelH>
                  <wp14:sizeRelV relativeFrom="margin">
                    <wp14:pctHeight>0</wp14:pctHeight>
                  </wp14:sizeRelV>
                </wp:anchor>
              </w:drawing>
            </w:r>
            <w:r w:rsidR="0064144C" w:rsidRPr="00370886">
              <w:rPr>
                <w:rFonts w:ascii="Times New Roman" w:hAnsi="Times New Roman"/>
                <w:b/>
                <w:szCs w:val="22"/>
              </w:rPr>
              <w:t>Signature:</w:t>
            </w:r>
            <w:r w:rsidR="00DE054E" w:rsidRPr="00370886">
              <w:rPr>
                <w:rFonts w:ascii="Times New Roman" w:hAnsi="Times New Roman"/>
                <w:b/>
                <w:szCs w:val="22"/>
              </w:rPr>
              <w:t xml:space="preserve">  </w:t>
            </w:r>
          </w:p>
        </w:tc>
        <w:tc>
          <w:tcPr>
            <w:tcW w:w="3560" w:type="dxa"/>
            <w:gridSpan w:val="4"/>
          </w:tcPr>
          <w:p w14:paraId="19DAB35C" w14:textId="6BB07405" w:rsidR="0064144C" w:rsidRPr="00370886" w:rsidRDefault="0064144C" w:rsidP="004B617F">
            <w:pPr>
              <w:rPr>
                <w:rFonts w:ascii="Times New Roman" w:hAnsi="Times New Roman"/>
                <w:b/>
                <w:szCs w:val="22"/>
              </w:rPr>
            </w:pPr>
            <w:r w:rsidRPr="00370886">
              <w:rPr>
                <w:rFonts w:ascii="Times New Roman" w:hAnsi="Times New Roman"/>
                <w:b/>
                <w:szCs w:val="22"/>
              </w:rPr>
              <w:t>Date:</w:t>
            </w:r>
            <w:r w:rsidR="0007124E" w:rsidRPr="00370886">
              <w:rPr>
                <w:rFonts w:ascii="Times New Roman" w:hAnsi="Times New Roman"/>
                <w:b/>
                <w:szCs w:val="22"/>
              </w:rPr>
              <w:t xml:space="preserve"> </w:t>
            </w:r>
            <w:r w:rsidR="00253198">
              <w:rPr>
                <w:rFonts w:ascii="Times New Roman" w:hAnsi="Times New Roman"/>
                <w:b/>
                <w:szCs w:val="22"/>
              </w:rPr>
              <w:t xml:space="preserve"> August 25, 2022</w:t>
            </w:r>
          </w:p>
        </w:tc>
      </w:tr>
      <w:tr w:rsidR="0064144C" w:rsidRPr="00370886" w14:paraId="346EAD95" w14:textId="77777777" w:rsidTr="00213E7F">
        <w:tc>
          <w:tcPr>
            <w:tcW w:w="5908" w:type="dxa"/>
            <w:gridSpan w:val="2"/>
          </w:tcPr>
          <w:p w14:paraId="33C5ECB3" w14:textId="77777777" w:rsidR="0064144C" w:rsidRPr="00370886" w:rsidRDefault="0064144C" w:rsidP="00097750">
            <w:pPr>
              <w:rPr>
                <w:rFonts w:ascii="Times New Roman" w:hAnsi="Times New Roman"/>
                <w:b/>
                <w:szCs w:val="22"/>
              </w:rPr>
            </w:pPr>
          </w:p>
        </w:tc>
        <w:tc>
          <w:tcPr>
            <w:tcW w:w="3560" w:type="dxa"/>
            <w:gridSpan w:val="4"/>
          </w:tcPr>
          <w:p w14:paraId="4B166006" w14:textId="77777777" w:rsidR="0064144C" w:rsidRPr="00370886" w:rsidRDefault="0064144C" w:rsidP="00097750">
            <w:pPr>
              <w:rPr>
                <w:rFonts w:ascii="Times New Roman" w:hAnsi="Times New Roman"/>
                <w:b/>
                <w:szCs w:val="22"/>
              </w:rPr>
            </w:pPr>
          </w:p>
        </w:tc>
      </w:tr>
      <w:tr w:rsidR="0064144C" w:rsidRPr="00370886" w14:paraId="3E6DF866" w14:textId="77777777" w:rsidTr="00213E7F">
        <w:tc>
          <w:tcPr>
            <w:tcW w:w="5908" w:type="dxa"/>
            <w:gridSpan w:val="2"/>
          </w:tcPr>
          <w:p w14:paraId="1505FA15" w14:textId="653E9A41" w:rsidR="0064144C" w:rsidRPr="00370886" w:rsidRDefault="0064144C" w:rsidP="003C47B9">
            <w:pPr>
              <w:rPr>
                <w:rFonts w:ascii="Times New Roman" w:hAnsi="Times New Roman"/>
                <w:b/>
                <w:szCs w:val="22"/>
              </w:rPr>
            </w:pPr>
            <w:r w:rsidRPr="00370886">
              <w:rPr>
                <w:rFonts w:ascii="Times New Roman" w:hAnsi="Times New Roman"/>
                <w:b/>
                <w:szCs w:val="22"/>
              </w:rPr>
              <w:t>Printed Name:</w:t>
            </w:r>
            <w:r w:rsidR="00AF2200" w:rsidRPr="00370886">
              <w:rPr>
                <w:rFonts w:ascii="Times New Roman" w:hAnsi="Times New Roman"/>
                <w:b/>
                <w:szCs w:val="22"/>
              </w:rPr>
              <w:t xml:space="preserve"> </w:t>
            </w:r>
            <w:r w:rsidR="00E44B82">
              <w:rPr>
                <w:rFonts w:ascii="Times New Roman" w:hAnsi="Times New Roman"/>
                <w:b/>
                <w:szCs w:val="22"/>
              </w:rPr>
              <w:t>Chris</w:t>
            </w:r>
            <w:r w:rsidR="009E61EC">
              <w:rPr>
                <w:rFonts w:ascii="Times New Roman" w:hAnsi="Times New Roman"/>
                <w:b/>
                <w:szCs w:val="22"/>
              </w:rPr>
              <w:t>topher</w:t>
            </w:r>
            <w:r w:rsidR="00E44B82">
              <w:rPr>
                <w:rFonts w:ascii="Times New Roman" w:hAnsi="Times New Roman"/>
                <w:b/>
                <w:szCs w:val="22"/>
              </w:rPr>
              <w:t xml:space="preserve"> Riordan</w:t>
            </w:r>
            <w:r w:rsidR="00040C91" w:rsidRPr="00370886">
              <w:rPr>
                <w:rFonts w:ascii="Times New Roman" w:hAnsi="Times New Roman"/>
                <w:b/>
                <w:szCs w:val="22"/>
              </w:rPr>
              <w:t>, Senior Planner</w:t>
            </w:r>
          </w:p>
        </w:tc>
        <w:tc>
          <w:tcPr>
            <w:tcW w:w="3560" w:type="dxa"/>
            <w:gridSpan w:val="4"/>
          </w:tcPr>
          <w:p w14:paraId="2157C003" w14:textId="77777777" w:rsidR="0064144C" w:rsidRPr="00370886" w:rsidRDefault="0064144C" w:rsidP="00097750">
            <w:pPr>
              <w:rPr>
                <w:rFonts w:ascii="Times New Roman" w:hAnsi="Times New Roman"/>
                <w:b/>
                <w:szCs w:val="22"/>
              </w:rPr>
            </w:pPr>
          </w:p>
        </w:tc>
      </w:tr>
      <w:tr w:rsidR="00725CE4" w:rsidRPr="00370886" w14:paraId="2D2D9A00" w14:textId="77777777" w:rsidTr="00235B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trPr>
        <w:tc>
          <w:tcPr>
            <w:tcW w:w="5094" w:type="dxa"/>
            <w:tcBorders>
              <w:top w:val="single" w:sz="4" w:space="0" w:color="auto"/>
            </w:tcBorders>
          </w:tcPr>
          <w:p w14:paraId="1BDF3B92" w14:textId="77777777" w:rsidR="00C22EA9" w:rsidRPr="00370886" w:rsidRDefault="0064144C" w:rsidP="006E0D62">
            <w:pPr>
              <w:spacing w:before="120" w:after="120"/>
              <w:rPr>
                <w:rFonts w:ascii="Times New Roman" w:hAnsi="Times New Roman"/>
                <w:snapToGrid w:val="0"/>
                <w:szCs w:val="22"/>
              </w:rPr>
            </w:pPr>
            <w:r w:rsidRPr="00370886">
              <w:rPr>
                <w:rFonts w:cs="Arial"/>
                <w:b/>
                <w:szCs w:val="22"/>
              </w:rPr>
              <w:lastRenderedPageBreak/>
              <w:br w:type="page"/>
            </w:r>
            <w:r w:rsidR="008775F3" w:rsidRPr="00B21A73">
              <w:rPr>
                <w:rFonts w:ascii="Times New Roman" w:hAnsi="Times New Roman"/>
                <w:b/>
                <w:snapToGrid w:val="0"/>
                <w:szCs w:val="22"/>
              </w:rPr>
              <w:t>1</w:t>
            </w:r>
            <w:r w:rsidR="0032266E" w:rsidRPr="00B21A73">
              <w:rPr>
                <w:rFonts w:ascii="Times New Roman" w:hAnsi="Times New Roman"/>
                <w:b/>
                <w:snapToGrid w:val="0"/>
                <w:szCs w:val="22"/>
              </w:rPr>
              <w:t>. AESTHETICS</w:t>
            </w:r>
            <w:r w:rsidR="0032266E" w:rsidRPr="00B21A73">
              <w:rPr>
                <w:rFonts w:ascii="Times New Roman" w:hAnsi="Times New Roman"/>
                <w:snapToGrid w:val="0"/>
                <w:szCs w:val="22"/>
              </w:rPr>
              <w:t>:</w:t>
            </w:r>
            <w:r w:rsidR="0032266E" w:rsidRPr="00370886">
              <w:rPr>
                <w:rFonts w:ascii="Times New Roman" w:hAnsi="Times New Roman"/>
                <w:snapToGrid w:val="0"/>
                <w:szCs w:val="22"/>
              </w:rPr>
              <w:t xml:space="preserve"> </w:t>
            </w:r>
          </w:p>
          <w:p w14:paraId="5DFD13B3" w14:textId="77777777" w:rsidR="003A4831" w:rsidRPr="00370886" w:rsidRDefault="0032266E" w:rsidP="006E0D62">
            <w:pPr>
              <w:spacing w:before="120" w:after="120"/>
              <w:rPr>
                <w:rFonts w:ascii="Times New Roman" w:hAnsi="Times New Roman"/>
                <w:szCs w:val="22"/>
              </w:rPr>
            </w:pPr>
            <w:r w:rsidRPr="00370886">
              <w:rPr>
                <w:rFonts w:ascii="Times New Roman" w:hAnsi="Times New Roman"/>
                <w:snapToGrid w:val="0"/>
                <w:szCs w:val="22"/>
              </w:rPr>
              <w:t>Would the project:</w:t>
            </w:r>
          </w:p>
        </w:tc>
        <w:tc>
          <w:tcPr>
            <w:tcW w:w="1249" w:type="dxa"/>
            <w:gridSpan w:val="2"/>
            <w:tcBorders>
              <w:top w:val="single" w:sz="4" w:space="0" w:color="auto"/>
            </w:tcBorders>
          </w:tcPr>
          <w:p w14:paraId="50E994B1" w14:textId="77777777" w:rsidR="003A4831" w:rsidRPr="00370886" w:rsidRDefault="003A4831" w:rsidP="006E0D62">
            <w:pPr>
              <w:spacing w:before="120" w:after="120"/>
              <w:rPr>
                <w:rFonts w:ascii="Times New Roman" w:hAnsi="Times New Roman"/>
                <w:szCs w:val="22"/>
              </w:rPr>
            </w:pPr>
            <w:r w:rsidRPr="00370886">
              <w:rPr>
                <w:rFonts w:ascii="Times New Roman" w:hAnsi="Times New Roman"/>
                <w:szCs w:val="22"/>
              </w:rPr>
              <w:t>Potentially Significant Impact</w:t>
            </w:r>
          </w:p>
        </w:tc>
        <w:tc>
          <w:tcPr>
            <w:tcW w:w="1249" w:type="dxa"/>
            <w:tcBorders>
              <w:top w:val="single" w:sz="4" w:space="0" w:color="auto"/>
            </w:tcBorders>
          </w:tcPr>
          <w:p w14:paraId="2BFA1BE6" w14:textId="77777777" w:rsidR="003A4831" w:rsidRPr="00370886" w:rsidRDefault="003A4831" w:rsidP="006E0D62">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49" w:type="dxa"/>
            <w:tcBorders>
              <w:top w:val="single" w:sz="4" w:space="0" w:color="auto"/>
            </w:tcBorders>
          </w:tcPr>
          <w:p w14:paraId="350D18FA" w14:textId="77777777" w:rsidR="003A4831" w:rsidRPr="00370886" w:rsidRDefault="003A4831" w:rsidP="006E0D62">
            <w:pPr>
              <w:spacing w:before="120" w:after="120"/>
              <w:rPr>
                <w:rFonts w:ascii="Times New Roman" w:hAnsi="Times New Roman"/>
                <w:szCs w:val="22"/>
              </w:rPr>
            </w:pPr>
            <w:r w:rsidRPr="00370886">
              <w:rPr>
                <w:rFonts w:ascii="Times New Roman" w:hAnsi="Times New Roman"/>
                <w:szCs w:val="22"/>
              </w:rPr>
              <w:t>Less Than Significant Impact</w:t>
            </w:r>
          </w:p>
        </w:tc>
        <w:tc>
          <w:tcPr>
            <w:tcW w:w="627" w:type="dxa"/>
            <w:tcBorders>
              <w:top w:val="single" w:sz="4" w:space="0" w:color="auto"/>
            </w:tcBorders>
          </w:tcPr>
          <w:p w14:paraId="5284012A" w14:textId="77777777" w:rsidR="003A4831" w:rsidRPr="00370886" w:rsidRDefault="003A4831" w:rsidP="00946BD6">
            <w:pPr>
              <w:spacing w:before="120" w:after="120"/>
              <w:ind w:left="-120" w:right="-109"/>
              <w:rPr>
                <w:rFonts w:ascii="Times New Roman" w:hAnsi="Times New Roman"/>
                <w:szCs w:val="22"/>
              </w:rPr>
            </w:pPr>
            <w:r w:rsidRPr="00370886">
              <w:rPr>
                <w:rFonts w:ascii="Times New Roman" w:hAnsi="Times New Roman"/>
                <w:szCs w:val="22"/>
              </w:rPr>
              <w:t>No Impact</w:t>
            </w:r>
          </w:p>
        </w:tc>
      </w:tr>
      <w:tr w:rsidR="00725CE4" w:rsidRPr="00370886" w14:paraId="70D17DF5" w14:textId="77777777" w:rsidTr="00235B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trPr>
        <w:tc>
          <w:tcPr>
            <w:tcW w:w="5094" w:type="dxa"/>
          </w:tcPr>
          <w:p w14:paraId="4979C180" w14:textId="77777777" w:rsidR="002116A8" w:rsidRPr="00370886" w:rsidRDefault="002116A8" w:rsidP="00553875">
            <w:pPr>
              <w:spacing w:before="120" w:after="120"/>
              <w:jc w:val="both"/>
              <w:rPr>
                <w:rFonts w:ascii="Times New Roman" w:hAnsi="Times New Roman"/>
                <w:szCs w:val="22"/>
              </w:rPr>
            </w:pPr>
            <w:r w:rsidRPr="00370886">
              <w:rPr>
                <w:rFonts w:ascii="Times New Roman" w:hAnsi="Times New Roman"/>
                <w:szCs w:val="22"/>
              </w:rPr>
              <w:t>a) Have a substantial adverse effect on a scenic vista</w:t>
            </w:r>
          </w:p>
        </w:tc>
        <w:tc>
          <w:tcPr>
            <w:tcW w:w="1249" w:type="dxa"/>
            <w:gridSpan w:val="2"/>
            <w:vAlign w:val="center"/>
          </w:tcPr>
          <w:p w14:paraId="5F011A9F"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Check5"/>
                  <w:enabled/>
                  <w:calcOnExit w:val="0"/>
                  <w:checkBox>
                    <w:sizeAuto/>
                    <w:default w:val="0"/>
                    <w:checked w:val="0"/>
                  </w:checkBox>
                </w:ffData>
              </w:fldChar>
            </w:r>
            <w:bookmarkStart w:id="5" w:name="Check5"/>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5"/>
          </w:p>
        </w:tc>
        <w:tc>
          <w:tcPr>
            <w:tcW w:w="1249" w:type="dxa"/>
            <w:vAlign w:val="center"/>
          </w:tcPr>
          <w:p w14:paraId="48673EC5"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Check6"/>
                  <w:enabled/>
                  <w:calcOnExit w:val="0"/>
                  <w:checkBox>
                    <w:sizeAuto/>
                    <w:default w:val="0"/>
                  </w:checkBox>
                </w:ffData>
              </w:fldChar>
            </w:r>
            <w:bookmarkStart w:id="6" w:name="Check6"/>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
          </w:p>
        </w:tc>
        <w:tc>
          <w:tcPr>
            <w:tcW w:w="1249" w:type="dxa"/>
            <w:vAlign w:val="center"/>
          </w:tcPr>
          <w:p w14:paraId="3BDFF2D1"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Check6"/>
                  <w:enabled/>
                  <w:calcOnExit w:val="0"/>
                  <w:checkBox>
                    <w:sizeAuto/>
                    <w:default w:val="0"/>
                  </w:checkBox>
                </w:ffData>
              </w:fldChar>
            </w:r>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27" w:type="dxa"/>
            <w:vAlign w:val="center"/>
          </w:tcPr>
          <w:p w14:paraId="1973214E"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042F8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725CE4" w:rsidRPr="00370886" w14:paraId="68275002" w14:textId="77777777" w:rsidTr="00235B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trPr>
        <w:tc>
          <w:tcPr>
            <w:tcW w:w="5094" w:type="dxa"/>
          </w:tcPr>
          <w:p w14:paraId="2FDA0AEE" w14:textId="77777777" w:rsidR="002116A8" w:rsidRPr="00370886" w:rsidRDefault="002116A8" w:rsidP="00553875">
            <w:pPr>
              <w:spacing w:before="120" w:after="120"/>
              <w:jc w:val="both"/>
              <w:rPr>
                <w:rFonts w:ascii="Times New Roman" w:hAnsi="Times New Roman"/>
                <w:szCs w:val="22"/>
              </w:rPr>
            </w:pPr>
            <w:r w:rsidRPr="00370886">
              <w:rPr>
                <w:rFonts w:ascii="Times New Roman" w:hAnsi="Times New Roman"/>
                <w:szCs w:val="22"/>
              </w:rPr>
              <w:t>b) Substantially damage scenic resources, including, but not limited to, trees, rock outcroppings, and historic buildings within a state scenic highway</w:t>
            </w:r>
          </w:p>
        </w:tc>
        <w:tc>
          <w:tcPr>
            <w:tcW w:w="1249" w:type="dxa"/>
            <w:gridSpan w:val="2"/>
            <w:vAlign w:val="center"/>
          </w:tcPr>
          <w:p w14:paraId="5AE207BA"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Check9"/>
                  <w:enabled/>
                  <w:calcOnExit w:val="0"/>
                  <w:checkBox>
                    <w:sizeAuto/>
                    <w:default w:val="0"/>
                  </w:checkBox>
                </w:ffData>
              </w:fldChar>
            </w:r>
            <w:bookmarkStart w:id="7" w:name="Check9"/>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7"/>
          </w:p>
        </w:tc>
        <w:tc>
          <w:tcPr>
            <w:tcW w:w="1249" w:type="dxa"/>
            <w:vAlign w:val="center"/>
          </w:tcPr>
          <w:p w14:paraId="2C4F5E69"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Check10"/>
                  <w:enabled/>
                  <w:calcOnExit w:val="0"/>
                  <w:checkBox>
                    <w:sizeAuto/>
                    <w:default w:val="0"/>
                  </w:checkBox>
                </w:ffData>
              </w:fldChar>
            </w:r>
            <w:bookmarkStart w:id="8" w:name="Check10"/>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
          </w:p>
        </w:tc>
        <w:tc>
          <w:tcPr>
            <w:tcW w:w="1249" w:type="dxa"/>
            <w:vAlign w:val="center"/>
          </w:tcPr>
          <w:p w14:paraId="7BE5B4F0" w14:textId="77777777" w:rsidR="002116A8" w:rsidRPr="00370886" w:rsidRDefault="00D636AB" w:rsidP="00042F8B">
            <w:pPr>
              <w:spacing w:before="120" w:after="120"/>
              <w:jc w:val="center"/>
              <w:rPr>
                <w:rFonts w:ascii="Times New Roman" w:hAnsi="Times New Roman"/>
                <w:szCs w:val="22"/>
              </w:rPr>
            </w:pPr>
            <w:r w:rsidRPr="00370886">
              <w:rPr>
                <w:rFonts w:ascii="Times New Roman" w:hAnsi="Times New Roman"/>
                <w:szCs w:val="22"/>
              </w:rPr>
              <w:fldChar w:fldCharType="begin">
                <w:ffData>
                  <w:name w:val="Check10"/>
                  <w:enabled/>
                  <w:calcOnExit w:val="0"/>
                  <w:checkBox>
                    <w:sizeAuto/>
                    <w:default w:val="0"/>
                  </w:checkBox>
                </w:ffData>
              </w:fldChar>
            </w:r>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27" w:type="dxa"/>
            <w:vAlign w:val="center"/>
          </w:tcPr>
          <w:p w14:paraId="365B5060" w14:textId="77777777" w:rsidR="002116A8" w:rsidRPr="00370886" w:rsidRDefault="00D636AB" w:rsidP="00042F8B">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346947"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725CE4" w:rsidRPr="00370886" w14:paraId="1CA51CC9" w14:textId="77777777" w:rsidTr="00235B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trPr>
        <w:tc>
          <w:tcPr>
            <w:tcW w:w="5094" w:type="dxa"/>
          </w:tcPr>
          <w:p w14:paraId="47355476" w14:textId="77777777" w:rsidR="002116A8" w:rsidRPr="00370886" w:rsidRDefault="002116A8" w:rsidP="00553875">
            <w:pPr>
              <w:spacing w:before="120" w:after="120"/>
              <w:jc w:val="both"/>
              <w:rPr>
                <w:rFonts w:ascii="Times New Roman" w:hAnsi="Times New Roman"/>
                <w:szCs w:val="22"/>
              </w:rPr>
            </w:pPr>
            <w:r w:rsidRPr="00370886">
              <w:rPr>
                <w:rFonts w:ascii="Times New Roman" w:hAnsi="Times New Roman"/>
                <w:szCs w:val="22"/>
              </w:rPr>
              <w:t xml:space="preserve">c) Substantially degrade the existing visual character or quality of the site and its surroundings? </w:t>
            </w:r>
          </w:p>
        </w:tc>
        <w:tc>
          <w:tcPr>
            <w:tcW w:w="1249" w:type="dxa"/>
            <w:gridSpan w:val="2"/>
            <w:vAlign w:val="center"/>
          </w:tcPr>
          <w:p w14:paraId="63F616BF"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Check13"/>
                  <w:enabled/>
                  <w:calcOnExit w:val="0"/>
                  <w:checkBox>
                    <w:sizeAuto/>
                    <w:default w:val="0"/>
                  </w:checkBox>
                </w:ffData>
              </w:fldChar>
            </w:r>
            <w:bookmarkStart w:id="9" w:name="Check13"/>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
          </w:p>
        </w:tc>
        <w:tc>
          <w:tcPr>
            <w:tcW w:w="1249" w:type="dxa"/>
            <w:vAlign w:val="center"/>
          </w:tcPr>
          <w:p w14:paraId="72D37C18"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Check14"/>
                  <w:enabled/>
                  <w:calcOnExit w:val="0"/>
                  <w:checkBox>
                    <w:sizeAuto/>
                    <w:default w:val="0"/>
                  </w:checkBox>
                </w:ffData>
              </w:fldChar>
            </w:r>
            <w:bookmarkStart w:id="10" w:name="Check14"/>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0"/>
          </w:p>
        </w:tc>
        <w:tc>
          <w:tcPr>
            <w:tcW w:w="1249" w:type="dxa"/>
            <w:vAlign w:val="center"/>
          </w:tcPr>
          <w:p w14:paraId="364C9556" w14:textId="77777777" w:rsidR="002116A8" w:rsidRPr="00370886" w:rsidRDefault="00726656"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27" w:type="dxa"/>
            <w:vAlign w:val="center"/>
          </w:tcPr>
          <w:p w14:paraId="3309DE62" w14:textId="77777777" w:rsidR="002116A8" w:rsidRPr="00370886" w:rsidRDefault="00726656" w:rsidP="00B301DE">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725CE4" w:rsidRPr="00370886" w14:paraId="290693D3" w14:textId="77777777" w:rsidTr="00C04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trPr>
        <w:tc>
          <w:tcPr>
            <w:tcW w:w="5094" w:type="dxa"/>
          </w:tcPr>
          <w:p w14:paraId="054E13EE" w14:textId="77777777" w:rsidR="002116A8" w:rsidRPr="00370886" w:rsidRDefault="002116A8" w:rsidP="00553875">
            <w:pPr>
              <w:spacing w:before="120" w:after="120"/>
              <w:jc w:val="both"/>
              <w:rPr>
                <w:rFonts w:ascii="Times New Roman" w:hAnsi="Times New Roman"/>
                <w:szCs w:val="22"/>
              </w:rPr>
            </w:pPr>
            <w:r w:rsidRPr="00370886">
              <w:rPr>
                <w:rFonts w:ascii="Times New Roman" w:hAnsi="Times New Roman"/>
                <w:szCs w:val="22"/>
              </w:rPr>
              <w:t>d) Create a new source of substantial light or glare which would adversely affect day or nighttime views in the area?</w:t>
            </w:r>
          </w:p>
        </w:tc>
        <w:tc>
          <w:tcPr>
            <w:tcW w:w="1249" w:type="dxa"/>
            <w:gridSpan w:val="2"/>
            <w:vAlign w:val="center"/>
          </w:tcPr>
          <w:p w14:paraId="1F5F3AD3"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Check17"/>
                  <w:enabled/>
                  <w:calcOnExit w:val="0"/>
                  <w:checkBox>
                    <w:sizeAuto/>
                    <w:default w:val="0"/>
                  </w:checkBox>
                </w:ffData>
              </w:fldChar>
            </w:r>
            <w:bookmarkStart w:id="11" w:name="Check17"/>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1"/>
          </w:p>
        </w:tc>
        <w:tc>
          <w:tcPr>
            <w:tcW w:w="1249" w:type="dxa"/>
            <w:vAlign w:val="center"/>
          </w:tcPr>
          <w:p w14:paraId="23606E52" w14:textId="77777777" w:rsidR="002116A8" w:rsidRPr="00370886" w:rsidRDefault="00D636AB"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Check18"/>
                  <w:enabled/>
                  <w:calcOnExit w:val="0"/>
                  <w:checkBox>
                    <w:sizeAuto/>
                    <w:default w:val="0"/>
                  </w:checkBox>
                </w:ffData>
              </w:fldChar>
            </w:r>
            <w:bookmarkStart w:id="12" w:name="Check18"/>
            <w:r w:rsidR="002116A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
          </w:p>
        </w:tc>
        <w:tc>
          <w:tcPr>
            <w:tcW w:w="1249" w:type="dxa"/>
            <w:vAlign w:val="center"/>
          </w:tcPr>
          <w:p w14:paraId="45750612" w14:textId="77777777" w:rsidR="002116A8" w:rsidRPr="00370886" w:rsidRDefault="00164918" w:rsidP="00B301DE">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27" w:type="dxa"/>
            <w:vAlign w:val="center"/>
          </w:tcPr>
          <w:p w14:paraId="3576C8EA" w14:textId="77777777" w:rsidR="002116A8" w:rsidRPr="00370886" w:rsidRDefault="00164918" w:rsidP="00B301DE">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7C61BED2" w14:textId="77777777" w:rsidR="00916973" w:rsidRPr="00370886" w:rsidRDefault="00916973" w:rsidP="00986925">
      <w:pPr>
        <w:pStyle w:val="BodyText"/>
        <w:spacing w:after="0"/>
        <w:jc w:val="both"/>
        <w:rPr>
          <w:rFonts w:ascii="Times New Roman" w:hAnsi="Times New Roman"/>
          <w:b/>
          <w:szCs w:val="24"/>
        </w:rPr>
      </w:pPr>
    </w:p>
    <w:p w14:paraId="4CE26ED5" w14:textId="67BF260A" w:rsidR="00986925" w:rsidRDefault="00760B32" w:rsidP="00986925">
      <w:pPr>
        <w:pStyle w:val="BodyText"/>
        <w:spacing w:after="0"/>
        <w:jc w:val="both"/>
        <w:rPr>
          <w:rFonts w:ascii="Times New Roman" w:hAnsi="Times New Roman"/>
          <w:b/>
          <w:szCs w:val="24"/>
        </w:rPr>
      </w:pPr>
      <w:r w:rsidRPr="00370886">
        <w:rPr>
          <w:rFonts w:ascii="Times New Roman" w:hAnsi="Times New Roman"/>
          <w:b/>
          <w:szCs w:val="24"/>
        </w:rPr>
        <w:t xml:space="preserve">DISCUSSION: </w:t>
      </w:r>
    </w:p>
    <w:p w14:paraId="2B234226" w14:textId="02AD7098" w:rsidR="0010336C" w:rsidRDefault="0010336C" w:rsidP="00986925">
      <w:pPr>
        <w:pStyle w:val="BodyText"/>
        <w:spacing w:after="0"/>
        <w:jc w:val="both"/>
        <w:rPr>
          <w:rFonts w:ascii="Times New Roman" w:hAnsi="Times New Roman"/>
          <w:b/>
          <w:szCs w:val="24"/>
        </w:rPr>
      </w:pPr>
    </w:p>
    <w:p w14:paraId="0FDBC0ED" w14:textId="6DA74254" w:rsidR="00B65846" w:rsidRPr="00B625D1" w:rsidRDefault="00E37E4B" w:rsidP="00B65846">
      <w:pPr>
        <w:autoSpaceDE w:val="0"/>
        <w:autoSpaceDN w:val="0"/>
        <w:adjustRightInd w:val="0"/>
        <w:jc w:val="both"/>
        <w:rPr>
          <w:rFonts w:ascii="Times New Roman" w:hAnsi="Times New Roman"/>
          <w:sz w:val="24"/>
          <w:szCs w:val="24"/>
        </w:rPr>
      </w:pPr>
      <w:r w:rsidRPr="00B625D1">
        <w:rPr>
          <w:rFonts w:ascii="Times New Roman" w:hAnsi="Times New Roman"/>
          <w:sz w:val="24"/>
          <w:szCs w:val="24"/>
        </w:rPr>
        <w:t xml:space="preserve">a-d) The proposed Tentative Map would subdivide an existing 11.43-acre parcel into ten lots. A new cul-de-sac would take access from Quito Road and would serve lots 4 through 10.  Lots 1 through 3 would be served </w:t>
      </w:r>
      <w:r w:rsidR="00043EC0" w:rsidRPr="00B625D1">
        <w:rPr>
          <w:rFonts w:ascii="Times New Roman" w:hAnsi="Times New Roman"/>
          <w:sz w:val="24"/>
          <w:szCs w:val="24"/>
        </w:rPr>
        <w:t>off</w:t>
      </w:r>
      <w:r w:rsidRPr="00B625D1">
        <w:rPr>
          <w:rFonts w:ascii="Times New Roman" w:hAnsi="Times New Roman"/>
          <w:sz w:val="24"/>
          <w:szCs w:val="24"/>
        </w:rPr>
        <w:t xml:space="preserve"> Vessing Road. There are no scenic views or view sheds explicitly identified for this project area in the City of Saratoga’s General Plan or other planning documents.</w:t>
      </w:r>
      <w:r w:rsidR="00B65846" w:rsidRPr="00B625D1">
        <w:rPr>
          <w:rFonts w:ascii="Times New Roman" w:hAnsi="Times New Roman"/>
          <w:sz w:val="24"/>
          <w:szCs w:val="24"/>
        </w:rPr>
        <w:t xml:space="preserve">  The project area does not include any portions of a State Scenic Highway identified by the California Department of Transportation.  There are no identified scenic resources or historic buildings within a state scenic highway located within the project area.</w:t>
      </w:r>
    </w:p>
    <w:p w14:paraId="1744B7D3" w14:textId="77777777" w:rsidR="00E37E4B" w:rsidRDefault="00E37E4B" w:rsidP="00E37E4B">
      <w:pPr>
        <w:pStyle w:val="BodyText"/>
        <w:spacing w:after="0"/>
        <w:jc w:val="both"/>
        <w:rPr>
          <w:rFonts w:ascii="Times New Roman" w:hAnsi="Times New Roman"/>
          <w:szCs w:val="24"/>
        </w:rPr>
      </w:pPr>
    </w:p>
    <w:p w14:paraId="5FD46D83" w14:textId="78F07557" w:rsidR="007542A6" w:rsidRDefault="00B056E9" w:rsidP="00B65846">
      <w:pPr>
        <w:pStyle w:val="BodyText"/>
        <w:spacing w:after="0"/>
        <w:jc w:val="both"/>
        <w:rPr>
          <w:rFonts w:ascii="Times New Roman" w:hAnsi="Times New Roman"/>
          <w:szCs w:val="24"/>
        </w:rPr>
      </w:pPr>
      <w:r>
        <w:rPr>
          <w:rFonts w:ascii="Times New Roman" w:hAnsi="Times New Roman"/>
          <w:szCs w:val="24"/>
        </w:rPr>
        <w:t xml:space="preserve">An Arborist Report was prepared by HMH dated February 11, </w:t>
      </w:r>
      <w:r w:rsidRPr="006B172F">
        <w:rPr>
          <w:rFonts w:ascii="Times New Roman" w:hAnsi="Times New Roman"/>
          <w:szCs w:val="24"/>
        </w:rPr>
        <w:t xml:space="preserve">2022 (Exhibit </w:t>
      </w:r>
      <w:r w:rsidR="00B21A73" w:rsidRPr="006B172F">
        <w:rPr>
          <w:rFonts w:ascii="Times New Roman" w:hAnsi="Times New Roman"/>
          <w:szCs w:val="24"/>
        </w:rPr>
        <w:t>B</w:t>
      </w:r>
      <w:r w:rsidRPr="006B172F">
        <w:rPr>
          <w:rFonts w:ascii="Times New Roman" w:hAnsi="Times New Roman"/>
          <w:szCs w:val="24"/>
        </w:rPr>
        <w:t xml:space="preserve">).  </w:t>
      </w:r>
      <w:r w:rsidR="007542A6" w:rsidRPr="006B172F">
        <w:rPr>
          <w:rFonts w:ascii="Times New Roman" w:hAnsi="Times New Roman"/>
          <w:szCs w:val="24"/>
        </w:rPr>
        <w:t>The</w:t>
      </w:r>
      <w:r w:rsidR="007542A6">
        <w:rPr>
          <w:rFonts w:ascii="Times New Roman" w:hAnsi="Times New Roman"/>
          <w:szCs w:val="24"/>
        </w:rPr>
        <w:t xml:space="preserve"> property is covered by native trees with </w:t>
      </w:r>
      <w:r w:rsidR="00F1138D">
        <w:rPr>
          <w:rFonts w:ascii="Times New Roman" w:hAnsi="Times New Roman"/>
          <w:szCs w:val="24"/>
        </w:rPr>
        <w:t>many</w:t>
      </w:r>
      <w:r w:rsidR="007542A6">
        <w:rPr>
          <w:rFonts w:ascii="Times New Roman" w:hAnsi="Times New Roman"/>
          <w:szCs w:val="24"/>
        </w:rPr>
        <w:t xml:space="preserve"> Coast Live Oaks.  The Arborist Report inventoried 682 trees and over five hundred of the trees are classified as protected trees under the City of Saratoga </w:t>
      </w:r>
      <w:r w:rsidR="00A4199A">
        <w:rPr>
          <w:rFonts w:ascii="Times New Roman" w:hAnsi="Times New Roman"/>
          <w:szCs w:val="24"/>
        </w:rPr>
        <w:t xml:space="preserve">Tree </w:t>
      </w:r>
      <w:r w:rsidR="009E61EC">
        <w:rPr>
          <w:rFonts w:ascii="Times New Roman" w:hAnsi="Times New Roman"/>
          <w:szCs w:val="24"/>
        </w:rPr>
        <w:t>Regulations</w:t>
      </w:r>
      <w:r w:rsidR="007542A6">
        <w:rPr>
          <w:rFonts w:ascii="Times New Roman" w:hAnsi="Times New Roman"/>
          <w:szCs w:val="24"/>
        </w:rPr>
        <w:t>.  Tree species include, but are not limited to Coast Live Oak, Black Walnut and Black Acacia</w:t>
      </w:r>
      <w:r w:rsidR="007542A6" w:rsidRPr="00B6184F">
        <w:rPr>
          <w:rFonts w:ascii="Times New Roman" w:hAnsi="Times New Roman"/>
          <w:szCs w:val="24"/>
        </w:rPr>
        <w:t xml:space="preserve">.  The Project subdivision improvements </w:t>
      </w:r>
      <w:r w:rsidR="007542A6">
        <w:rPr>
          <w:rFonts w:ascii="Times New Roman" w:hAnsi="Times New Roman"/>
          <w:szCs w:val="24"/>
        </w:rPr>
        <w:t xml:space="preserve">include the new </w:t>
      </w:r>
      <w:r w:rsidR="004E7CB0">
        <w:rPr>
          <w:rFonts w:ascii="Times New Roman" w:hAnsi="Times New Roman"/>
          <w:szCs w:val="24"/>
        </w:rPr>
        <w:t>cul-de-sac</w:t>
      </w:r>
      <w:r w:rsidR="007542A6">
        <w:rPr>
          <w:rFonts w:ascii="Times New Roman" w:hAnsi="Times New Roman"/>
          <w:szCs w:val="24"/>
        </w:rPr>
        <w:t>, utility and storm drain improvements</w:t>
      </w:r>
      <w:r w:rsidR="004E7CB0">
        <w:rPr>
          <w:rFonts w:ascii="Times New Roman" w:hAnsi="Times New Roman"/>
          <w:szCs w:val="24"/>
        </w:rPr>
        <w:t>, pathway along Quito Road</w:t>
      </w:r>
      <w:r w:rsidR="007542A6">
        <w:rPr>
          <w:rFonts w:ascii="Times New Roman" w:hAnsi="Times New Roman"/>
          <w:szCs w:val="24"/>
        </w:rPr>
        <w:t xml:space="preserve"> and </w:t>
      </w:r>
      <w:r w:rsidR="007542A6" w:rsidRPr="00B6184F">
        <w:rPr>
          <w:rFonts w:ascii="Times New Roman" w:hAnsi="Times New Roman"/>
          <w:szCs w:val="24"/>
        </w:rPr>
        <w:t xml:space="preserve">would require the </w:t>
      </w:r>
      <w:r w:rsidR="007542A6" w:rsidRPr="00A4199A">
        <w:rPr>
          <w:rFonts w:ascii="Times New Roman" w:hAnsi="Times New Roman"/>
          <w:szCs w:val="24"/>
        </w:rPr>
        <w:t>removal of 5</w:t>
      </w:r>
      <w:r w:rsidR="00A4199A" w:rsidRPr="00A4199A">
        <w:rPr>
          <w:rFonts w:ascii="Times New Roman" w:hAnsi="Times New Roman"/>
          <w:szCs w:val="24"/>
        </w:rPr>
        <w:t>6</w:t>
      </w:r>
      <w:r w:rsidR="007542A6" w:rsidRPr="00A4199A">
        <w:rPr>
          <w:rFonts w:ascii="Times New Roman" w:hAnsi="Times New Roman"/>
          <w:szCs w:val="24"/>
        </w:rPr>
        <w:t xml:space="preserve"> protected trees.</w:t>
      </w:r>
      <w:r w:rsidR="007542A6">
        <w:rPr>
          <w:rFonts w:ascii="Times New Roman" w:hAnsi="Times New Roman"/>
          <w:szCs w:val="24"/>
        </w:rPr>
        <w:t xml:space="preserve">  </w:t>
      </w:r>
    </w:p>
    <w:p w14:paraId="3184E28F" w14:textId="77777777" w:rsidR="007542A6" w:rsidRDefault="007542A6" w:rsidP="00B65846">
      <w:pPr>
        <w:pStyle w:val="BodyText"/>
        <w:spacing w:after="0"/>
        <w:jc w:val="both"/>
        <w:rPr>
          <w:rFonts w:ascii="Times New Roman" w:hAnsi="Times New Roman"/>
          <w:szCs w:val="24"/>
        </w:rPr>
      </w:pPr>
    </w:p>
    <w:p w14:paraId="1E29FB19" w14:textId="08F14F08" w:rsidR="00B65846" w:rsidRDefault="00E37E4B" w:rsidP="00B65846">
      <w:pPr>
        <w:pStyle w:val="BodyText"/>
        <w:spacing w:after="0"/>
        <w:jc w:val="both"/>
        <w:rPr>
          <w:rFonts w:ascii="Times New Roman" w:hAnsi="Times New Roman"/>
          <w:szCs w:val="24"/>
        </w:rPr>
      </w:pPr>
      <w:r>
        <w:rPr>
          <w:rFonts w:ascii="Times New Roman" w:hAnsi="Times New Roman"/>
          <w:szCs w:val="24"/>
        </w:rPr>
        <w:t xml:space="preserve">The project includes the removal of </w:t>
      </w:r>
      <w:r w:rsidR="00B056E9">
        <w:rPr>
          <w:rFonts w:ascii="Times New Roman" w:hAnsi="Times New Roman"/>
          <w:szCs w:val="24"/>
        </w:rPr>
        <w:t>all</w:t>
      </w:r>
      <w:r>
        <w:rPr>
          <w:rFonts w:ascii="Times New Roman" w:hAnsi="Times New Roman"/>
          <w:szCs w:val="24"/>
        </w:rPr>
        <w:t xml:space="preserve"> existing structures and though this Project is only for the subdivision of ten lots, it is anticipated that a single-family home and </w:t>
      </w:r>
      <w:r w:rsidR="007C1E6B">
        <w:rPr>
          <w:rFonts w:ascii="Times New Roman" w:hAnsi="Times New Roman"/>
          <w:szCs w:val="24"/>
        </w:rPr>
        <w:t xml:space="preserve">an </w:t>
      </w:r>
      <w:r>
        <w:rPr>
          <w:rFonts w:ascii="Times New Roman" w:hAnsi="Times New Roman"/>
          <w:szCs w:val="24"/>
        </w:rPr>
        <w:t xml:space="preserve">accessory dwelling unit would be developed on each of the new lots.  </w:t>
      </w:r>
      <w:r w:rsidR="00B65846" w:rsidRPr="00370886">
        <w:rPr>
          <w:rFonts w:ascii="Times New Roman" w:hAnsi="Times New Roman"/>
          <w:szCs w:val="24"/>
        </w:rPr>
        <w:t>Future development would be subject to zoning regulations, which include limits on building height, setbacks, grading and tree removal.  In addition, the City’s Design Review process, which includes substantial conformance with the Single-Family Residential Design Review Handbook, would be used to ensure visual compatibility within the project area.  The construction of the new homes would be similar to existing homes in the neighborhood and therefore would not adversely affect day or nighttime views in the area.</w:t>
      </w:r>
    </w:p>
    <w:p w14:paraId="0ED72695" w14:textId="6EEFE51D" w:rsidR="00DE5CF9" w:rsidRDefault="00DE5CF9" w:rsidP="00B65846">
      <w:pPr>
        <w:pStyle w:val="BodyText"/>
        <w:spacing w:after="0"/>
        <w:jc w:val="both"/>
        <w:rPr>
          <w:rFonts w:ascii="Times New Roman" w:hAnsi="Times New Roman"/>
          <w:szCs w:val="24"/>
        </w:rPr>
      </w:pPr>
    </w:p>
    <w:p w14:paraId="72FD1C85" w14:textId="5457F676" w:rsidR="00E37E4B" w:rsidRPr="001D37DD" w:rsidRDefault="00F1138D" w:rsidP="00DE5CF9">
      <w:pPr>
        <w:pStyle w:val="BodyText"/>
        <w:spacing w:after="0"/>
        <w:jc w:val="both"/>
        <w:rPr>
          <w:rFonts w:ascii="Times New Roman" w:hAnsi="Times New Roman"/>
          <w:color w:val="C00000"/>
          <w:szCs w:val="24"/>
        </w:rPr>
      </w:pPr>
      <w:r>
        <w:rPr>
          <w:rFonts w:ascii="Times New Roman" w:hAnsi="Times New Roman"/>
          <w:szCs w:val="24"/>
        </w:rPr>
        <w:t xml:space="preserve">Several protected and smaller trees would be removed along Quito Road to install the storm drainage system required for the project. </w:t>
      </w:r>
      <w:r w:rsidR="001D37DD">
        <w:rPr>
          <w:rFonts w:ascii="Times New Roman" w:hAnsi="Times New Roman"/>
          <w:szCs w:val="24"/>
        </w:rPr>
        <w:t>However, t</w:t>
      </w:r>
      <w:r w:rsidR="00DE5CF9">
        <w:rPr>
          <w:rFonts w:ascii="Times New Roman" w:hAnsi="Times New Roman"/>
          <w:szCs w:val="24"/>
        </w:rPr>
        <w:t xml:space="preserve">he </w:t>
      </w:r>
      <w:r w:rsidR="001D37DD">
        <w:rPr>
          <w:rFonts w:ascii="Times New Roman" w:hAnsi="Times New Roman"/>
          <w:szCs w:val="24"/>
        </w:rPr>
        <w:t xml:space="preserve">building </w:t>
      </w:r>
      <w:r w:rsidR="00DE5CF9">
        <w:rPr>
          <w:rFonts w:ascii="Times New Roman" w:hAnsi="Times New Roman"/>
          <w:szCs w:val="24"/>
        </w:rPr>
        <w:t xml:space="preserve">setbacks along Quito Road would protect existing trees and shrubbery and would help to screen the new homes from the street.  </w:t>
      </w:r>
      <w:r w:rsidR="00E37E4B">
        <w:rPr>
          <w:rFonts w:ascii="Times New Roman" w:hAnsi="Times New Roman"/>
          <w:szCs w:val="24"/>
        </w:rPr>
        <w:t xml:space="preserve">A .34-acre portion of the site is located on the </w:t>
      </w:r>
      <w:r w:rsidR="0014044D">
        <w:rPr>
          <w:rFonts w:ascii="Times New Roman" w:hAnsi="Times New Roman"/>
          <w:szCs w:val="24"/>
        </w:rPr>
        <w:t>east side</w:t>
      </w:r>
      <w:r w:rsidR="00E37E4B">
        <w:rPr>
          <w:rFonts w:ascii="Times New Roman" w:hAnsi="Times New Roman"/>
          <w:szCs w:val="24"/>
        </w:rPr>
        <w:t xml:space="preserve"> of Quito Road and would be dedicat</w:t>
      </w:r>
      <w:r w:rsidR="007C1E6B">
        <w:rPr>
          <w:rFonts w:ascii="Times New Roman" w:hAnsi="Times New Roman"/>
          <w:szCs w:val="24"/>
        </w:rPr>
        <w:t>ed</w:t>
      </w:r>
      <w:r w:rsidR="00E37E4B">
        <w:rPr>
          <w:rFonts w:ascii="Times New Roman" w:hAnsi="Times New Roman"/>
          <w:szCs w:val="24"/>
        </w:rPr>
        <w:t xml:space="preserve"> to the City of Saratoga</w:t>
      </w:r>
      <w:r w:rsidR="00DE5CF9">
        <w:rPr>
          <w:rFonts w:ascii="Times New Roman" w:hAnsi="Times New Roman"/>
          <w:szCs w:val="24"/>
        </w:rPr>
        <w:t xml:space="preserve">.  </w:t>
      </w:r>
      <w:r w:rsidR="0037630A">
        <w:rPr>
          <w:rFonts w:ascii="Times New Roman" w:hAnsi="Times New Roman"/>
          <w:szCs w:val="24"/>
        </w:rPr>
        <w:lastRenderedPageBreak/>
        <w:t>T</w:t>
      </w:r>
      <w:r w:rsidR="001B53B3">
        <w:rPr>
          <w:rFonts w:ascii="Times New Roman" w:hAnsi="Times New Roman"/>
          <w:szCs w:val="24"/>
        </w:rPr>
        <w:t>he Arborist Report prepared by HMH,</w:t>
      </w:r>
      <w:r w:rsidR="0037630A">
        <w:rPr>
          <w:rFonts w:ascii="Times New Roman" w:hAnsi="Times New Roman"/>
          <w:szCs w:val="24"/>
        </w:rPr>
        <w:t xml:space="preserve"> contains recommendations for tree protection during construction.</w:t>
      </w:r>
      <w:r w:rsidR="006E4735">
        <w:rPr>
          <w:rFonts w:ascii="Times New Roman" w:hAnsi="Times New Roman"/>
          <w:szCs w:val="24"/>
        </w:rPr>
        <w:t xml:space="preserve">  The City Arborist has reviewed the plans and recommendations for tree replacement are included in the </w:t>
      </w:r>
      <w:r w:rsidR="006E4735" w:rsidRPr="006B172F">
        <w:rPr>
          <w:rFonts w:ascii="Times New Roman" w:hAnsi="Times New Roman"/>
          <w:szCs w:val="24"/>
        </w:rPr>
        <w:t>approval</w:t>
      </w:r>
      <w:r w:rsidR="000E575F" w:rsidRPr="006B172F">
        <w:rPr>
          <w:rFonts w:ascii="Times New Roman" w:hAnsi="Times New Roman"/>
          <w:szCs w:val="24"/>
        </w:rPr>
        <w:t xml:space="preserve"> (Exhibit </w:t>
      </w:r>
      <w:r w:rsidR="00B21A73" w:rsidRPr="006B172F">
        <w:rPr>
          <w:rFonts w:ascii="Times New Roman" w:hAnsi="Times New Roman"/>
          <w:szCs w:val="24"/>
        </w:rPr>
        <w:t>C</w:t>
      </w:r>
      <w:r w:rsidR="000E575F" w:rsidRPr="006B172F">
        <w:rPr>
          <w:rFonts w:ascii="Times New Roman" w:hAnsi="Times New Roman"/>
          <w:szCs w:val="24"/>
        </w:rPr>
        <w:t>)</w:t>
      </w:r>
      <w:r w:rsidR="006E4735" w:rsidRPr="006B172F">
        <w:rPr>
          <w:rFonts w:ascii="Times New Roman" w:hAnsi="Times New Roman"/>
          <w:szCs w:val="24"/>
        </w:rPr>
        <w:t>.</w:t>
      </w:r>
    </w:p>
    <w:p w14:paraId="06FAF216" w14:textId="77777777" w:rsidR="00B65846" w:rsidRDefault="00B65846" w:rsidP="00760B32">
      <w:pPr>
        <w:autoSpaceDE w:val="0"/>
        <w:autoSpaceDN w:val="0"/>
        <w:adjustRightInd w:val="0"/>
        <w:jc w:val="both"/>
        <w:rPr>
          <w:rFonts w:ascii="Times New Roman" w:hAnsi="Times New Roman"/>
          <w:sz w:val="24"/>
          <w:szCs w:val="24"/>
        </w:rPr>
      </w:pPr>
    </w:p>
    <w:p w14:paraId="6425E100" w14:textId="77777777" w:rsidR="00B65846" w:rsidRPr="00370886" w:rsidRDefault="00B65846" w:rsidP="00B65846">
      <w:pPr>
        <w:autoSpaceDE w:val="0"/>
        <w:autoSpaceDN w:val="0"/>
        <w:adjustRightInd w:val="0"/>
        <w:jc w:val="both"/>
        <w:rPr>
          <w:rFonts w:ascii="Times New Roman" w:hAnsi="Times New Roman"/>
          <w:sz w:val="24"/>
          <w:szCs w:val="24"/>
        </w:rPr>
      </w:pPr>
      <w:bookmarkStart w:id="13" w:name="_Hlk110515076"/>
      <w:r w:rsidRPr="00370886">
        <w:rPr>
          <w:rFonts w:ascii="Times New Roman" w:hAnsi="Times New Roman"/>
          <w:sz w:val="24"/>
          <w:szCs w:val="24"/>
        </w:rPr>
        <w:t>Therefore, the project would have a less than significant impact on the existing visual character of the site and its surroundings.</w:t>
      </w:r>
    </w:p>
    <w:bookmarkEnd w:id="13"/>
    <w:p w14:paraId="1C35A0E2" w14:textId="77777777" w:rsidR="00B65846" w:rsidRPr="00370886" w:rsidRDefault="00B65846" w:rsidP="00B65846">
      <w:pPr>
        <w:autoSpaceDE w:val="0"/>
        <w:autoSpaceDN w:val="0"/>
        <w:adjustRightInd w:val="0"/>
        <w:jc w:val="both"/>
        <w:rPr>
          <w:rFonts w:ascii="Times New Roman" w:hAnsi="Times New Roman"/>
          <w:sz w:val="24"/>
          <w:szCs w:val="24"/>
        </w:rPr>
      </w:pPr>
    </w:p>
    <w:p w14:paraId="5069B672" w14:textId="0B99C3A1" w:rsidR="00B65846" w:rsidRDefault="00B65846" w:rsidP="00B65846">
      <w:pPr>
        <w:autoSpaceDE w:val="0"/>
        <w:autoSpaceDN w:val="0"/>
        <w:adjustRightInd w:val="0"/>
        <w:jc w:val="both"/>
        <w:rPr>
          <w:rFonts w:ascii="Times New Roman" w:hAnsi="Times New Roman"/>
          <w:b/>
          <w:bCs/>
          <w:sz w:val="24"/>
          <w:szCs w:val="24"/>
        </w:rPr>
      </w:pPr>
      <w:r w:rsidRPr="00370886">
        <w:rPr>
          <w:rFonts w:ascii="Times New Roman" w:hAnsi="Times New Roman"/>
          <w:b/>
          <w:bCs/>
          <w:sz w:val="24"/>
          <w:szCs w:val="24"/>
        </w:rPr>
        <w:t>MITIGATION:</w:t>
      </w:r>
      <w:r w:rsidR="0037630A">
        <w:rPr>
          <w:rFonts w:ascii="Times New Roman" w:hAnsi="Times New Roman"/>
          <w:b/>
          <w:bCs/>
          <w:sz w:val="24"/>
          <w:szCs w:val="24"/>
        </w:rPr>
        <w:t xml:space="preserve"> None</w:t>
      </w:r>
    </w:p>
    <w:p w14:paraId="02892409" w14:textId="77777777" w:rsidR="00B65846" w:rsidRPr="00370886" w:rsidRDefault="00B65846" w:rsidP="00B65846">
      <w:pPr>
        <w:autoSpaceDE w:val="0"/>
        <w:autoSpaceDN w:val="0"/>
        <w:adjustRightInd w:val="0"/>
        <w:jc w:val="both"/>
        <w:rPr>
          <w:rFonts w:ascii="Times New Roman" w:hAnsi="Times New Roman"/>
          <w:sz w:val="24"/>
          <w:szCs w:val="24"/>
        </w:rPr>
      </w:pPr>
    </w:p>
    <w:p w14:paraId="5512FA8D" w14:textId="3F236DF6" w:rsidR="001E500F" w:rsidRPr="00370886" w:rsidRDefault="00B65846" w:rsidP="00760B32">
      <w:pPr>
        <w:autoSpaceDE w:val="0"/>
        <w:autoSpaceDN w:val="0"/>
        <w:adjustRightInd w:val="0"/>
        <w:jc w:val="both"/>
        <w:rPr>
          <w:rFonts w:ascii="Times New Roman" w:hAnsi="Times New Roman"/>
          <w:sz w:val="24"/>
          <w:szCs w:val="24"/>
        </w:rPr>
      </w:pPr>
      <w:r w:rsidRPr="007F1B2D">
        <w:rPr>
          <w:rFonts w:ascii="Times New Roman" w:hAnsi="Times New Roman"/>
          <w:sz w:val="24"/>
          <w:szCs w:val="24"/>
        </w:rPr>
        <w:t xml:space="preserve">Sources: 1, 2, </w:t>
      </w:r>
      <w:r w:rsidR="007F1B2D" w:rsidRPr="007F1B2D">
        <w:rPr>
          <w:rFonts w:ascii="Times New Roman" w:hAnsi="Times New Roman"/>
          <w:sz w:val="24"/>
          <w:szCs w:val="24"/>
        </w:rPr>
        <w:t>3 &amp; 6</w:t>
      </w:r>
      <w:r w:rsidR="00D26B10" w:rsidRPr="00370886">
        <w:rPr>
          <w:rFonts w:ascii="Times New Roman" w:hAnsi="Times New Roman"/>
          <w:sz w:val="24"/>
          <w:szCs w:val="24"/>
        </w:rPr>
        <w:br w:type="page"/>
      </w:r>
    </w:p>
    <w:tbl>
      <w:tblPr>
        <w:tblW w:w="10105" w:type="dxa"/>
        <w:tblBorders>
          <w:top w:val="single" w:sz="4" w:space="0" w:color="auto"/>
        </w:tblBorders>
        <w:tblLayout w:type="fixed"/>
        <w:tblCellMar>
          <w:left w:w="115" w:type="dxa"/>
          <w:right w:w="115" w:type="dxa"/>
        </w:tblCellMar>
        <w:tblLook w:val="01E0" w:firstRow="1" w:lastRow="1" w:firstColumn="1" w:lastColumn="1" w:noHBand="0" w:noVBand="0"/>
      </w:tblPr>
      <w:tblGrid>
        <w:gridCol w:w="5515"/>
        <w:gridCol w:w="90"/>
        <w:gridCol w:w="1260"/>
        <w:gridCol w:w="1170"/>
        <w:gridCol w:w="90"/>
        <w:gridCol w:w="1260"/>
        <w:gridCol w:w="90"/>
        <w:gridCol w:w="630"/>
      </w:tblGrid>
      <w:tr w:rsidR="00CC2D46" w:rsidRPr="00370886" w14:paraId="74022EEF" w14:textId="77777777" w:rsidTr="00C04662">
        <w:trPr>
          <w:cantSplit/>
        </w:trPr>
        <w:tc>
          <w:tcPr>
            <w:tcW w:w="5605" w:type="dxa"/>
            <w:gridSpan w:val="2"/>
          </w:tcPr>
          <w:p w14:paraId="5422DCA5" w14:textId="77777777" w:rsidR="00725CE4" w:rsidRPr="00370886" w:rsidRDefault="00CC2D46" w:rsidP="00CC2D46">
            <w:pPr>
              <w:spacing w:before="120" w:after="120"/>
              <w:jc w:val="both"/>
              <w:rPr>
                <w:rFonts w:ascii="Times New Roman" w:hAnsi="Times New Roman"/>
                <w:szCs w:val="22"/>
              </w:rPr>
            </w:pPr>
            <w:r w:rsidRPr="00370886">
              <w:rPr>
                <w:rFonts w:ascii="Times New Roman" w:hAnsi="Times New Roman"/>
                <w:b/>
                <w:szCs w:val="22"/>
              </w:rPr>
              <w:lastRenderedPageBreak/>
              <w:t xml:space="preserve">2. </w:t>
            </w:r>
            <w:r w:rsidRPr="00130F03">
              <w:rPr>
                <w:rFonts w:ascii="Times New Roman" w:hAnsi="Times New Roman"/>
                <w:b/>
                <w:szCs w:val="22"/>
              </w:rPr>
              <w:t>AGRICULTURE AND FOREST</w:t>
            </w:r>
            <w:r w:rsidR="004A138E" w:rsidRPr="00130F03">
              <w:rPr>
                <w:rFonts w:ascii="Times New Roman" w:hAnsi="Times New Roman"/>
                <w:b/>
                <w:szCs w:val="22"/>
              </w:rPr>
              <w:t>RY</w:t>
            </w:r>
            <w:r w:rsidRPr="00130F03">
              <w:rPr>
                <w:rFonts w:ascii="Times New Roman" w:hAnsi="Times New Roman"/>
                <w:b/>
                <w:szCs w:val="22"/>
              </w:rPr>
              <w:t xml:space="preserve"> RESOURCES</w:t>
            </w:r>
            <w:r w:rsidRPr="00130F03">
              <w:rPr>
                <w:rFonts w:ascii="Times New Roman" w:hAnsi="Times New Roman"/>
                <w:szCs w:val="22"/>
              </w:rPr>
              <w:t>:</w:t>
            </w:r>
            <w:r w:rsidRPr="00370886">
              <w:rPr>
                <w:rFonts w:ascii="Times New Roman" w:hAnsi="Times New Roman"/>
                <w:szCs w:val="22"/>
              </w:rPr>
              <w:t xml:space="preserve">  </w:t>
            </w:r>
          </w:p>
          <w:p w14:paraId="58779595" w14:textId="77777777" w:rsidR="00CC2D46" w:rsidRPr="00370886" w:rsidRDefault="00CC2D46" w:rsidP="00BD4B6C">
            <w:pPr>
              <w:spacing w:before="120" w:after="120"/>
              <w:jc w:val="both"/>
              <w:rPr>
                <w:rFonts w:ascii="Times New Roman" w:hAnsi="Times New Roman"/>
                <w:szCs w:val="22"/>
              </w:rPr>
            </w:pPr>
            <w:r w:rsidRPr="00370886">
              <w:rPr>
                <w:rFonts w:ascii="Times New Roman" w:hAnsi="Times New Roman"/>
                <w:szCs w:val="22"/>
              </w:rPr>
              <w:t>In determining whether impacts to agricultural resources are significant environmental effects, lead agencies may refer to the California Agricultural Land Evaluation and Site Assessment Model (1997) prepared by the California Dept.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the forest carbon measurement methodology provided in Forest Protocols adopted by the California Air Resources Board.  Would the project:</w:t>
            </w:r>
          </w:p>
        </w:tc>
        <w:tc>
          <w:tcPr>
            <w:tcW w:w="1260" w:type="dxa"/>
          </w:tcPr>
          <w:p w14:paraId="7EB267B1" w14:textId="77777777" w:rsidR="00CC2D46" w:rsidRPr="00370886" w:rsidRDefault="00CC2D46" w:rsidP="00CC2D46">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gridSpan w:val="2"/>
          </w:tcPr>
          <w:p w14:paraId="1D40E717" w14:textId="77777777" w:rsidR="00CC2D46" w:rsidRPr="00370886" w:rsidRDefault="00CC2D46" w:rsidP="00CC2D46">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5DEE2583" w14:textId="77777777" w:rsidR="00CC2D46" w:rsidRPr="00370886" w:rsidRDefault="00CC2D46" w:rsidP="00CC2D46">
            <w:pPr>
              <w:spacing w:before="120" w:after="120"/>
              <w:rPr>
                <w:rFonts w:ascii="Times New Roman" w:hAnsi="Times New Roman"/>
                <w:szCs w:val="22"/>
              </w:rPr>
            </w:pPr>
            <w:r w:rsidRPr="00370886">
              <w:rPr>
                <w:rFonts w:ascii="Times New Roman" w:hAnsi="Times New Roman"/>
                <w:szCs w:val="22"/>
              </w:rPr>
              <w:t>Less Than Significant Impact</w:t>
            </w:r>
          </w:p>
        </w:tc>
        <w:tc>
          <w:tcPr>
            <w:tcW w:w="720" w:type="dxa"/>
            <w:gridSpan w:val="2"/>
          </w:tcPr>
          <w:p w14:paraId="1421E95C" w14:textId="77777777" w:rsidR="00CC2D46" w:rsidRPr="00370886" w:rsidRDefault="00CC2D46" w:rsidP="00CC2D46">
            <w:pPr>
              <w:spacing w:before="120" w:after="120"/>
              <w:ind w:left="-120" w:right="-109"/>
              <w:rPr>
                <w:rFonts w:ascii="Times New Roman" w:hAnsi="Times New Roman"/>
                <w:szCs w:val="22"/>
              </w:rPr>
            </w:pPr>
            <w:r w:rsidRPr="00370886">
              <w:rPr>
                <w:rFonts w:ascii="Times New Roman" w:hAnsi="Times New Roman"/>
                <w:szCs w:val="22"/>
              </w:rPr>
              <w:t>No Impact</w:t>
            </w:r>
          </w:p>
        </w:tc>
      </w:tr>
      <w:tr w:rsidR="00CC2D46" w:rsidRPr="00370886" w14:paraId="482BD295" w14:textId="77777777" w:rsidTr="00C04662">
        <w:trPr>
          <w:cantSplit/>
        </w:trPr>
        <w:tc>
          <w:tcPr>
            <w:tcW w:w="5515" w:type="dxa"/>
          </w:tcPr>
          <w:p w14:paraId="12CF6FBA" w14:textId="77777777" w:rsidR="00CC2D46" w:rsidRPr="00370886" w:rsidRDefault="00CC2D46" w:rsidP="00CC2D46">
            <w:pPr>
              <w:spacing w:before="120" w:after="120"/>
              <w:jc w:val="both"/>
              <w:rPr>
                <w:rFonts w:ascii="Times New Roman" w:hAnsi="Times New Roman"/>
                <w:szCs w:val="22"/>
              </w:rPr>
            </w:pPr>
            <w:r w:rsidRPr="00370886">
              <w:rPr>
                <w:rFonts w:ascii="Times New Roman" w:hAnsi="Times New Roman"/>
                <w:szCs w:val="22"/>
              </w:rPr>
              <w:t xml:space="preserve">a) Convert Prime Farmland, Unique Farmland, or Farmland of </w:t>
            </w:r>
            <w:r w:rsidRPr="00370886">
              <w:rPr>
                <w:rFonts w:ascii="Times New Roman" w:hAnsi="Times New Roman"/>
                <w:spacing w:val="-2"/>
                <w:szCs w:val="22"/>
              </w:rPr>
              <w:t>Statewide Importance (Farmland), as shown on the maps prepared pursuant to the Farmland Mapping and Monitoring Program of the California Resources Agency, to non-agricultural use</w:t>
            </w:r>
            <w:r w:rsidRPr="00370886">
              <w:rPr>
                <w:rFonts w:ascii="Times New Roman" w:hAnsi="Times New Roman"/>
                <w:szCs w:val="22"/>
              </w:rPr>
              <w:t xml:space="preserve">? </w:t>
            </w:r>
          </w:p>
        </w:tc>
        <w:tc>
          <w:tcPr>
            <w:tcW w:w="1350" w:type="dxa"/>
            <w:gridSpan w:val="2"/>
            <w:vAlign w:val="center"/>
          </w:tcPr>
          <w:p w14:paraId="3AFDF170"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25"/>
                  <w:enabled/>
                  <w:calcOnExit w:val="0"/>
                  <w:checkBox>
                    <w:sizeAuto/>
                    <w:default w:val="0"/>
                  </w:checkBox>
                </w:ffData>
              </w:fldChar>
            </w:r>
            <w:bookmarkStart w:id="14" w:name="Check25"/>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
          </w:p>
        </w:tc>
        <w:tc>
          <w:tcPr>
            <w:tcW w:w="1170" w:type="dxa"/>
            <w:vAlign w:val="center"/>
          </w:tcPr>
          <w:p w14:paraId="3B241860"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26"/>
                  <w:enabled/>
                  <w:calcOnExit w:val="0"/>
                  <w:checkBox>
                    <w:sizeAuto/>
                    <w:default w:val="0"/>
                  </w:checkBox>
                </w:ffData>
              </w:fldChar>
            </w:r>
            <w:bookmarkStart w:id="15" w:name="Check26"/>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
          </w:p>
        </w:tc>
        <w:tc>
          <w:tcPr>
            <w:tcW w:w="1440" w:type="dxa"/>
            <w:gridSpan w:val="3"/>
            <w:vAlign w:val="center"/>
          </w:tcPr>
          <w:p w14:paraId="72C7E7AC"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27"/>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30" w:type="dxa"/>
            <w:vAlign w:val="center"/>
          </w:tcPr>
          <w:p w14:paraId="7A0FB8A7"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CC2D46" w:rsidRPr="00370886" w14:paraId="4A272599" w14:textId="77777777" w:rsidTr="00C04662">
        <w:trPr>
          <w:cantSplit/>
        </w:trPr>
        <w:tc>
          <w:tcPr>
            <w:tcW w:w="5515" w:type="dxa"/>
          </w:tcPr>
          <w:p w14:paraId="543A77F8" w14:textId="77777777" w:rsidR="00CC2D46" w:rsidRPr="00370886" w:rsidRDefault="00CC2D46" w:rsidP="00CC2D46">
            <w:pPr>
              <w:spacing w:before="120" w:after="120"/>
              <w:jc w:val="both"/>
              <w:rPr>
                <w:rFonts w:ascii="Times New Roman" w:hAnsi="Times New Roman"/>
                <w:szCs w:val="22"/>
              </w:rPr>
            </w:pPr>
            <w:r w:rsidRPr="00370886">
              <w:rPr>
                <w:rFonts w:ascii="Times New Roman" w:hAnsi="Times New Roman"/>
                <w:szCs w:val="22"/>
              </w:rPr>
              <w:t>b) Conflict with existing zoning for agricultural use, or a Williamson Act contract?</w:t>
            </w:r>
          </w:p>
        </w:tc>
        <w:tc>
          <w:tcPr>
            <w:tcW w:w="1350" w:type="dxa"/>
            <w:gridSpan w:val="2"/>
            <w:vAlign w:val="center"/>
          </w:tcPr>
          <w:p w14:paraId="621936C4"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29"/>
                  <w:enabled/>
                  <w:calcOnExit w:val="0"/>
                  <w:checkBox>
                    <w:sizeAuto/>
                    <w:default w:val="0"/>
                  </w:checkBox>
                </w:ffData>
              </w:fldChar>
            </w:r>
            <w:bookmarkStart w:id="16" w:name="Check29"/>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
          </w:p>
        </w:tc>
        <w:tc>
          <w:tcPr>
            <w:tcW w:w="1170" w:type="dxa"/>
            <w:vAlign w:val="center"/>
          </w:tcPr>
          <w:p w14:paraId="7C56D697"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0"/>
                  <w:enabled/>
                  <w:calcOnExit w:val="0"/>
                  <w:checkBox>
                    <w:sizeAuto/>
                    <w:default w:val="0"/>
                  </w:checkBox>
                </w:ffData>
              </w:fldChar>
            </w:r>
            <w:bookmarkStart w:id="17" w:name="Check30"/>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
          </w:p>
        </w:tc>
        <w:tc>
          <w:tcPr>
            <w:tcW w:w="1440" w:type="dxa"/>
            <w:gridSpan w:val="3"/>
            <w:vAlign w:val="center"/>
          </w:tcPr>
          <w:p w14:paraId="2A735372" w14:textId="33E685A4" w:rsidR="00CC2D46" w:rsidRPr="00370886" w:rsidRDefault="00D042DE"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4"/>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30" w:type="dxa"/>
            <w:vAlign w:val="center"/>
          </w:tcPr>
          <w:p w14:paraId="2555082B" w14:textId="0333F060" w:rsidR="00CC2D46" w:rsidRPr="00370886" w:rsidRDefault="00D042DE"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CC2D46" w:rsidRPr="00370886" w14:paraId="193B6A5D" w14:textId="77777777" w:rsidTr="00C04662">
        <w:trPr>
          <w:cantSplit/>
        </w:trPr>
        <w:tc>
          <w:tcPr>
            <w:tcW w:w="5515" w:type="dxa"/>
          </w:tcPr>
          <w:p w14:paraId="5ADA3F77" w14:textId="77777777" w:rsidR="00CC2D46" w:rsidRPr="00370886" w:rsidRDefault="00CC2D46" w:rsidP="00CC2D46">
            <w:pPr>
              <w:spacing w:before="120" w:after="120"/>
              <w:jc w:val="both"/>
              <w:rPr>
                <w:rFonts w:ascii="Times New Roman" w:hAnsi="Times New Roman"/>
                <w:szCs w:val="22"/>
              </w:rPr>
            </w:pPr>
            <w:r w:rsidRPr="00370886">
              <w:rPr>
                <w:rFonts w:ascii="Times New Roman" w:hAnsi="Times New Roman"/>
                <w:szCs w:val="22"/>
              </w:rPr>
              <w:t>c) Conflict with existing zoning for, or cause rezoning of, forest land (as defined in Public Resources Code section 12220(g)), timberland (as defined by Public Resources Code section 4526), or timberland zoned Timberland Production (as defined by Government Code section 51104(g))?</w:t>
            </w:r>
          </w:p>
        </w:tc>
        <w:tc>
          <w:tcPr>
            <w:tcW w:w="1350" w:type="dxa"/>
            <w:gridSpan w:val="2"/>
            <w:vAlign w:val="center"/>
          </w:tcPr>
          <w:p w14:paraId="01C18CC1"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3"/>
                  <w:enabled/>
                  <w:calcOnExit w:val="0"/>
                  <w:checkBox>
                    <w:sizeAuto/>
                    <w:default w:val="0"/>
                  </w:checkBox>
                </w:ffData>
              </w:fldChar>
            </w:r>
            <w:bookmarkStart w:id="18" w:name="Check33"/>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
          </w:p>
        </w:tc>
        <w:tc>
          <w:tcPr>
            <w:tcW w:w="1170" w:type="dxa"/>
            <w:vAlign w:val="center"/>
          </w:tcPr>
          <w:p w14:paraId="79417764"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4"/>
                  <w:enabled/>
                  <w:calcOnExit w:val="0"/>
                  <w:checkBox>
                    <w:sizeAuto/>
                    <w:default w:val="0"/>
                  </w:checkBox>
                </w:ffData>
              </w:fldChar>
            </w:r>
            <w:bookmarkStart w:id="19" w:name="Check34"/>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9"/>
          </w:p>
        </w:tc>
        <w:tc>
          <w:tcPr>
            <w:tcW w:w="1440" w:type="dxa"/>
            <w:gridSpan w:val="3"/>
            <w:vAlign w:val="center"/>
          </w:tcPr>
          <w:p w14:paraId="5F8E28C5" w14:textId="71CB8D0B" w:rsidR="00CC2D46" w:rsidRPr="00370886" w:rsidRDefault="00072F60"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4"/>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30" w:type="dxa"/>
            <w:vAlign w:val="center"/>
          </w:tcPr>
          <w:p w14:paraId="6BBEFEA1" w14:textId="2D55BA38" w:rsidR="00CC2D46" w:rsidRPr="00370886" w:rsidRDefault="00072F60" w:rsidP="00CC2D46">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CC2D46" w:rsidRPr="00370886" w14:paraId="5AFDA719" w14:textId="77777777" w:rsidTr="00C04662">
        <w:trPr>
          <w:cantSplit/>
        </w:trPr>
        <w:tc>
          <w:tcPr>
            <w:tcW w:w="5515" w:type="dxa"/>
          </w:tcPr>
          <w:p w14:paraId="176C3FA3" w14:textId="77777777" w:rsidR="00CC2D46" w:rsidRPr="00370886" w:rsidRDefault="00CC2D46" w:rsidP="00CC2D46">
            <w:pPr>
              <w:spacing w:before="120" w:after="120"/>
              <w:jc w:val="both"/>
              <w:rPr>
                <w:rFonts w:ascii="Times New Roman" w:hAnsi="Times New Roman"/>
                <w:szCs w:val="22"/>
              </w:rPr>
            </w:pPr>
            <w:r w:rsidRPr="00370886">
              <w:rPr>
                <w:rFonts w:ascii="Times New Roman" w:hAnsi="Times New Roman"/>
                <w:szCs w:val="22"/>
              </w:rPr>
              <w:t>d)  Result in the loss of forest land or conversion of forest land to non-forest use?</w:t>
            </w:r>
          </w:p>
        </w:tc>
        <w:tc>
          <w:tcPr>
            <w:tcW w:w="1350" w:type="dxa"/>
            <w:gridSpan w:val="2"/>
            <w:vAlign w:val="center"/>
          </w:tcPr>
          <w:p w14:paraId="2ED21F7E"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3"/>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4E0EDEFE"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4"/>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440" w:type="dxa"/>
            <w:gridSpan w:val="3"/>
            <w:vAlign w:val="center"/>
          </w:tcPr>
          <w:p w14:paraId="2B8D9549"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5"/>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30" w:type="dxa"/>
            <w:vAlign w:val="center"/>
          </w:tcPr>
          <w:p w14:paraId="71A4D148" w14:textId="77777777" w:rsidR="00CC2D46" w:rsidRPr="00370886" w:rsidRDefault="00CC2D46" w:rsidP="00CC2D46">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CC2D46" w:rsidRPr="00370886" w14:paraId="02965488" w14:textId="77777777" w:rsidTr="00C04662">
        <w:trPr>
          <w:cantSplit/>
        </w:trPr>
        <w:tc>
          <w:tcPr>
            <w:tcW w:w="5515" w:type="dxa"/>
          </w:tcPr>
          <w:p w14:paraId="5000524E" w14:textId="77777777" w:rsidR="00CC2D46" w:rsidRPr="00370886" w:rsidRDefault="00CC2D46" w:rsidP="00CC2D46">
            <w:pPr>
              <w:spacing w:before="120" w:after="120"/>
              <w:jc w:val="both"/>
              <w:rPr>
                <w:rFonts w:ascii="Times New Roman" w:hAnsi="Times New Roman"/>
                <w:szCs w:val="22"/>
              </w:rPr>
            </w:pPr>
            <w:r w:rsidRPr="00370886">
              <w:rPr>
                <w:rFonts w:ascii="Times New Roman" w:hAnsi="Times New Roman"/>
                <w:szCs w:val="22"/>
              </w:rPr>
              <w:t>e) Involve other changes in the existing environment which, due to their location or nature, could result in conversion of Farmland, to non-agricultural use or conversion of forest land to non-forest use?</w:t>
            </w:r>
          </w:p>
        </w:tc>
        <w:tc>
          <w:tcPr>
            <w:tcW w:w="1350" w:type="dxa"/>
            <w:gridSpan w:val="2"/>
            <w:vAlign w:val="center"/>
          </w:tcPr>
          <w:p w14:paraId="37626D94"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5612882D"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4"/>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440" w:type="dxa"/>
            <w:gridSpan w:val="3"/>
            <w:vAlign w:val="center"/>
          </w:tcPr>
          <w:p w14:paraId="1FFF1625" w14:textId="77777777" w:rsidR="00CC2D46" w:rsidRPr="00370886" w:rsidRDefault="00CC2D46" w:rsidP="00CC2D46">
            <w:pPr>
              <w:spacing w:before="120" w:after="120"/>
              <w:jc w:val="center"/>
              <w:rPr>
                <w:rFonts w:ascii="Times New Roman" w:hAnsi="Times New Roman"/>
                <w:szCs w:val="22"/>
              </w:rPr>
            </w:pPr>
            <w:r w:rsidRPr="00370886">
              <w:rPr>
                <w:rFonts w:ascii="Times New Roman" w:hAnsi="Times New Roman"/>
                <w:szCs w:val="22"/>
              </w:rPr>
              <w:fldChar w:fldCharType="begin">
                <w:ffData>
                  <w:name w:val="Check35"/>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30" w:type="dxa"/>
            <w:vAlign w:val="center"/>
          </w:tcPr>
          <w:p w14:paraId="18013D38" w14:textId="77777777" w:rsidR="00CC2D46" w:rsidRPr="00370886" w:rsidRDefault="00CC2D46" w:rsidP="00CC2D46">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5C3587F2" w14:textId="77777777" w:rsidR="00916973" w:rsidRPr="00370886" w:rsidRDefault="00916973" w:rsidP="00CA2A9D">
      <w:pPr>
        <w:pStyle w:val="BodyText"/>
        <w:jc w:val="both"/>
        <w:rPr>
          <w:rFonts w:ascii="Times New Roman" w:hAnsi="Times New Roman"/>
          <w:b/>
          <w:szCs w:val="24"/>
        </w:rPr>
      </w:pPr>
    </w:p>
    <w:p w14:paraId="2CF84556" w14:textId="77777777" w:rsidR="00EC7594" w:rsidRPr="00370886" w:rsidRDefault="00CA2A9D" w:rsidP="006B5A92">
      <w:pPr>
        <w:pStyle w:val="BodyText"/>
        <w:spacing w:after="0"/>
        <w:jc w:val="both"/>
        <w:rPr>
          <w:rFonts w:ascii="Times New Roman" w:hAnsi="Times New Roman"/>
          <w:b/>
          <w:szCs w:val="24"/>
        </w:rPr>
      </w:pPr>
      <w:r w:rsidRPr="00370886">
        <w:rPr>
          <w:rFonts w:ascii="Times New Roman" w:hAnsi="Times New Roman"/>
          <w:b/>
          <w:szCs w:val="24"/>
        </w:rPr>
        <w:t xml:space="preserve">DISCUSSION: </w:t>
      </w:r>
    </w:p>
    <w:p w14:paraId="4BA6CDD9" w14:textId="77777777" w:rsidR="00B65846" w:rsidRPr="00370886" w:rsidRDefault="00B65846" w:rsidP="006B5A92">
      <w:pPr>
        <w:pStyle w:val="BodyText"/>
        <w:spacing w:after="0"/>
        <w:jc w:val="both"/>
        <w:rPr>
          <w:rFonts w:ascii="Times New Roman" w:hAnsi="Times New Roman"/>
          <w:b/>
          <w:szCs w:val="24"/>
        </w:rPr>
      </w:pPr>
    </w:p>
    <w:p w14:paraId="5933CB9B" w14:textId="04210796" w:rsidR="00B65846" w:rsidRPr="00370886" w:rsidRDefault="00B65846" w:rsidP="006B5A92">
      <w:pPr>
        <w:tabs>
          <w:tab w:val="left" w:pos="450"/>
        </w:tabs>
        <w:jc w:val="both"/>
        <w:rPr>
          <w:rFonts w:ascii="Times New Roman" w:hAnsi="Times New Roman"/>
          <w:spacing w:val="-4"/>
          <w:sz w:val="24"/>
          <w:szCs w:val="24"/>
        </w:rPr>
      </w:pPr>
      <w:r w:rsidRPr="00370886">
        <w:rPr>
          <w:rFonts w:ascii="Times New Roman" w:hAnsi="Times New Roman"/>
          <w:sz w:val="24"/>
          <w:szCs w:val="24"/>
        </w:rPr>
        <w:t>a</w:t>
      </w:r>
      <w:r>
        <w:rPr>
          <w:rFonts w:ascii="Times New Roman" w:hAnsi="Times New Roman"/>
          <w:sz w:val="24"/>
          <w:szCs w:val="24"/>
        </w:rPr>
        <w:t>-e</w:t>
      </w:r>
      <w:r w:rsidRPr="002342FB">
        <w:rPr>
          <w:rFonts w:ascii="Times New Roman" w:hAnsi="Times New Roman"/>
          <w:sz w:val="24"/>
          <w:szCs w:val="24"/>
        </w:rPr>
        <w:t xml:space="preserve">) The project site has been developed with a residential home and accessory structures for many years and is in an area fully developed with urbanized uses.  </w:t>
      </w:r>
      <w:r w:rsidR="00CC6876" w:rsidRPr="002342FB">
        <w:rPr>
          <w:rFonts w:ascii="Times New Roman" w:hAnsi="Times New Roman"/>
          <w:sz w:val="24"/>
          <w:szCs w:val="24"/>
        </w:rPr>
        <w:t>At one time</w:t>
      </w:r>
      <w:r w:rsidR="00237AA2">
        <w:rPr>
          <w:rFonts w:ascii="Times New Roman" w:hAnsi="Times New Roman"/>
          <w:sz w:val="24"/>
          <w:szCs w:val="24"/>
        </w:rPr>
        <w:t xml:space="preserve"> in the past</w:t>
      </w:r>
      <w:r w:rsidR="00CC6876" w:rsidRPr="002342FB">
        <w:rPr>
          <w:rFonts w:ascii="Times New Roman" w:hAnsi="Times New Roman"/>
          <w:sz w:val="24"/>
          <w:szCs w:val="24"/>
        </w:rPr>
        <w:t xml:space="preserve"> the property had been planted with fruit</w:t>
      </w:r>
      <w:r w:rsidR="00237AA2">
        <w:rPr>
          <w:rFonts w:ascii="Times New Roman" w:hAnsi="Times New Roman"/>
          <w:sz w:val="24"/>
          <w:szCs w:val="24"/>
        </w:rPr>
        <w:t xml:space="preserve"> trees</w:t>
      </w:r>
      <w:r w:rsidR="00CC6876" w:rsidRPr="002342FB">
        <w:rPr>
          <w:rFonts w:ascii="Times New Roman" w:hAnsi="Times New Roman"/>
          <w:sz w:val="24"/>
          <w:szCs w:val="24"/>
        </w:rPr>
        <w:t xml:space="preserve"> such as prunes, apricots</w:t>
      </w:r>
      <w:r w:rsidR="008551B2" w:rsidRPr="002342FB">
        <w:rPr>
          <w:rFonts w:ascii="Times New Roman" w:hAnsi="Times New Roman"/>
          <w:sz w:val="24"/>
          <w:szCs w:val="24"/>
        </w:rPr>
        <w:t xml:space="preserve">, </w:t>
      </w:r>
      <w:proofErr w:type="gramStart"/>
      <w:r w:rsidR="008551B2" w:rsidRPr="002342FB">
        <w:rPr>
          <w:rFonts w:ascii="Times New Roman" w:hAnsi="Times New Roman"/>
          <w:sz w:val="24"/>
          <w:szCs w:val="24"/>
        </w:rPr>
        <w:t>peaches</w:t>
      </w:r>
      <w:proofErr w:type="gramEnd"/>
      <w:r w:rsidR="008551B2" w:rsidRPr="002342FB">
        <w:rPr>
          <w:rFonts w:ascii="Times New Roman" w:hAnsi="Times New Roman"/>
          <w:sz w:val="24"/>
          <w:szCs w:val="24"/>
        </w:rPr>
        <w:t xml:space="preserve"> and walnuts</w:t>
      </w:r>
      <w:r w:rsidR="00CC6876" w:rsidRPr="002342FB">
        <w:rPr>
          <w:rFonts w:ascii="Times New Roman" w:hAnsi="Times New Roman"/>
          <w:sz w:val="24"/>
          <w:szCs w:val="24"/>
        </w:rPr>
        <w:t>.</w:t>
      </w:r>
      <w:r w:rsidR="008551B2" w:rsidRPr="002342FB">
        <w:rPr>
          <w:rFonts w:ascii="Times New Roman" w:hAnsi="Times New Roman"/>
          <w:sz w:val="24"/>
          <w:szCs w:val="24"/>
        </w:rPr>
        <w:t xml:space="preserve">  The fruit trees were removed around 2007 and the walnut trees remain.</w:t>
      </w:r>
      <w:r w:rsidR="00CC6876" w:rsidRPr="002342FB">
        <w:rPr>
          <w:rFonts w:ascii="Times New Roman" w:hAnsi="Times New Roman"/>
          <w:sz w:val="24"/>
          <w:szCs w:val="24"/>
        </w:rPr>
        <w:t xml:space="preserve">  </w:t>
      </w:r>
      <w:r w:rsidR="00883409">
        <w:rPr>
          <w:rFonts w:ascii="Times New Roman" w:hAnsi="Times New Roman"/>
          <w:sz w:val="24"/>
          <w:szCs w:val="24"/>
        </w:rPr>
        <w:t xml:space="preserve">There are remnants of the former orchard; </w:t>
      </w:r>
      <w:r w:rsidR="00325CC8">
        <w:rPr>
          <w:rFonts w:ascii="Times New Roman" w:hAnsi="Times New Roman"/>
          <w:sz w:val="24"/>
          <w:szCs w:val="24"/>
        </w:rPr>
        <w:t>however,</w:t>
      </w:r>
      <w:r w:rsidR="00883409">
        <w:rPr>
          <w:rFonts w:ascii="Times New Roman" w:hAnsi="Times New Roman"/>
          <w:sz w:val="24"/>
          <w:szCs w:val="24"/>
        </w:rPr>
        <w:t xml:space="preserve"> there is no pattern of planted trees and currently the property is dominated by Coast Live Oak and pine trees.  </w:t>
      </w:r>
      <w:r w:rsidRPr="002342FB">
        <w:rPr>
          <w:rFonts w:ascii="Times New Roman" w:hAnsi="Times New Roman"/>
          <w:sz w:val="24"/>
          <w:szCs w:val="24"/>
        </w:rPr>
        <w:t>There is no agricultural land or productive forestland on or adjacent to the site.</w:t>
      </w:r>
    </w:p>
    <w:p w14:paraId="3316E7FB" w14:textId="77777777" w:rsidR="00B65846" w:rsidRPr="00370886" w:rsidRDefault="00B65846" w:rsidP="006B5A92">
      <w:pPr>
        <w:tabs>
          <w:tab w:val="left" w:pos="450"/>
        </w:tabs>
        <w:jc w:val="both"/>
        <w:rPr>
          <w:rFonts w:ascii="Times New Roman" w:hAnsi="Times New Roman"/>
          <w:spacing w:val="-4"/>
          <w:sz w:val="24"/>
          <w:szCs w:val="24"/>
        </w:rPr>
      </w:pPr>
    </w:p>
    <w:p w14:paraId="10CE4687" w14:textId="3E20703E" w:rsidR="00B65846" w:rsidRPr="00370886" w:rsidRDefault="00B65846" w:rsidP="006B5A92">
      <w:pPr>
        <w:tabs>
          <w:tab w:val="left" w:pos="450"/>
        </w:tabs>
        <w:jc w:val="both"/>
        <w:rPr>
          <w:rFonts w:ascii="Times New Roman" w:hAnsi="Times New Roman"/>
          <w:spacing w:val="-4"/>
          <w:sz w:val="24"/>
          <w:szCs w:val="24"/>
        </w:rPr>
      </w:pPr>
      <w:r w:rsidRPr="007A67B4">
        <w:rPr>
          <w:rFonts w:ascii="Times New Roman" w:hAnsi="Times New Roman"/>
          <w:sz w:val="24"/>
          <w:szCs w:val="24"/>
        </w:rPr>
        <w:lastRenderedPageBreak/>
        <w:t>The project site and all surroundings are designated “Urban and Built-Up Land” by the Department of Conservation (DOC), a department of California Resources Agency. The DOC’s Farmland Mapping</w:t>
      </w:r>
      <w:r w:rsidR="007A67B4">
        <w:rPr>
          <w:rFonts w:ascii="Times New Roman" w:hAnsi="Times New Roman"/>
          <w:sz w:val="24"/>
          <w:szCs w:val="24"/>
        </w:rPr>
        <w:t xml:space="preserve"> </w:t>
      </w:r>
      <w:r w:rsidRPr="007A67B4">
        <w:rPr>
          <w:rFonts w:ascii="Times New Roman" w:hAnsi="Times New Roman"/>
          <w:sz w:val="24"/>
          <w:szCs w:val="24"/>
        </w:rPr>
        <w:t xml:space="preserve">and Monitoring Program (FMMP) publishes Farmland </w:t>
      </w:r>
      <w:r w:rsidR="00237AA2" w:rsidRPr="007A67B4">
        <w:rPr>
          <w:rFonts w:ascii="Times New Roman" w:hAnsi="Times New Roman"/>
          <w:sz w:val="24"/>
          <w:szCs w:val="24"/>
        </w:rPr>
        <w:t>Maps,</w:t>
      </w:r>
      <w:r w:rsidRPr="007A67B4">
        <w:rPr>
          <w:rFonts w:ascii="Times New Roman" w:hAnsi="Times New Roman"/>
          <w:sz w:val="24"/>
          <w:szCs w:val="24"/>
        </w:rPr>
        <w:t xml:space="preserve"> and the most recent map was prepared in 2018.  The map shows there is no farmland on or near the project site; therefore, there is no potential to convert Farmland of Statewide Importance to a non-agricultural use.</w:t>
      </w:r>
    </w:p>
    <w:p w14:paraId="3F54DB4D" w14:textId="77777777" w:rsidR="00B65846" w:rsidRPr="00370886" w:rsidRDefault="00B65846" w:rsidP="006B5A92">
      <w:pPr>
        <w:autoSpaceDE w:val="0"/>
        <w:autoSpaceDN w:val="0"/>
        <w:adjustRightInd w:val="0"/>
        <w:jc w:val="both"/>
        <w:rPr>
          <w:rFonts w:ascii="Times New Roman" w:hAnsi="Times New Roman"/>
          <w:sz w:val="24"/>
          <w:szCs w:val="24"/>
        </w:rPr>
      </w:pPr>
    </w:p>
    <w:p w14:paraId="41FE0225" w14:textId="77777777" w:rsidR="00B65846" w:rsidRPr="00370886" w:rsidRDefault="00B65846" w:rsidP="006B5A92">
      <w:pPr>
        <w:tabs>
          <w:tab w:val="left" w:pos="450"/>
        </w:tabs>
        <w:jc w:val="both"/>
        <w:rPr>
          <w:rFonts w:ascii="Times New Roman" w:hAnsi="Times New Roman"/>
          <w:sz w:val="24"/>
          <w:szCs w:val="24"/>
        </w:rPr>
      </w:pPr>
      <w:r w:rsidRPr="00370886">
        <w:rPr>
          <w:rFonts w:ascii="Times New Roman" w:hAnsi="Times New Roman"/>
          <w:sz w:val="24"/>
          <w:szCs w:val="24"/>
        </w:rPr>
        <w:t>The Land Use Element of the General Plan notes that there are no timber production areas within the City. There is no potential for the project to adversely affect timber resources.  Therefore, the project would have no impact on agriculture and forest resources.</w:t>
      </w:r>
    </w:p>
    <w:p w14:paraId="48A52B1E" w14:textId="77777777" w:rsidR="00B65846" w:rsidRPr="00370886" w:rsidRDefault="00B65846" w:rsidP="006B5A92">
      <w:pPr>
        <w:autoSpaceDE w:val="0"/>
        <w:autoSpaceDN w:val="0"/>
        <w:adjustRightInd w:val="0"/>
        <w:jc w:val="both"/>
        <w:rPr>
          <w:rFonts w:ascii="Times New Roman" w:hAnsi="Times New Roman"/>
          <w:sz w:val="24"/>
          <w:szCs w:val="24"/>
        </w:rPr>
      </w:pPr>
    </w:p>
    <w:p w14:paraId="03740A66" w14:textId="77777777" w:rsidR="00B65846" w:rsidRPr="00370886" w:rsidRDefault="00B65846" w:rsidP="006B5A92">
      <w:pPr>
        <w:autoSpaceDE w:val="0"/>
        <w:autoSpaceDN w:val="0"/>
        <w:adjustRightInd w:val="0"/>
        <w:jc w:val="both"/>
        <w:rPr>
          <w:rFonts w:ascii="Times New Roman" w:hAnsi="Times New Roman"/>
          <w:sz w:val="24"/>
          <w:szCs w:val="24"/>
        </w:rPr>
      </w:pPr>
      <w:r w:rsidRPr="00370886">
        <w:rPr>
          <w:rFonts w:ascii="Times New Roman" w:hAnsi="Times New Roman"/>
          <w:b/>
          <w:bCs/>
          <w:sz w:val="24"/>
          <w:szCs w:val="24"/>
        </w:rPr>
        <w:t>MITIGATION:</w:t>
      </w:r>
      <w:r w:rsidRPr="00370886">
        <w:rPr>
          <w:rFonts w:ascii="Times New Roman" w:hAnsi="Times New Roman"/>
          <w:sz w:val="24"/>
          <w:szCs w:val="24"/>
        </w:rPr>
        <w:t xml:space="preserve"> None</w:t>
      </w:r>
    </w:p>
    <w:p w14:paraId="15BF9F22" w14:textId="77777777" w:rsidR="00B65846" w:rsidRPr="00370886" w:rsidRDefault="00B65846" w:rsidP="006B5A92">
      <w:pPr>
        <w:autoSpaceDE w:val="0"/>
        <w:autoSpaceDN w:val="0"/>
        <w:adjustRightInd w:val="0"/>
        <w:jc w:val="both"/>
        <w:rPr>
          <w:rFonts w:ascii="Times New Roman" w:hAnsi="Times New Roman"/>
          <w:sz w:val="24"/>
          <w:szCs w:val="24"/>
        </w:rPr>
      </w:pPr>
    </w:p>
    <w:p w14:paraId="7348980A" w14:textId="225A22DE" w:rsidR="00B65846" w:rsidRPr="00370886" w:rsidRDefault="00B65846" w:rsidP="006B5A92">
      <w:pPr>
        <w:autoSpaceDE w:val="0"/>
        <w:autoSpaceDN w:val="0"/>
        <w:adjustRightInd w:val="0"/>
        <w:jc w:val="both"/>
        <w:rPr>
          <w:rFonts w:ascii="Times New Roman" w:hAnsi="Times New Roman"/>
          <w:sz w:val="24"/>
          <w:szCs w:val="24"/>
        </w:rPr>
      </w:pPr>
      <w:r w:rsidRPr="007F1B2D">
        <w:rPr>
          <w:rFonts w:ascii="Times New Roman" w:hAnsi="Times New Roman"/>
          <w:sz w:val="24"/>
          <w:szCs w:val="24"/>
        </w:rPr>
        <w:t>Source</w:t>
      </w:r>
      <w:r w:rsidR="00EE4E1B">
        <w:rPr>
          <w:rFonts w:ascii="Times New Roman" w:hAnsi="Times New Roman"/>
          <w:sz w:val="24"/>
          <w:szCs w:val="24"/>
        </w:rPr>
        <w:t>s</w:t>
      </w:r>
      <w:r w:rsidRPr="007F1B2D">
        <w:rPr>
          <w:rFonts w:ascii="Times New Roman" w:hAnsi="Times New Roman"/>
          <w:sz w:val="24"/>
          <w:szCs w:val="24"/>
        </w:rPr>
        <w:t xml:space="preserve">: 2, 3 &amp; </w:t>
      </w:r>
      <w:r w:rsidR="007F1B2D" w:rsidRPr="007F1B2D">
        <w:rPr>
          <w:rFonts w:ascii="Times New Roman" w:hAnsi="Times New Roman"/>
          <w:sz w:val="24"/>
          <w:szCs w:val="24"/>
        </w:rPr>
        <w:t>8</w:t>
      </w:r>
    </w:p>
    <w:p w14:paraId="541D218A" w14:textId="77777777" w:rsidR="00155E24" w:rsidRPr="00370886" w:rsidRDefault="00D26B10" w:rsidP="00254395">
      <w:pPr>
        <w:spacing w:after="48"/>
        <w:jc w:val="both"/>
        <w:rPr>
          <w:rFonts w:ascii="Times New Roman" w:hAnsi="Times New Roman"/>
          <w:sz w:val="24"/>
          <w:szCs w:val="24"/>
        </w:rPr>
      </w:pPr>
      <w:r w:rsidRPr="00370886">
        <w:rPr>
          <w:rFonts w:ascii="Times New Roman" w:hAnsi="Times New Roman"/>
          <w:sz w:val="24"/>
          <w:szCs w:val="24"/>
        </w:rPr>
        <w:br w:type="page"/>
      </w:r>
    </w:p>
    <w:tbl>
      <w:tblPr>
        <w:tblW w:w="10015" w:type="dxa"/>
        <w:tblLayout w:type="fixed"/>
        <w:tblCellMar>
          <w:left w:w="115" w:type="dxa"/>
          <w:right w:w="115" w:type="dxa"/>
        </w:tblCellMar>
        <w:tblLook w:val="01E0" w:firstRow="1" w:lastRow="1" w:firstColumn="1" w:lastColumn="1" w:noHBand="0" w:noVBand="0"/>
      </w:tblPr>
      <w:tblGrid>
        <w:gridCol w:w="5605"/>
        <w:gridCol w:w="1260"/>
        <w:gridCol w:w="1260"/>
        <w:gridCol w:w="180"/>
        <w:gridCol w:w="990"/>
        <w:gridCol w:w="90"/>
        <w:gridCol w:w="630"/>
      </w:tblGrid>
      <w:tr w:rsidR="00CC2D46" w:rsidRPr="00370886" w14:paraId="26F61ADA" w14:textId="77777777" w:rsidTr="009113A7">
        <w:trPr>
          <w:cantSplit/>
        </w:trPr>
        <w:tc>
          <w:tcPr>
            <w:tcW w:w="5605" w:type="dxa"/>
            <w:tcBorders>
              <w:top w:val="single" w:sz="4" w:space="0" w:color="auto"/>
            </w:tcBorders>
          </w:tcPr>
          <w:p w14:paraId="7C9C9FF1" w14:textId="77777777" w:rsidR="00715EB5" w:rsidRPr="00370886" w:rsidRDefault="00CC2D46" w:rsidP="00BE7B96">
            <w:pPr>
              <w:spacing w:before="120" w:after="120"/>
              <w:rPr>
                <w:rFonts w:ascii="Times New Roman" w:hAnsi="Times New Roman"/>
                <w:szCs w:val="22"/>
              </w:rPr>
            </w:pPr>
            <w:r w:rsidRPr="00370886">
              <w:rPr>
                <w:rFonts w:ascii="Times New Roman" w:hAnsi="Times New Roman"/>
                <w:b/>
                <w:snapToGrid w:val="0"/>
                <w:szCs w:val="22"/>
              </w:rPr>
              <w:lastRenderedPageBreak/>
              <w:t xml:space="preserve">3. </w:t>
            </w:r>
            <w:r w:rsidRPr="007F1B2D">
              <w:rPr>
                <w:rFonts w:ascii="Times New Roman" w:hAnsi="Times New Roman"/>
                <w:b/>
                <w:szCs w:val="22"/>
              </w:rPr>
              <w:t>AIR QUALITY</w:t>
            </w:r>
            <w:r w:rsidRPr="007F1B2D">
              <w:rPr>
                <w:rFonts w:ascii="Times New Roman" w:hAnsi="Times New Roman"/>
                <w:szCs w:val="22"/>
              </w:rPr>
              <w:t>:</w:t>
            </w:r>
            <w:r w:rsidRPr="00370886">
              <w:rPr>
                <w:rFonts w:ascii="Times New Roman" w:hAnsi="Times New Roman"/>
                <w:szCs w:val="22"/>
              </w:rPr>
              <w:t xml:space="preserve">  </w:t>
            </w:r>
          </w:p>
          <w:p w14:paraId="1FB0E793" w14:textId="77777777" w:rsidR="00CC2D46" w:rsidRPr="00370886" w:rsidRDefault="00CC2D46" w:rsidP="00BE7B96">
            <w:pPr>
              <w:spacing w:before="120" w:after="120"/>
              <w:rPr>
                <w:rFonts w:ascii="Times New Roman" w:hAnsi="Times New Roman"/>
                <w:szCs w:val="22"/>
              </w:rPr>
            </w:pPr>
            <w:r w:rsidRPr="00370886">
              <w:rPr>
                <w:rFonts w:ascii="Times New Roman" w:hAnsi="Times New Roman"/>
                <w:szCs w:val="22"/>
              </w:rPr>
              <w:t>Where available, the significance criteria established by the applicable air quality management or air pollution control district may be relied upon to make the following determinations. Would the project:</w:t>
            </w:r>
          </w:p>
        </w:tc>
        <w:tc>
          <w:tcPr>
            <w:tcW w:w="1260" w:type="dxa"/>
            <w:tcBorders>
              <w:top w:val="single" w:sz="4" w:space="0" w:color="auto"/>
            </w:tcBorders>
          </w:tcPr>
          <w:p w14:paraId="60B0B22A" w14:textId="77777777" w:rsidR="00CC2D46" w:rsidRPr="00370886" w:rsidRDefault="00CC2D46" w:rsidP="00BE7B96">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Borders>
              <w:top w:val="single" w:sz="4" w:space="0" w:color="auto"/>
            </w:tcBorders>
          </w:tcPr>
          <w:p w14:paraId="75AFE533" w14:textId="77777777" w:rsidR="00CC2D46" w:rsidRPr="00370886" w:rsidRDefault="00CC2D46" w:rsidP="00BE7B96">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gridSpan w:val="3"/>
            <w:tcBorders>
              <w:top w:val="single" w:sz="4" w:space="0" w:color="auto"/>
            </w:tcBorders>
          </w:tcPr>
          <w:p w14:paraId="77F8BD9A" w14:textId="77777777" w:rsidR="00CC2D46" w:rsidRPr="00370886" w:rsidRDefault="00CC2D46" w:rsidP="00BE7B96">
            <w:pPr>
              <w:spacing w:before="120" w:after="120"/>
              <w:rPr>
                <w:rFonts w:ascii="Times New Roman" w:hAnsi="Times New Roman"/>
                <w:szCs w:val="22"/>
              </w:rPr>
            </w:pPr>
            <w:r w:rsidRPr="00370886">
              <w:rPr>
                <w:rFonts w:ascii="Times New Roman" w:hAnsi="Times New Roman"/>
                <w:szCs w:val="22"/>
              </w:rPr>
              <w:t>Less Than Significant Impact</w:t>
            </w:r>
          </w:p>
        </w:tc>
        <w:tc>
          <w:tcPr>
            <w:tcW w:w="630" w:type="dxa"/>
            <w:tcBorders>
              <w:top w:val="single" w:sz="4" w:space="0" w:color="auto"/>
            </w:tcBorders>
          </w:tcPr>
          <w:p w14:paraId="1C8EA253" w14:textId="77777777" w:rsidR="00CC2D46" w:rsidRPr="00370886" w:rsidRDefault="00CC2D46" w:rsidP="00BE7B96">
            <w:pPr>
              <w:spacing w:before="120" w:after="120"/>
              <w:ind w:left="-120" w:right="-109"/>
              <w:rPr>
                <w:rFonts w:ascii="Times New Roman" w:hAnsi="Times New Roman"/>
                <w:szCs w:val="22"/>
              </w:rPr>
            </w:pPr>
            <w:r w:rsidRPr="00370886">
              <w:rPr>
                <w:rFonts w:ascii="Times New Roman" w:hAnsi="Times New Roman"/>
                <w:szCs w:val="22"/>
              </w:rPr>
              <w:t>No Impact</w:t>
            </w:r>
          </w:p>
        </w:tc>
      </w:tr>
      <w:tr w:rsidR="004932B3" w:rsidRPr="00370886" w14:paraId="6A2D5934" w14:textId="77777777" w:rsidTr="009113A7">
        <w:trPr>
          <w:cantSplit/>
        </w:trPr>
        <w:tc>
          <w:tcPr>
            <w:tcW w:w="5605" w:type="dxa"/>
          </w:tcPr>
          <w:p w14:paraId="4A70E8B9" w14:textId="77777777" w:rsidR="004932B3" w:rsidRPr="00370886" w:rsidRDefault="004932B3" w:rsidP="00553875">
            <w:pPr>
              <w:spacing w:before="120" w:after="120"/>
              <w:jc w:val="both"/>
              <w:rPr>
                <w:rFonts w:ascii="Times New Roman" w:hAnsi="Times New Roman"/>
                <w:szCs w:val="22"/>
              </w:rPr>
            </w:pPr>
            <w:r w:rsidRPr="00370886">
              <w:rPr>
                <w:rFonts w:ascii="Times New Roman" w:hAnsi="Times New Roman"/>
                <w:szCs w:val="22"/>
              </w:rPr>
              <w:t xml:space="preserve">a) Conflict with or obstruct implementation of the applicable air quality plan? </w:t>
            </w:r>
          </w:p>
        </w:tc>
        <w:tc>
          <w:tcPr>
            <w:tcW w:w="1260" w:type="dxa"/>
            <w:vAlign w:val="center"/>
          </w:tcPr>
          <w:p w14:paraId="689CDEA4" w14:textId="77777777" w:rsidR="004932B3" w:rsidRPr="00370886" w:rsidRDefault="00D636AB"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37"/>
                  <w:enabled/>
                  <w:calcOnExit w:val="0"/>
                  <w:checkBox>
                    <w:sizeAuto/>
                    <w:default w:val="0"/>
                  </w:checkBox>
                </w:ffData>
              </w:fldChar>
            </w:r>
            <w:bookmarkStart w:id="20" w:name="Check37"/>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0"/>
          </w:p>
        </w:tc>
        <w:tc>
          <w:tcPr>
            <w:tcW w:w="1440" w:type="dxa"/>
            <w:gridSpan w:val="2"/>
            <w:vAlign w:val="center"/>
          </w:tcPr>
          <w:p w14:paraId="651626D2" w14:textId="77777777" w:rsidR="004932B3" w:rsidRPr="00370886" w:rsidRDefault="00D636AB"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38"/>
                  <w:enabled/>
                  <w:calcOnExit w:val="0"/>
                  <w:checkBox>
                    <w:sizeAuto/>
                    <w:default w:val="0"/>
                  </w:checkBox>
                </w:ffData>
              </w:fldChar>
            </w:r>
            <w:bookmarkStart w:id="21" w:name="Check38"/>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1"/>
          </w:p>
        </w:tc>
        <w:tc>
          <w:tcPr>
            <w:tcW w:w="990" w:type="dxa"/>
            <w:vAlign w:val="center"/>
          </w:tcPr>
          <w:p w14:paraId="1DDC400D" w14:textId="77777777" w:rsidR="004932B3" w:rsidRPr="00370886" w:rsidRDefault="00155E24"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2591EC92" w14:textId="77777777" w:rsidR="004932B3" w:rsidRPr="00370886" w:rsidRDefault="00155E24"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25A6370E" w14:textId="77777777" w:rsidTr="009113A7">
        <w:trPr>
          <w:cantSplit/>
        </w:trPr>
        <w:tc>
          <w:tcPr>
            <w:tcW w:w="5605" w:type="dxa"/>
          </w:tcPr>
          <w:p w14:paraId="68C41A9F" w14:textId="77777777" w:rsidR="004932B3" w:rsidRPr="00370886" w:rsidRDefault="004932B3" w:rsidP="00553875">
            <w:pPr>
              <w:spacing w:before="120" w:after="120"/>
              <w:jc w:val="both"/>
              <w:rPr>
                <w:rFonts w:ascii="Times New Roman" w:hAnsi="Times New Roman"/>
                <w:szCs w:val="22"/>
              </w:rPr>
            </w:pPr>
            <w:r w:rsidRPr="00370886">
              <w:rPr>
                <w:rFonts w:ascii="Times New Roman" w:hAnsi="Times New Roman"/>
                <w:szCs w:val="22"/>
              </w:rPr>
              <w:t xml:space="preserve">b) Violate any air quality standard or contribute substantially to an existing or projected air quality violation? </w:t>
            </w:r>
          </w:p>
        </w:tc>
        <w:tc>
          <w:tcPr>
            <w:tcW w:w="1260" w:type="dxa"/>
            <w:vAlign w:val="center"/>
          </w:tcPr>
          <w:p w14:paraId="463E33D5" w14:textId="77777777" w:rsidR="004932B3" w:rsidRPr="00370886" w:rsidRDefault="00D636AB"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41"/>
                  <w:enabled/>
                  <w:calcOnExit w:val="0"/>
                  <w:checkBox>
                    <w:sizeAuto/>
                    <w:default w:val="0"/>
                  </w:checkBox>
                </w:ffData>
              </w:fldChar>
            </w:r>
            <w:bookmarkStart w:id="22" w:name="Check41"/>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2"/>
          </w:p>
        </w:tc>
        <w:tc>
          <w:tcPr>
            <w:tcW w:w="1440" w:type="dxa"/>
            <w:gridSpan w:val="2"/>
            <w:vAlign w:val="center"/>
          </w:tcPr>
          <w:p w14:paraId="5B5745B3" w14:textId="77777777" w:rsidR="004932B3" w:rsidRPr="00370886" w:rsidRDefault="00155E24"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42"/>
                  <w:enabled/>
                  <w:calcOnExit w:val="0"/>
                  <w:checkBox>
                    <w:sizeAuto/>
                    <w:default w:val="0"/>
                  </w:checkBox>
                </w:ffData>
              </w:fldChar>
            </w:r>
            <w:bookmarkStart w:id="23" w:name="Check42"/>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3"/>
          </w:p>
        </w:tc>
        <w:tc>
          <w:tcPr>
            <w:tcW w:w="990" w:type="dxa"/>
            <w:vAlign w:val="center"/>
          </w:tcPr>
          <w:p w14:paraId="3E19BD44" w14:textId="53BA4854" w:rsidR="004932B3" w:rsidRPr="00370886" w:rsidRDefault="00130F03"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7C7EC05A" w14:textId="0C7B0ABF" w:rsidR="004932B3" w:rsidRPr="00370886" w:rsidRDefault="00130F03" w:rsidP="006B1BCA">
            <w:pPr>
              <w:jc w:val="center"/>
              <w:rPr>
                <w:rFonts w:ascii="Times New Roman" w:hAnsi="Times New Roman"/>
                <w:szCs w:val="22"/>
              </w:rPr>
            </w:pPr>
            <w:r w:rsidRPr="00370886">
              <w:rPr>
                <w:rFonts w:ascii="Times New Roman" w:hAnsi="Times New Roman"/>
                <w:szCs w:val="22"/>
              </w:rPr>
              <w:fldChar w:fldCharType="begin">
                <w:ffData>
                  <w:name w:val="Check42"/>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0C61FB76" w14:textId="77777777" w:rsidTr="00143BCE">
        <w:trPr>
          <w:cantSplit/>
          <w:trHeight w:val="1287"/>
        </w:trPr>
        <w:tc>
          <w:tcPr>
            <w:tcW w:w="5605" w:type="dxa"/>
          </w:tcPr>
          <w:p w14:paraId="749ADF63" w14:textId="77777777" w:rsidR="004932B3" w:rsidRPr="00370886" w:rsidRDefault="004932B3" w:rsidP="00553875">
            <w:pPr>
              <w:spacing w:before="120" w:after="120"/>
              <w:jc w:val="both"/>
              <w:rPr>
                <w:rFonts w:ascii="Times New Roman" w:hAnsi="Times New Roman"/>
                <w:szCs w:val="22"/>
              </w:rPr>
            </w:pPr>
            <w:r w:rsidRPr="00370886">
              <w:rPr>
                <w:rFonts w:ascii="Times New Roman" w:hAnsi="Times New Roman"/>
                <w:szCs w:val="22"/>
              </w:rPr>
              <w:t>c) Result in a cumulatively considerable net increase of any criteria pollutant for which the project region is non- attainment under an applicable federal or state ambient air quality standard</w:t>
            </w:r>
            <w:r w:rsidR="00EE4450" w:rsidRPr="00370886">
              <w:rPr>
                <w:rFonts w:ascii="Times New Roman" w:hAnsi="Times New Roman"/>
                <w:szCs w:val="22"/>
              </w:rPr>
              <w:t xml:space="preserve"> (including releasing emissions </w:t>
            </w:r>
            <w:r w:rsidRPr="00370886">
              <w:rPr>
                <w:rFonts w:ascii="Times New Roman" w:hAnsi="Times New Roman"/>
                <w:szCs w:val="22"/>
              </w:rPr>
              <w:t>which exceed quantitative thresholds for ozone precursors)?</w:t>
            </w:r>
          </w:p>
        </w:tc>
        <w:tc>
          <w:tcPr>
            <w:tcW w:w="1260" w:type="dxa"/>
            <w:vAlign w:val="center"/>
          </w:tcPr>
          <w:p w14:paraId="7478C7DB" w14:textId="77777777" w:rsidR="004932B3" w:rsidRPr="00370886" w:rsidRDefault="00D636AB"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45"/>
                  <w:enabled/>
                  <w:calcOnExit w:val="0"/>
                  <w:checkBox>
                    <w:sizeAuto/>
                    <w:default w:val="0"/>
                  </w:checkBox>
                </w:ffData>
              </w:fldChar>
            </w:r>
            <w:bookmarkStart w:id="24" w:name="Check45"/>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4"/>
          </w:p>
        </w:tc>
        <w:tc>
          <w:tcPr>
            <w:tcW w:w="1440" w:type="dxa"/>
            <w:gridSpan w:val="2"/>
            <w:vAlign w:val="center"/>
          </w:tcPr>
          <w:p w14:paraId="5898162B" w14:textId="77777777" w:rsidR="004932B3" w:rsidRPr="00370886" w:rsidRDefault="00155E24"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46"/>
                  <w:enabled/>
                  <w:calcOnExit w:val="0"/>
                  <w:checkBox>
                    <w:sizeAuto/>
                    <w:default w:val="0"/>
                  </w:checkBox>
                </w:ffData>
              </w:fldChar>
            </w:r>
            <w:bookmarkStart w:id="25" w:name="Check46"/>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5"/>
          </w:p>
        </w:tc>
        <w:tc>
          <w:tcPr>
            <w:tcW w:w="990" w:type="dxa"/>
            <w:vAlign w:val="center"/>
          </w:tcPr>
          <w:p w14:paraId="5D9741F7" w14:textId="77777777" w:rsidR="004932B3" w:rsidRPr="00370886" w:rsidRDefault="00DD47B5"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0ECA927A" w14:textId="77777777" w:rsidR="004932B3" w:rsidRPr="00370886" w:rsidRDefault="00155E24" w:rsidP="006B1BCA">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3FE7C3DA" w14:textId="77777777" w:rsidTr="009113A7">
        <w:trPr>
          <w:cantSplit/>
        </w:trPr>
        <w:tc>
          <w:tcPr>
            <w:tcW w:w="5605" w:type="dxa"/>
          </w:tcPr>
          <w:p w14:paraId="25F886A1" w14:textId="77777777" w:rsidR="004932B3" w:rsidRPr="00370886" w:rsidRDefault="004932B3" w:rsidP="00553875">
            <w:pPr>
              <w:spacing w:before="120" w:after="120"/>
              <w:jc w:val="both"/>
              <w:rPr>
                <w:rFonts w:ascii="Times New Roman" w:hAnsi="Times New Roman"/>
                <w:szCs w:val="22"/>
              </w:rPr>
            </w:pPr>
            <w:r w:rsidRPr="00370886">
              <w:rPr>
                <w:rFonts w:ascii="Times New Roman" w:hAnsi="Times New Roman"/>
                <w:szCs w:val="22"/>
              </w:rPr>
              <w:t xml:space="preserve">d) Expose sensitive receptors to substantial pollutant concentrations? </w:t>
            </w:r>
          </w:p>
        </w:tc>
        <w:tc>
          <w:tcPr>
            <w:tcW w:w="1260" w:type="dxa"/>
          </w:tcPr>
          <w:p w14:paraId="4A51A122" w14:textId="77777777" w:rsidR="004932B3" w:rsidRPr="00370886" w:rsidRDefault="00D636AB"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49"/>
                  <w:enabled/>
                  <w:calcOnExit w:val="0"/>
                  <w:checkBox>
                    <w:sizeAuto/>
                    <w:default w:val="0"/>
                  </w:checkBox>
                </w:ffData>
              </w:fldChar>
            </w:r>
            <w:bookmarkStart w:id="26" w:name="Check49"/>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6"/>
          </w:p>
        </w:tc>
        <w:tc>
          <w:tcPr>
            <w:tcW w:w="1440" w:type="dxa"/>
            <w:gridSpan w:val="2"/>
          </w:tcPr>
          <w:p w14:paraId="389F7C9B" w14:textId="77777777" w:rsidR="004932B3" w:rsidRPr="00370886" w:rsidRDefault="00D636AB"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50"/>
                  <w:enabled/>
                  <w:calcOnExit w:val="0"/>
                  <w:checkBox>
                    <w:sizeAuto/>
                    <w:default w:val="0"/>
                  </w:checkBox>
                </w:ffData>
              </w:fldChar>
            </w:r>
            <w:bookmarkStart w:id="27" w:name="Check50"/>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7"/>
          </w:p>
        </w:tc>
        <w:tc>
          <w:tcPr>
            <w:tcW w:w="990" w:type="dxa"/>
            <w:vAlign w:val="center"/>
          </w:tcPr>
          <w:p w14:paraId="597C0552" w14:textId="77777777" w:rsidR="004932B3" w:rsidRPr="00370886" w:rsidRDefault="00155E24"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05E511C7" w14:textId="77777777" w:rsidR="004932B3" w:rsidRPr="00370886" w:rsidRDefault="00155E24" w:rsidP="006B1BCA">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28FA2900" w14:textId="77777777" w:rsidTr="009113A7">
        <w:trPr>
          <w:cantSplit/>
        </w:trPr>
        <w:tc>
          <w:tcPr>
            <w:tcW w:w="5605" w:type="dxa"/>
          </w:tcPr>
          <w:p w14:paraId="395163C1" w14:textId="77777777" w:rsidR="004932B3" w:rsidRPr="00370886" w:rsidRDefault="004932B3" w:rsidP="00553875">
            <w:pPr>
              <w:spacing w:before="120" w:after="120"/>
              <w:jc w:val="both"/>
              <w:rPr>
                <w:rFonts w:ascii="Times New Roman" w:hAnsi="Times New Roman"/>
                <w:szCs w:val="22"/>
              </w:rPr>
            </w:pPr>
            <w:r w:rsidRPr="00370886">
              <w:rPr>
                <w:rFonts w:ascii="Times New Roman" w:hAnsi="Times New Roman"/>
                <w:szCs w:val="22"/>
              </w:rPr>
              <w:t xml:space="preserve">e) Create objectionable odors affecting a substantial number of people? </w:t>
            </w:r>
          </w:p>
        </w:tc>
        <w:tc>
          <w:tcPr>
            <w:tcW w:w="1260" w:type="dxa"/>
          </w:tcPr>
          <w:p w14:paraId="026CA9A0" w14:textId="77777777" w:rsidR="004932B3" w:rsidRPr="00370886" w:rsidRDefault="00D636AB"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53"/>
                  <w:enabled/>
                  <w:calcOnExit w:val="0"/>
                  <w:checkBox>
                    <w:sizeAuto/>
                    <w:default w:val="0"/>
                  </w:checkBox>
                </w:ffData>
              </w:fldChar>
            </w:r>
            <w:bookmarkStart w:id="28" w:name="Check53"/>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8"/>
          </w:p>
        </w:tc>
        <w:tc>
          <w:tcPr>
            <w:tcW w:w="1440" w:type="dxa"/>
            <w:gridSpan w:val="2"/>
          </w:tcPr>
          <w:p w14:paraId="1DB40FAE" w14:textId="77777777" w:rsidR="004932B3" w:rsidRPr="00370886" w:rsidRDefault="00D636AB"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Check54"/>
                  <w:enabled/>
                  <w:calcOnExit w:val="0"/>
                  <w:checkBox>
                    <w:sizeAuto/>
                    <w:default w:val="0"/>
                  </w:checkBox>
                </w:ffData>
              </w:fldChar>
            </w:r>
            <w:bookmarkStart w:id="29" w:name="Check54"/>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29"/>
          </w:p>
        </w:tc>
        <w:tc>
          <w:tcPr>
            <w:tcW w:w="990" w:type="dxa"/>
            <w:vAlign w:val="center"/>
          </w:tcPr>
          <w:p w14:paraId="1FCA54AA" w14:textId="77777777" w:rsidR="004932B3" w:rsidRPr="00370886" w:rsidRDefault="00DD47B5"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301ECF0E" w14:textId="77777777" w:rsidR="004932B3" w:rsidRPr="00370886" w:rsidRDefault="00DD47B5" w:rsidP="006B1BC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2003A178" w14:textId="77777777" w:rsidR="00BD02C1" w:rsidRPr="00370886" w:rsidRDefault="00BD02C1" w:rsidP="00A01FBF">
      <w:pPr>
        <w:pStyle w:val="Header"/>
        <w:tabs>
          <w:tab w:val="clear" w:pos="4320"/>
          <w:tab w:val="clear" w:pos="8640"/>
          <w:tab w:val="left" w:pos="0"/>
          <w:tab w:val="center" w:pos="513"/>
          <w:tab w:val="left" w:pos="720"/>
          <w:tab w:val="left" w:pos="1410"/>
          <w:tab w:val="left" w:pos="1440"/>
        </w:tabs>
        <w:spacing w:after="48"/>
        <w:jc w:val="both"/>
        <w:rPr>
          <w:rFonts w:ascii="Times New Roman" w:hAnsi="Times New Roman"/>
          <w:b/>
          <w:szCs w:val="22"/>
        </w:rPr>
      </w:pPr>
    </w:p>
    <w:p w14:paraId="63D1DFF3" w14:textId="77777777" w:rsidR="0010336C" w:rsidRDefault="00A01FBF" w:rsidP="00320E32">
      <w:pPr>
        <w:pStyle w:val="Header"/>
        <w:tabs>
          <w:tab w:val="clear" w:pos="4320"/>
          <w:tab w:val="clear" w:pos="8640"/>
          <w:tab w:val="left" w:pos="0"/>
          <w:tab w:val="center" w:pos="513"/>
          <w:tab w:val="left" w:pos="720"/>
          <w:tab w:val="left" w:pos="1410"/>
          <w:tab w:val="left" w:pos="1440"/>
        </w:tabs>
        <w:jc w:val="both"/>
        <w:rPr>
          <w:rFonts w:ascii="Times New Roman" w:hAnsi="Times New Roman"/>
          <w:b/>
          <w:sz w:val="24"/>
          <w:szCs w:val="24"/>
        </w:rPr>
      </w:pPr>
      <w:r w:rsidRPr="00370886">
        <w:rPr>
          <w:rFonts w:ascii="Times New Roman" w:hAnsi="Times New Roman"/>
          <w:b/>
          <w:sz w:val="24"/>
          <w:szCs w:val="24"/>
        </w:rPr>
        <w:t>DISCUSSION:</w:t>
      </w:r>
    </w:p>
    <w:p w14:paraId="7FE72B24" w14:textId="77777777" w:rsidR="0010336C" w:rsidRDefault="0010336C" w:rsidP="00320E32">
      <w:pPr>
        <w:pStyle w:val="Header"/>
        <w:tabs>
          <w:tab w:val="clear" w:pos="4320"/>
          <w:tab w:val="clear" w:pos="8640"/>
          <w:tab w:val="left" w:pos="0"/>
          <w:tab w:val="center" w:pos="513"/>
          <w:tab w:val="left" w:pos="720"/>
          <w:tab w:val="left" w:pos="1410"/>
          <w:tab w:val="left" w:pos="1440"/>
        </w:tabs>
        <w:jc w:val="both"/>
        <w:rPr>
          <w:rFonts w:ascii="Times New Roman" w:hAnsi="Times New Roman"/>
          <w:b/>
          <w:sz w:val="24"/>
          <w:szCs w:val="24"/>
        </w:rPr>
      </w:pPr>
    </w:p>
    <w:p w14:paraId="5EF2F040" w14:textId="4FFAF192" w:rsidR="004858F1" w:rsidRPr="00370886" w:rsidRDefault="004858F1" w:rsidP="00320E32">
      <w:pPr>
        <w:pStyle w:val="BodyText"/>
        <w:tabs>
          <w:tab w:val="clear" w:pos="513"/>
          <w:tab w:val="clear" w:pos="720"/>
          <w:tab w:val="clear" w:pos="1410"/>
          <w:tab w:val="clear" w:pos="1440"/>
          <w:tab w:val="left" w:pos="360"/>
        </w:tabs>
        <w:spacing w:after="0"/>
        <w:jc w:val="both"/>
        <w:rPr>
          <w:rFonts w:ascii="Times New Roman" w:hAnsi="Times New Roman"/>
          <w:szCs w:val="24"/>
        </w:rPr>
      </w:pPr>
      <w:r w:rsidRPr="00370886">
        <w:rPr>
          <w:rFonts w:ascii="Times New Roman" w:hAnsi="Times New Roman"/>
          <w:szCs w:val="24"/>
        </w:rPr>
        <w:t xml:space="preserve">a-e) The City of Saratoga, including the project site, is within the boundaries of the San Francisco Bay Area Air Basin (SFBAAB).  The Bay Area Air Quality Management district (BAAQMD) is the regional agency responsible for the regulation and enforcement of federal, state, and local air pollution control regulations in the SFBAAB, where the project site is located.  Policies </w:t>
      </w:r>
      <w:r w:rsidR="00CB4E6C">
        <w:rPr>
          <w:rFonts w:ascii="Times New Roman" w:hAnsi="Times New Roman"/>
          <w:szCs w:val="24"/>
        </w:rPr>
        <w:t xml:space="preserve">that support improving air quality </w:t>
      </w:r>
      <w:r w:rsidRPr="00370886">
        <w:rPr>
          <w:rFonts w:ascii="Times New Roman" w:hAnsi="Times New Roman"/>
          <w:szCs w:val="24"/>
        </w:rPr>
        <w:t>are also contained in multiple locations in the City’s General Plan</w:t>
      </w:r>
      <w:r w:rsidR="00CB4E6C">
        <w:rPr>
          <w:rFonts w:ascii="Times New Roman" w:hAnsi="Times New Roman"/>
          <w:szCs w:val="24"/>
        </w:rPr>
        <w:t>.</w:t>
      </w:r>
    </w:p>
    <w:p w14:paraId="28F7B22D" w14:textId="77777777" w:rsidR="004858F1" w:rsidRPr="00370886" w:rsidRDefault="004858F1" w:rsidP="00320E32">
      <w:pPr>
        <w:pStyle w:val="BodyText"/>
        <w:tabs>
          <w:tab w:val="clear" w:pos="513"/>
          <w:tab w:val="clear" w:pos="720"/>
          <w:tab w:val="clear" w:pos="1410"/>
          <w:tab w:val="clear" w:pos="1440"/>
          <w:tab w:val="left" w:pos="360"/>
        </w:tabs>
        <w:spacing w:after="0"/>
        <w:jc w:val="both"/>
        <w:rPr>
          <w:rFonts w:ascii="Times New Roman" w:hAnsi="Times New Roman"/>
          <w:szCs w:val="24"/>
        </w:rPr>
      </w:pPr>
    </w:p>
    <w:p w14:paraId="417B238B" w14:textId="4B383F7C" w:rsidR="004858F1" w:rsidRPr="00370886" w:rsidRDefault="00793884" w:rsidP="00320E32">
      <w:pPr>
        <w:pStyle w:val="BodyText"/>
        <w:tabs>
          <w:tab w:val="clear" w:pos="513"/>
          <w:tab w:val="clear" w:pos="720"/>
          <w:tab w:val="clear" w:pos="1410"/>
          <w:tab w:val="clear" w:pos="1440"/>
          <w:tab w:val="left" w:pos="360"/>
        </w:tabs>
        <w:spacing w:after="0"/>
        <w:jc w:val="both"/>
        <w:rPr>
          <w:rFonts w:ascii="Times New Roman" w:hAnsi="Times New Roman"/>
        </w:rPr>
      </w:pPr>
      <w:r>
        <w:rPr>
          <w:rFonts w:ascii="Times New Roman" w:hAnsi="Times New Roman"/>
        </w:rPr>
        <w:t>S</w:t>
      </w:r>
      <w:r w:rsidR="004858F1" w:rsidRPr="007A67B4">
        <w:rPr>
          <w:rFonts w:ascii="Times New Roman" w:hAnsi="Times New Roman"/>
        </w:rPr>
        <w:t xml:space="preserve">ubdivision improvements include grading for installation of the private </w:t>
      </w:r>
      <w:r w:rsidR="007A67B4" w:rsidRPr="007A67B4">
        <w:rPr>
          <w:rFonts w:ascii="Times New Roman" w:hAnsi="Times New Roman"/>
        </w:rPr>
        <w:t>street</w:t>
      </w:r>
      <w:r w:rsidR="004858F1" w:rsidRPr="007A67B4">
        <w:rPr>
          <w:rFonts w:ascii="Times New Roman" w:hAnsi="Times New Roman"/>
        </w:rPr>
        <w:t>, overall drainage improvements</w:t>
      </w:r>
      <w:r w:rsidR="00846435" w:rsidRPr="007A67B4">
        <w:rPr>
          <w:rFonts w:ascii="Times New Roman" w:hAnsi="Times New Roman"/>
        </w:rPr>
        <w:t>,</w:t>
      </w:r>
      <w:r w:rsidR="004858F1" w:rsidRPr="007A67B4">
        <w:rPr>
          <w:rFonts w:ascii="Times New Roman" w:hAnsi="Times New Roman"/>
        </w:rPr>
        <w:t xml:space="preserve"> utility </w:t>
      </w:r>
      <w:r>
        <w:rPr>
          <w:rFonts w:ascii="Times New Roman" w:hAnsi="Times New Roman"/>
        </w:rPr>
        <w:t>installation</w:t>
      </w:r>
      <w:r w:rsidR="00846435" w:rsidRPr="007A67B4">
        <w:rPr>
          <w:rFonts w:ascii="Times New Roman" w:hAnsi="Times New Roman"/>
        </w:rPr>
        <w:t xml:space="preserve">, bioretention area excavations and utility trenching.  </w:t>
      </w:r>
      <w:r w:rsidR="00846435">
        <w:rPr>
          <w:rFonts w:ascii="Times New Roman" w:hAnsi="Times New Roman"/>
        </w:rPr>
        <w:t xml:space="preserve">The project includes earthwork estimates </w:t>
      </w:r>
      <w:r w:rsidR="00846435" w:rsidRPr="00CA4E3F">
        <w:rPr>
          <w:rFonts w:ascii="Times New Roman" w:hAnsi="Times New Roman"/>
        </w:rPr>
        <w:t xml:space="preserve">of 3,500 cubic yards of cut that will be exported off the project site. </w:t>
      </w:r>
      <w:r w:rsidR="004858F1" w:rsidRPr="00CA4E3F">
        <w:rPr>
          <w:rFonts w:ascii="Times New Roman" w:hAnsi="Times New Roman"/>
        </w:rPr>
        <w:t>The</w:t>
      </w:r>
      <w:r w:rsidR="004858F1" w:rsidRPr="00370886">
        <w:rPr>
          <w:rFonts w:ascii="Times New Roman" w:hAnsi="Times New Roman"/>
        </w:rPr>
        <w:t xml:space="preserve"> Project subdivision improvement plans are subject to best management practices to minimize Project related effects on air quality to a less than significant level. Construction activities and debris removal trucks are expected </w:t>
      </w:r>
      <w:r w:rsidR="004858F1" w:rsidRPr="00110122">
        <w:rPr>
          <w:rFonts w:ascii="Times New Roman" w:hAnsi="Times New Roman"/>
        </w:rPr>
        <w:t>during the 7-month construction time frame.</w:t>
      </w:r>
      <w:r w:rsidR="004858F1" w:rsidRPr="007A67B4">
        <w:rPr>
          <w:rFonts w:ascii="Times New Roman" w:hAnsi="Times New Roman"/>
        </w:rPr>
        <w:t xml:space="preserve">  None of these short-term construction activities would potentially effect air quality or create objectionable od</w:t>
      </w:r>
      <w:r w:rsidR="00992BFF">
        <w:rPr>
          <w:rFonts w:ascii="Times New Roman" w:hAnsi="Times New Roman"/>
        </w:rPr>
        <w:t>o</w:t>
      </w:r>
      <w:r w:rsidR="004858F1" w:rsidRPr="007A67B4">
        <w:rPr>
          <w:rFonts w:ascii="Times New Roman" w:hAnsi="Times New Roman"/>
        </w:rPr>
        <w:t>rs.</w:t>
      </w:r>
    </w:p>
    <w:p w14:paraId="2C0F5201" w14:textId="77777777" w:rsidR="004858F1" w:rsidRPr="00370886" w:rsidRDefault="004858F1" w:rsidP="00320E32">
      <w:pPr>
        <w:pStyle w:val="BodyText"/>
        <w:tabs>
          <w:tab w:val="clear" w:pos="513"/>
          <w:tab w:val="clear" w:pos="720"/>
          <w:tab w:val="clear" w:pos="1410"/>
          <w:tab w:val="clear" w:pos="1440"/>
          <w:tab w:val="left" w:pos="360"/>
        </w:tabs>
        <w:spacing w:after="0"/>
        <w:jc w:val="both"/>
        <w:rPr>
          <w:rFonts w:ascii="Times New Roman" w:hAnsi="Times New Roman"/>
          <w:szCs w:val="24"/>
        </w:rPr>
      </w:pPr>
    </w:p>
    <w:p w14:paraId="62C9C747" w14:textId="531CAB2C" w:rsidR="004858F1" w:rsidRPr="00370886" w:rsidRDefault="004858F1" w:rsidP="00320E32">
      <w:pPr>
        <w:pStyle w:val="BodyText"/>
        <w:tabs>
          <w:tab w:val="clear" w:pos="513"/>
          <w:tab w:val="clear" w:pos="720"/>
          <w:tab w:val="clear" w:pos="1410"/>
          <w:tab w:val="clear" w:pos="1440"/>
          <w:tab w:val="left" w:pos="360"/>
        </w:tabs>
        <w:spacing w:after="0"/>
        <w:jc w:val="both"/>
        <w:rPr>
          <w:rFonts w:ascii="Times New Roman" w:hAnsi="Times New Roman"/>
          <w:szCs w:val="24"/>
        </w:rPr>
      </w:pPr>
      <w:r w:rsidRPr="007A67B4">
        <w:rPr>
          <w:rFonts w:ascii="Times New Roman" w:hAnsi="Times New Roman"/>
          <w:szCs w:val="24"/>
        </w:rPr>
        <w:t xml:space="preserve">The future development of each single-family home would be subject to the City’s design review process and would include </w:t>
      </w:r>
      <w:r w:rsidR="00CA4E3F">
        <w:rPr>
          <w:rFonts w:ascii="Times New Roman" w:hAnsi="Times New Roman"/>
          <w:szCs w:val="24"/>
        </w:rPr>
        <w:t xml:space="preserve">individual </w:t>
      </w:r>
      <w:r w:rsidRPr="007A67B4">
        <w:rPr>
          <w:rFonts w:ascii="Times New Roman" w:hAnsi="Times New Roman"/>
          <w:szCs w:val="24"/>
        </w:rPr>
        <w:t xml:space="preserve">conditions of approval </w:t>
      </w:r>
      <w:r w:rsidR="00CA4E3F">
        <w:rPr>
          <w:rFonts w:ascii="Times New Roman" w:hAnsi="Times New Roman"/>
          <w:szCs w:val="24"/>
        </w:rPr>
        <w:t xml:space="preserve">for each lot </w:t>
      </w:r>
      <w:r w:rsidRPr="007A67B4">
        <w:rPr>
          <w:rFonts w:ascii="Times New Roman" w:hAnsi="Times New Roman"/>
          <w:szCs w:val="24"/>
        </w:rPr>
        <w:t>requiring best management practices during construction to minimize project related effects on air quality to a less than significant level.</w:t>
      </w:r>
    </w:p>
    <w:p w14:paraId="58E10A8C" w14:textId="77777777" w:rsidR="00D553C7" w:rsidRDefault="00D553C7" w:rsidP="00320E32">
      <w:pPr>
        <w:pStyle w:val="BodyText"/>
        <w:tabs>
          <w:tab w:val="clear" w:pos="513"/>
          <w:tab w:val="clear" w:pos="720"/>
          <w:tab w:val="clear" w:pos="1410"/>
          <w:tab w:val="clear" w:pos="1440"/>
          <w:tab w:val="left" w:pos="360"/>
        </w:tabs>
        <w:spacing w:after="0"/>
        <w:jc w:val="both"/>
        <w:rPr>
          <w:rStyle w:val="normaltextrun"/>
          <w:rFonts w:ascii="Times New Roman" w:hAnsi="Times New Roman"/>
          <w:color w:val="000000"/>
          <w:shd w:val="clear" w:color="auto" w:fill="FFFFFF"/>
        </w:rPr>
      </w:pPr>
    </w:p>
    <w:p w14:paraId="35723F94" w14:textId="26AE31B2" w:rsidR="004858F1" w:rsidRDefault="004858F1" w:rsidP="00320E32">
      <w:pPr>
        <w:autoSpaceDE w:val="0"/>
        <w:autoSpaceDN w:val="0"/>
        <w:adjustRightInd w:val="0"/>
        <w:jc w:val="both"/>
        <w:rPr>
          <w:rFonts w:ascii="Times New Roman" w:hAnsi="Times New Roman"/>
          <w:sz w:val="24"/>
          <w:szCs w:val="24"/>
        </w:rPr>
      </w:pPr>
      <w:r w:rsidRPr="00CA6D4C">
        <w:rPr>
          <w:rFonts w:ascii="Times New Roman" w:hAnsi="Times New Roman"/>
          <w:sz w:val="24"/>
          <w:szCs w:val="24"/>
        </w:rPr>
        <w:t xml:space="preserve">Therefore, the projects construction activities for </w:t>
      </w:r>
      <w:r w:rsidR="008504DD" w:rsidRPr="00CA6D4C">
        <w:rPr>
          <w:rFonts w:ascii="Times New Roman" w:hAnsi="Times New Roman"/>
          <w:sz w:val="24"/>
          <w:szCs w:val="24"/>
        </w:rPr>
        <w:t xml:space="preserve">the </w:t>
      </w:r>
      <w:r w:rsidRPr="00CA6D4C">
        <w:rPr>
          <w:rFonts w:ascii="Times New Roman" w:hAnsi="Times New Roman"/>
          <w:sz w:val="24"/>
          <w:szCs w:val="24"/>
        </w:rPr>
        <w:t>subdivision improvements</w:t>
      </w:r>
      <w:r w:rsidR="000E490B">
        <w:rPr>
          <w:rFonts w:ascii="Times New Roman" w:hAnsi="Times New Roman"/>
          <w:sz w:val="24"/>
          <w:szCs w:val="24"/>
        </w:rPr>
        <w:t xml:space="preserve"> with the mitigation implemented below,</w:t>
      </w:r>
      <w:r w:rsidRPr="00CA6D4C">
        <w:rPr>
          <w:rFonts w:ascii="Times New Roman" w:hAnsi="Times New Roman"/>
          <w:sz w:val="24"/>
          <w:szCs w:val="24"/>
        </w:rPr>
        <w:t xml:space="preserve"> would have a less than significant impact on the existing air quality of the site and its surroundings.</w:t>
      </w:r>
    </w:p>
    <w:p w14:paraId="03B53D7A" w14:textId="77777777" w:rsidR="0016396C" w:rsidRPr="00CA6D4C" w:rsidRDefault="0016396C" w:rsidP="00320E32">
      <w:pPr>
        <w:autoSpaceDE w:val="0"/>
        <w:autoSpaceDN w:val="0"/>
        <w:adjustRightInd w:val="0"/>
        <w:jc w:val="both"/>
        <w:rPr>
          <w:rFonts w:ascii="Times New Roman" w:hAnsi="Times New Roman"/>
          <w:sz w:val="24"/>
          <w:szCs w:val="24"/>
        </w:rPr>
      </w:pPr>
    </w:p>
    <w:p w14:paraId="4C80EEE8" w14:textId="6377CA94" w:rsidR="004858F1" w:rsidRPr="00CA6D4C" w:rsidRDefault="004858F1" w:rsidP="00320E32">
      <w:pPr>
        <w:pStyle w:val="BodyText"/>
        <w:tabs>
          <w:tab w:val="clear" w:pos="513"/>
          <w:tab w:val="clear" w:pos="720"/>
          <w:tab w:val="clear" w:pos="1410"/>
          <w:tab w:val="clear" w:pos="1440"/>
          <w:tab w:val="left" w:pos="360"/>
        </w:tabs>
        <w:spacing w:after="0"/>
        <w:jc w:val="both"/>
        <w:rPr>
          <w:rFonts w:ascii="Times New Roman" w:hAnsi="Times New Roman"/>
          <w:szCs w:val="24"/>
        </w:rPr>
      </w:pPr>
      <w:r w:rsidRPr="00CA6D4C">
        <w:rPr>
          <w:rFonts w:ascii="Times New Roman" w:hAnsi="Times New Roman"/>
          <w:b/>
          <w:bCs/>
          <w:szCs w:val="24"/>
        </w:rPr>
        <w:t>MITIGATION:</w:t>
      </w:r>
    </w:p>
    <w:p w14:paraId="10F103DE" w14:textId="092E1AF7" w:rsidR="00110122" w:rsidRPr="00CA6D4C" w:rsidRDefault="00110122" w:rsidP="00320E32">
      <w:pPr>
        <w:pStyle w:val="BodyText"/>
        <w:tabs>
          <w:tab w:val="clear" w:pos="513"/>
          <w:tab w:val="clear" w:pos="720"/>
          <w:tab w:val="clear" w:pos="1410"/>
          <w:tab w:val="clear" w:pos="1440"/>
          <w:tab w:val="left" w:pos="360"/>
        </w:tabs>
        <w:spacing w:after="0"/>
        <w:jc w:val="both"/>
        <w:rPr>
          <w:rFonts w:ascii="Times New Roman" w:hAnsi="Times New Roman"/>
          <w:szCs w:val="24"/>
        </w:rPr>
      </w:pPr>
    </w:p>
    <w:p w14:paraId="005E0744" w14:textId="057232D3" w:rsidR="00110122" w:rsidRPr="00CA6D4C" w:rsidRDefault="00110122" w:rsidP="00320E32">
      <w:pPr>
        <w:pStyle w:val="BodyText"/>
        <w:tabs>
          <w:tab w:val="clear" w:pos="513"/>
          <w:tab w:val="clear" w:pos="720"/>
          <w:tab w:val="clear" w:pos="1410"/>
          <w:tab w:val="clear" w:pos="1440"/>
          <w:tab w:val="left" w:pos="360"/>
        </w:tabs>
        <w:spacing w:after="0"/>
        <w:jc w:val="both"/>
        <w:rPr>
          <w:rStyle w:val="normaltextrun"/>
          <w:rFonts w:ascii="Times New Roman" w:hAnsi="Times New Roman"/>
        </w:rPr>
      </w:pPr>
      <w:r w:rsidRPr="00CA6D4C">
        <w:rPr>
          <w:rStyle w:val="normaltextrun"/>
          <w:rFonts w:ascii="Times New Roman" w:hAnsi="Times New Roman"/>
          <w:b/>
          <w:bCs/>
        </w:rPr>
        <w:t>MM – Air Quality – 1)</w:t>
      </w:r>
      <w:r w:rsidRPr="00CA6D4C">
        <w:rPr>
          <w:rStyle w:val="normaltextrun"/>
          <w:rFonts w:ascii="Times New Roman" w:hAnsi="Times New Roman"/>
        </w:rPr>
        <w:t> </w:t>
      </w:r>
      <w:r w:rsidR="00CA6D4C" w:rsidRPr="00CA6D4C">
        <w:rPr>
          <w:rStyle w:val="normaltextrun"/>
          <w:rFonts w:ascii="Times New Roman" w:hAnsi="Times New Roman"/>
        </w:rPr>
        <w:t>All exposed surfaces (</w:t>
      </w:r>
      <w:proofErr w:type="gramStart"/>
      <w:r w:rsidR="00CA6D4C" w:rsidRPr="00CA6D4C">
        <w:rPr>
          <w:rStyle w:val="normaltextrun"/>
          <w:rFonts w:ascii="Times New Roman" w:hAnsi="Times New Roman"/>
        </w:rPr>
        <w:t>e.g.</w:t>
      </w:r>
      <w:proofErr w:type="gramEnd"/>
      <w:r w:rsidR="00CA6D4C" w:rsidRPr="00CA6D4C">
        <w:rPr>
          <w:rStyle w:val="normaltextrun"/>
          <w:rFonts w:ascii="Times New Roman" w:hAnsi="Times New Roman"/>
        </w:rPr>
        <w:t xml:space="preserve"> parking areas, staging areas, soil piles, stockpiles, graded area</w:t>
      </w:r>
      <w:r w:rsidR="0016396C">
        <w:rPr>
          <w:rStyle w:val="normaltextrun"/>
          <w:rFonts w:ascii="Times New Roman" w:hAnsi="Times New Roman"/>
        </w:rPr>
        <w:t>s</w:t>
      </w:r>
      <w:r w:rsidR="00CA6D4C" w:rsidRPr="00CA6D4C">
        <w:rPr>
          <w:rStyle w:val="normaltextrun"/>
          <w:rFonts w:ascii="Times New Roman" w:hAnsi="Times New Roman"/>
        </w:rPr>
        <w:t>, and unpaved access roads) shall be watered twice daily, or as often as needed, treated with non-toxic soil stabilizers, or covered to control dust emissions.  Watering should be sufficient to prevent airborne dust from leaving the site.</w:t>
      </w:r>
    </w:p>
    <w:p w14:paraId="20A88507" w14:textId="7C0431FC" w:rsidR="00CA6D4C" w:rsidRPr="00CA6D4C" w:rsidRDefault="00CA6D4C" w:rsidP="00320E32">
      <w:pPr>
        <w:pStyle w:val="BodyText"/>
        <w:tabs>
          <w:tab w:val="clear" w:pos="513"/>
          <w:tab w:val="clear" w:pos="720"/>
          <w:tab w:val="clear" w:pos="1410"/>
          <w:tab w:val="clear" w:pos="1440"/>
          <w:tab w:val="left" w:pos="360"/>
        </w:tabs>
        <w:spacing w:after="0"/>
        <w:jc w:val="both"/>
        <w:rPr>
          <w:rStyle w:val="normaltextrun"/>
          <w:rFonts w:ascii="Times New Roman" w:hAnsi="Times New Roman"/>
        </w:rPr>
      </w:pPr>
    </w:p>
    <w:p w14:paraId="47FE8596" w14:textId="45413ABA" w:rsidR="00CA6D4C" w:rsidRPr="00CA6D4C" w:rsidRDefault="00CA6D4C" w:rsidP="00320E32">
      <w:pPr>
        <w:pStyle w:val="BodyText"/>
        <w:tabs>
          <w:tab w:val="clear" w:pos="513"/>
          <w:tab w:val="clear" w:pos="720"/>
          <w:tab w:val="clear" w:pos="1410"/>
          <w:tab w:val="clear" w:pos="1440"/>
          <w:tab w:val="left" w:pos="360"/>
        </w:tabs>
        <w:spacing w:after="0"/>
        <w:jc w:val="both"/>
        <w:rPr>
          <w:rStyle w:val="normaltextrun"/>
          <w:rFonts w:ascii="Times New Roman" w:hAnsi="Times New Roman"/>
        </w:rPr>
      </w:pPr>
      <w:r w:rsidRPr="007D045E">
        <w:rPr>
          <w:rStyle w:val="normaltextrun"/>
          <w:rFonts w:ascii="Times New Roman" w:hAnsi="Times New Roman"/>
          <w:b/>
          <w:bCs/>
        </w:rPr>
        <w:t>MM – Air Quality – 2)</w:t>
      </w:r>
      <w:r w:rsidRPr="00CA6D4C">
        <w:rPr>
          <w:rStyle w:val="normaltextrun"/>
          <w:rFonts w:ascii="Times New Roman" w:hAnsi="Times New Roman"/>
        </w:rPr>
        <w:t xml:space="preserve"> All haul trucks transporting soil, sand, or other loose material off site shall be covered.</w:t>
      </w:r>
    </w:p>
    <w:p w14:paraId="7276DA8B" w14:textId="54AAF2B1" w:rsidR="00CA6D4C" w:rsidRPr="00CA6D4C" w:rsidRDefault="00CA6D4C" w:rsidP="00320E32">
      <w:pPr>
        <w:pStyle w:val="BodyText"/>
        <w:tabs>
          <w:tab w:val="clear" w:pos="513"/>
          <w:tab w:val="clear" w:pos="720"/>
          <w:tab w:val="clear" w:pos="1410"/>
          <w:tab w:val="clear" w:pos="1440"/>
          <w:tab w:val="left" w:pos="360"/>
        </w:tabs>
        <w:spacing w:after="0"/>
        <w:jc w:val="both"/>
        <w:rPr>
          <w:rStyle w:val="normaltextrun"/>
          <w:rFonts w:ascii="Times New Roman" w:hAnsi="Times New Roman"/>
        </w:rPr>
      </w:pPr>
    </w:p>
    <w:p w14:paraId="3D2D553B" w14:textId="0E26909F" w:rsidR="00CA6D4C" w:rsidRPr="00CA6D4C" w:rsidRDefault="00CA6D4C" w:rsidP="00320E32">
      <w:pPr>
        <w:pStyle w:val="BodyText"/>
        <w:tabs>
          <w:tab w:val="clear" w:pos="513"/>
          <w:tab w:val="clear" w:pos="720"/>
          <w:tab w:val="clear" w:pos="1410"/>
          <w:tab w:val="clear" w:pos="1440"/>
          <w:tab w:val="left" w:pos="360"/>
        </w:tabs>
        <w:spacing w:after="0"/>
        <w:jc w:val="both"/>
        <w:rPr>
          <w:rStyle w:val="normaltextrun"/>
          <w:rFonts w:ascii="Times New Roman" w:hAnsi="Times New Roman"/>
        </w:rPr>
      </w:pPr>
      <w:r w:rsidRPr="007D045E">
        <w:rPr>
          <w:rStyle w:val="normaltextrun"/>
          <w:rFonts w:ascii="Times New Roman" w:hAnsi="Times New Roman"/>
          <w:b/>
          <w:bCs/>
        </w:rPr>
        <w:t>MM – Air Quality – 3)</w:t>
      </w:r>
      <w:r w:rsidRPr="00CA6D4C">
        <w:rPr>
          <w:rStyle w:val="normaltextrun"/>
          <w:rFonts w:ascii="Times New Roman" w:hAnsi="Times New Roman"/>
        </w:rPr>
        <w:t xml:space="preserve"> All visible mud or dirt track-out onto adjacent public roads and paved access roads shall be removed using wet power (with reclaimed water, if possible) vacuum street sweepers at least once per day, or as often as needed.  The use of dry power sweeping is prohibited.</w:t>
      </w:r>
    </w:p>
    <w:p w14:paraId="7886EE89" w14:textId="6B7A089C" w:rsidR="00CA6D4C" w:rsidRPr="00CA6D4C" w:rsidRDefault="00CA6D4C" w:rsidP="00320E32">
      <w:pPr>
        <w:pStyle w:val="BodyText"/>
        <w:tabs>
          <w:tab w:val="clear" w:pos="513"/>
          <w:tab w:val="clear" w:pos="720"/>
          <w:tab w:val="clear" w:pos="1410"/>
          <w:tab w:val="clear" w:pos="1440"/>
          <w:tab w:val="left" w:pos="360"/>
        </w:tabs>
        <w:spacing w:after="0"/>
        <w:jc w:val="both"/>
        <w:rPr>
          <w:rStyle w:val="normaltextrun"/>
          <w:rFonts w:ascii="Times New Roman" w:hAnsi="Times New Roman"/>
        </w:rPr>
      </w:pPr>
    </w:p>
    <w:p w14:paraId="43A938D7" w14:textId="27FE72C2" w:rsidR="00CA6D4C" w:rsidRPr="00CA6D4C" w:rsidRDefault="00CA6D4C" w:rsidP="00320E32">
      <w:pPr>
        <w:pStyle w:val="BodyText"/>
        <w:tabs>
          <w:tab w:val="clear" w:pos="513"/>
          <w:tab w:val="clear" w:pos="720"/>
          <w:tab w:val="clear" w:pos="1410"/>
          <w:tab w:val="clear" w:pos="1440"/>
          <w:tab w:val="left" w:pos="360"/>
        </w:tabs>
        <w:spacing w:after="0"/>
        <w:jc w:val="both"/>
        <w:rPr>
          <w:rStyle w:val="normaltextrun"/>
          <w:rFonts w:ascii="Times New Roman" w:hAnsi="Times New Roman"/>
        </w:rPr>
      </w:pPr>
      <w:r w:rsidRPr="007D045E">
        <w:rPr>
          <w:rStyle w:val="normaltextrun"/>
          <w:rFonts w:ascii="Times New Roman" w:hAnsi="Times New Roman"/>
          <w:b/>
          <w:bCs/>
        </w:rPr>
        <w:t xml:space="preserve">MM – Air Quality – </w:t>
      </w:r>
      <w:r w:rsidR="007D045E">
        <w:rPr>
          <w:rStyle w:val="normaltextrun"/>
          <w:rFonts w:ascii="Times New Roman" w:hAnsi="Times New Roman"/>
          <w:b/>
          <w:bCs/>
        </w:rPr>
        <w:t>4</w:t>
      </w:r>
      <w:r w:rsidRPr="007D045E">
        <w:rPr>
          <w:rStyle w:val="normaltextrun"/>
          <w:rFonts w:ascii="Times New Roman" w:hAnsi="Times New Roman"/>
          <w:b/>
          <w:bCs/>
        </w:rPr>
        <w:t>)</w:t>
      </w:r>
      <w:r w:rsidRPr="00CA6D4C">
        <w:rPr>
          <w:rStyle w:val="normaltextrun"/>
          <w:rFonts w:ascii="Times New Roman" w:hAnsi="Times New Roman"/>
        </w:rPr>
        <w:t xml:space="preserve"> All vehicle speeds on unpaved roads shall be limited to 15 miles per hour.</w:t>
      </w:r>
    </w:p>
    <w:p w14:paraId="163A62BF" w14:textId="58EB0477" w:rsidR="00CA6D4C" w:rsidRPr="00CA6D4C" w:rsidRDefault="00CA6D4C" w:rsidP="00320E32">
      <w:pPr>
        <w:pStyle w:val="BodyText"/>
        <w:tabs>
          <w:tab w:val="clear" w:pos="513"/>
          <w:tab w:val="clear" w:pos="720"/>
          <w:tab w:val="clear" w:pos="1410"/>
          <w:tab w:val="clear" w:pos="1440"/>
          <w:tab w:val="left" w:pos="360"/>
        </w:tabs>
        <w:spacing w:after="0"/>
        <w:jc w:val="both"/>
        <w:rPr>
          <w:rStyle w:val="normaltextrun"/>
          <w:rFonts w:ascii="Times New Roman" w:hAnsi="Times New Roman"/>
        </w:rPr>
      </w:pPr>
    </w:p>
    <w:p w14:paraId="6E0AD393" w14:textId="7D08E43D" w:rsidR="00CA6D4C" w:rsidRPr="007D045E" w:rsidRDefault="007D045E" w:rsidP="007D045E">
      <w:pPr>
        <w:pStyle w:val="MMBullet"/>
        <w:numPr>
          <w:ilvl w:val="0"/>
          <w:numId w:val="0"/>
        </w:numPr>
        <w:rPr>
          <w:rFonts w:ascii="Times New Roman" w:hAnsi="Times New Roman" w:cs="Times New Roman"/>
          <w:i w:val="0"/>
          <w:iCs/>
        </w:rPr>
      </w:pPr>
      <w:bookmarkStart w:id="30" w:name="_Hlk110248233"/>
      <w:r w:rsidRPr="007D045E">
        <w:rPr>
          <w:rFonts w:ascii="Times New Roman" w:hAnsi="Times New Roman" w:cs="Times New Roman"/>
          <w:b/>
          <w:bCs/>
          <w:i w:val="0"/>
          <w:iCs/>
        </w:rPr>
        <w:t xml:space="preserve">MM – Air Quality – </w:t>
      </w:r>
      <w:r>
        <w:rPr>
          <w:rFonts w:ascii="Times New Roman" w:hAnsi="Times New Roman" w:cs="Times New Roman"/>
          <w:b/>
          <w:bCs/>
          <w:i w:val="0"/>
          <w:iCs/>
        </w:rPr>
        <w:t>5</w:t>
      </w:r>
      <w:r w:rsidRPr="007D045E">
        <w:rPr>
          <w:rFonts w:ascii="Times New Roman" w:hAnsi="Times New Roman" w:cs="Times New Roman"/>
          <w:b/>
          <w:bCs/>
          <w:i w:val="0"/>
          <w:iCs/>
        </w:rPr>
        <w:t>)</w:t>
      </w:r>
      <w:r>
        <w:rPr>
          <w:rFonts w:ascii="Times New Roman" w:hAnsi="Times New Roman" w:cs="Times New Roman"/>
          <w:i w:val="0"/>
          <w:iCs/>
        </w:rPr>
        <w:t xml:space="preserve"> </w:t>
      </w:r>
      <w:bookmarkEnd w:id="30"/>
      <w:r w:rsidR="00CA6D4C" w:rsidRPr="007D045E">
        <w:rPr>
          <w:rFonts w:ascii="Times New Roman" w:hAnsi="Times New Roman" w:cs="Times New Roman"/>
          <w:i w:val="0"/>
          <w:iCs/>
        </w:rPr>
        <w:t>All roadways, driveways, and sidewalks to be paved shall be completed as soon as possible. Building pads shall be laid as soon as possible after grading unless seeding or soil binders are used. </w:t>
      </w:r>
    </w:p>
    <w:p w14:paraId="76F37EEE" w14:textId="77777777" w:rsidR="007D045E" w:rsidRDefault="007D045E" w:rsidP="007D045E">
      <w:pPr>
        <w:pStyle w:val="MMBullet"/>
        <w:numPr>
          <w:ilvl w:val="0"/>
          <w:numId w:val="0"/>
        </w:numPr>
        <w:ind w:left="1080"/>
        <w:rPr>
          <w:rFonts w:ascii="Times New Roman" w:hAnsi="Times New Roman" w:cs="Times New Roman"/>
          <w:i w:val="0"/>
          <w:iCs/>
        </w:rPr>
      </w:pPr>
    </w:p>
    <w:p w14:paraId="3063ADC8" w14:textId="12B32635" w:rsidR="00CA6D4C" w:rsidRPr="007D045E" w:rsidRDefault="007D045E" w:rsidP="007D045E">
      <w:pPr>
        <w:pStyle w:val="MMBullet"/>
        <w:numPr>
          <w:ilvl w:val="0"/>
          <w:numId w:val="0"/>
        </w:numPr>
        <w:rPr>
          <w:rFonts w:ascii="Times New Roman" w:hAnsi="Times New Roman" w:cs="Times New Roman"/>
          <w:i w:val="0"/>
          <w:iCs/>
        </w:rPr>
      </w:pPr>
      <w:r w:rsidRPr="007D045E">
        <w:rPr>
          <w:rFonts w:ascii="Times New Roman" w:hAnsi="Times New Roman" w:cs="Times New Roman"/>
          <w:b/>
          <w:bCs/>
          <w:i w:val="0"/>
          <w:iCs/>
        </w:rPr>
        <w:t xml:space="preserve">MM – Air Quality – </w:t>
      </w:r>
      <w:r>
        <w:rPr>
          <w:rFonts w:ascii="Times New Roman" w:hAnsi="Times New Roman" w:cs="Times New Roman"/>
          <w:b/>
          <w:bCs/>
          <w:i w:val="0"/>
          <w:iCs/>
        </w:rPr>
        <w:t>6</w:t>
      </w:r>
      <w:r w:rsidRPr="007D045E">
        <w:rPr>
          <w:rFonts w:ascii="Times New Roman" w:hAnsi="Times New Roman" w:cs="Times New Roman"/>
          <w:b/>
          <w:bCs/>
          <w:i w:val="0"/>
          <w:iCs/>
        </w:rPr>
        <w:t>)</w:t>
      </w:r>
      <w:r>
        <w:rPr>
          <w:rFonts w:ascii="Times New Roman" w:hAnsi="Times New Roman" w:cs="Times New Roman"/>
          <w:i w:val="0"/>
          <w:iCs/>
        </w:rPr>
        <w:t xml:space="preserve"> </w:t>
      </w:r>
      <w:r w:rsidR="00CA6D4C" w:rsidRPr="007D045E">
        <w:rPr>
          <w:rFonts w:ascii="Times New Roman" w:hAnsi="Times New Roman" w:cs="Times New Roman"/>
          <w:i w:val="0"/>
          <w:iCs/>
        </w:rPr>
        <w:t>Idling times shall be minimized either by shutting equipment off when not in use or by reducing the maximum idling time to 5 minutes (as required by California airborne toxics control measure Title 13 CCR Section 2485). Clear signage shall be provided for construction workers at all access points. </w:t>
      </w:r>
    </w:p>
    <w:p w14:paraId="5FF65EEB" w14:textId="77777777" w:rsidR="007D045E" w:rsidRDefault="007D045E" w:rsidP="007D045E">
      <w:pPr>
        <w:pStyle w:val="MMBullet"/>
        <w:numPr>
          <w:ilvl w:val="0"/>
          <w:numId w:val="0"/>
        </w:numPr>
        <w:rPr>
          <w:rFonts w:ascii="Times New Roman" w:hAnsi="Times New Roman" w:cs="Times New Roman"/>
          <w:i w:val="0"/>
          <w:iCs/>
        </w:rPr>
      </w:pPr>
    </w:p>
    <w:p w14:paraId="7B0EA366" w14:textId="51B9736F" w:rsidR="00CA6D4C" w:rsidRPr="007D045E" w:rsidRDefault="007D045E" w:rsidP="007D045E">
      <w:pPr>
        <w:pStyle w:val="MMBullet"/>
        <w:numPr>
          <w:ilvl w:val="0"/>
          <w:numId w:val="0"/>
        </w:numPr>
        <w:rPr>
          <w:rFonts w:ascii="Times New Roman" w:hAnsi="Times New Roman" w:cs="Times New Roman"/>
          <w:i w:val="0"/>
          <w:iCs/>
        </w:rPr>
      </w:pPr>
      <w:r w:rsidRPr="007D045E">
        <w:rPr>
          <w:rFonts w:ascii="Times New Roman" w:hAnsi="Times New Roman" w:cs="Times New Roman"/>
          <w:b/>
          <w:bCs/>
          <w:i w:val="0"/>
          <w:iCs/>
        </w:rPr>
        <w:t xml:space="preserve">MM – Air Quality – </w:t>
      </w:r>
      <w:r>
        <w:rPr>
          <w:rFonts w:ascii="Times New Roman" w:hAnsi="Times New Roman" w:cs="Times New Roman"/>
          <w:b/>
          <w:bCs/>
          <w:i w:val="0"/>
          <w:iCs/>
        </w:rPr>
        <w:t>7</w:t>
      </w:r>
      <w:r w:rsidRPr="007D045E">
        <w:rPr>
          <w:rFonts w:ascii="Times New Roman" w:hAnsi="Times New Roman" w:cs="Times New Roman"/>
          <w:b/>
          <w:bCs/>
          <w:i w:val="0"/>
          <w:iCs/>
        </w:rPr>
        <w:t>)</w:t>
      </w:r>
      <w:r>
        <w:rPr>
          <w:rFonts w:ascii="Times New Roman" w:hAnsi="Times New Roman" w:cs="Times New Roman"/>
          <w:i w:val="0"/>
          <w:iCs/>
        </w:rPr>
        <w:t xml:space="preserve"> </w:t>
      </w:r>
      <w:r w:rsidR="00CA6D4C" w:rsidRPr="007D045E">
        <w:rPr>
          <w:rFonts w:ascii="Times New Roman" w:hAnsi="Times New Roman" w:cs="Times New Roman"/>
          <w:i w:val="0"/>
          <w:iCs/>
        </w:rPr>
        <w:t>All construction equipment shall be maintained and properly tuned in accordance with manufacturer’s specifications. All equipment shall be checked by a certified mechanic and determined to be running in proper condition prior to operation. </w:t>
      </w:r>
    </w:p>
    <w:p w14:paraId="0105A952" w14:textId="77777777" w:rsidR="007D045E" w:rsidRDefault="007D045E" w:rsidP="007D045E">
      <w:pPr>
        <w:pStyle w:val="MMBullet"/>
        <w:numPr>
          <w:ilvl w:val="0"/>
          <w:numId w:val="0"/>
        </w:numPr>
        <w:rPr>
          <w:rFonts w:ascii="Times New Roman" w:hAnsi="Times New Roman" w:cs="Times New Roman"/>
          <w:i w:val="0"/>
          <w:iCs/>
        </w:rPr>
      </w:pPr>
    </w:p>
    <w:p w14:paraId="7B9F86C6" w14:textId="3A624983" w:rsidR="00CA6D4C" w:rsidRPr="007D045E" w:rsidRDefault="007D045E" w:rsidP="007D045E">
      <w:pPr>
        <w:pStyle w:val="MMBullet"/>
        <w:numPr>
          <w:ilvl w:val="0"/>
          <w:numId w:val="0"/>
        </w:numPr>
        <w:rPr>
          <w:rFonts w:ascii="Times New Roman" w:hAnsi="Times New Roman" w:cs="Times New Roman"/>
          <w:i w:val="0"/>
          <w:iCs/>
        </w:rPr>
      </w:pPr>
      <w:r w:rsidRPr="007D045E">
        <w:rPr>
          <w:rFonts w:ascii="Times New Roman" w:hAnsi="Times New Roman" w:cs="Times New Roman"/>
          <w:b/>
          <w:bCs/>
          <w:i w:val="0"/>
          <w:iCs/>
        </w:rPr>
        <w:t xml:space="preserve">MM – Air Quality – </w:t>
      </w:r>
      <w:r>
        <w:rPr>
          <w:rFonts w:ascii="Times New Roman" w:hAnsi="Times New Roman" w:cs="Times New Roman"/>
          <w:b/>
          <w:bCs/>
          <w:i w:val="0"/>
          <w:iCs/>
        </w:rPr>
        <w:t>8</w:t>
      </w:r>
      <w:r w:rsidRPr="007D045E">
        <w:rPr>
          <w:rFonts w:ascii="Times New Roman" w:hAnsi="Times New Roman" w:cs="Times New Roman"/>
          <w:b/>
          <w:bCs/>
          <w:i w:val="0"/>
          <w:iCs/>
        </w:rPr>
        <w:t>)</w:t>
      </w:r>
      <w:r>
        <w:rPr>
          <w:rFonts w:ascii="Times New Roman" w:hAnsi="Times New Roman" w:cs="Times New Roman"/>
          <w:i w:val="0"/>
          <w:iCs/>
        </w:rPr>
        <w:t xml:space="preserve"> </w:t>
      </w:r>
      <w:r w:rsidR="00CA6D4C" w:rsidRPr="007D045E">
        <w:rPr>
          <w:rFonts w:ascii="Times New Roman" w:hAnsi="Times New Roman" w:cs="Times New Roman"/>
          <w:i w:val="0"/>
          <w:iCs/>
        </w:rPr>
        <w:t>A publicly visible sign shall be posted with the telephone number and person to contact regarding dust complaints. This person shall respond and take corrective action within 48 hours. BAAQMD’s phone number also shall be visible to ensure compliance with applicable regulations. </w:t>
      </w:r>
    </w:p>
    <w:p w14:paraId="3AF55C1E" w14:textId="77777777" w:rsidR="007D045E" w:rsidRDefault="007D045E" w:rsidP="007D045E">
      <w:pPr>
        <w:pStyle w:val="MMBullet"/>
        <w:numPr>
          <w:ilvl w:val="0"/>
          <w:numId w:val="0"/>
        </w:numPr>
        <w:rPr>
          <w:rFonts w:ascii="Times New Roman" w:hAnsi="Times New Roman" w:cs="Times New Roman"/>
          <w:i w:val="0"/>
          <w:iCs/>
        </w:rPr>
      </w:pPr>
    </w:p>
    <w:p w14:paraId="32024A8C" w14:textId="24D21DEE" w:rsidR="00CA6D4C" w:rsidRPr="007D045E" w:rsidRDefault="007D045E" w:rsidP="007D045E">
      <w:pPr>
        <w:pStyle w:val="MMBullet"/>
        <w:numPr>
          <w:ilvl w:val="0"/>
          <w:numId w:val="0"/>
        </w:numPr>
        <w:rPr>
          <w:rFonts w:ascii="Times New Roman" w:hAnsi="Times New Roman" w:cs="Times New Roman"/>
          <w:i w:val="0"/>
          <w:iCs/>
        </w:rPr>
      </w:pPr>
      <w:r w:rsidRPr="007D045E">
        <w:rPr>
          <w:rFonts w:ascii="Times New Roman" w:hAnsi="Times New Roman" w:cs="Times New Roman"/>
          <w:b/>
          <w:bCs/>
          <w:i w:val="0"/>
          <w:iCs/>
        </w:rPr>
        <w:t xml:space="preserve">MM – Air Quality – </w:t>
      </w:r>
      <w:r>
        <w:rPr>
          <w:rFonts w:ascii="Times New Roman" w:hAnsi="Times New Roman" w:cs="Times New Roman"/>
          <w:b/>
          <w:bCs/>
          <w:i w:val="0"/>
          <w:iCs/>
        </w:rPr>
        <w:t>9</w:t>
      </w:r>
      <w:r w:rsidRPr="007D045E">
        <w:rPr>
          <w:rFonts w:ascii="Times New Roman" w:hAnsi="Times New Roman" w:cs="Times New Roman"/>
          <w:b/>
          <w:bCs/>
          <w:i w:val="0"/>
          <w:iCs/>
        </w:rPr>
        <w:t>)</w:t>
      </w:r>
      <w:r>
        <w:rPr>
          <w:rFonts w:ascii="Times New Roman" w:hAnsi="Times New Roman" w:cs="Times New Roman"/>
          <w:i w:val="0"/>
          <w:iCs/>
        </w:rPr>
        <w:t xml:space="preserve"> </w:t>
      </w:r>
      <w:r w:rsidR="00CA6D4C" w:rsidRPr="007D045E">
        <w:rPr>
          <w:rFonts w:ascii="Times New Roman" w:hAnsi="Times New Roman" w:cs="Times New Roman"/>
          <w:i w:val="0"/>
          <w:iCs/>
        </w:rPr>
        <w:t>The</w:t>
      </w:r>
      <w:r w:rsidR="00CA6D4C" w:rsidRPr="007D045E" w:rsidDel="006B0260">
        <w:rPr>
          <w:rFonts w:ascii="Times New Roman" w:hAnsi="Times New Roman" w:cs="Times New Roman"/>
          <w:i w:val="0"/>
          <w:iCs/>
        </w:rPr>
        <w:t xml:space="preserve"> </w:t>
      </w:r>
      <w:r w:rsidR="00CA6D4C" w:rsidRPr="007D045E">
        <w:rPr>
          <w:rFonts w:ascii="Times New Roman" w:hAnsi="Times New Roman" w:cs="Times New Roman"/>
          <w:i w:val="0"/>
          <w:iCs/>
        </w:rPr>
        <w:t>Applicant’s project manager or his/her designee shall verify compliance that these measures are included in the Project’s grading plan and have been implemented during normal construction site inspections. </w:t>
      </w:r>
    </w:p>
    <w:p w14:paraId="4B172338" w14:textId="77777777" w:rsidR="00CA6D4C" w:rsidRPr="00CA6D4C" w:rsidRDefault="00CA6D4C" w:rsidP="00320E32">
      <w:pPr>
        <w:pStyle w:val="BodyText"/>
        <w:tabs>
          <w:tab w:val="clear" w:pos="513"/>
          <w:tab w:val="clear" w:pos="720"/>
          <w:tab w:val="clear" w:pos="1410"/>
          <w:tab w:val="clear" w:pos="1440"/>
          <w:tab w:val="left" w:pos="360"/>
        </w:tabs>
        <w:spacing w:after="0"/>
        <w:jc w:val="both"/>
        <w:rPr>
          <w:rFonts w:ascii="Times New Roman" w:hAnsi="Times New Roman"/>
          <w:szCs w:val="24"/>
        </w:rPr>
      </w:pPr>
    </w:p>
    <w:p w14:paraId="095A26B5" w14:textId="77777777" w:rsidR="004858F1" w:rsidRPr="00CA6D4C" w:rsidRDefault="004858F1" w:rsidP="00320E32">
      <w:pPr>
        <w:pStyle w:val="BodyText"/>
        <w:tabs>
          <w:tab w:val="clear" w:pos="513"/>
          <w:tab w:val="clear" w:pos="720"/>
          <w:tab w:val="clear" w:pos="1410"/>
          <w:tab w:val="clear" w:pos="1440"/>
          <w:tab w:val="left" w:pos="360"/>
        </w:tabs>
        <w:spacing w:after="0"/>
        <w:jc w:val="both"/>
        <w:rPr>
          <w:rFonts w:ascii="Times New Roman" w:hAnsi="Times New Roman"/>
          <w:szCs w:val="24"/>
        </w:rPr>
      </w:pPr>
    </w:p>
    <w:p w14:paraId="628B9ADC" w14:textId="180BE6A1" w:rsidR="004858F1" w:rsidRPr="00CA6D4C" w:rsidRDefault="004858F1" w:rsidP="00320E32">
      <w:pPr>
        <w:pStyle w:val="BodyText"/>
        <w:tabs>
          <w:tab w:val="clear" w:pos="513"/>
          <w:tab w:val="clear" w:pos="720"/>
          <w:tab w:val="clear" w:pos="1410"/>
          <w:tab w:val="clear" w:pos="1440"/>
          <w:tab w:val="left" w:pos="360"/>
        </w:tabs>
        <w:spacing w:after="0"/>
        <w:jc w:val="both"/>
        <w:rPr>
          <w:rFonts w:ascii="Times New Roman" w:hAnsi="Times New Roman"/>
        </w:rPr>
      </w:pPr>
      <w:r w:rsidRPr="007F1B2D">
        <w:rPr>
          <w:rFonts w:ascii="Times New Roman" w:hAnsi="Times New Roman"/>
        </w:rPr>
        <w:t xml:space="preserve">Source: 2, </w:t>
      </w:r>
      <w:r w:rsidR="007F1B2D" w:rsidRPr="007F1B2D">
        <w:rPr>
          <w:rFonts w:ascii="Times New Roman" w:hAnsi="Times New Roman"/>
        </w:rPr>
        <w:t>9</w:t>
      </w:r>
      <w:r w:rsidRPr="007F1B2D">
        <w:rPr>
          <w:rFonts w:ascii="Times New Roman" w:hAnsi="Times New Roman"/>
        </w:rPr>
        <w:t xml:space="preserve"> &amp; 1</w:t>
      </w:r>
      <w:r w:rsidR="007F1B2D" w:rsidRPr="007F1B2D">
        <w:rPr>
          <w:rFonts w:ascii="Times New Roman" w:hAnsi="Times New Roman"/>
        </w:rPr>
        <w:t>0</w:t>
      </w:r>
    </w:p>
    <w:p w14:paraId="17A67128" w14:textId="058950A3" w:rsidR="00C823A1" w:rsidRPr="00CA6D4C" w:rsidRDefault="004E22C6" w:rsidP="00B01CD2">
      <w:pPr>
        <w:pStyle w:val="Header"/>
        <w:tabs>
          <w:tab w:val="clear" w:pos="4320"/>
          <w:tab w:val="clear" w:pos="8640"/>
          <w:tab w:val="left" w:pos="0"/>
          <w:tab w:val="center" w:pos="513"/>
          <w:tab w:val="left" w:pos="720"/>
          <w:tab w:val="left" w:pos="1410"/>
          <w:tab w:val="left" w:pos="1440"/>
        </w:tabs>
        <w:spacing w:after="48"/>
        <w:jc w:val="both"/>
        <w:rPr>
          <w:rFonts w:ascii="Times New Roman" w:hAnsi="Times New Roman"/>
          <w:b/>
          <w:sz w:val="24"/>
          <w:szCs w:val="24"/>
        </w:rPr>
      </w:pPr>
      <w:r w:rsidRPr="00CA6D4C">
        <w:rPr>
          <w:rFonts w:ascii="Times New Roman" w:hAnsi="Times New Roman"/>
          <w:sz w:val="24"/>
          <w:szCs w:val="24"/>
        </w:rPr>
        <w:br w:type="page"/>
      </w:r>
    </w:p>
    <w:tbl>
      <w:tblPr>
        <w:tblW w:w="10195" w:type="dxa"/>
        <w:tblLayout w:type="fixed"/>
        <w:tblCellMar>
          <w:left w:w="115" w:type="dxa"/>
          <w:right w:w="115" w:type="dxa"/>
        </w:tblCellMar>
        <w:tblLook w:val="01E0" w:firstRow="1" w:lastRow="1" w:firstColumn="1" w:lastColumn="1" w:noHBand="0" w:noVBand="0"/>
      </w:tblPr>
      <w:tblGrid>
        <w:gridCol w:w="5785"/>
        <w:gridCol w:w="1260"/>
        <w:gridCol w:w="450"/>
        <w:gridCol w:w="810"/>
        <w:gridCol w:w="360"/>
        <w:gridCol w:w="900"/>
        <w:gridCol w:w="90"/>
        <w:gridCol w:w="450"/>
        <w:gridCol w:w="90"/>
      </w:tblGrid>
      <w:tr w:rsidR="00725CE4" w:rsidRPr="00370886" w14:paraId="7C08651A" w14:textId="77777777" w:rsidTr="00BE7B96">
        <w:trPr>
          <w:cantSplit/>
        </w:trPr>
        <w:tc>
          <w:tcPr>
            <w:tcW w:w="5785" w:type="dxa"/>
            <w:tcBorders>
              <w:top w:val="single" w:sz="4" w:space="0" w:color="auto"/>
            </w:tcBorders>
          </w:tcPr>
          <w:p w14:paraId="0B6D1BCE" w14:textId="77777777" w:rsidR="00C22EA9" w:rsidRPr="00370886" w:rsidRDefault="00B6554B" w:rsidP="00BE7B96">
            <w:pPr>
              <w:spacing w:before="120" w:after="120"/>
              <w:rPr>
                <w:rFonts w:ascii="Times New Roman" w:hAnsi="Times New Roman"/>
                <w:szCs w:val="22"/>
              </w:rPr>
            </w:pPr>
            <w:r w:rsidRPr="00370886">
              <w:rPr>
                <w:rFonts w:ascii="Times New Roman" w:hAnsi="Times New Roman"/>
                <w:b/>
                <w:snapToGrid w:val="0"/>
                <w:szCs w:val="22"/>
              </w:rPr>
              <w:lastRenderedPageBreak/>
              <w:t>4</w:t>
            </w:r>
            <w:r w:rsidR="00725CE4" w:rsidRPr="00370886">
              <w:rPr>
                <w:rFonts w:ascii="Times New Roman" w:hAnsi="Times New Roman"/>
                <w:b/>
                <w:snapToGrid w:val="0"/>
                <w:szCs w:val="22"/>
              </w:rPr>
              <w:t xml:space="preserve">. </w:t>
            </w:r>
            <w:r w:rsidR="00725CE4" w:rsidRPr="007F1B2D">
              <w:rPr>
                <w:rFonts w:ascii="Times New Roman" w:hAnsi="Times New Roman"/>
                <w:b/>
                <w:szCs w:val="22"/>
              </w:rPr>
              <w:t>BIOLOGICAL RESOURCES</w:t>
            </w:r>
            <w:r w:rsidR="00725CE4" w:rsidRPr="007F1B2D">
              <w:rPr>
                <w:rFonts w:ascii="Times New Roman" w:hAnsi="Times New Roman"/>
                <w:szCs w:val="22"/>
              </w:rPr>
              <w:t>:</w:t>
            </w:r>
            <w:r w:rsidR="00725CE4" w:rsidRPr="00E32BBD">
              <w:rPr>
                <w:rFonts w:ascii="Times New Roman" w:hAnsi="Times New Roman"/>
                <w:szCs w:val="22"/>
              </w:rPr>
              <w:t xml:space="preserve"> </w:t>
            </w:r>
          </w:p>
          <w:p w14:paraId="73D05E3D" w14:textId="77777777" w:rsidR="00725CE4" w:rsidRPr="00370886" w:rsidRDefault="00725CE4" w:rsidP="00BE7B96">
            <w:pPr>
              <w:spacing w:before="120" w:after="120"/>
              <w:rPr>
                <w:rFonts w:ascii="Times New Roman" w:hAnsi="Times New Roman"/>
                <w:szCs w:val="22"/>
              </w:rPr>
            </w:pPr>
            <w:r w:rsidRPr="00370886">
              <w:rPr>
                <w:rFonts w:ascii="Times New Roman" w:hAnsi="Times New Roman"/>
                <w:szCs w:val="22"/>
              </w:rPr>
              <w:t>Would the project:</w:t>
            </w:r>
          </w:p>
        </w:tc>
        <w:tc>
          <w:tcPr>
            <w:tcW w:w="1260" w:type="dxa"/>
            <w:tcBorders>
              <w:top w:val="single" w:sz="4" w:space="0" w:color="auto"/>
            </w:tcBorders>
          </w:tcPr>
          <w:p w14:paraId="1BBC310A" w14:textId="77777777" w:rsidR="00725CE4" w:rsidRPr="00370886" w:rsidRDefault="00725CE4" w:rsidP="00BE7B96">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gridSpan w:val="2"/>
            <w:tcBorders>
              <w:top w:val="single" w:sz="4" w:space="0" w:color="auto"/>
            </w:tcBorders>
          </w:tcPr>
          <w:p w14:paraId="1DB20F3F" w14:textId="77777777" w:rsidR="00725CE4" w:rsidRPr="00370886" w:rsidRDefault="00725CE4" w:rsidP="00BE7B96">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gridSpan w:val="2"/>
            <w:tcBorders>
              <w:top w:val="single" w:sz="4" w:space="0" w:color="auto"/>
            </w:tcBorders>
          </w:tcPr>
          <w:p w14:paraId="52FFA9B8" w14:textId="77777777" w:rsidR="00725CE4" w:rsidRPr="00370886" w:rsidRDefault="00725CE4" w:rsidP="00BE7B96">
            <w:pPr>
              <w:spacing w:before="120" w:after="120"/>
              <w:rPr>
                <w:rFonts w:ascii="Times New Roman" w:hAnsi="Times New Roman"/>
                <w:szCs w:val="22"/>
              </w:rPr>
            </w:pPr>
            <w:r w:rsidRPr="00370886">
              <w:rPr>
                <w:rFonts w:ascii="Times New Roman" w:hAnsi="Times New Roman"/>
                <w:szCs w:val="22"/>
              </w:rPr>
              <w:t>Less Than Significant Impact</w:t>
            </w:r>
          </w:p>
        </w:tc>
        <w:tc>
          <w:tcPr>
            <w:tcW w:w="630" w:type="dxa"/>
            <w:gridSpan w:val="3"/>
            <w:tcBorders>
              <w:top w:val="single" w:sz="4" w:space="0" w:color="auto"/>
            </w:tcBorders>
          </w:tcPr>
          <w:p w14:paraId="351EDCC6" w14:textId="77777777" w:rsidR="00725CE4" w:rsidRPr="00370886" w:rsidRDefault="00725CE4" w:rsidP="00BE7B96">
            <w:pPr>
              <w:spacing w:before="120" w:after="120"/>
              <w:ind w:left="-120" w:right="-109"/>
              <w:rPr>
                <w:rFonts w:ascii="Times New Roman" w:hAnsi="Times New Roman"/>
                <w:szCs w:val="22"/>
              </w:rPr>
            </w:pPr>
            <w:r w:rsidRPr="00370886">
              <w:rPr>
                <w:rFonts w:ascii="Times New Roman" w:hAnsi="Times New Roman"/>
                <w:szCs w:val="22"/>
              </w:rPr>
              <w:t>No Impact</w:t>
            </w:r>
          </w:p>
        </w:tc>
      </w:tr>
      <w:tr w:rsidR="004932B3" w:rsidRPr="00370886" w14:paraId="025D31C1" w14:textId="77777777" w:rsidTr="00665BA5">
        <w:trPr>
          <w:gridAfter w:val="1"/>
          <w:wAfter w:w="90" w:type="dxa"/>
          <w:cantSplit/>
        </w:trPr>
        <w:tc>
          <w:tcPr>
            <w:tcW w:w="5785" w:type="dxa"/>
          </w:tcPr>
          <w:p w14:paraId="691B9A18" w14:textId="77777777" w:rsidR="004932B3" w:rsidRPr="00370886" w:rsidRDefault="004932B3" w:rsidP="00BD02C1">
            <w:pPr>
              <w:spacing w:before="120" w:after="120"/>
              <w:jc w:val="both"/>
              <w:rPr>
                <w:rFonts w:ascii="Times New Roman" w:hAnsi="Times New Roman"/>
                <w:szCs w:val="22"/>
              </w:rPr>
            </w:pPr>
            <w:r w:rsidRPr="00370886">
              <w:rPr>
                <w:rFonts w:ascii="Times New Roman" w:hAnsi="Times New Roman"/>
                <w:szCs w:val="22"/>
              </w:rPr>
              <w:t xml:space="preserve">a) 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 </w:t>
            </w:r>
          </w:p>
        </w:tc>
        <w:tc>
          <w:tcPr>
            <w:tcW w:w="1710" w:type="dxa"/>
            <w:gridSpan w:val="2"/>
          </w:tcPr>
          <w:p w14:paraId="62F36A1A" w14:textId="77777777" w:rsidR="004932B3" w:rsidRPr="00370886" w:rsidRDefault="00D636AB" w:rsidP="00665BA5">
            <w:pPr>
              <w:spacing w:before="120" w:after="120"/>
              <w:ind w:left="240"/>
              <w:rPr>
                <w:rFonts w:ascii="Times New Roman" w:hAnsi="Times New Roman"/>
                <w:szCs w:val="22"/>
              </w:rPr>
            </w:pPr>
            <w:r w:rsidRPr="00370886">
              <w:rPr>
                <w:rFonts w:ascii="Times New Roman" w:hAnsi="Times New Roman"/>
                <w:szCs w:val="22"/>
              </w:rPr>
              <w:fldChar w:fldCharType="begin">
                <w:ffData>
                  <w:name w:val="Check61"/>
                  <w:enabled/>
                  <w:calcOnExit w:val="0"/>
                  <w:checkBox>
                    <w:sizeAuto/>
                    <w:default w:val="0"/>
                  </w:checkBox>
                </w:ffData>
              </w:fldChar>
            </w:r>
            <w:bookmarkStart w:id="31" w:name="Check61"/>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31"/>
          </w:p>
        </w:tc>
        <w:tc>
          <w:tcPr>
            <w:tcW w:w="1170" w:type="dxa"/>
            <w:gridSpan w:val="2"/>
          </w:tcPr>
          <w:p w14:paraId="2F3A4A0D" w14:textId="1B9BC4F4" w:rsidR="004932B3" w:rsidRPr="00370886" w:rsidRDefault="00587090" w:rsidP="00500A91">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gridSpan w:val="2"/>
          </w:tcPr>
          <w:p w14:paraId="6A37B00F" w14:textId="1C91CC0A" w:rsidR="004932B3" w:rsidRPr="00370886" w:rsidRDefault="00587090" w:rsidP="006E0D62">
            <w:pPr>
              <w:spacing w:before="120" w:after="120"/>
              <w:rPr>
                <w:rFonts w:ascii="Times New Roman" w:hAnsi="Times New Roman"/>
                <w:szCs w:val="22"/>
              </w:rPr>
            </w:pPr>
            <w:r w:rsidRPr="00370886">
              <w:rPr>
                <w:rFonts w:ascii="Times New Roman" w:hAnsi="Times New Roman"/>
                <w:szCs w:val="22"/>
              </w:rPr>
              <w:fldChar w:fldCharType="begin">
                <w:ffData>
                  <w:name w:val="Check82"/>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450" w:type="dxa"/>
          </w:tcPr>
          <w:p w14:paraId="756A1965" w14:textId="7317516A" w:rsidR="004932B3" w:rsidRPr="00370886" w:rsidRDefault="0089073C" w:rsidP="00500A91">
            <w:pPr>
              <w:spacing w:before="120" w:after="120"/>
              <w:rPr>
                <w:rFonts w:ascii="Times New Roman" w:hAnsi="Times New Roman"/>
                <w:szCs w:val="22"/>
              </w:rPr>
            </w:pPr>
            <w:r w:rsidRPr="00370886">
              <w:rPr>
                <w:rFonts w:ascii="Times New Roman" w:hAnsi="Times New Roman"/>
                <w:szCs w:val="22"/>
              </w:rPr>
              <w:fldChar w:fldCharType="begin">
                <w:ffData>
                  <w:name w:val="Check63"/>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7A957219" w14:textId="77777777" w:rsidTr="00665BA5">
        <w:trPr>
          <w:gridAfter w:val="1"/>
          <w:wAfter w:w="90" w:type="dxa"/>
          <w:cantSplit/>
        </w:trPr>
        <w:tc>
          <w:tcPr>
            <w:tcW w:w="5785" w:type="dxa"/>
          </w:tcPr>
          <w:p w14:paraId="4C4A688B" w14:textId="77777777" w:rsidR="004932B3" w:rsidRPr="00370886" w:rsidRDefault="004932B3" w:rsidP="00BD02C1">
            <w:pPr>
              <w:spacing w:before="120" w:after="120"/>
              <w:jc w:val="both"/>
              <w:rPr>
                <w:rFonts w:ascii="Times New Roman" w:hAnsi="Times New Roman"/>
                <w:szCs w:val="22"/>
              </w:rPr>
            </w:pPr>
            <w:r w:rsidRPr="00370886">
              <w:rPr>
                <w:rFonts w:ascii="Times New Roman" w:hAnsi="Times New Roman"/>
                <w:szCs w:val="22"/>
              </w:rPr>
              <w:t xml:space="preserve">b) Have a substantial adverse effect on any riparian habitat or other sensitive natural community identified in local or regional plans, policies, </w:t>
            </w:r>
            <w:r w:rsidR="00BD02C1" w:rsidRPr="00370886">
              <w:rPr>
                <w:rFonts w:ascii="Times New Roman" w:hAnsi="Times New Roman"/>
                <w:szCs w:val="22"/>
              </w:rPr>
              <w:t>and regulations</w:t>
            </w:r>
            <w:r w:rsidRPr="00370886">
              <w:rPr>
                <w:rFonts w:ascii="Times New Roman" w:hAnsi="Times New Roman"/>
                <w:szCs w:val="22"/>
              </w:rPr>
              <w:t xml:space="preserve"> or by the California Department of Fish and Game or US Fish and Wildlife Service? </w:t>
            </w:r>
          </w:p>
        </w:tc>
        <w:tc>
          <w:tcPr>
            <w:tcW w:w="1710" w:type="dxa"/>
            <w:gridSpan w:val="2"/>
          </w:tcPr>
          <w:p w14:paraId="5D997583" w14:textId="77777777" w:rsidR="004932B3" w:rsidRPr="00370886" w:rsidRDefault="00D636AB" w:rsidP="00665BA5">
            <w:pPr>
              <w:spacing w:before="120" w:after="120"/>
              <w:ind w:left="240"/>
              <w:rPr>
                <w:rFonts w:ascii="Times New Roman" w:hAnsi="Times New Roman"/>
                <w:szCs w:val="22"/>
              </w:rPr>
            </w:pPr>
            <w:r w:rsidRPr="00370886">
              <w:rPr>
                <w:rFonts w:ascii="Times New Roman" w:hAnsi="Times New Roman"/>
                <w:szCs w:val="22"/>
              </w:rPr>
              <w:fldChar w:fldCharType="begin">
                <w:ffData>
                  <w:name w:val="Check65"/>
                  <w:enabled/>
                  <w:calcOnExit w:val="0"/>
                  <w:checkBox>
                    <w:sizeAuto/>
                    <w:default w:val="0"/>
                  </w:checkBox>
                </w:ffData>
              </w:fldChar>
            </w:r>
            <w:bookmarkStart w:id="32" w:name="Check65"/>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32"/>
          </w:p>
        </w:tc>
        <w:tc>
          <w:tcPr>
            <w:tcW w:w="1170" w:type="dxa"/>
            <w:gridSpan w:val="2"/>
          </w:tcPr>
          <w:p w14:paraId="633E0B56" w14:textId="213F49CC" w:rsidR="004932B3" w:rsidRPr="00370886" w:rsidRDefault="00D042DE" w:rsidP="00500A91">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gridSpan w:val="2"/>
          </w:tcPr>
          <w:p w14:paraId="5E45DFE5" w14:textId="77777777" w:rsidR="004932B3" w:rsidRPr="00370886" w:rsidRDefault="00D636AB" w:rsidP="006E0D62">
            <w:pPr>
              <w:spacing w:before="120" w:after="120"/>
              <w:rPr>
                <w:rFonts w:ascii="Times New Roman" w:hAnsi="Times New Roman"/>
                <w:szCs w:val="22"/>
              </w:rPr>
            </w:pPr>
            <w:r w:rsidRPr="00370886">
              <w:rPr>
                <w:rFonts w:ascii="Times New Roman" w:hAnsi="Times New Roman"/>
                <w:szCs w:val="22"/>
              </w:rPr>
              <w:fldChar w:fldCharType="begin">
                <w:ffData>
                  <w:name w:val="Check67"/>
                  <w:enabled/>
                  <w:calcOnExit w:val="0"/>
                  <w:checkBox>
                    <w:sizeAuto/>
                    <w:default w:val="0"/>
                  </w:checkBox>
                </w:ffData>
              </w:fldChar>
            </w:r>
            <w:bookmarkStart w:id="33" w:name="Check67"/>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33"/>
          </w:p>
        </w:tc>
        <w:tc>
          <w:tcPr>
            <w:tcW w:w="450" w:type="dxa"/>
          </w:tcPr>
          <w:p w14:paraId="39AB457C" w14:textId="381B1204" w:rsidR="004932B3" w:rsidRPr="00370886" w:rsidRDefault="00D042DE" w:rsidP="00500A91">
            <w:pPr>
              <w:spacing w:before="120" w:after="120"/>
              <w:rPr>
                <w:rFonts w:ascii="Times New Roman" w:hAnsi="Times New Roman"/>
                <w:szCs w:val="22"/>
              </w:rPr>
            </w:pPr>
            <w:r w:rsidRPr="00370886">
              <w:rPr>
                <w:rFonts w:ascii="Times New Roman" w:hAnsi="Times New Roman"/>
                <w:szCs w:val="22"/>
              </w:rPr>
              <w:fldChar w:fldCharType="begin">
                <w:ffData>
                  <w:name w:val="Check67"/>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079B87BC" w14:textId="77777777" w:rsidTr="00665BA5">
        <w:trPr>
          <w:gridAfter w:val="1"/>
          <w:wAfter w:w="90" w:type="dxa"/>
          <w:cantSplit/>
        </w:trPr>
        <w:tc>
          <w:tcPr>
            <w:tcW w:w="5785" w:type="dxa"/>
          </w:tcPr>
          <w:p w14:paraId="524710EF" w14:textId="77777777" w:rsidR="004932B3" w:rsidRPr="00370886" w:rsidRDefault="004932B3" w:rsidP="00BD02C1">
            <w:pPr>
              <w:spacing w:before="120" w:after="120"/>
              <w:jc w:val="both"/>
              <w:rPr>
                <w:rFonts w:ascii="Times New Roman" w:hAnsi="Times New Roman"/>
                <w:szCs w:val="22"/>
              </w:rPr>
            </w:pPr>
            <w:r w:rsidRPr="00370886">
              <w:rPr>
                <w:rFonts w:ascii="Times New Roman" w:hAnsi="Times New Roman"/>
                <w:szCs w:val="22"/>
              </w:rPr>
              <w:t xml:space="preserve">c) Have a substantial adverse effect on federally protected wetlands as defined by Section 404 of the Clean Water Act (including, but not limited to, marsh, vernal pool, coastal, etc.) through direct removal, filling, hydrological interruption, or other means? </w:t>
            </w:r>
          </w:p>
        </w:tc>
        <w:tc>
          <w:tcPr>
            <w:tcW w:w="1710" w:type="dxa"/>
            <w:gridSpan w:val="2"/>
          </w:tcPr>
          <w:p w14:paraId="0B617160" w14:textId="77777777" w:rsidR="004932B3" w:rsidRPr="00370886" w:rsidRDefault="00D636AB" w:rsidP="00665BA5">
            <w:pPr>
              <w:spacing w:before="120" w:after="120"/>
              <w:ind w:left="240"/>
              <w:rPr>
                <w:rFonts w:ascii="Times New Roman" w:hAnsi="Times New Roman"/>
                <w:szCs w:val="22"/>
              </w:rPr>
            </w:pPr>
            <w:r w:rsidRPr="00370886">
              <w:rPr>
                <w:rFonts w:ascii="Times New Roman" w:hAnsi="Times New Roman"/>
                <w:szCs w:val="22"/>
              </w:rPr>
              <w:fldChar w:fldCharType="begin">
                <w:ffData>
                  <w:name w:val="Check69"/>
                  <w:enabled/>
                  <w:calcOnExit w:val="0"/>
                  <w:checkBox>
                    <w:sizeAuto/>
                    <w:default w:val="0"/>
                  </w:checkBox>
                </w:ffData>
              </w:fldChar>
            </w:r>
            <w:bookmarkStart w:id="34" w:name="Check69"/>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34"/>
          </w:p>
        </w:tc>
        <w:tc>
          <w:tcPr>
            <w:tcW w:w="1170" w:type="dxa"/>
            <w:gridSpan w:val="2"/>
          </w:tcPr>
          <w:p w14:paraId="34472D78" w14:textId="0E50641E" w:rsidR="004932B3" w:rsidRPr="00370886" w:rsidRDefault="000020D8" w:rsidP="00500A91">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gridSpan w:val="2"/>
          </w:tcPr>
          <w:p w14:paraId="29A813E9" w14:textId="77777777" w:rsidR="004932B3" w:rsidRPr="00370886" w:rsidRDefault="00D636AB" w:rsidP="006E0D62">
            <w:pPr>
              <w:spacing w:before="120" w:after="120"/>
              <w:rPr>
                <w:rFonts w:ascii="Times New Roman" w:hAnsi="Times New Roman"/>
                <w:szCs w:val="22"/>
              </w:rPr>
            </w:pPr>
            <w:r w:rsidRPr="00370886">
              <w:rPr>
                <w:rFonts w:ascii="Times New Roman" w:hAnsi="Times New Roman"/>
                <w:szCs w:val="22"/>
              </w:rPr>
              <w:fldChar w:fldCharType="begin">
                <w:ffData>
                  <w:name w:val="Check71"/>
                  <w:enabled/>
                  <w:calcOnExit w:val="0"/>
                  <w:checkBox>
                    <w:sizeAuto/>
                    <w:default w:val="0"/>
                  </w:checkBox>
                </w:ffData>
              </w:fldChar>
            </w:r>
            <w:bookmarkStart w:id="35" w:name="Check71"/>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35"/>
          </w:p>
        </w:tc>
        <w:tc>
          <w:tcPr>
            <w:tcW w:w="450" w:type="dxa"/>
          </w:tcPr>
          <w:p w14:paraId="301097C7" w14:textId="55BCA3CE" w:rsidR="004932B3" w:rsidRPr="00370886" w:rsidRDefault="000020D8" w:rsidP="00500A91">
            <w:pPr>
              <w:spacing w:before="120" w:after="120"/>
              <w:rPr>
                <w:rFonts w:ascii="Times New Roman" w:hAnsi="Times New Roman"/>
                <w:szCs w:val="22"/>
              </w:rPr>
            </w:pPr>
            <w:r w:rsidRPr="00370886">
              <w:rPr>
                <w:rFonts w:ascii="Times New Roman" w:hAnsi="Times New Roman"/>
                <w:szCs w:val="22"/>
              </w:rPr>
              <w:fldChar w:fldCharType="begin">
                <w:ffData>
                  <w:name w:val="Check71"/>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706B2C00" w14:textId="77777777" w:rsidTr="00665BA5">
        <w:trPr>
          <w:gridAfter w:val="1"/>
          <w:wAfter w:w="90" w:type="dxa"/>
          <w:cantSplit/>
        </w:trPr>
        <w:tc>
          <w:tcPr>
            <w:tcW w:w="5785" w:type="dxa"/>
          </w:tcPr>
          <w:p w14:paraId="74B2F3FC" w14:textId="77777777" w:rsidR="004932B3" w:rsidRPr="00370886" w:rsidRDefault="004932B3" w:rsidP="00BD02C1">
            <w:pPr>
              <w:spacing w:before="120" w:after="120"/>
              <w:jc w:val="both"/>
              <w:rPr>
                <w:rFonts w:ascii="Times New Roman" w:hAnsi="Times New Roman"/>
                <w:szCs w:val="22"/>
              </w:rPr>
            </w:pPr>
            <w:r w:rsidRPr="00370886">
              <w:rPr>
                <w:rFonts w:ascii="Times New Roman" w:hAnsi="Times New Roman"/>
                <w:szCs w:val="22"/>
              </w:rPr>
              <w:t xml:space="preserve">d) Interfere substantially with the movement of any native resident or migratory fish or wildlife species or with established native resident or migratory wildlife corridors, or impede the use of native wildlife nursery sites? </w:t>
            </w:r>
          </w:p>
        </w:tc>
        <w:tc>
          <w:tcPr>
            <w:tcW w:w="1710" w:type="dxa"/>
            <w:gridSpan w:val="2"/>
          </w:tcPr>
          <w:p w14:paraId="10470FB3" w14:textId="77777777" w:rsidR="004932B3" w:rsidRPr="00370886" w:rsidRDefault="00D636AB" w:rsidP="00665BA5">
            <w:pPr>
              <w:spacing w:before="120" w:after="120"/>
              <w:ind w:left="240"/>
              <w:rPr>
                <w:rFonts w:ascii="Times New Roman" w:hAnsi="Times New Roman"/>
                <w:szCs w:val="22"/>
              </w:rPr>
            </w:pPr>
            <w:r w:rsidRPr="00370886">
              <w:rPr>
                <w:rFonts w:ascii="Times New Roman" w:hAnsi="Times New Roman"/>
                <w:szCs w:val="22"/>
              </w:rPr>
              <w:fldChar w:fldCharType="begin">
                <w:ffData>
                  <w:name w:val="Check73"/>
                  <w:enabled/>
                  <w:calcOnExit w:val="0"/>
                  <w:checkBox>
                    <w:sizeAuto/>
                    <w:default w:val="0"/>
                  </w:checkBox>
                </w:ffData>
              </w:fldChar>
            </w:r>
            <w:bookmarkStart w:id="36" w:name="Check73"/>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36"/>
          </w:p>
        </w:tc>
        <w:tc>
          <w:tcPr>
            <w:tcW w:w="1170" w:type="dxa"/>
            <w:gridSpan w:val="2"/>
          </w:tcPr>
          <w:p w14:paraId="1131F0F7" w14:textId="1377B28D" w:rsidR="004932B3" w:rsidRPr="00370886" w:rsidRDefault="00587090" w:rsidP="00500A91">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gridSpan w:val="2"/>
          </w:tcPr>
          <w:p w14:paraId="43F5EA47" w14:textId="6BB9259C" w:rsidR="004932B3" w:rsidRPr="00370886" w:rsidRDefault="00587090" w:rsidP="006E0D62">
            <w:pPr>
              <w:spacing w:before="120" w:after="120"/>
              <w:rPr>
                <w:rFonts w:ascii="Times New Roman" w:hAnsi="Times New Roman"/>
                <w:szCs w:val="22"/>
              </w:rPr>
            </w:pPr>
            <w:r w:rsidRPr="00370886">
              <w:rPr>
                <w:rFonts w:ascii="Times New Roman" w:hAnsi="Times New Roman"/>
                <w:szCs w:val="22"/>
              </w:rPr>
              <w:fldChar w:fldCharType="begin">
                <w:ffData>
                  <w:name w:val="Check82"/>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450" w:type="dxa"/>
          </w:tcPr>
          <w:p w14:paraId="4C29889F" w14:textId="57001438" w:rsidR="004932B3" w:rsidRPr="00370886" w:rsidRDefault="00B96C1C" w:rsidP="00500A91">
            <w:pPr>
              <w:spacing w:before="120" w:after="120"/>
              <w:rPr>
                <w:rFonts w:ascii="Times New Roman" w:hAnsi="Times New Roman"/>
                <w:szCs w:val="22"/>
              </w:rPr>
            </w:pPr>
            <w:r w:rsidRPr="00370886">
              <w:rPr>
                <w:rFonts w:ascii="Times New Roman" w:hAnsi="Times New Roman"/>
                <w:szCs w:val="22"/>
              </w:rPr>
              <w:fldChar w:fldCharType="begin">
                <w:ffData>
                  <w:name w:val="Check75"/>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E724EE" w:rsidRPr="00370886" w14:paraId="60B489D6" w14:textId="77777777" w:rsidTr="00665BA5">
        <w:trPr>
          <w:gridAfter w:val="1"/>
          <w:wAfter w:w="90" w:type="dxa"/>
          <w:cantSplit/>
        </w:trPr>
        <w:tc>
          <w:tcPr>
            <w:tcW w:w="5785" w:type="dxa"/>
          </w:tcPr>
          <w:p w14:paraId="5A83FFF3" w14:textId="77777777" w:rsidR="00E724EE" w:rsidRPr="00370886" w:rsidRDefault="00E724EE" w:rsidP="00BD02C1">
            <w:pPr>
              <w:spacing w:before="120" w:after="120"/>
              <w:jc w:val="both"/>
              <w:rPr>
                <w:rFonts w:ascii="Times New Roman" w:hAnsi="Times New Roman"/>
                <w:szCs w:val="22"/>
              </w:rPr>
            </w:pPr>
            <w:r w:rsidRPr="00370886">
              <w:rPr>
                <w:rFonts w:ascii="Times New Roman" w:hAnsi="Times New Roman"/>
                <w:szCs w:val="22"/>
              </w:rPr>
              <w:t xml:space="preserve">e) Conflict with any local policies or ordinances protecting biological resources, such as a tree preservation policy or ordinance? </w:t>
            </w:r>
          </w:p>
        </w:tc>
        <w:tc>
          <w:tcPr>
            <w:tcW w:w="1710" w:type="dxa"/>
            <w:gridSpan w:val="2"/>
          </w:tcPr>
          <w:p w14:paraId="14FEE22D" w14:textId="77777777" w:rsidR="00E724EE" w:rsidRPr="00370886" w:rsidRDefault="00D636AB" w:rsidP="00665BA5">
            <w:pPr>
              <w:spacing w:before="120" w:after="120"/>
              <w:ind w:left="240"/>
              <w:rPr>
                <w:rFonts w:ascii="Times New Roman" w:hAnsi="Times New Roman"/>
                <w:szCs w:val="22"/>
              </w:rPr>
            </w:pPr>
            <w:r w:rsidRPr="00370886">
              <w:rPr>
                <w:rFonts w:ascii="Times New Roman" w:hAnsi="Times New Roman"/>
                <w:szCs w:val="22"/>
              </w:rPr>
              <w:fldChar w:fldCharType="begin">
                <w:ffData>
                  <w:name w:val="Check77"/>
                  <w:enabled/>
                  <w:calcOnExit w:val="0"/>
                  <w:checkBox>
                    <w:sizeAuto/>
                    <w:default w:val="0"/>
                  </w:checkBox>
                </w:ffData>
              </w:fldChar>
            </w:r>
            <w:bookmarkStart w:id="37" w:name="Check77"/>
            <w:r w:rsidR="00E724E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37"/>
          </w:p>
        </w:tc>
        <w:tc>
          <w:tcPr>
            <w:tcW w:w="1170" w:type="dxa"/>
            <w:gridSpan w:val="2"/>
          </w:tcPr>
          <w:p w14:paraId="1137841C" w14:textId="3DB519DF" w:rsidR="00E724EE" w:rsidRPr="00370886" w:rsidRDefault="00587090" w:rsidP="006E0D62">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gridSpan w:val="2"/>
          </w:tcPr>
          <w:p w14:paraId="19D3DCA6" w14:textId="37DACDAD" w:rsidR="00E724EE" w:rsidRPr="00370886" w:rsidRDefault="00587090" w:rsidP="00F27BEF">
            <w:pPr>
              <w:spacing w:before="120" w:after="120"/>
              <w:rPr>
                <w:rFonts w:ascii="Times New Roman" w:hAnsi="Times New Roman"/>
                <w:szCs w:val="22"/>
              </w:rPr>
            </w:pPr>
            <w:r w:rsidRPr="00370886">
              <w:rPr>
                <w:rFonts w:ascii="Times New Roman" w:hAnsi="Times New Roman"/>
                <w:szCs w:val="22"/>
              </w:rPr>
              <w:fldChar w:fldCharType="begin">
                <w:ffData>
                  <w:name w:val="Check82"/>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450" w:type="dxa"/>
          </w:tcPr>
          <w:p w14:paraId="6FC481CD" w14:textId="77777777" w:rsidR="00E724EE" w:rsidRPr="00370886" w:rsidRDefault="009F4D88" w:rsidP="00F27BEF">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E724EE" w:rsidRPr="00370886" w14:paraId="478AE0B8" w14:textId="77777777" w:rsidTr="00665BA5">
        <w:trPr>
          <w:gridAfter w:val="1"/>
          <w:wAfter w:w="90" w:type="dxa"/>
          <w:cantSplit/>
        </w:trPr>
        <w:tc>
          <w:tcPr>
            <w:tcW w:w="5785" w:type="dxa"/>
          </w:tcPr>
          <w:p w14:paraId="0918B408" w14:textId="77777777" w:rsidR="00E724EE" w:rsidRPr="00370886" w:rsidRDefault="00E724EE" w:rsidP="006E0D62">
            <w:pPr>
              <w:spacing w:before="120" w:after="120"/>
              <w:rPr>
                <w:rFonts w:ascii="Times New Roman" w:hAnsi="Times New Roman"/>
                <w:szCs w:val="22"/>
              </w:rPr>
            </w:pPr>
            <w:r w:rsidRPr="00370886">
              <w:rPr>
                <w:rFonts w:ascii="Times New Roman" w:hAnsi="Times New Roman"/>
                <w:szCs w:val="22"/>
              </w:rPr>
              <w:t>f) Conflict with the provisions of an adopted Habitat Conservation Plan, Natural Community Conservation Plan, or other approved local, regional, or state habitat conservation plan?</w:t>
            </w:r>
          </w:p>
        </w:tc>
        <w:tc>
          <w:tcPr>
            <w:tcW w:w="1710" w:type="dxa"/>
            <w:gridSpan w:val="2"/>
          </w:tcPr>
          <w:p w14:paraId="13BF4FDB" w14:textId="77777777" w:rsidR="00E724EE" w:rsidRPr="00370886" w:rsidRDefault="00D636AB" w:rsidP="00665BA5">
            <w:pPr>
              <w:spacing w:before="120" w:after="120"/>
              <w:ind w:left="240"/>
              <w:rPr>
                <w:rFonts w:ascii="Times New Roman" w:hAnsi="Times New Roman"/>
                <w:szCs w:val="22"/>
              </w:rPr>
            </w:pPr>
            <w:r w:rsidRPr="00370886">
              <w:rPr>
                <w:rFonts w:ascii="Times New Roman" w:hAnsi="Times New Roman"/>
                <w:szCs w:val="22"/>
              </w:rPr>
              <w:fldChar w:fldCharType="begin">
                <w:ffData>
                  <w:name w:val="Check81"/>
                  <w:enabled/>
                  <w:calcOnExit w:val="0"/>
                  <w:checkBox>
                    <w:sizeAuto/>
                    <w:default w:val="0"/>
                  </w:checkBox>
                </w:ffData>
              </w:fldChar>
            </w:r>
            <w:bookmarkStart w:id="38" w:name="Check81"/>
            <w:r w:rsidR="00E724E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38"/>
          </w:p>
        </w:tc>
        <w:tc>
          <w:tcPr>
            <w:tcW w:w="1170" w:type="dxa"/>
            <w:gridSpan w:val="2"/>
          </w:tcPr>
          <w:p w14:paraId="2D6739D6" w14:textId="77777777" w:rsidR="00E724EE" w:rsidRPr="00370886" w:rsidRDefault="00D636AB" w:rsidP="006E0D62">
            <w:pPr>
              <w:spacing w:before="120" w:after="120"/>
              <w:rPr>
                <w:rFonts w:ascii="Times New Roman" w:hAnsi="Times New Roman"/>
                <w:szCs w:val="22"/>
              </w:rPr>
            </w:pPr>
            <w:r w:rsidRPr="00370886">
              <w:rPr>
                <w:rFonts w:ascii="Times New Roman" w:hAnsi="Times New Roman"/>
                <w:szCs w:val="22"/>
              </w:rPr>
              <w:fldChar w:fldCharType="begin">
                <w:ffData>
                  <w:name w:val="Check82"/>
                  <w:enabled/>
                  <w:calcOnExit w:val="0"/>
                  <w:checkBox>
                    <w:sizeAuto/>
                    <w:default w:val="0"/>
                  </w:checkBox>
                </w:ffData>
              </w:fldChar>
            </w:r>
            <w:bookmarkStart w:id="39" w:name="Check82"/>
            <w:r w:rsidR="00E724E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39"/>
          </w:p>
        </w:tc>
        <w:tc>
          <w:tcPr>
            <w:tcW w:w="990" w:type="dxa"/>
            <w:gridSpan w:val="2"/>
          </w:tcPr>
          <w:p w14:paraId="6C227FD6" w14:textId="77777777" w:rsidR="00E724EE" w:rsidRPr="00370886" w:rsidRDefault="00D636AB" w:rsidP="00F27BEF">
            <w:pPr>
              <w:spacing w:before="120" w:after="120"/>
              <w:rPr>
                <w:rFonts w:ascii="Times New Roman" w:hAnsi="Times New Roman"/>
                <w:szCs w:val="22"/>
              </w:rPr>
            </w:pPr>
            <w:r w:rsidRPr="00370886">
              <w:rPr>
                <w:rFonts w:ascii="Times New Roman" w:hAnsi="Times New Roman"/>
                <w:szCs w:val="22"/>
              </w:rPr>
              <w:fldChar w:fldCharType="begin">
                <w:ffData>
                  <w:name w:val="Check82"/>
                  <w:enabled/>
                  <w:calcOnExit w:val="0"/>
                  <w:checkBox>
                    <w:sizeAuto/>
                    <w:default w:val="0"/>
                  </w:checkBox>
                </w:ffData>
              </w:fldChar>
            </w:r>
            <w:r w:rsidR="00E724E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450" w:type="dxa"/>
          </w:tcPr>
          <w:p w14:paraId="028F1E52" w14:textId="77777777" w:rsidR="00E724EE" w:rsidRPr="00370886" w:rsidRDefault="00D636AB" w:rsidP="00F27BEF">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69061F"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35DBBDC6" w14:textId="77777777" w:rsidR="003A4831" w:rsidRPr="00370886" w:rsidRDefault="003A4831">
      <w:pPr>
        <w:jc w:val="both"/>
        <w:rPr>
          <w:rFonts w:ascii="Times New Roman" w:hAnsi="Times New Roman"/>
          <w:sz w:val="24"/>
          <w:szCs w:val="24"/>
        </w:rPr>
      </w:pPr>
    </w:p>
    <w:p w14:paraId="4A0C37FC" w14:textId="77777777" w:rsidR="00CA2A9D" w:rsidRPr="00370886" w:rsidRDefault="00CA2A9D" w:rsidP="002D31CF">
      <w:pPr>
        <w:jc w:val="both"/>
        <w:rPr>
          <w:rFonts w:ascii="Times New Roman" w:hAnsi="Times New Roman"/>
          <w:b/>
          <w:sz w:val="24"/>
          <w:szCs w:val="24"/>
        </w:rPr>
      </w:pPr>
      <w:r w:rsidRPr="00194DB5">
        <w:rPr>
          <w:rFonts w:ascii="Times New Roman" w:hAnsi="Times New Roman"/>
          <w:b/>
          <w:sz w:val="24"/>
          <w:szCs w:val="24"/>
        </w:rPr>
        <w:t>DISCUSSION:</w:t>
      </w:r>
      <w:r w:rsidRPr="00370886">
        <w:rPr>
          <w:rFonts w:ascii="Times New Roman" w:hAnsi="Times New Roman"/>
          <w:b/>
          <w:sz w:val="24"/>
          <w:szCs w:val="24"/>
        </w:rPr>
        <w:t xml:space="preserve"> </w:t>
      </w:r>
    </w:p>
    <w:p w14:paraId="2EB73625" w14:textId="77777777" w:rsidR="00040C91" w:rsidRPr="00370886" w:rsidRDefault="00040C91" w:rsidP="002D31CF">
      <w:pPr>
        <w:tabs>
          <w:tab w:val="left" w:pos="360"/>
        </w:tabs>
        <w:autoSpaceDE w:val="0"/>
        <w:autoSpaceDN w:val="0"/>
        <w:adjustRightInd w:val="0"/>
        <w:jc w:val="both"/>
        <w:rPr>
          <w:rFonts w:ascii="Times New Roman" w:hAnsi="Times New Roman"/>
          <w:sz w:val="24"/>
          <w:szCs w:val="24"/>
        </w:rPr>
      </w:pPr>
    </w:p>
    <w:p w14:paraId="30EDD0C6" w14:textId="2A1D6C34" w:rsidR="00F77158" w:rsidRDefault="00EE6C79" w:rsidP="00EE6C79">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t xml:space="preserve">a-e) </w:t>
      </w:r>
      <w:bookmarkStart w:id="40" w:name="_Hlk110254811"/>
      <w:bookmarkStart w:id="41" w:name="_Hlk96523196"/>
      <w:proofErr w:type="spellStart"/>
      <w:r w:rsidR="000020D8" w:rsidRPr="00EE6C79">
        <w:rPr>
          <w:rFonts w:ascii="Times New Roman" w:hAnsi="Times New Roman"/>
          <w:sz w:val="24"/>
          <w:szCs w:val="24"/>
        </w:rPr>
        <w:t>Olbering</w:t>
      </w:r>
      <w:proofErr w:type="spellEnd"/>
      <w:r w:rsidR="000020D8" w:rsidRPr="00EE6C79">
        <w:rPr>
          <w:rFonts w:ascii="Times New Roman" w:hAnsi="Times New Roman"/>
          <w:sz w:val="24"/>
          <w:szCs w:val="24"/>
        </w:rPr>
        <w:t xml:space="preserve"> Environmenta</w:t>
      </w:r>
      <w:r w:rsidR="00194DB5" w:rsidRPr="00EE6C79">
        <w:rPr>
          <w:rFonts w:ascii="Times New Roman" w:hAnsi="Times New Roman"/>
          <w:sz w:val="24"/>
          <w:szCs w:val="24"/>
        </w:rPr>
        <w:t>l</w:t>
      </w:r>
      <w:r w:rsidR="000020D8" w:rsidRPr="00EE6C79">
        <w:rPr>
          <w:rFonts w:ascii="Times New Roman" w:hAnsi="Times New Roman"/>
          <w:sz w:val="24"/>
          <w:szCs w:val="24"/>
        </w:rPr>
        <w:t>, Inc. conducted a field reco</w:t>
      </w:r>
      <w:r w:rsidR="00194DB5" w:rsidRPr="00EE6C79">
        <w:rPr>
          <w:rFonts w:ascii="Times New Roman" w:hAnsi="Times New Roman"/>
          <w:sz w:val="24"/>
          <w:szCs w:val="24"/>
        </w:rPr>
        <w:t>nn</w:t>
      </w:r>
      <w:r w:rsidR="000020D8" w:rsidRPr="00EE6C79">
        <w:rPr>
          <w:rFonts w:ascii="Times New Roman" w:hAnsi="Times New Roman"/>
          <w:sz w:val="24"/>
          <w:szCs w:val="24"/>
        </w:rPr>
        <w:t xml:space="preserve">aissance survey </w:t>
      </w:r>
      <w:r w:rsidR="0066708E">
        <w:rPr>
          <w:rFonts w:ascii="Times New Roman" w:hAnsi="Times New Roman"/>
          <w:sz w:val="24"/>
          <w:szCs w:val="24"/>
        </w:rPr>
        <w:t xml:space="preserve">and prepared a Biological Resources Analysis Report dated </w:t>
      </w:r>
      <w:r w:rsidR="009452FC">
        <w:rPr>
          <w:rFonts w:ascii="Times New Roman" w:hAnsi="Times New Roman"/>
          <w:sz w:val="24"/>
          <w:szCs w:val="24"/>
        </w:rPr>
        <w:t>January</w:t>
      </w:r>
      <w:r w:rsidR="0066708E">
        <w:rPr>
          <w:rFonts w:ascii="Times New Roman" w:hAnsi="Times New Roman"/>
          <w:sz w:val="24"/>
          <w:szCs w:val="24"/>
        </w:rPr>
        <w:t xml:space="preserve"> </w:t>
      </w:r>
      <w:r w:rsidR="0066708E" w:rsidRPr="006B172F">
        <w:rPr>
          <w:rFonts w:ascii="Times New Roman" w:hAnsi="Times New Roman"/>
          <w:sz w:val="24"/>
          <w:szCs w:val="24"/>
        </w:rPr>
        <w:t>202</w:t>
      </w:r>
      <w:r w:rsidR="009452FC" w:rsidRPr="006B172F">
        <w:rPr>
          <w:rFonts w:ascii="Times New Roman" w:hAnsi="Times New Roman"/>
          <w:sz w:val="24"/>
          <w:szCs w:val="24"/>
        </w:rPr>
        <w:t>2</w:t>
      </w:r>
      <w:r w:rsidR="0096159E" w:rsidRPr="006B172F">
        <w:rPr>
          <w:rFonts w:ascii="Times New Roman" w:hAnsi="Times New Roman"/>
          <w:sz w:val="24"/>
          <w:szCs w:val="24"/>
        </w:rPr>
        <w:t xml:space="preserve"> </w:t>
      </w:r>
      <w:r w:rsidR="0066708E" w:rsidRPr="006B172F">
        <w:rPr>
          <w:rFonts w:ascii="Times New Roman" w:hAnsi="Times New Roman"/>
          <w:sz w:val="24"/>
          <w:szCs w:val="24"/>
        </w:rPr>
        <w:t xml:space="preserve">(Exhibit </w:t>
      </w:r>
      <w:r w:rsidR="00B21A73" w:rsidRPr="006B172F">
        <w:rPr>
          <w:rFonts w:ascii="Times New Roman" w:hAnsi="Times New Roman"/>
          <w:sz w:val="24"/>
          <w:szCs w:val="24"/>
        </w:rPr>
        <w:t>D</w:t>
      </w:r>
      <w:r w:rsidR="0066708E" w:rsidRPr="006B172F">
        <w:rPr>
          <w:rFonts w:ascii="Times New Roman" w:hAnsi="Times New Roman"/>
          <w:sz w:val="24"/>
          <w:szCs w:val="24"/>
        </w:rPr>
        <w:t>).</w:t>
      </w:r>
      <w:r w:rsidR="0066708E">
        <w:rPr>
          <w:rFonts w:ascii="Times New Roman" w:hAnsi="Times New Roman"/>
          <w:sz w:val="24"/>
          <w:szCs w:val="24"/>
        </w:rPr>
        <w:t xml:space="preserve">  </w:t>
      </w:r>
      <w:bookmarkEnd w:id="40"/>
      <w:r w:rsidR="0066708E">
        <w:rPr>
          <w:rFonts w:ascii="Times New Roman" w:hAnsi="Times New Roman"/>
          <w:sz w:val="24"/>
          <w:szCs w:val="24"/>
        </w:rPr>
        <w:t xml:space="preserve">The report was prepared for the </w:t>
      </w:r>
      <w:r w:rsidR="000020D8" w:rsidRPr="00EE6C79">
        <w:rPr>
          <w:rFonts w:ascii="Times New Roman" w:hAnsi="Times New Roman"/>
          <w:sz w:val="24"/>
          <w:szCs w:val="24"/>
        </w:rPr>
        <w:t>purpose of identifying sensitive plant and wildlife species, sensitive habitats, and biological constraints potentially occurring on the property.</w:t>
      </w:r>
      <w:r w:rsidR="00194DB5" w:rsidRPr="00EE6C79">
        <w:rPr>
          <w:rFonts w:ascii="Times New Roman" w:hAnsi="Times New Roman"/>
          <w:sz w:val="24"/>
          <w:szCs w:val="24"/>
        </w:rPr>
        <w:t xml:space="preserve">  </w:t>
      </w:r>
      <w:r w:rsidR="00724BA2">
        <w:rPr>
          <w:rFonts w:ascii="Times New Roman" w:hAnsi="Times New Roman"/>
          <w:sz w:val="24"/>
          <w:szCs w:val="24"/>
        </w:rPr>
        <w:t xml:space="preserve">The </w:t>
      </w:r>
      <w:r w:rsidR="00A82EE0">
        <w:rPr>
          <w:rFonts w:ascii="Times New Roman" w:hAnsi="Times New Roman"/>
          <w:sz w:val="24"/>
          <w:szCs w:val="24"/>
        </w:rPr>
        <w:t xml:space="preserve">search and review of the California Natural Diversity Database (CNDDB) </w:t>
      </w:r>
      <w:r w:rsidR="006E6B08">
        <w:rPr>
          <w:rFonts w:ascii="Times New Roman" w:hAnsi="Times New Roman"/>
          <w:sz w:val="24"/>
          <w:szCs w:val="24"/>
        </w:rPr>
        <w:t xml:space="preserve">database </w:t>
      </w:r>
      <w:r w:rsidR="00724BA2">
        <w:rPr>
          <w:rFonts w:ascii="Times New Roman" w:hAnsi="Times New Roman"/>
          <w:sz w:val="24"/>
          <w:szCs w:val="24"/>
        </w:rPr>
        <w:t>report</w:t>
      </w:r>
      <w:r w:rsidR="00A82EE0">
        <w:rPr>
          <w:rFonts w:ascii="Times New Roman" w:hAnsi="Times New Roman"/>
          <w:sz w:val="24"/>
          <w:szCs w:val="24"/>
        </w:rPr>
        <w:t>s</w:t>
      </w:r>
      <w:r w:rsidR="00724BA2">
        <w:rPr>
          <w:rFonts w:ascii="Times New Roman" w:hAnsi="Times New Roman"/>
          <w:sz w:val="24"/>
          <w:szCs w:val="24"/>
        </w:rPr>
        <w:t xml:space="preserve"> revealed the occurrence of special-status plant and wildlife species that occur in the habitats found within the project site.  </w:t>
      </w:r>
      <w:r w:rsidR="00F77158">
        <w:rPr>
          <w:rFonts w:ascii="Times New Roman" w:hAnsi="Times New Roman"/>
          <w:sz w:val="24"/>
          <w:szCs w:val="24"/>
        </w:rPr>
        <w:t>The property is located along San Tomas Aquinas Creek with a portion of the creek abutting the northeast corner of the parcel along Quito Road.  This area is a Special Flood Hazard Area, Regulatory Floodway, Zone AE and would qualify as a Protected Creek.</w:t>
      </w:r>
    </w:p>
    <w:p w14:paraId="7216E39E" w14:textId="77777777" w:rsidR="00F77158" w:rsidRDefault="00F77158" w:rsidP="00EE6C79">
      <w:pPr>
        <w:tabs>
          <w:tab w:val="left" w:pos="360"/>
        </w:tabs>
        <w:autoSpaceDE w:val="0"/>
        <w:autoSpaceDN w:val="0"/>
        <w:adjustRightInd w:val="0"/>
        <w:jc w:val="both"/>
        <w:rPr>
          <w:rFonts w:ascii="Times New Roman" w:hAnsi="Times New Roman"/>
          <w:sz w:val="24"/>
          <w:szCs w:val="24"/>
        </w:rPr>
      </w:pPr>
    </w:p>
    <w:p w14:paraId="40CC1E3A" w14:textId="3BB17D99" w:rsidR="00E32BBD" w:rsidRDefault="006E6B08" w:rsidP="00EE6C79">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lastRenderedPageBreak/>
        <w:t xml:space="preserve">A field survey was performed to determine the potential presence or absence of special-status species habitat listed in the CNDDB database report and to identify any wetland areas that could be potentially regulated by the </w:t>
      </w:r>
      <w:r w:rsidRPr="00EE6C79">
        <w:rPr>
          <w:rFonts w:ascii="Times New Roman" w:hAnsi="Times New Roman"/>
          <w:sz w:val="24"/>
          <w:szCs w:val="24"/>
        </w:rPr>
        <w:t>U.S Army Corps of Engineers (Corps)</w:t>
      </w:r>
      <w:r>
        <w:rPr>
          <w:rFonts w:ascii="Times New Roman" w:hAnsi="Times New Roman"/>
          <w:sz w:val="24"/>
          <w:szCs w:val="24"/>
        </w:rPr>
        <w:t xml:space="preserve">, </w:t>
      </w:r>
      <w:r w:rsidRPr="00EE6C79">
        <w:rPr>
          <w:rFonts w:ascii="Times New Roman" w:hAnsi="Times New Roman"/>
          <w:sz w:val="24"/>
          <w:szCs w:val="24"/>
        </w:rPr>
        <w:t>Regional Water Quality Control Board (RWQCB),</w:t>
      </w:r>
      <w:r>
        <w:rPr>
          <w:rFonts w:ascii="Times New Roman" w:hAnsi="Times New Roman"/>
          <w:sz w:val="24"/>
          <w:szCs w:val="24"/>
        </w:rPr>
        <w:t xml:space="preserve"> and/or </w:t>
      </w:r>
      <w:r w:rsidRPr="00EE6C79">
        <w:rPr>
          <w:rFonts w:ascii="Times New Roman" w:hAnsi="Times New Roman"/>
          <w:sz w:val="24"/>
          <w:szCs w:val="24"/>
        </w:rPr>
        <w:t>California Department of Fish and Wildlife (CDFW)</w:t>
      </w:r>
      <w:r>
        <w:rPr>
          <w:rFonts w:ascii="Times New Roman" w:hAnsi="Times New Roman"/>
          <w:sz w:val="24"/>
          <w:szCs w:val="24"/>
        </w:rPr>
        <w:t>.</w:t>
      </w:r>
    </w:p>
    <w:p w14:paraId="232C2E40" w14:textId="77777777" w:rsidR="00212F8C" w:rsidRDefault="00212F8C" w:rsidP="00EE6C79">
      <w:pPr>
        <w:tabs>
          <w:tab w:val="left" w:pos="360"/>
        </w:tabs>
        <w:autoSpaceDE w:val="0"/>
        <w:autoSpaceDN w:val="0"/>
        <w:adjustRightInd w:val="0"/>
        <w:jc w:val="both"/>
        <w:rPr>
          <w:rFonts w:ascii="Times New Roman" w:hAnsi="Times New Roman"/>
          <w:sz w:val="24"/>
          <w:szCs w:val="24"/>
        </w:rPr>
      </w:pPr>
    </w:p>
    <w:p w14:paraId="2C975152" w14:textId="70BDEA22" w:rsidR="000020D8" w:rsidRDefault="00194DB5" w:rsidP="00EE6C79">
      <w:pPr>
        <w:tabs>
          <w:tab w:val="left" w:pos="360"/>
        </w:tabs>
        <w:autoSpaceDE w:val="0"/>
        <w:autoSpaceDN w:val="0"/>
        <w:adjustRightInd w:val="0"/>
        <w:jc w:val="both"/>
        <w:rPr>
          <w:rFonts w:ascii="Times New Roman" w:hAnsi="Times New Roman"/>
          <w:sz w:val="24"/>
          <w:szCs w:val="24"/>
        </w:rPr>
      </w:pPr>
      <w:r w:rsidRPr="00EE6C79">
        <w:rPr>
          <w:rFonts w:ascii="Times New Roman" w:hAnsi="Times New Roman"/>
          <w:sz w:val="24"/>
          <w:szCs w:val="24"/>
        </w:rPr>
        <w:t>The report concludes that the property includes wetlands/waters that m</w:t>
      </w:r>
      <w:r w:rsidR="00AF4084">
        <w:rPr>
          <w:rFonts w:ascii="Times New Roman" w:hAnsi="Times New Roman"/>
          <w:sz w:val="24"/>
          <w:szCs w:val="24"/>
        </w:rPr>
        <w:t>ay</w:t>
      </w:r>
      <w:r w:rsidRPr="00EE6C79">
        <w:rPr>
          <w:rFonts w:ascii="Times New Roman" w:hAnsi="Times New Roman"/>
          <w:sz w:val="24"/>
          <w:szCs w:val="24"/>
        </w:rPr>
        <w:t xml:space="preserve"> be considered jurisdictional by the </w:t>
      </w:r>
      <w:r w:rsidR="00AF4084">
        <w:rPr>
          <w:rFonts w:ascii="Times New Roman" w:hAnsi="Times New Roman"/>
          <w:sz w:val="24"/>
          <w:szCs w:val="24"/>
        </w:rPr>
        <w:t xml:space="preserve">Army </w:t>
      </w:r>
      <w:r w:rsidRPr="00EE6C79">
        <w:rPr>
          <w:rFonts w:ascii="Times New Roman" w:hAnsi="Times New Roman"/>
          <w:sz w:val="24"/>
          <w:szCs w:val="24"/>
        </w:rPr>
        <w:t>Corps</w:t>
      </w:r>
      <w:r w:rsidR="00AF4084">
        <w:rPr>
          <w:rFonts w:ascii="Times New Roman" w:hAnsi="Times New Roman"/>
          <w:sz w:val="24"/>
          <w:szCs w:val="24"/>
        </w:rPr>
        <w:t xml:space="preserve"> of Engineers</w:t>
      </w:r>
      <w:r w:rsidRPr="00EE6C79">
        <w:rPr>
          <w:rFonts w:ascii="Times New Roman" w:hAnsi="Times New Roman"/>
          <w:sz w:val="24"/>
          <w:szCs w:val="24"/>
        </w:rPr>
        <w:t>, RW</w:t>
      </w:r>
      <w:r w:rsidR="00EE6C79" w:rsidRPr="00EE6C79">
        <w:rPr>
          <w:rFonts w:ascii="Times New Roman" w:hAnsi="Times New Roman"/>
          <w:sz w:val="24"/>
          <w:szCs w:val="24"/>
        </w:rPr>
        <w:t xml:space="preserve">QCB, or the CDFW. </w:t>
      </w:r>
      <w:r w:rsidR="00EE6C79">
        <w:rPr>
          <w:rFonts w:ascii="Times New Roman" w:hAnsi="Times New Roman"/>
          <w:sz w:val="24"/>
          <w:szCs w:val="24"/>
        </w:rPr>
        <w:t xml:space="preserve"> The northeast corner of the property contains San Tomas Aquinas Creek.  </w:t>
      </w:r>
      <w:r w:rsidR="0066708E">
        <w:rPr>
          <w:rFonts w:ascii="Times New Roman" w:hAnsi="Times New Roman"/>
          <w:sz w:val="24"/>
          <w:szCs w:val="24"/>
        </w:rPr>
        <w:t>I</w:t>
      </w:r>
      <w:r w:rsidR="00AF4084">
        <w:rPr>
          <w:rFonts w:ascii="Times New Roman" w:hAnsi="Times New Roman"/>
          <w:sz w:val="24"/>
          <w:szCs w:val="24"/>
        </w:rPr>
        <w:t xml:space="preserve">f </w:t>
      </w:r>
      <w:r w:rsidR="0066708E">
        <w:rPr>
          <w:rFonts w:ascii="Times New Roman" w:hAnsi="Times New Roman"/>
          <w:sz w:val="24"/>
          <w:szCs w:val="24"/>
        </w:rPr>
        <w:t xml:space="preserve">any </w:t>
      </w:r>
      <w:r w:rsidR="00AF4084">
        <w:rPr>
          <w:rFonts w:ascii="Times New Roman" w:hAnsi="Times New Roman"/>
          <w:sz w:val="24"/>
          <w:szCs w:val="24"/>
        </w:rPr>
        <w:t xml:space="preserve">project related </w:t>
      </w:r>
      <w:r w:rsidR="0066708E">
        <w:rPr>
          <w:rFonts w:ascii="Times New Roman" w:hAnsi="Times New Roman"/>
          <w:sz w:val="24"/>
          <w:szCs w:val="24"/>
        </w:rPr>
        <w:t>activities</w:t>
      </w:r>
      <w:r w:rsidR="00A7497C">
        <w:rPr>
          <w:rFonts w:ascii="Times New Roman" w:hAnsi="Times New Roman"/>
          <w:sz w:val="24"/>
          <w:szCs w:val="24"/>
        </w:rPr>
        <w:t xml:space="preserve"> are to</w:t>
      </w:r>
      <w:r w:rsidR="0066708E">
        <w:rPr>
          <w:rFonts w:ascii="Times New Roman" w:hAnsi="Times New Roman"/>
          <w:sz w:val="24"/>
          <w:szCs w:val="24"/>
        </w:rPr>
        <w:t xml:space="preserve"> occur </w:t>
      </w:r>
      <w:r w:rsidR="00A7497C">
        <w:rPr>
          <w:rFonts w:ascii="Times New Roman" w:hAnsi="Times New Roman"/>
          <w:sz w:val="24"/>
          <w:szCs w:val="24"/>
        </w:rPr>
        <w:t>within these features,</w:t>
      </w:r>
      <w:r w:rsidR="0066708E">
        <w:rPr>
          <w:rFonts w:ascii="Times New Roman" w:hAnsi="Times New Roman"/>
          <w:sz w:val="24"/>
          <w:szCs w:val="24"/>
        </w:rPr>
        <w:t xml:space="preserve"> an Army Corps of Engineers jurisdictional delineation would be required.</w:t>
      </w:r>
    </w:p>
    <w:p w14:paraId="2F3DF271" w14:textId="768AB356" w:rsidR="00A7593F" w:rsidRDefault="00A7593F" w:rsidP="00EE6C79">
      <w:pPr>
        <w:tabs>
          <w:tab w:val="left" w:pos="360"/>
        </w:tabs>
        <w:autoSpaceDE w:val="0"/>
        <w:autoSpaceDN w:val="0"/>
        <w:adjustRightInd w:val="0"/>
        <w:jc w:val="both"/>
        <w:rPr>
          <w:rFonts w:ascii="Times New Roman" w:hAnsi="Times New Roman"/>
          <w:sz w:val="24"/>
          <w:szCs w:val="24"/>
        </w:rPr>
      </w:pPr>
    </w:p>
    <w:p w14:paraId="420EE5B9" w14:textId="61B5E420" w:rsidR="00A7593F" w:rsidRDefault="00A7593F" w:rsidP="00EE6C79">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t>Sensitive habitats include riparian corridors, wetlands, habitats for legally protected species and California Department of Fish and Wildlife Species of Special Concern, areas of high biological diversity, areas providing important wildlife habitat, and unusual or regionally restricted habitat types.  Habitat types considered sensitive include those listed on the CNDDB working list of “high priority” habitats</w:t>
      </w:r>
    </w:p>
    <w:p w14:paraId="266187C1" w14:textId="06A1B8E7" w:rsidR="0066708E" w:rsidRDefault="0066708E" w:rsidP="00EE6C79">
      <w:pPr>
        <w:tabs>
          <w:tab w:val="left" w:pos="360"/>
        </w:tabs>
        <w:autoSpaceDE w:val="0"/>
        <w:autoSpaceDN w:val="0"/>
        <w:adjustRightInd w:val="0"/>
        <w:jc w:val="both"/>
        <w:rPr>
          <w:rFonts w:ascii="Times New Roman" w:hAnsi="Times New Roman"/>
          <w:sz w:val="24"/>
          <w:szCs w:val="24"/>
        </w:rPr>
      </w:pPr>
    </w:p>
    <w:p w14:paraId="58A561F3" w14:textId="1CF629E6" w:rsidR="005B250C" w:rsidRDefault="005B250C" w:rsidP="00EE6C79">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t xml:space="preserve">The Report concludes that no special-status plant species were determined to have potential to occur on the project site.  However special-status wildlife, mammals, </w:t>
      </w:r>
      <w:r w:rsidR="006B172F">
        <w:rPr>
          <w:rFonts w:ascii="Times New Roman" w:hAnsi="Times New Roman"/>
          <w:sz w:val="24"/>
          <w:szCs w:val="24"/>
        </w:rPr>
        <w:t>amphibian,</w:t>
      </w:r>
      <w:r>
        <w:rPr>
          <w:rFonts w:ascii="Times New Roman" w:hAnsi="Times New Roman"/>
          <w:sz w:val="24"/>
          <w:szCs w:val="24"/>
        </w:rPr>
        <w:t xml:space="preserve"> and reptile species were found to have the potential to occur on the project site.</w:t>
      </w:r>
    </w:p>
    <w:p w14:paraId="3A4833CC" w14:textId="77777777" w:rsidR="005B250C" w:rsidRDefault="005B250C" w:rsidP="00EE6C79">
      <w:pPr>
        <w:tabs>
          <w:tab w:val="left" w:pos="360"/>
        </w:tabs>
        <w:autoSpaceDE w:val="0"/>
        <w:autoSpaceDN w:val="0"/>
        <w:adjustRightInd w:val="0"/>
        <w:jc w:val="both"/>
        <w:rPr>
          <w:rFonts w:ascii="Times New Roman" w:hAnsi="Times New Roman"/>
          <w:sz w:val="24"/>
          <w:szCs w:val="24"/>
        </w:rPr>
      </w:pPr>
    </w:p>
    <w:p w14:paraId="053F3BD4" w14:textId="14693BC0" w:rsidR="0066708E" w:rsidRPr="00C45E74" w:rsidRDefault="00D6694D" w:rsidP="00EE6C79">
      <w:pPr>
        <w:tabs>
          <w:tab w:val="left" w:pos="360"/>
        </w:tabs>
        <w:autoSpaceDE w:val="0"/>
        <w:autoSpaceDN w:val="0"/>
        <w:adjustRightInd w:val="0"/>
        <w:jc w:val="both"/>
        <w:rPr>
          <w:rFonts w:ascii="Times New Roman" w:hAnsi="Times New Roman"/>
          <w:color w:val="FF0000"/>
          <w:sz w:val="24"/>
          <w:szCs w:val="24"/>
        </w:rPr>
      </w:pPr>
      <w:r>
        <w:rPr>
          <w:rFonts w:ascii="Times New Roman" w:hAnsi="Times New Roman"/>
          <w:sz w:val="24"/>
          <w:szCs w:val="24"/>
        </w:rPr>
        <w:t>The</w:t>
      </w:r>
      <w:r w:rsidR="00DC5022" w:rsidRPr="00DC5022">
        <w:rPr>
          <w:rFonts w:ascii="Times New Roman" w:hAnsi="Times New Roman"/>
          <w:sz w:val="24"/>
          <w:szCs w:val="24"/>
        </w:rPr>
        <w:t xml:space="preserve"> </w:t>
      </w:r>
      <w:proofErr w:type="spellStart"/>
      <w:r w:rsidR="00DC5022" w:rsidRPr="00EE6C79">
        <w:rPr>
          <w:rFonts w:ascii="Times New Roman" w:hAnsi="Times New Roman"/>
          <w:sz w:val="24"/>
          <w:szCs w:val="24"/>
        </w:rPr>
        <w:t>Olbering</w:t>
      </w:r>
      <w:proofErr w:type="spellEnd"/>
      <w:r w:rsidR="00DC5022">
        <w:rPr>
          <w:rFonts w:ascii="Times New Roman" w:hAnsi="Times New Roman"/>
          <w:sz w:val="24"/>
          <w:szCs w:val="24"/>
        </w:rPr>
        <w:t xml:space="preserve"> </w:t>
      </w:r>
      <w:r w:rsidR="00E337D7">
        <w:rPr>
          <w:rFonts w:ascii="Times New Roman" w:hAnsi="Times New Roman"/>
          <w:sz w:val="24"/>
          <w:szCs w:val="24"/>
        </w:rPr>
        <w:t>R</w:t>
      </w:r>
      <w:r>
        <w:rPr>
          <w:rFonts w:ascii="Times New Roman" w:hAnsi="Times New Roman"/>
          <w:sz w:val="24"/>
          <w:szCs w:val="24"/>
        </w:rPr>
        <w:t xml:space="preserve">eport includes recommendations for Creek Protection to protect the creek, its banks, and riparian habitat.  The protection zone </w:t>
      </w:r>
      <w:r w:rsidR="00550B05">
        <w:rPr>
          <w:rFonts w:ascii="Times New Roman" w:hAnsi="Times New Roman"/>
          <w:sz w:val="24"/>
          <w:szCs w:val="24"/>
        </w:rPr>
        <w:t xml:space="preserve">would be shown on the </w:t>
      </w:r>
      <w:r w:rsidR="00DD70EA">
        <w:rPr>
          <w:rFonts w:ascii="Times New Roman" w:hAnsi="Times New Roman"/>
          <w:sz w:val="24"/>
          <w:szCs w:val="24"/>
        </w:rPr>
        <w:t xml:space="preserve">final </w:t>
      </w:r>
      <w:r w:rsidR="00550B05">
        <w:rPr>
          <w:rFonts w:ascii="Times New Roman" w:hAnsi="Times New Roman"/>
          <w:sz w:val="24"/>
          <w:szCs w:val="24"/>
        </w:rPr>
        <w:t xml:space="preserve">subdivision map as a Creek Protection Easement that would preclude the construction of new permanent structures (buildings) within the riparian drip line as shown in </w:t>
      </w:r>
      <w:r>
        <w:rPr>
          <w:rFonts w:ascii="Times New Roman" w:hAnsi="Times New Roman"/>
          <w:sz w:val="24"/>
          <w:szCs w:val="24"/>
        </w:rPr>
        <w:t>Figure 10 – Habitat Map within the report.  This would ensure that the trees of the riparian corridor are protected from damage to their roots and crowns and provides a significant buffer from the creek and its banks.</w:t>
      </w:r>
    </w:p>
    <w:bookmarkEnd w:id="41"/>
    <w:p w14:paraId="14B85F95" w14:textId="0037A6DB" w:rsidR="00A2330B" w:rsidRDefault="00A2330B" w:rsidP="00EE6C79">
      <w:pPr>
        <w:tabs>
          <w:tab w:val="left" w:pos="360"/>
        </w:tabs>
        <w:autoSpaceDE w:val="0"/>
        <w:autoSpaceDN w:val="0"/>
        <w:adjustRightInd w:val="0"/>
        <w:jc w:val="both"/>
        <w:rPr>
          <w:rFonts w:ascii="Times New Roman" w:hAnsi="Times New Roman"/>
          <w:sz w:val="24"/>
          <w:szCs w:val="24"/>
        </w:rPr>
      </w:pPr>
    </w:p>
    <w:p w14:paraId="601F9070" w14:textId="0AF4629F" w:rsidR="00DD70EA" w:rsidRDefault="00DD70EA" w:rsidP="00EE6C79">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t>A 50-foot riparian buffer zone as shown in Figure 10 – Habitat Map within the report, would be established and shown on the final subdivision map.  The 50-foot riparian buffer zone would include measures to protect wildlife and provide for construction monitoring by a qualified biologist during construction.</w:t>
      </w:r>
    </w:p>
    <w:p w14:paraId="20F7A535" w14:textId="77777777" w:rsidR="00161147" w:rsidRDefault="00161147" w:rsidP="007542A6">
      <w:pPr>
        <w:pStyle w:val="BodyText"/>
        <w:spacing w:after="0"/>
        <w:jc w:val="both"/>
        <w:rPr>
          <w:rFonts w:ascii="Times New Roman" w:hAnsi="Times New Roman"/>
          <w:szCs w:val="24"/>
        </w:rPr>
      </w:pPr>
    </w:p>
    <w:p w14:paraId="00ADD64B" w14:textId="33C412E5" w:rsidR="00161147" w:rsidRDefault="007542A6" w:rsidP="00161147">
      <w:pPr>
        <w:pStyle w:val="BodyText"/>
        <w:spacing w:after="0"/>
        <w:jc w:val="both"/>
        <w:rPr>
          <w:rFonts w:ascii="Times New Roman" w:hAnsi="Times New Roman"/>
          <w:szCs w:val="24"/>
        </w:rPr>
      </w:pPr>
      <w:bookmarkStart w:id="42" w:name="_Hlk96525732"/>
      <w:r>
        <w:rPr>
          <w:rFonts w:ascii="Times New Roman" w:hAnsi="Times New Roman"/>
          <w:szCs w:val="24"/>
        </w:rPr>
        <w:t>The Arborist Report inventoried 682 trees</w:t>
      </w:r>
      <w:r w:rsidR="00161147">
        <w:rPr>
          <w:rFonts w:ascii="Times New Roman" w:hAnsi="Times New Roman"/>
          <w:szCs w:val="24"/>
        </w:rPr>
        <w:t xml:space="preserve">.  </w:t>
      </w:r>
      <w:r>
        <w:rPr>
          <w:rFonts w:ascii="Times New Roman" w:hAnsi="Times New Roman"/>
          <w:szCs w:val="24"/>
        </w:rPr>
        <w:t>Tree species include, but are not limited to Coast Live Oak, Black Walnut and Black Acacia</w:t>
      </w:r>
      <w:r w:rsidRPr="00B6184F">
        <w:rPr>
          <w:rFonts w:ascii="Times New Roman" w:hAnsi="Times New Roman"/>
          <w:szCs w:val="24"/>
        </w:rPr>
        <w:t xml:space="preserve">.  </w:t>
      </w:r>
      <w:r w:rsidR="00161147">
        <w:rPr>
          <w:rFonts w:ascii="Times New Roman" w:hAnsi="Times New Roman"/>
          <w:szCs w:val="24"/>
        </w:rPr>
        <w:t xml:space="preserve">There are 515 native and 63 non-native trees that would be considered “protected trees” by the City of Saratoga </w:t>
      </w:r>
      <w:r w:rsidR="004323C3">
        <w:rPr>
          <w:rFonts w:ascii="Times New Roman" w:hAnsi="Times New Roman"/>
          <w:szCs w:val="24"/>
        </w:rPr>
        <w:t>Tree Regulations</w:t>
      </w:r>
      <w:r w:rsidR="00161147">
        <w:rPr>
          <w:rFonts w:ascii="Times New Roman" w:hAnsi="Times New Roman"/>
          <w:szCs w:val="24"/>
        </w:rPr>
        <w:t xml:space="preserve">.  </w:t>
      </w:r>
      <w:r w:rsidRPr="00B6184F">
        <w:rPr>
          <w:rFonts w:ascii="Times New Roman" w:hAnsi="Times New Roman"/>
          <w:szCs w:val="24"/>
        </w:rPr>
        <w:t xml:space="preserve">The Project subdivision improvements </w:t>
      </w:r>
      <w:r>
        <w:rPr>
          <w:rFonts w:ascii="Times New Roman" w:hAnsi="Times New Roman"/>
          <w:szCs w:val="24"/>
        </w:rPr>
        <w:t xml:space="preserve">include new streets, utility and </w:t>
      </w:r>
      <w:r w:rsidRPr="00325CC8">
        <w:rPr>
          <w:rFonts w:ascii="Times New Roman" w:hAnsi="Times New Roman"/>
          <w:szCs w:val="24"/>
        </w:rPr>
        <w:t>storm drain improvements and would require the removal of 5</w:t>
      </w:r>
      <w:r w:rsidR="00325CC8" w:rsidRPr="00325CC8">
        <w:rPr>
          <w:rFonts w:ascii="Times New Roman" w:hAnsi="Times New Roman"/>
          <w:szCs w:val="24"/>
        </w:rPr>
        <w:t>6</w:t>
      </w:r>
      <w:r w:rsidRPr="00325CC8">
        <w:rPr>
          <w:rFonts w:ascii="Times New Roman" w:hAnsi="Times New Roman"/>
          <w:szCs w:val="24"/>
        </w:rPr>
        <w:t xml:space="preserve"> protected trees.  </w:t>
      </w:r>
      <w:r w:rsidR="00161147" w:rsidRPr="00325CC8">
        <w:rPr>
          <w:rFonts w:ascii="Times New Roman" w:hAnsi="Times New Roman"/>
          <w:szCs w:val="24"/>
        </w:rPr>
        <w:t>For those trees</w:t>
      </w:r>
      <w:r w:rsidR="00161147">
        <w:rPr>
          <w:rFonts w:ascii="Times New Roman" w:hAnsi="Times New Roman"/>
          <w:szCs w:val="24"/>
        </w:rPr>
        <w:t xml:space="preserve"> that are to remain, the arborist report contains recommendations for tree </w:t>
      </w:r>
      <w:r w:rsidR="006340BF">
        <w:rPr>
          <w:rFonts w:ascii="Times New Roman" w:hAnsi="Times New Roman"/>
          <w:szCs w:val="24"/>
        </w:rPr>
        <w:t xml:space="preserve">replacement and </w:t>
      </w:r>
      <w:r w:rsidR="00161147">
        <w:rPr>
          <w:rFonts w:ascii="Times New Roman" w:hAnsi="Times New Roman"/>
          <w:szCs w:val="24"/>
        </w:rPr>
        <w:t>protection during construction and are included as mitigation measures.</w:t>
      </w:r>
      <w:r w:rsidR="000C5CCD">
        <w:rPr>
          <w:rFonts w:ascii="Times New Roman" w:hAnsi="Times New Roman"/>
          <w:szCs w:val="24"/>
        </w:rPr>
        <w:t xml:space="preserve">  The City Arborist has reviewed and approved the tree removal</w:t>
      </w:r>
      <w:r w:rsidR="001209AC">
        <w:rPr>
          <w:rFonts w:ascii="Times New Roman" w:hAnsi="Times New Roman"/>
          <w:szCs w:val="24"/>
        </w:rPr>
        <w:t>s</w:t>
      </w:r>
      <w:r w:rsidR="000C5CCD">
        <w:rPr>
          <w:rFonts w:ascii="Times New Roman" w:hAnsi="Times New Roman"/>
          <w:szCs w:val="24"/>
        </w:rPr>
        <w:t xml:space="preserve"> associated with the subdivision improvements.</w:t>
      </w:r>
    </w:p>
    <w:bookmarkEnd w:id="42"/>
    <w:p w14:paraId="5ED67544" w14:textId="28029C11" w:rsidR="007542A6" w:rsidRDefault="007542A6" w:rsidP="007542A6">
      <w:pPr>
        <w:pStyle w:val="BodyText"/>
        <w:spacing w:after="0"/>
        <w:jc w:val="both"/>
        <w:rPr>
          <w:rFonts w:ascii="Times New Roman" w:hAnsi="Times New Roman"/>
          <w:szCs w:val="24"/>
        </w:rPr>
      </w:pPr>
    </w:p>
    <w:p w14:paraId="7208DD39" w14:textId="35F51020" w:rsidR="00A2330B" w:rsidRDefault="006357DE" w:rsidP="00EE6C79">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t>A total of five bird species were identified to have a high potential to occur on the property in a nesting and/or foraging capacity. One of the five birds was present, observed foraging on the property.  Construction related activities should not take place during the nesting season (February through August), unle</w:t>
      </w:r>
      <w:r w:rsidR="00B23D55">
        <w:rPr>
          <w:rFonts w:ascii="Times New Roman" w:hAnsi="Times New Roman"/>
          <w:sz w:val="24"/>
          <w:szCs w:val="24"/>
        </w:rPr>
        <w:t>s</w:t>
      </w:r>
      <w:r>
        <w:rPr>
          <w:rFonts w:ascii="Times New Roman" w:hAnsi="Times New Roman"/>
          <w:sz w:val="24"/>
          <w:szCs w:val="24"/>
        </w:rPr>
        <w:t>s a preconstruction survey for nesting birds and raptors has been completed.</w:t>
      </w:r>
    </w:p>
    <w:p w14:paraId="5B6FEC64" w14:textId="6FCC9B61" w:rsidR="00B23D55" w:rsidRDefault="00B23D55" w:rsidP="00EE6C79">
      <w:pPr>
        <w:tabs>
          <w:tab w:val="left" w:pos="360"/>
        </w:tabs>
        <w:autoSpaceDE w:val="0"/>
        <w:autoSpaceDN w:val="0"/>
        <w:adjustRightInd w:val="0"/>
        <w:jc w:val="both"/>
        <w:rPr>
          <w:rFonts w:ascii="Times New Roman" w:hAnsi="Times New Roman"/>
          <w:sz w:val="24"/>
          <w:szCs w:val="24"/>
        </w:rPr>
      </w:pPr>
    </w:p>
    <w:p w14:paraId="1771DD63" w14:textId="4AE21295" w:rsidR="00B23D55" w:rsidRDefault="00B23D55" w:rsidP="00EE6C79">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t xml:space="preserve">The Biological Report indicates that there is habitat to support breeding, upland </w:t>
      </w:r>
      <w:proofErr w:type="gramStart"/>
      <w:r>
        <w:rPr>
          <w:rFonts w:ascii="Times New Roman" w:hAnsi="Times New Roman"/>
          <w:sz w:val="24"/>
          <w:szCs w:val="24"/>
        </w:rPr>
        <w:t>refuge</w:t>
      </w:r>
      <w:proofErr w:type="gramEnd"/>
      <w:r>
        <w:rPr>
          <w:rFonts w:ascii="Times New Roman" w:hAnsi="Times New Roman"/>
          <w:sz w:val="24"/>
          <w:szCs w:val="24"/>
        </w:rPr>
        <w:t xml:space="preserve"> and dispersal for both the California red-legged fro</w:t>
      </w:r>
      <w:r w:rsidR="004D3EF5">
        <w:rPr>
          <w:rFonts w:ascii="Times New Roman" w:hAnsi="Times New Roman"/>
          <w:sz w:val="24"/>
          <w:szCs w:val="24"/>
        </w:rPr>
        <w:t>g</w:t>
      </w:r>
      <w:r>
        <w:rPr>
          <w:rFonts w:ascii="Times New Roman" w:hAnsi="Times New Roman"/>
          <w:sz w:val="24"/>
          <w:szCs w:val="24"/>
        </w:rPr>
        <w:t xml:space="preserve"> and the foothill yellow-legged frog.  Both species are listed on </w:t>
      </w:r>
      <w:r>
        <w:rPr>
          <w:rFonts w:ascii="Times New Roman" w:hAnsi="Times New Roman"/>
          <w:sz w:val="24"/>
          <w:szCs w:val="24"/>
        </w:rPr>
        <w:lastRenderedPageBreak/>
        <w:t>the California data base and have a moderate potential to occur on the property.  In addition, the western pond turtle has a moderate potential to occur on the property</w:t>
      </w:r>
      <w:r w:rsidR="004D3EF5">
        <w:rPr>
          <w:rFonts w:ascii="Times New Roman" w:hAnsi="Times New Roman"/>
          <w:sz w:val="24"/>
          <w:szCs w:val="24"/>
        </w:rPr>
        <w:t xml:space="preserve">, </w:t>
      </w:r>
      <w:r>
        <w:rPr>
          <w:rFonts w:ascii="Times New Roman" w:hAnsi="Times New Roman"/>
          <w:sz w:val="24"/>
          <w:szCs w:val="24"/>
        </w:rPr>
        <w:t xml:space="preserve">therefore </w:t>
      </w:r>
      <w:r w:rsidR="00F03BF7">
        <w:rPr>
          <w:rFonts w:ascii="Times New Roman" w:hAnsi="Times New Roman"/>
          <w:sz w:val="24"/>
          <w:szCs w:val="24"/>
        </w:rPr>
        <w:t xml:space="preserve">prior to construction a preconstruction survey for special status reptiles and amphibians </w:t>
      </w:r>
      <w:r w:rsidR="004D3EF5">
        <w:rPr>
          <w:rFonts w:ascii="Times New Roman" w:hAnsi="Times New Roman"/>
          <w:sz w:val="24"/>
          <w:szCs w:val="24"/>
        </w:rPr>
        <w:t>are</w:t>
      </w:r>
      <w:r w:rsidR="00F03BF7">
        <w:rPr>
          <w:rFonts w:ascii="Times New Roman" w:hAnsi="Times New Roman"/>
          <w:sz w:val="24"/>
          <w:szCs w:val="24"/>
        </w:rPr>
        <w:t xml:space="preserve"> included mitigation measures.</w:t>
      </w:r>
    </w:p>
    <w:p w14:paraId="1B9D87CA" w14:textId="056F1C37" w:rsidR="00F03BF7" w:rsidRDefault="00F03BF7" w:rsidP="00EE6C79">
      <w:pPr>
        <w:tabs>
          <w:tab w:val="left" w:pos="360"/>
        </w:tabs>
        <w:autoSpaceDE w:val="0"/>
        <w:autoSpaceDN w:val="0"/>
        <w:adjustRightInd w:val="0"/>
        <w:jc w:val="both"/>
        <w:rPr>
          <w:rFonts w:ascii="Times New Roman" w:hAnsi="Times New Roman"/>
          <w:sz w:val="24"/>
          <w:szCs w:val="24"/>
        </w:rPr>
      </w:pPr>
    </w:p>
    <w:p w14:paraId="2133334E" w14:textId="0D2678EC" w:rsidR="00F77158" w:rsidRDefault="00F03BF7" w:rsidP="002D31CF">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t xml:space="preserve">Bat species with project site habitat suitability include hoary bat and </w:t>
      </w:r>
      <w:proofErr w:type="spellStart"/>
      <w:r>
        <w:rPr>
          <w:rFonts w:ascii="Times New Roman" w:hAnsi="Times New Roman"/>
          <w:sz w:val="24"/>
          <w:szCs w:val="24"/>
        </w:rPr>
        <w:t>yuma</w:t>
      </w:r>
      <w:proofErr w:type="spellEnd"/>
      <w:r>
        <w:rPr>
          <w:rFonts w:ascii="Times New Roman" w:hAnsi="Times New Roman"/>
          <w:sz w:val="24"/>
          <w:szCs w:val="24"/>
        </w:rPr>
        <w:t xml:space="preserve"> myotis.  The report recommends that prior to tree removal or structure demolition, preconstruction survey for these species is conducted by a qualified bat biologist during seasonal periods of bat acti</w:t>
      </w:r>
      <w:r w:rsidR="00933B96">
        <w:rPr>
          <w:rFonts w:ascii="Times New Roman" w:hAnsi="Times New Roman"/>
          <w:sz w:val="24"/>
          <w:szCs w:val="24"/>
        </w:rPr>
        <w:t>v</w:t>
      </w:r>
      <w:r>
        <w:rPr>
          <w:rFonts w:ascii="Times New Roman" w:hAnsi="Times New Roman"/>
          <w:sz w:val="24"/>
          <w:szCs w:val="24"/>
        </w:rPr>
        <w:t>ity to determine suitability of the on-site habitat</w:t>
      </w:r>
      <w:r w:rsidR="00933B96">
        <w:rPr>
          <w:rFonts w:ascii="Times New Roman" w:hAnsi="Times New Roman"/>
          <w:sz w:val="24"/>
          <w:szCs w:val="24"/>
        </w:rPr>
        <w:t>.</w:t>
      </w:r>
    </w:p>
    <w:p w14:paraId="17F9B3ED" w14:textId="77777777" w:rsidR="00283AB6" w:rsidRDefault="00283AB6" w:rsidP="002D31CF">
      <w:pPr>
        <w:tabs>
          <w:tab w:val="left" w:pos="360"/>
        </w:tabs>
        <w:autoSpaceDE w:val="0"/>
        <w:autoSpaceDN w:val="0"/>
        <w:adjustRightInd w:val="0"/>
        <w:jc w:val="both"/>
        <w:rPr>
          <w:rFonts w:ascii="Times New Roman" w:hAnsi="Times New Roman"/>
          <w:sz w:val="24"/>
          <w:szCs w:val="24"/>
        </w:rPr>
      </w:pPr>
    </w:p>
    <w:p w14:paraId="1FA5C471" w14:textId="31FF10C5" w:rsidR="00993F04" w:rsidRDefault="004D3EF5" w:rsidP="002D31CF">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t>The</w:t>
      </w:r>
      <w:r w:rsidR="00622D7A">
        <w:rPr>
          <w:rFonts w:ascii="Times New Roman" w:hAnsi="Times New Roman"/>
          <w:sz w:val="24"/>
          <w:szCs w:val="24"/>
        </w:rPr>
        <w:t xml:space="preserve"> </w:t>
      </w:r>
      <w:r>
        <w:rPr>
          <w:rFonts w:ascii="Times New Roman" w:hAnsi="Times New Roman"/>
          <w:sz w:val="24"/>
          <w:szCs w:val="24"/>
        </w:rPr>
        <w:t xml:space="preserve">San Francisco Dusky-Footed Woodrat is listed as </w:t>
      </w:r>
      <w:r w:rsidR="00622D7A">
        <w:rPr>
          <w:rFonts w:ascii="Times New Roman" w:hAnsi="Times New Roman"/>
          <w:sz w:val="24"/>
          <w:szCs w:val="24"/>
        </w:rPr>
        <w:t>occurring within a 5-mile radius of the Property.  The creek banks and riparian woodland offer highly suitable habitat for nesting and foraging.  The San Francisco dusky-footed woodrat has a high potential to occur on the Property.</w:t>
      </w:r>
    </w:p>
    <w:p w14:paraId="717CB8E9" w14:textId="253998FB" w:rsidR="00464235" w:rsidRDefault="00464235" w:rsidP="002D31CF">
      <w:pPr>
        <w:tabs>
          <w:tab w:val="left" w:pos="360"/>
        </w:tabs>
        <w:autoSpaceDE w:val="0"/>
        <w:autoSpaceDN w:val="0"/>
        <w:adjustRightInd w:val="0"/>
        <w:jc w:val="both"/>
        <w:rPr>
          <w:rFonts w:ascii="Times New Roman" w:hAnsi="Times New Roman"/>
          <w:sz w:val="24"/>
          <w:szCs w:val="24"/>
        </w:rPr>
      </w:pPr>
    </w:p>
    <w:p w14:paraId="2DAEA7FB" w14:textId="0CF9EF25" w:rsidR="00EE6C79" w:rsidRDefault="00EE6C79" w:rsidP="002D31CF">
      <w:pPr>
        <w:tabs>
          <w:tab w:val="left" w:pos="360"/>
        </w:tabs>
        <w:autoSpaceDE w:val="0"/>
        <w:autoSpaceDN w:val="0"/>
        <w:adjustRightInd w:val="0"/>
        <w:jc w:val="both"/>
        <w:rPr>
          <w:rFonts w:ascii="Times New Roman" w:hAnsi="Times New Roman"/>
          <w:sz w:val="24"/>
          <w:szCs w:val="24"/>
        </w:rPr>
      </w:pPr>
      <w:r>
        <w:rPr>
          <w:rFonts w:ascii="Times New Roman" w:hAnsi="Times New Roman"/>
          <w:sz w:val="24"/>
          <w:szCs w:val="24"/>
        </w:rPr>
        <w:t>f) The project site is not part of an adopted Habitat Conservation Plan, Natural Community Conservation Plan or any other approved local, regional, or state habitat conservation plan.</w:t>
      </w:r>
    </w:p>
    <w:p w14:paraId="6B581C7B" w14:textId="2E4983CF" w:rsidR="001A39EA" w:rsidRDefault="001A39EA" w:rsidP="002D31CF">
      <w:pPr>
        <w:tabs>
          <w:tab w:val="left" w:pos="360"/>
        </w:tabs>
        <w:autoSpaceDE w:val="0"/>
        <w:autoSpaceDN w:val="0"/>
        <w:adjustRightInd w:val="0"/>
        <w:jc w:val="both"/>
        <w:rPr>
          <w:rFonts w:ascii="Times New Roman" w:hAnsi="Times New Roman"/>
          <w:sz w:val="24"/>
          <w:szCs w:val="24"/>
        </w:rPr>
      </w:pPr>
    </w:p>
    <w:p w14:paraId="0119A093" w14:textId="46250454" w:rsidR="001A39EA" w:rsidRPr="00370886" w:rsidRDefault="001A39EA" w:rsidP="001A39EA">
      <w:pPr>
        <w:autoSpaceDE w:val="0"/>
        <w:autoSpaceDN w:val="0"/>
        <w:adjustRightInd w:val="0"/>
        <w:jc w:val="both"/>
        <w:rPr>
          <w:rFonts w:ascii="Times New Roman" w:hAnsi="Times New Roman"/>
          <w:sz w:val="24"/>
          <w:szCs w:val="24"/>
        </w:rPr>
      </w:pPr>
      <w:r w:rsidRPr="00370886">
        <w:rPr>
          <w:rFonts w:ascii="Times New Roman" w:hAnsi="Times New Roman"/>
          <w:sz w:val="24"/>
          <w:szCs w:val="24"/>
        </w:rPr>
        <w:t xml:space="preserve">Therefore, </w:t>
      </w:r>
      <w:r>
        <w:rPr>
          <w:rFonts w:ascii="Times New Roman" w:hAnsi="Times New Roman"/>
          <w:sz w:val="24"/>
          <w:szCs w:val="24"/>
        </w:rPr>
        <w:t xml:space="preserve">with the </w:t>
      </w:r>
      <w:r w:rsidR="00793471">
        <w:rPr>
          <w:rFonts w:ascii="Times New Roman" w:hAnsi="Times New Roman"/>
          <w:sz w:val="24"/>
          <w:szCs w:val="24"/>
        </w:rPr>
        <w:t xml:space="preserve">implementation of the </w:t>
      </w:r>
      <w:r>
        <w:rPr>
          <w:rFonts w:ascii="Times New Roman" w:hAnsi="Times New Roman"/>
          <w:sz w:val="24"/>
          <w:szCs w:val="24"/>
        </w:rPr>
        <w:t xml:space="preserve">below mitigation measures, </w:t>
      </w:r>
      <w:r w:rsidRPr="00370886">
        <w:rPr>
          <w:rFonts w:ascii="Times New Roman" w:hAnsi="Times New Roman"/>
          <w:sz w:val="24"/>
          <w:szCs w:val="24"/>
        </w:rPr>
        <w:t xml:space="preserve">the project would have a less than significant impact on the existing </w:t>
      </w:r>
      <w:r>
        <w:rPr>
          <w:rFonts w:ascii="Times New Roman" w:hAnsi="Times New Roman"/>
          <w:sz w:val="24"/>
          <w:szCs w:val="24"/>
        </w:rPr>
        <w:t>Biological Resources</w:t>
      </w:r>
      <w:r w:rsidRPr="00370886">
        <w:rPr>
          <w:rFonts w:ascii="Times New Roman" w:hAnsi="Times New Roman"/>
          <w:sz w:val="24"/>
          <w:szCs w:val="24"/>
        </w:rPr>
        <w:t xml:space="preserve"> of the site and its surroundings.</w:t>
      </w:r>
    </w:p>
    <w:p w14:paraId="5552700B" w14:textId="77777777" w:rsidR="001A39EA" w:rsidRDefault="001A39EA" w:rsidP="002D31CF">
      <w:pPr>
        <w:tabs>
          <w:tab w:val="left" w:pos="360"/>
        </w:tabs>
        <w:autoSpaceDE w:val="0"/>
        <w:autoSpaceDN w:val="0"/>
        <w:adjustRightInd w:val="0"/>
        <w:jc w:val="both"/>
        <w:rPr>
          <w:rFonts w:ascii="Times New Roman" w:hAnsi="Times New Roman"/>
          <w:sz w:val="24"/>
          <w:szCs w:val="24"/>
        </w:rPr>
      </w:pPr>
    </w:p>
    <w:p w14:paraId="5F115DBD" w14:textId="5B9747B8" w:rsidR="00D77989" w:rsidRDefault="00D77989" w:rsidP="002D31CF">
      <w:pPr>
        <w:pStyle w:val="paragraph"/>
        <w:spacing w:before="0" w:beforeAutospacing="0" w:after="0" w:afterAutospacing="0"/>
        <w:jc w:val="both"/>
        <w:textAlignment w:val="baseline"/>
        <w:rPr>
          <w:rFonts w:ascii="Segoe UI" w:hAnsi="Segoe UI" w:cs="Segoe UI"/>
          <w:sz w:val="18"/>
          <w:szCs w:val="18"/>
        </w:rPr>
      </w:pPr>
      <w:r>
        <w:rPr>
          <w:rStyle w:val="normaltextrun"/>
          <w:b/>
          <w:bCs/>
        </w:rPr>
        <w:t>MITIGATION</w:t>
      </w:r>
      <w:r>
        <w:rPr>
          <w:rStyle w:val="normaltextrun"/>
        </w:rPr>
        <w:t>: </w:t>
      </w:r>
      <w:r>
        <w:rPr>
          <w:rStyle w:val="eop"/>
        </w:rPr>
        <w:t> </w:t>
      </w:r>
    </w:p>
    <w:p w14:paraId="1240FABE" w14:textId="16490686" w:rsidR="002D20D8" w:rsidRPr="009F3F35" w:rsidRDefault="00D77989" w:rsidP="002D31CF">
      <w:pPr>
        <w:pStyle w:val="paragraph"/>
        <w:spacing w:before="0" w:beforeAutospacing="0" w:after="0" w:afterAutospacing="0"/>
        <w:jc w:val="both"/>
        <w:textAlignment w:val="baseline"/>
        <w:rPr>
          <w:rStyle w:val="normaltextrun"/>
          <w:rFonts w:ascii="Segoe UI" w:hAnsi="Segoe UI" w:cs="Segoe UI"/>
          <w:sz w:val="18"/>
          <w:szCs w:val="18"/>
        </w:rPr>
      </w:pPr>
      <w:r>
        <w:rPr>
          <w:rStyle w:val="eop"/>
        </w:rPr>
        <w:t> </w:t>
      </w:r>
    </w:p>
    <w:p w14:paraId="722F5B68" w14:textId="1738662F" w:rsidR="00D77989" w:rsidRDefault="00D77989" w:rsidP="00D77989">
      <w:pPr>
        <w:pStyle w:val="paragraph"/>
        <w:spacing w:before="0" w:beforeAutospacing="0" w:after="0" w:afterAutospacing="0"/>
        <w:jc w:val="both"/>
        <w:textAlignment w:val="baseline"/>
        <w:rPr>
          <w:rFonts w:ascii="Segoe UI" w:hAnsi="Segoe UI" w:cs="Segoe UI"/>
          <w:sz w:val="18"/>
          <w:szCs w:val="18"/>
        </w:rPr>
      </w:pPr>
      <w:bookmarkStart w:id="43" w:name="_Hlk106288240"/>
      <w:r>
        <w:rPr>
          <w:rStyle w:val="normaltextrun"/>
          <w:b/>
          <w:bCs/>
        </w:rPr>
        <w:t>MM – Biologic Resources – 1)</w:t>
      </w:r>
      <w:r>
        <w:rPr>
          <w:rStyle w:val="normaltextrun"/>
        </w:rPr>
        <w:t> </w:t>
      </w:r>
      <w:r w:rsidR="00DB3704" w:rsidRPr="00DB3704">
        <w:rPr>
          <w:rStyle w:val="normaltextrun"/>
          <w:b/>
          <w:bCs/>
        </w:rPr>
        <w:t>Corps and State Regulated Wetlands/Waters</w:t>
      </w:r>
      <w:r w:rsidR="00DB3704">
        <w:rPr>
          <w:rStyle w:val="normaltextrun"/>
        </w:rPr>
        <w:t xml:space="preserve"> – Jurisdictional wetlands and waters potentially regulated under the authority of the Corps, RWQCB and CDFW are present on the property.  Fill of these regulated features shall require authorization under Sections 404 and 401 of the Clean Water Act (CWA) and authorization under 1600 of the Fish and Wildlife Code.  </w:t>
      </w:r>
      <w:r w:rsidR="00F14CCC">
        <w:rPr>
          <w:rStyle w:val="normaltextrun"/>
        </w:rPr>
        <w:t>A Corps wetland delineation should be prepared to document the actual extent of jurisdictional features if any construction activity could result in impacts to wetland/waters.  If the wetland/waters are deemed jurisdictional and constructi</w:t>
      </w:r>
      <w:r w:rsidR="00DB3704">
        <w:rPr>
          <w:rStyle w:val="normaltextrun"/>
        </w:rPr>
        <w:t>o</w:t>
      </w:r>
      <w:r w:rsidR="00F14CCC">
        <w:rPr>
          <w:rStyle w:val="normaltextrun"/>
        </w:rPr>
        <w:t>n activities are proposed that could impact these features, permits shall be obtained prior to construction.  Setbacks from the wetlands/water features shall be required to protect habitat quality and to protect water quality.</w:t>
      </w:r>
    </w:p>
    <w:p w14:paraId="1DD29673" w14:textId="77777777" w:rsidR="00D77989" w:rsidRDefault="00D77989" w:rsidP="00D77989">
      <w:pPr>
        <w:pStyle w:val="paragraph"/>
        <w:spacing w:before="0" w:beforeAutospacing="0" w:after="0" w:afterAutospacing="0"/>
        <w:jc w:val="both"/>
        <w:textAlignment w:val="baseline"/>
        <w:rPr>
          <w:rFonts w:ascii="Segoe UI" w:hAnsi="Segoe UI" w:cs="Segoe UI"/>
          <w:sz w:val="18"/>
          <w:szCs w:val="18"/>
        </w:rPr>
      </w:pPr>
      <w:r>
        <w:rPr>
          <w:rStyle w:val="eop"/>
        </w:rPr>
        <w:t> </w:t>
      </w:r>
    </w:p>
    <w:p w14:paraId="32E28262" w14:textId="48756720" w:rsidR="00D77989" w:rsidRDefault="00D77989" w:rsidP="00D77989">
      <w:pPr>
        <w:pStyle w:val="paragraph"/>
        <w:spacing w:before="0" w:beforeAutospacing="0" w:after="0" w:afterAutospacing="0"/>
        <w:jc w:val="both"/>
        <w:textAlignment w:val="baseline"/>
      </w:pPr>
      <w:r>
        <w:rPr>
          <w:rStyle w:val="normaltextrun"/>
          <w:b/>
          <w:bCs/>
        </w:rPr>
        <w:t>MM – Biologic Resources – 2)</w:t>
      </w:r>
      <w:r>
        <w:rPr>
          <w:rStyle w:val="normaltextrun"/>
        </w:rPr>
        <w:t> </w:t>
      </w:r>
      <w:r w:rsidR="00DB3704" w:rsidRPr="00B505A7">
        <w:rPr>
          <w:rStyle w:val="normaltextrun"/>
          <w:b/>
          <w:bCs/>
        </w:rPr>
        <w:t>Creek Protection Easement</w:t>
      </w:r>
      <w:r w:rsidR="00DB3704" w:rsidRPr="00B505A7">
        <w:rPr>
          <w:rStyle w:val="normaltextrun"/>
        </w:rPr>
        <w:t xml:space="preserve"> –</w:t>
      </w:r>
      <w:r w:rsidR="00C15B3C">
        <w:rPr>
          <w:rStyle w:val="normaltextrun"/>
        </w:rPr>
        <w:t xml:space="preserve"> </w:t>
      </w:r>
      <w:r w:rsidR="00154C34" w:rsidRPr="00B505A7">
        <w:rPr>
          <w:rStyle w:val="normaltextrun"/>
        </w:rPr>
        <w:t xml:space="preserve">A Creek Protection Easement that protects the creek, its banks, and riparian habitat shall be established </w:t>
      </w:r>
      <w:r w:rsidR="001177A3" w:rsidRPr="00B505A7">
        <w:rPr>
          <w:rStyle w:val="normaltextrun"/>
        </w:rPr>
        <w:t xml:space="preserve">that precludes the </w:t>
      </w:r>
      <w:r w:rsidR="00AF4C1F" w:rsidRPr="00B505A7">
        <w:rPr>
          <w:rStyle w:val="normaltextrun"/>
        </w:rPr>
        <w:t>construction</w:t>
      </w:r>
      <w:r w:rsidR="001177A3" w:rsidRPr="00B505A7">
        <w:rPr>
          <w:rStyle w:val="normaltextrun"/>
        </w:rPr>
        <w:t xml:space="preserve"> of new permanent structures </w:t>
      </w:r>
      <w:r w:rsidR="00B24E6F" w:rsidRPr="00B505A7">
        <w:rPr>
          <w:rStyle w:val="normaltextrun"/>
        </w:rPr>
        <w:t xml:space="preserve">of any kind </w:t>
      </w:r>
      <w:r w:rsidR="001177A3" w:rsidRPr="00B505A7">
        <w:rPr>
          <w:rStyle w:val="normaltextrun"/>
        </w:rPr>
        <w:t xml:space="preserve">within the riparian drip line as seen on Figure 10 – Habitat Map prepared by </w:t>
      </w:r>
      <w:proofErr w:type="spellStart"/>
      <w:r w:rsidR="001177A3" w:rsidRPr="00B505A7">
        <w:t>Olbering</w:t>
      </w:r>
      <w:proofErr w:type="spellEnd"/>
      <w:r w:rsidR="001177A3" w:rsidRPr="00B505A7">
        <w:t xml:space="preserve"> Environmental, Inc.  This w</w:t>
      </w:r>
      <w:r w:rsidR="00316603" w:rsidRPr="00B505A7">
        <w:t>ould</w:t>
      </w:r>
      <w:r w:rsidR="001177A3" w:rsidRPr="00B505A7">
        <w:t xml:space="preserve"> ensure that the trees of the riparian corridor are protected from damage to their roots and crowns and </w:t>
      </w:r>
      <w:r w:rsidR="00316603" w:rsidRPr="00B505A7">
        <w:t xml:space="preserve">would </w:t>
      </w:r>
      <w:r w:rsidR="00AF4C1F" w:rsidRPr="00B505A7">
        <w:t>provide</w:t>
      </w:r>
      <w:r w:rsidR="001177A3" w:rsidRPr="00B505A7">
        <w:t xml:space="preserve"> a significant buffer from the creek and its banks.</w:t>
      </w:r>
    </w:p>
    <w:p w14:paraId="36B0C3D1" w14:textId="77777777" w:rsidR="00D77989" w:rsidRDefault="00D77989" w:rsidP="00D77989">
      <w:pPr>
        <w:pStyle w:val="paragraph"/>
        <w:spacing w:before="0" w:beforeAutospacing="0" w:after="0" w:afterAutospacing="0"/>
        <w:jc w:val="both"/>
        <w:textAlignment w:val="baseline"/>
        <w:rPr>
          <w:rFonts w:ascii="Segoe UI" w:hAnsi="Segoe UI" w:cs="Segoe UI"/>
          <w:sz w:val="18"/>
          <w:szCs w:val="18"/>
        </w:rPr>
      </w:pPr>
      <w:r>
        <w:rPr>
          <w:rStyle w:val="eop"/>
        </w:rPr>
        <w:t> </w:t>
      </w:r>
    </w:p>
    <w:p w14:paraId="0D6E8791" w14:textId="3C06C3C8" w:rsidR="00AF4C1F" w:rsidRDefault="00AF4C1F" w:rsidP="00AF4C1F">
      <w:pPr>
        <w:pStyle w:val="paragraph"/>
        <w:spacing w:before="0" w:beforeAutospacing="0" w:after="0" w:afterAutospacing="0"/>
        <w:jc w:val="both"/>
        <w:textAlignment w:val="baseline"/>
        <w:rPr>
          <w:rStyle w:val="normaltextrun"/>
        </w:rPr>
      </w:pPr>
      <w:r>
        <w:rPr>
          <w:rStyle w:val="normaltextrun"/>
          <w:b/>
          <w:bCs/>
        </w:rPr>
        <w:t>MM - Biologic Resources – 3)</w:t>
      </w:r>
      <w:r>
        <w:rPr>
          <w:rStyle w:val="normaltextrun"/>
        </w:rPr>
        <w:t> </w:t>
      </w:r>
      <w:r w:rsidR="00FA0FAA">
        <w:rPr>
          <w:rStyle w:val="normaltextrun"/>
          <w:b/>
          <w:bCs/>
        </w:rPr>
        <w:t>Riparian Buffer Zone</w:t>
      </w:r>
      <w:r>
        <w:rPr>
          <w:rStyle w:val="normaltextrun"/>
        </w:rPr>
        <w:t xml:space="preserve"> –</w:t>
      </w:r>
      <w:r w:rsidR="00FA0FAA">
        <w:rPr>
          <w:rStyle w:val="normaltextrun"/>
        </w:rPr>
        <w:t xml:space="preserve"> A 50-foot </w:t>
      </w:r>
      <w:r w:rsidR="001B3342">
        <w:rPr>
          <w:rStyle w:val="normaltextrun"/>
        </w:rPr>
        <w:t xml:space="preserve">riparian buffer zone </w:t>
      </w:r>
      <w:r w:rsidR="00AA1101">
        <w:rPr>
          <w:rStyle w:val="normaltextrun"/>
        </w:rPr>
        <w:t>measured from the Riparian Dripline as shown on</w:t>
      </w:r>
      <w:r w:rsidR="00AA1101" w:rsidRPr="00AA1101">
        <w:rPr>
          <w:rStyle w:val="normaltextrun"/>
        </w:rPr>
        <w:t xml:space="preserve"> </w:t>
      </w:r>
      <w:r w:rsidR="00AA1101">
        <w:rPr>
          <w:rStyle w:val="normaltextrun"/>
        </w:rPr>
        <w:t xml:space="preserve">Figure 10 – Habitat Map prepared by </w:t>
      </w:r>
      <w:proofErr w:type="spellStart"/>
      <w:r w:rsidR="00AA1101" w:rsidRPr="00EE6C79">
        <w:t>Olbering</w:t>
      </w:r>
      <w:proofErr w:type="spellEnd"/>
      <w:r w:rsidR="00AA1101" w:rsidRPr="00EE6C79">
        <w:t xml:space="preserve"> Environmental, Inc</w:t>
      </w:r>
      <w:r w:rsidR="00AA1101">
        <w:t>.</w:t>
      </w:r>
      <w:r w:rsidR="00AA1101">
        <w:rPr>
          <w:rStyle w:val="normaltextrun"/>
        </w:rPr>
        <w:t xml:space="preserve">, </w:t>
      </w:r>
      <w:r w:rsidR="001B3342">
        <w:rPr>
          <w:rStyle w:val="normaltextrun"/>
        </w:rPr>
        <w:t>shall be established and shown on the final subdivision map, where construction of new structures may take place within the following additional mitigation and minimization measures.</w:t>
      </w:r>
    </w:p>
    <w:p w14:paraId="75A2A94E" w14:textId="7C4612FD" w:rsidR="001B3342" w:rsidRDefault="001B3342" w:rsidP="00AF4C1F">
      <w:pPr>
        <w:pStyle w:val="paragraph"/>
        <w:spacing w:before="0" w:beforeAutospacing="0" w:after="0" w:afterAutospacing="0"/>
        <w:jc w:val="both"/>
        <w:textAlignment w:val="baseline"/>
        <w:rPr>
          <w:rStyle w:val="normaltextrun"/>
        </w:rPr>
      </w:pPr>
    </w:p>
    <w:p w14:paraId="27536547" w14:textId="463DA297" w:rsidR="001B3342" w:rsidRDefault="001B3342" w:rsidP="00455C69">
      <w:pPr>
        <w:pStyle w:val="paragraph"/>
        <w:numPr>
          <w:ilvl w:val="0"/>
          <w:numId w:val="6"/>
        </w:numPr>
        <w:spacing w:before="0" w:beforeAutospacing="0" w:after="0" w:afterAutospacing="0"/>
        <w:jc w:val="both"/>
        <w:textAlignment w:val="baseline"/>
        <w:rPr>
          <w:rStyle w:val="normaltextrun"/>
        </w:rPr>
      </w:pPr>
      <w:r>
        <w:rPr>
          <w:rStyle w:val="normaltextrun"/>
        </w:rPr>
        <w:t>Installation of a wildlife exclusion fence.  The fence shall be a minimum of 3-feet in height and shall be placed at the edge of the riparian drip line to prevent any potential wildlife from entering the construction area from the creek and riparian corridor.</w:t>
      </w:r>
    </w:p>
    <w:p w14:paraId="45934449" w14:textId="77777777" w:rsidR="00B23B99" w:rsidRDefault="00B23B99" w:rsidP="00B23B99">
      <w:pPr>
        <w:pStyle w:val="paragraph"/>
        <w:spacing w:before="0" w:beforeAutospacing="0" w:after="0" w:afterAutospacing="0"/>
        <w:ind w:left="1440"/>
        <w:jc w:val="both"/>
        <w:textAlignment w:val="baseline"/>
        <w:rPr>
          <w:rStyle w:val="normaltextrun"/>
        </w:rPr>
      </w:pPr>
    </w:p>
    <w:p w14:paraId="1FFC0706" w14:textId="4A93DA83" w:rsidR="001B3342" w:rsidRDefault="00B23B99" w:rsidP="00455C69">
      <w:pPr>
        <w:pStyle w:val="paragraph"/>
        <w:numPr>
          <w:ilvl w:val="0"/>
          <w:numId w:val="6"/>
        </w:numPr>
        <w:spacing w:before="0" w:beforeAutospacing="0" w:after="0" w:afterAutospacing="0"/>
        <w:jc w:val="both"/>
        <w:textAlignment w:val="baseline"/>
        <w:rPr>
          <w:rStyle w:val="normaltextrun"/>
        </w:rPr>
      </w:pPr>
      <w:r>
        <w:rPr>
          <w:rStyle w:val="normaltextrun"/>
        </w:rPr>
        <w:lastRenderedPageBreak/>
        <w:t>Construction Monitoring.  A qualified biological construction monitor shall be present daily while initial grubbing and grading takes place.  Once the construction area has been cleared of all vegetation and select trees have been removed, biological construction monitoring can be reduced to once per week site checks for the remainder of the grading period.</w:t>
      </w:r>
    </w:p>
    <w:p w14:paraId="23AA2CD8" w14:textId="77777777" w:rsidR="00B23B99" w:rsidRDefault="00B23B99" w:rsidP="00B23B99">
      <w:pPr>
        <w:pStyle w:val="ListParagraph"/>
        <w:rPr>
          <w:rStyle w:val="normaltextrun"/>
        </w:rPr>
      </w:pPr>
    </w:p>
    <w:p w14:paraId="2532A9D6" w14:textId="73E0C874" w:rsidR="00B23B99" w:rsidRDefault="00B23B99" w:rsidP="00455C69">
      <w:pPr>
        <w:pStyle w:val="paragraph"/>
        <w:numPr>
          <w:ilvl w:val="0"/>
          <w:numId w:val="6"/>
        </w:numPr>
        <w:spacing w:before="0" w:beforeAutospacing="0" w:after="0" w:afterAutospacing="0"/>
        <w:jc w:val="both"/>
        <w:textAlignment w:val="baseline"/>
        <w:rPr>
          <w:rStyle w:val="normaltextrun"/>
        </w:rPr>
      </w:pPr>
      <w:r>
        <w:rPr>
          <w:rStyle w:val="normaltextrun"/>
        </w:rPr>
        <w:t>Installation of BMPs along the Creek Protection Easement shall be included.</w:t>
      </w:r>
    </w:p>
    <w:p w14:paraId="1D5934CA" w14:textId="77777777" w:rsidR="00C15B3C" w:rsidRDefault="00C15B3C" w:rsidP="00C15B3C">
      <w:pPr>
        <w:pStyle w:val="ListParagraph"/>
        <w:rPr>
          <w:rStyle w:val="normaltextrun"/>
        </w:rPr>
      </w:pPr>
    </w:p>
    <w:p w14:paraId="5A7FC053" w14:textId="74BB4264" w:rsidR="008B0AD5" w:rsidRDefault="008B0AD5" w:rsidP="008B0AD5">
      <w:pPr>
        <w:pStyle w:val="paragraph"/>
        <w:spacing w:before="0" w:beforeAutospacing="0" w:after="0" w:afterAutospacing="0"/>
        <w:jc w:val="both"/>
        <w:textAlignment w:val="baseline"/>
        <w:rPr>
          <w:rStyle w:val="normaltextrun"/>
          <w:b/>
          <w:bCs/>
        </w:rPr>
      </w:pPr>
      <w:r w:rsidRPr="00C15B3C">
        <w:rPr>
          <w:b/>
          <w:bCs/>
        </w:rPr>
        <w:t xml:space="preserve">MM – Biologic Resources – </w:t>
      </w:r>
      <w:r>
        <w:rPr>
          <w:b/>
          <w:bCs/>
        </w:rPr>
        <w:t>4</w:t>
      </w:r>
      <w:r w:rsidRPr="00C15B3C">
        <w:rPr>
          <w:b/>
          <w:bCs/>
        </w:rPr>
        <w:t>) Creek Protection Easement planting –</w:t>
      </w:r>
      <w:r w:rsidRPr="00DE1D59">
        <w:rPr>
          <w:rStyle w:val="normaltextrun"/>
        </w:rPr>
        <w:t>Within the 50-foot riparian buffer zone any new landscaping shall be limited to native riparian plant materials.</w:t>
      </w:r>
    </w:p>
    <w:p w14:paraId="1C9E481A" w14:textId="7202056B" w:rsidR="008B0AD5" w:rsidRPr="00AF4C1F" w:rsidRDefault="008B0AD5" w:rsidP="008B0AD5">
      <w:pPr>
        <w:pStyle w:val="paragraph"/>
        <w:spacing w:before="0" w:beforeAutospacing="0" w:after="0" w:afterAutospacing="0"/>
        <w:jc w:val="both"/>
        <w:textAlignment w:val="baseline"/>
      </w:pPr>
    </w:p>
    <w:p w14:paraId="47D5F00D" w14:textId="0694AD0F" w:rsidR="009F147C" w:rsidRDefault="00D77989" w:rsidP="009F3F35">
      <w:pPr>
        <w:pStyle w:val="paragraph"/>
        <w:spacing w:before="0" w:beforeAutospacing="0" w:after="0" w:afterAutospacing="0"/>
        <w:jc w:val="both"/>
        <w:textAlignment w:val="baseline"/>
        <w:rPr>
          <w:rStyle w:val="normaltextrun"/>
        </w:rPr>
      </w:pPr>
      <w:r w:rsidRPr="00453C95">
        <w:rPr>
          <w:rStyle w:val="normaltextrun"/>
          <w:b/>
          <w:bCs/>
        </w:rPr>
        <w:t>MM</w:t>
      </w:r>
      <w:r w:rsidR="009F3F35" w:rsidRPr="00453C95">
        <w:rPr>
          <w:rStyle w:val="normaltextrun"/>
          <w:b/>
          <w:bCs/>
        </w:rPr>
        <w:t xml:space="preserve"> - </w:t>
      </w:r>
      <w:r w:rsidRPr="00453C95">
        <w:rPr>
          <w:rStyle w:val="normaltextrun"/>
          <w:b/>
          <w:bCs/>
        </w:rPr>
        <w:t>Biologic</w:t>
      </w:r>
      <w:r>
        <w:rPr>
          <w:rStyle w:val="normaltextrun"/>
          <w:b/>
          <w:bCs/>
        </w:rPr>
        <w:t xml:space="preserve"> Resources – </w:t>
      </w:r>
      <w:r w:rsidR="008B0AD5">
        <w:rPr>
          <w:rStyle w:val="normaltextrun"/>
          <w:b/>
          <w:bCs/>
        </w:rPr>
        <w:t>5</w:t>
      </w:r>
      <w:r>
        <w:rPr>
          <w:rStyle w:val="normaltextrun"/>
          <w:b/>
          <w:bCs/>
        </w:rPr>
        <w:t>)</w:t>
      </w:r>
      <w:r>
        <w:rPr>
          <w:rStyle w:val="normaltextrun"/>
        </w:rPr>
        <w:t> </w:t>
      </w:r>
      <w:r w:rsidR="009F3F35" w:rsidRPr="009F3F35">
        <w:rPr>
          <w:rStyle w:val="normaltextrun"/>
          <w:b/>
          <w:bCs/>
        </w:rPr>
        <w:t xml:space="preserve">Tree </w:t>
      </w:r>
      <w:r w:rsidR="009F3F35" w:rsidRPr="005F068D">
        <w:rPr>
          <w:rStyle w:val="normaltextrun"/>
          <w:b/>
          <w:bCs/>
        </w:rPr>
        <w:t>Preservatio</w:t>
      </w:r>
      <w:r w:rsidR="005F068D" w:rsidRPr="005F068D">
        <w:rPr>
          <w:rStyle w:val="normaltextrun"/>
          <w:b/>
          <w:bCs/>
        </w:rPr>
        <w:t xml:space="preserve">n and Protection </w:t>
      </w:r>
      <w:r w:rsidR="00AA1101" w:rsidRPr="005F068D">
        <w:rPr>
          <w:rStyle w:val="normaltextrun"/>
          <w:b/>
          <w:bCs/>
        </w:rPr>
        <w:t>(non-riparian)</w:t>
      </w:r>
      <w:r w:rsidR="00AA1101">
        <w:rPr>
          <w:rStyle w:val="normaltextrun"/>
        </w:rPr>
        <w:t xml:space="preserve"> </w:t>
      </w:r>
      <w:r w:rsidR="00E6579C">
        <w:rPr>
          <w:rStyle w:val="normaltextrun"/>
        </w:rPr>
        <w:t>– Tree</w:t>
      </w:r>
      <w:r w:rsidR="009F147C">
        <w:rPr>
          <w:rStyle w:val="normaltextrun"/>
        </w:rPr>
        <w:t xml:space="preserve"> </w:t>
      </w:r>
      <w:r w:rsidR="00316603">
        <w:rPr>
          <w:rStyle w:val="normaltextrun"/>
        </w:rPr>
        <w:t>protection</w:t>
      </w:r>
      <w:r w:rsidR="009F147C">
        <w:rPr>
          <w:rStyle w:val="normaltextrun"/>
        </w:rPr>
        <w:t xml:space="preserve"> shall be implemented during construction activities as follows:</w:t>
      </w:r>
    </w:p>
    <w:p w14:paraId="5CA94DC6" w14:textId="77777777" w:rsidR="009F147C" w:rsidRDefault="009F147C" w:rsidP="009F3F35">
      <w:pPr>
        <w:pStyle w:val="paragraph"/>
        <w:spacing w:before="0" w:beforeAutospacing="0" w:after="0" w:afterAutospacing="0"/>
        <w:jc w:val="both"/>
        <w:textAlignment w:val="baseline"/>
        <w:rPr>
          <w:rStyle w:val="normaltextrun"/>
        </w:rPr>
      </w:pPr>
    </w:p>
    <w:p w14:paraId="77DF5E69" w14:textId="5F89B7B5" w:rsidR="00B07C76" w:rsidRDefault="00E115A0" w:rsidP="00455C69">
      <w:pPr>
        <w:pStyle w:val="paragraph"/>
        <w:numPr>
          <w:ilvl w:val="0"/>
          <w:numId w:val="8"/>
        </w:numPr>
        <w:spacing w:before="0" w:beforeAutospacing="0" w:after="0" w:afterAutospacing="0"/>
        <w:ind w:left="1440"/>
        <w:jc w:val="both"/>
        <w:textAlignment w:val="baseline"/>
        <w:rPr>
          <w:rStyle w:val="normaltextrun"/>
        </w:rPr>
      </w:pPr>
      <w:r w:rsidRPr="00E115A0">
        <w:rPr>
          <w:rStyle w:val="normaltextrun"/>
          <w:b/>
          <w:bCs/>
        </w:rPr>
        <w:t>Site Preparation</w:t>
      </w:r>
      <w:r>
        <w:rPr>
          <w:rStyle w:val="normaltextrun"/>
        </w:rPr>
        <w:t xml:space="preserve">: </w:t>
      </w:r>
      <w:r w:rsidR="00B07C76">
        <w:rPr>
          <w:rStyle w:val="normaltextrun"/>
        </w:rPr>
        <w:t>All existing trees shall be fenced off 10’ beyond the outside drip line (foliar spread) of the tree.  Alternatively, where this is not feasible, fence to the drip line of the tree.  Where fencing is not possible, the trunk shall be protected straw waddle and orange snow fencing.  The fence sh</w:t>
      </w:r>
      <w:r w:rsidR="00E6579C">
        <w:rPr>
          <w:rStyle w:val="normaltextrun"/>
        </w:rPr>
        <w:t>all</w:t>
      </w:r>
      <w:r w:rsidR="00B07C76">
        <w:rPr>
          <w:rStyle w:val="normaltextrun"/>
        </w:rPr>
        <w:t xml:space="preserve"> be a minimum of six feet high, made of pig wire with steel stakes or any material superior in quality, </w:t>
      </w:r>
      <w:r>
        <w:rPr>
          <w:rStyle w:val="normaltextrun"/>
        </w:rPr>
        <w:t>such</w:t>
      </w:r>
      <w:r w:rsidR="00B07C76">
        <w:rPr>
          <w:rStyle w:val="normaltextrun"/>
        </w:rPr>
        <w:t xml:space="preserve"> as cyclone fencing.  Tree protection zone sign shall be affixed to fencing at appropriate intervals as determined by the arborist on site.  If the fence is within the dripline of the trees, the foliar fringe shall be raised to offset the chance of limb breakage from </w:t>
      </w:r>
      <w:r>
        <w:rPr>
          <w:rStyle w:val="normaltextrun"/>
        </w:rPr>
        <w:t>construction equipment encroaching within the dripline.  All contractors, subcontractors and other personnel shall be warned that encroachment withing the fenced area is forbidden without the consent of the certified arborist on the project.  This includes, but is not limited to, storage of lumber and other materials, disposal of paints, solvents or other noxious materials, parked cars, grading equipment or other heavy equipment.  Penalties, based on the cost of remedial repairs and the evaluation guide published by the international society of arboriculture, shall be assessed for damages to the trees.  See tree preservation detail for additional information, including tree protection zone sign.</w:t>
      </w:r>
    </w:p>
    <w:p w14:paraId="3E689949" w14:textId="4DCD54CB" w:rsidR="00E115A0" w:rsidRDefault="00E115A0" w:rsidP="009F3F35">
      <w:pPr>
        <w:pStyle w:val="paragraph"/>
        <w:spacing w:before="0" w:beforeAutospacing="0" w:after="0" w:afterAutospacing="0"/>
        <w:jc w:val="both"/>
        <w:textAlignment w:val="baseline"/>
        <w:rPr>
          <w:rStyle w:val="normaltextrun"/>
        </w:rPr>
      </w:pPr>
    </w:p>
    <w:p w14:paraId="593AD054" w14:textId="7931EEE7" w:rsidR="00E115A0" w:rsidRDefault="00E115A0" w:rsidP="00455C69">
      <w:pPr>
        <w:pStyle w:val="paragraph"/>
        <w:numPr>
          <w:ilvl w:val="0"/>
          <w:numId w:val="8"/>
        </w:numPr>
        <w:spacing w:before="0" w:beforeAutospacing="0" w:after="0" w:afterAutospacing="0"/>
        <w:ind w:left="1440"/>
        <w:jc w:val="both"/>
        <w:textAlignment w:val="baseline"/>
        <w:rPr>
          <w:rStyle w:val="normaltextrun"/>
        </w:rPr>
      </w:pPr>
      <w:r w:rsidRPr="00C26A26">
        <w:rPr>
          <w:rStyle w:val="normaltextrun"/>
          <w:b/>
          <w:bCs/>
        </w:rPr>
        <w:t>Grading/excavating</w:t>
      </w:r>
      <w:r>
        <w:rPr>
          <w:rStyle w:val="normaltextrun"/>
        </w:rPr>
        <w:t>:  All grading plans that specify grading within the dripline of any tree, or within the distance from the trunk as outlined in the site preparation section above when said distance is outside the dripline</w:t>
      </w:r>
      <w:r w:rsidR="00C26A26">
        <w:rPr>
          <w:rStyle w:val="normaltextrun"/>
        </w:rPr>
        <w:t xml:space="preserve">, shall first be reviewed by a certified arborist.  Provisions for aeration, drainage, pruning tunneling beneath roots, root pruning or other necessary </w:t>
      </w:r>
      <w:r w:rsidR="00E32BBD">
        <w:rPr>
          <w:rStyle w:val="normaltextrun"/>
        </w:rPr>
        <w:t>actions</w:t>
      </w:r>
      <w:r w:rsidR="00C26A26">
        <w:rPr>
          <w:rStyle w:val="normaltextrun"/>
        </w:rPr>
        <w:t xml:space="preserve"> to protect the trees shall be outlined by an arborist.  If trenching is necessary within the area as described above, said trenching shall be undertaken by hand labor and dug directly beneath the trunk of the tree.  All roots 2 inches or larger shall be tunneled under and other roots shall be cut smoothly to the trunk si</w:t>
      </w:r>
      <w:r w:rsidR="009F147C">
        <w:rPr>
          <w:rStyle w:val="normaltextrun"/>
        </w:rPr>
        <w:t>d</w:t>
      </w:r>
      <w:r w:rsidR="00C26A26">
        <w:rPr>
          <w:rStyle w:val="normaltextrun"/>
        </w:rPr>
        <w:t xml:space="preserve">e of the trench.  The trunk side should be draped immediately with two layers of untreated burlap to a depth of 3 feet from the surface.  The burlap shall be soaked nightly and left in place until the trench is back filled to the original level.  An arborist shall examine the trench prior to back filling to ascertain the number and size of root </w:t>
      </w:r>
      <w:r w:rsidR="00DD4A00">
        <w:rPr>
          <w:rStyle w:val="normaltextrun"/>
        </w:rPr>
        <w:t>cuts and</w:t>
      </w:r>
      <w:r w:rsidR="006340BF">
        <w:rPr>
          <w:rStyle w:val="normaltextrun"/>
        </w:rPr>
        <w:t xml:space="preserve"> shall</w:t>
      </w:r>
      <w:r w:rsidR="00C26A26">
        <w:rPr>
          <w:rStyle w:val="normaltextrun"/>
        </w:rPr>
        <w:t xml:space="preserve"> suggest the necessary remedial repairs.</w:t>
      </w:r>
    </w:p>
    <w:p w14:paraId="109EA92C" w14:textId="31CCB329" w:rsidR="00C26A26" w:rsidRDefault="00C26A26" w:rsidP="009F3F35">
      <w:pPr>
        <w:pStyle w:val="paragraph"/>
        <w:spacing w:before="0" w:beforeAutospacing="0" w:after="0" w:afterAutospacing="0"/>
        <w:jc w:val="both"/>
        <w:textAlignment w:val="baseline"/>
        <w:rPr>
          <w:rStyle w:val="normaltextrun"/>
        </w:rPr>
      </w:pPr>
    </w:p>
    <w:p w14:paraId="1501EBE3" w14:textId="107474AA" w:rsidR="00C26A26" w:rsidRDefault="00C26A26" w:rsidP="00455C69">
      <w:pPr>
        <w:pStyle w:val="paragraph"/>
        <w:numPr>
          <w:ilvl w:val="0"/>
          <w:numId w:val="8"/>
        </w:numPr>
        <w:spacing w:before="0" w:beforeAutospacing="0" w:after="0" w:afterAutospacing="0"/>
        <w:ind w:left="1440"/>
        <w:jc w:val="both"/>
        <w:textAlignment w:val="baseline"/>
        <w:rPr>
          <w:rStyle w:val="normaltextrun"/>
        </w:rPr>
      </w:pPr>
      <w:r w:rsidRPr="00C26A26">
        <w:rPr>
          <w:rStyle w:val="normaltextrun"/>
          <w:b/>
          <w:bCs/>
        </w:rPr>
        <w:t>Remedial repairs</w:t>
      </w:r>
      <w:r>
        <w:rPr>
          <w:rStyle w:val="normaltextrun"/>
        </w:rPr>
        <w:t xml:space="preserve">:  An arborist shall have the </w:t>
      </w:r>
      <w:r w:rsidR="007D0213">
        <w:rPr>
          <w:rStyle w:val="normaltextrun"/>
        </w:rPr>
        <w:t>r</w:t>
      </w:r>
      <w:r>
        <w:rPr>
          <w:rStyle w:val="normaltextrun"/>
        </w:rPr>
        <w:t xml:space="preserve">esponsibility of observing all ongoing activities that may affect the </w:t>
      </w:r>
      <w:r w:rsidR="00E32BBD">
        <w:rPr>
          <w:rStyle w:val="normaltextrun"/>
        </w:rPr>
        <w:t>trees and</w:t>
      </w:r>
      <w:r>
        <w:rPr>
          <w:rStyle w:val="normaltextrun"/>
        </w:rPr>
        <w:t xml:space="preserve"> prescribing necessary remedial work to ensure </w:t>
      </w:r>
      <w:r>
        <w:rPr>
          <w:rStyle w:val="normaltextrun"/>
        </w:rPr>
        <w:lastRenderedPageBreak/>
        <w:t xml:space="preserve">the health and stability of the trees.  This includes, but is not limited to, all arborist activities brought out in the previous sections.  In addition, pruning, as outlined in the “pruning standards” of the western chapter of the </w:t>
      </w:r>
      <w:r w:rsidR="007D0213">
        <w:rPr>
          <w:rStyle w:val="normaltextrun"/>
        </w:rPr>
        <w:t>International</w:t>
      </w:r>
      <w:r>
        <w:rPr>
          <w:rStyle w:val="normaltextrun"/>
        </w:rPr>
        <w:t xml:space="preserve"> Society of Arboriculture, shall be prescribed as necessary.  Fertilizing, aeration, irrigation, pest control and other activities shall be prescribed according to the tree needs, local site requirements, and state agricultural pest control laws.  All </w:t>
      </w:r>
      <w:r w:rsidR="007D0213">
        <w:rPr>
          <w:rStyle w:val="normaltextrun"/>
        </w:rPr>
        <w:t>specifications</w:t>
      </w:r>
      <w:r>
        <w:rPr>
          <w:rStyle w:val="normaltextrun"/>
        </w:rPr>
        <w:t xml:space="preserve"> shall be in writing.  For pest control operations, consult the local county agricultural commissioner’s office for individuals licensed as pest control advisors or pest control operators.</w:t>
      </w:r>
    </w:p>
    <w:p w14:paraId="00BB087C" w14:textId="224121B0" w:rsidR="007D0213" w:rsidRDefault="007D0213" w:rsidP="009F3F35">
      <w:pPr>
        <w:pStyle w:val="paragraph"/>
        <w:spacing w:before="0" w:beforeAutospacing="0" w:after="0" w:afterAutospacing="0"/>
        <w:jc w:val="both"/>
        <w:textAlignment w:val="baseline"/>
        <w:rPr>
          <w:rStyle w:val="normaltextrun"/>
        </w:rPr>
      </w:pPr>
    </w:p>
    <w:p w14:paraId="37B62FF6" w14:textId="2C43F8A9" w:rsidR="007D0213" w:rsidRDefault="007D0213" w:rsidP="00455C69">
      <w:pPr>
        <w:pStyle w:val="paragraph"/>
        <w:numPr>
          <w:ilvl w:val="0"/>
          <w:numId w:val="8"/>
        </w:numPr>
        <w:spacing w:before="0" w:beforeAutospacing="0" w:after="0" w:afterAutospacing="0"/>
        <w:ind w:left="1530"/>
        <w:jc w:val="both"/>
        <w:textAlignment w:val="baseline"/>
        <w:rPr>
          <w:rStyle w:val="normaltextrun"/>
        </w:rPr>
      </w:pPr>
      <w:r w:rsidRPr="007D0213">
        <w:rPr>
          <w:rStyle w:val="normaltextrun"/>
          <w:b/>
          <w:bCs/>
        </w:rPr>
        <w:t>Final inspection</w:t>
      </w:r>
      <w:r>
        <w:rPr>
          <w:rStyle w:val="normaltextrun"/>
        </w:rPr>
        <w:t>:  Upon completion of the project, the arborist shall review all work undertaken that may impact the existing trees.  Special attention shall be given to cuts and fills, compacting, drainage, pruning and future remedial work.  An arborist should submit a final report in writing outlining the ongoing remedial care following the final inspection.</w:t>
      </w:r>
    </w:p>
    <w:p w14:paraId="2EE2382D" w14:textId="6960449B" w:rsidR="009F3F35" w:rsidRDefault="009F3F35" w:rsidP="009F3F35">
      <w:pPr>
        <w:pStyle w:val="paragraph"/>
        <w:spacing w:before="0" w:beforeAutospacing="0" w:after="0" w:afterAutospacing="0"/>
        <w:jc w:val="both"/>
        <w:textAlignment w:val="baseline"/>
        <w:rPr>
          <w:rStyle w:val="normaltextrun"/>
        </w:rPr>
      </w:pPr>
    </w:p>
    <w:p w14:paraId="5C700243" w14:textId="02A327AC" w:rsidR="00B756EB" w:rsidRDefault="00B756EB" w:rsidP="00B756EB">
      <w:pPr>
        <w:pStyle w:val="paragraph"/>
        <w:spacing w:before="0" w:beforeAutospacing="0" w:after="0" w:afterAutospacing="0"/>
        <w:jc w:val="both"/>
        <w:textAlignment w:val="baseline"/>
        <w:rPr>
          <w:rStyle w:val="normaltextrun"/>
        </w:rPr>
      </w:pPr>
      <w:r w:rsidRPr="009F3F35">
        <w:rPr>
          <w:rStyle w:val="normaltextrun"/>
          <w:b/>
          <w:bCs/>
        </w:rPr>
        <w:t xml:space="preserve">MM - Biologic Resources – </w:t>
      </w:r>
      <w:r w:rsidR="008B0AD5">
        <w:rPr>
          <w:rStyle w:val="normaltextrun"/>
          <w:b/>
          <w:bCs/>
        </w:rPr>
        <w:t>6</w:t>
      </w:r>
      <w:r w:rsidRPr="009F3F35">
        <w:rPr>
          <w:rStyle w:val="normaltextrun"/>
          <w:b/>
          <w:bCs/>
        </w:rPr>
        <w:t xml:space="preserve">) </w:t>
      </w:r>
      <w:r>
        <w:rPr>
          <w:rStyle w:val="normaltextrun"/>
          <w:b/>
          <w:bCs/>
        </w:rPr>
        <w:t xml:space="preserve">Riparian Tree </w:t>
      </w:r>
      <w:r w:rsidR="005F068D">
        <w:rPr>
          <w:rStyle w:val="normaltextrun"/>
          <w:b/>
          <w:bCs/>
        </w:rPr>
        <w:t>Removal</w:t>
      </w:r>
      <w:r>
        <w:rPr>
          <w:rStyle w:val="normaltextrun"/>
        </w:rPr>
        <w:t xml:space="preserve"> – If trees within the riparian habitat must be removed for any reason, a California Department of Fish and Wildlife Streambed Alteration Agreement shall be required.  For riparian trees, a mitigation ratio of 1 replacement tree for every inch of DBH of riparian tree is required for all trees larger than 6” DBH.  (Example: a 12” DBH tree removed shall be mitigated by planting a minimum of 12 individual replacement trees).  Each mitigation tree shall be a minimum of </w:t>
      </w:r>
      <w:r w:rsidR="000762F5">
        <w:rPr>
          <w:rStyle w:val="normaltextrun"/>
        </w:rPr>
        <w:t>5-gallon</w:t>
      </w:r>
      <w:r>
        <w:rPr>
          <w:rStyle w:val="normaltextrun"/>
        </w:rPr>
        <w:t xml:space="preserve"> size.</w:t>
      </w:r>
    </w:p>
    <w:p w14:paraId="48359167" w14:textId="77777777" w:rsidR="008B0AD5" w:rsidRDefault="008B0AD5" w:rsidP="00B756EB">
      <w:pPr>
        <w:pStyle w:val="paragraph"/>
        <w:spacing w:before="0" w:beforeAutospacing="0" w:after="0" w:afterAutospacing="0"/>
        <w:jc w:val="both"/>
        <w:textAlignment w:val="baseline"/>
        <w:rPr>
          <w:rStyle w:val="normaltextrun"/>
        </w:rPr>
      </w:pPr>
    </w:p>
    <w:p w14:paraId="2D34D509" w14:textId="167CD191" w:rsidR="009F3F35" w:rsidRDefault="009F3F35" w:rsidP="009F3F35">
      <w:pPr>
        <w:pStyle w:val="paragraph"/>
        <w:spacing w:before="0" w:beforeAutospacing="0" w:after="0" w:afterAutospacing="0"/>
        <w:jc w:val="both"/>
        <w:textAlignment w:val="baseline"/>
        <w:rPr>
          <w:rStyle w:val="normaltextrun"/>
        </w:rPr>
      </w:pPr>
      <w:bookmarkStart w:id="44" w:name="_Hlk93577500"/>
      <w:r w:rsidRPr="009F3F35">
        <w:rPr>
          <w:rStyle w:val="normaltextrun"/>
          <w:b/>
          <w:bCs/>
        </w:rPr>
        <w:t xml:space="preserve">MM - Biologic Resources – </w:t>
      </w:r>
      <w:r w:rsidR="008B0AD5">
        <w:rPr>
          <w:rStyle w:val="normaltextrun"/>
          <w:b/>
          <w:bCs/>
        </w:rPr>
        <w:t>7</w:t>
      </w:r>
      <w:r w:rsidRPr="009F3F35">
        <w:rPr>
          <w:rStyle w:val="normaltextrun"/>
          <w:b/>
          <w:bCs/>
        </w:rPr>
        <w:t>) Pre-Construction Avian Survey</w:t>
      </w:r>
      <w:r>
        <w:rPr>
          <w:rStyle w:val="normaltextrun"/>
        </w:rPr>
        <w:t xml:space="preserve"> –</w:t>
      </w:r>
      <w:r w:rsidR="008058A0">
        <w:rPr>
          <w:rStyle w:val="normaltextrun"/>
        </w:rPr>
        <w:t xml:space="preserve"> If project construction-related activities take place during the nesting season (February through August), preconstruction surveys for nesting passerine birds and raptors (birds of prey) within the project site and the large trees within the oak woodland and riparian areas, shall be conducted by a competent biologist 14 days prior to the commencement of the tree removal or site grading activities.</w:t>
      </w:r>
      <w:r w:rsidR="0031175D">
        <w:rPr>
          <w:rStyle w:val="normaltextrun"/>
        </w:rPr>
        <w:t xml:space="preserve">  If any bird listed under the Migratory Bird Treaty Act is found to be nesting within the project site or within th</w:t>
      </w:r>
      <w:r w:rsidR="0031175D" w:rsidRPr="00993F04">
        <w:rPr>
          <w:rStyle w:val="normaltextrun"/>
        </w:rPr>
        <w:t>e area of influence,</w:t>
      </w:r>
      <w:r w:rsidR="0031175D">
        <w:rPr>
          <w:rStyle w:val="normaltextrun"/>
        </w:rPr>
        <w:t xml:space="preserve"> an adequate protective buffer zone shall be established by a qualified biologist to protect the nesting site.  This buffer shall be a minimum of 75 feet from the project activities for passerine birds, and a minimum of 200 feet for raptors.  The distance shall be determined by a competent biologist based on the site conditions (topography, if the nest is in line of sight of the construction and the sensitivity of the birds nesting).  The nest site(s) shall be monitored by a competent biologist periodically to see if the birds are stressed by the construction activities and if the protective buffer needs to be increased.  Once the young have fledged and are flying well enough to avoid project construction zones (typically by August), the project can proceed without further regard to the nest site(s).</w:t>
      </w:r>
    </w:p>
    <w:bookmarkEnd w:id="44"/>
    <w:p w14:paraId="7CD8F7B5" w14:textId="3F7B01D8" w:rsidR="009F3F35" w:rsidRDefault="009F3F35" w:rsidP="009F3F35">
      <w:pPr>
        <w:pStyle w:val="paragraph"/>
        <w:spacing w:before="0" w:beforeAutospacing="0" w:after="0" w:afterAutospacing="0"/>
        <w:jc w:val="both"/>
        <w:textAlignment w:val="baseline"/>
        <w:rPr>
          <w:rStyle w:val="normaltextrun"/>
        </w:rPr>
      </w:pPr>
    </w:p>
    <w:p w14:paraId="6DF62427" w14:textId="4FB45EA9" w:rsidR="00003106" w:rsidRDefault="009F3F35" w:rsidP="009F3F35">
      <w:pPr>
        <w:pStyle w:val="paragraph"/>
        <w:spacing w:before="0" w:beforeAutospacing="0" w:after="0" w:afterAutospacing="0"/>
        <w:jc w:val="both"/>
        <w:textAlignment w:val="baseline"/>
        <w:rPr>
          <w:rStyle w:val="normaltextrun"/>
        </w:rPr>
      </w:pPr>
      <w:r w:rsidRPr="009F3F35">
        <w:rPr>
          <w:rStyle w:val="normaltextrun"/>
          <w:b/>
          <w:bCs/>
        </w:rPr>
        <w:t xml:space="preserve">MM - Biologic Resources – </w:t>
      </w:r>
      <w:r w:rsidR="008B0AD5">
        <w:rPr>
          <w:rStyle w:val="normaltextrun"/>
          <w:b/>
          <w:bCs/>
        </w:rPr>
        <w:t>8</w:t>
      </w:r>
      <w:r w:rsidRPr="009F3F35">
        <w:rPr>
          <w:rStyle w:val="normaltextrun"/>
          <w:b/>
          <w:bCs/>
        </w:rPr>
        <w:t>) Pre-construction Bat Survey</w:t>
      </w:r>
      <w:r>
        <w:rPr>
          <w:rStyle w:val="normaltextrun"/>
        </w:rPr>
        <w:t xml:space="preserve"> – </w:t>
      </w:r>
      <w:r w:rsidR="00003106">
        <w:rPr>
          <w:rStyle w:val="normaltextrun"/>
        </w:rPr>
        <w:t>To avoid “take” of special-status bats, the following mitigation measures shall be implemented prior to the removal of any existing trees or structures on the project site:</w:t>
      </w:r>
    </w:p>
    <w:p w14:paraId="6C5F1AD1" w14:textId="308343CA" w:rsidR="00003106" w:rsidRDefault="00003106" w:rsidP="009F3F35">
      <w:pPr>
        <w:pStyle w:val="paragraph"/>
        <w:spacing w:before="0" w:beforeAutospacing="0" w:after="0" w:afterAutospacing="0"/>
        <w:jc w:val="both"/>
        <w:textAlignment w:val="baseline"/>
        <w:rPr>
          <w:rStyle w:val="normaltextrun"/>
        </w:rPr>
      </w:pPr>
    </w:p>
    <w:p w14:paraId="36CC692F" w14:textId="26A3DF53" w:rsidR="00003106" w:rsidRDefault="00003106" w:rsidP="00455C69">
      <w:pPr>
        <w:pStyle w:val="paragraph"/>
        <w:numPr>
          <w:ilvl w:val="0"/>
          <w:numId w:val="7"/>
        </w:numPr>
        <w:spacing w:before="0" w:beforeAutospacing="0" w:after="0" w:afterAutospacing="0"/>
        <w:jc w:val="both"/>
        <w:textAlignment w:val="baseline"/>
        <w:rPr>
          <w:rStyle w:val="normaltextrun"/>
        </w:rPr>
      </w:pPr>
      <w:r>
        <w:rPr>
          <w:rStyle w:val="normaltextrun"/>
        </w:rPr>
        <w:t>A bat habitat assessment shall be conducted by a qualified bat biologist during seasonal periods of bat activity (mid-February through mid-October) to determine suitability of each existing structure as bat roost habitat.</w:t>
      </w:r>
    </w:p>
    <w:p w14:paraId="77BB47AB" w14:textId="77777777" w:rsidR="002D3579" w:rsidRDefault="002D3579" w:rsidP="002D3579">
      <w:pPr>
        <w:pStyle w:val="paragraph"/>
        <w:spacing w:before="0" w:beforeAutospacing="0" w:after="0" w:afterAutospacing="0"/>
        <w:ind w:left="1440"/>
        <w:jc w:val="both"/>
        <w:textAlignment w:val="baseline"/>
        <w:rPr>
          <w:rStyle w:val="normaltextrun"/>
        </w:rPr>
      </w:pPr>
    </w:p>
    <w:p w14:paraId="6CD6AA0F" w14:textId="66B96720" w:rsidR="00003106" w:rsidRDefault="00003106" w:rsidP="00455C69">
      <w:pPr>
        <w:pStyle w:val="paragraph"/>
        <w:numPr>
          <w:ilvl w:val="0"/>
          <w:numId w:val="7"/>
        </w:numPr>
        <w:spacing w:before="0" w:beforeAutospacing="0" w:after="0" w:afterAutospacing="0"/>
        <w:jc w:val="both"/>
        <w:textAlignment w:val="baseline"/>
        <w:rPr>
          <w:rStyle w:val="normaltextrun"/>
        </w:rPr>
      </w:pPr>
      <w:r>
        <w:rPr>
          <w:rStyle w:val="normaltextrun"/>
        </w:rPr>
        <w:t>Structures found to have no suitable openings can be considered clear for project activities as long as they are maintained so that new openings do not occur.</w:t>
      </w:r>
    </w:p>
    <w:p w14:paraId="71B62823" w14:textId="77777777" w:rsidR="002D3579" w:rsidRDefault="002D3579" w:rsidP="002D3579">
      <w:pPr>
        <w:pStyle w:val="paragraph"/>
        <w:spacing w:before="0" w:beforeAutospacing="0" w:after="0" w:afterAutospacing="0"/>
        <w:jc w:val="both"/>
        <w:textAlignment w:val="baseline"/>
        <w:rPr>
          <w:rStyle w:val="normaltextrun"/>
        </w:rPr>
      </w:pPr>
    </w:p>
    <w:p w14:paraId="7AABBF95" w14:textId="2895AC1C" w:rsidR="00003106" w:rsidRDefault="00993DBC" w:rsidP="00455C69">
      <w:pPr>
        <w:pStyle w:val="paragraph"/>
        <w:numPr>
          <w:ilvl w:val="0"/>
          <w:numId w:val="7"/>
        </w:numPr>
        <w:spacing w:before="0" w:beforeAutospacing="0" w:after="0" w:afterAutospacing="0"/>
        <w:jc w:val="both"/>
        <w:textAlignment w:val="baseline"/>
        <w:rPr>
          <w:rStyle w:val="normaltextrun"/>
        </w:rPr>
      </w:pPr>
      <w:r>
        <w:rPr>
          <w:rStyle w:val="normaltextrun"/>
        </w:rPr>
        <w:t>Structures found to provide suitable roosting habitat, but without evidence of use by bats, may</w:t>
      </w:r>
      <w:r w:rsidR="002D3579">
        <w:rPr>
          <w:rStyle w:val="normaltextrun"/>
        </w:rPr>
        <w:t xml:space="preserve"> be sealed until project activities occur, as recommended by the bat biologist.  Structures with openings and exhibiting evidence of use by bats shall be scheduled for humane bat exclusion and eviction, conducted during appropriate seasons, and under supervision of a qualified bat biologist.</w:t>
      </w:r>
    </w:p>
    <w:p w14:paraId="28FCB2F9" w14:textId="77777777" w:rsidR="002D3579" w:rsidRDefault="002D3579" w:rsidP="002D3579">
      <w:pPr>
        <w:pStyle w:val="ListParagraph"/>
        <w:rPr>
          <w:rStyle w:val="normaltextrun"/>
        </w:rPr>
      </w:pPr>
    </w:p>
    <w:p w14:paraId="0900BEAE" w14:textId="34AAF9DD" w:rsidR="002D3579" w:rsidRDefault="002D3579" w:rsidP="00455C69">
      <w:pPr>
        <w:pStyle w:val="paragraph"/>
        <w:numPr>
          <w:ilvl w:val="0"/>
          <w:numId w:val="7"/>
        </w:numPr>
        <w:spacing w:before="0" w:beforeAutospacing="0" w:after="0" w:afterAutospacing="0"/>
        <w:jc w:val="both"/>
        <w:textAlignment w:val="baseline"/>
        <w:rPr>
          <w:rStyle w:val="normaltextrun"/>
        </w:rPr>
      </w:pPr>
      <w:r>
        <w:rPr>
          <w:rStyle w:val="normaltextrun"/>
        </w:rPr>
        <w:t xml:space="preserve">Bat exclusion and eviction shall only occur between February 15 and April 15, and from August 15 through October 30, in order to avoid take of non-volant (non-flying or inactive, either young, or seasonally torpid individuals.  </w:t>
      </w:r>
      <w:r w:rsidRPr="00622D7A">
        <w:rPr>
          <w:rStyle w:val="normaltextrun"/>
          <w:b/>
          <w:bCs/>
        </w:rPr>
        <w:t>OR</w:t>
      </w:r>
    </w:p>
    <w:p w14:paraId="28C6D4E0" w14:textId="77777777" w:rsidR="002D3579" w:rsidRDefault="002D3579" w:rsidP="002D3579">
      <w:pPr>
        <w:pStyle w:val="ListParagraph"/>
        <w:rPr>
          <w:rStyle w:val="normaltextrun"/>
        </w:rPr>
      </w:pPr>
    </w:p>
    <w:p w14:paraId="1E406DF3" w14:textId="01EABDE4" w:rsidR="002D3579" w:rsidRDefault="002D3579" w:rsidP="00B23366">
      <w:pPr>
        <w:pStyle w:val="paragraph"/>
        <w:spacing w:before="0" w:beforeAutospacing="0" w:after="0" w:afterAutospacing="0"/>
        <w:ind w:left="1440"/>
        <w:jc w:val="both"/>
        <w:textAlignment w:val="baseline"/>
        <w:rPr>
          <w:rStyle w:val="normaltextrun"/>
        </w:rPr>
      </w:pPr>
      <w:r>
        <w:rPr>
          <w:rStyle w:val="normaltextrun"/>
        </w:rPr>
        <w:t>A qualified wildlife biologist experienced in surveying for identifying bat species shall survey the portion of the project site with large trees and abandoned structures.  Any special-status bats identified should be removed without harm.  Bat houses sufficient to shelter the number of bats removed shall be erected in open space areas that would not be disturbed by project development.</w:t>
      </w:r>
    </w:p>
    <w:p w14:paraId="648C4007" w14:textId="2F6B42E2" w:rsidR="009F3F35" w:rsidRDefault="009F3F35" w:rsidP="009F3F35">
      <w:pPr>
        <w:pStyle w:val="paragraph"/>
        <w:spacing w:before="0" w:beforeAutospacing="0" w:after="0" w:afterAutospacing="0"/>
        <w:jc w:val="both"/>
        <w:textAlignment w:val="baseline"/>
        <w:rPr>
          <w:rStyle w:val="normaltextrun"/>
        </w:rPr>
      </w:pPr>
    </w:p>
    <w:p w14:paraId="40F1B384" w14:textId="01A0623E" w:rsidR="009F3F35" w:rsidRDefault="009F3F35" w:rsidP="009F3F35">
      <w:pPr>
        <w:pStyle w:val="paragraph"/>
        <w:spacing w:before="0" w:beforeAutospacing="0" w:after="0" w:afterAutospacing="0"/>
        <w:jc w:val="both"/>
        <w:textAlignment w:val="baseline"/>
        <w:rPr>
          <w:rStyle w:val="normaltextrun"/>
        </w:rPr>
      </w:pPr>
      <w:r w:rsidRPr="009F3F35">
        <w:rPr>
          <w:rStyle w:val="normaltextrun"/>
          <w:b/>
          <w:bCs/>
        </w:rPr>
        <w:t xml:space="preserve">MM - Biologic Resources – </w:t>
      </w:r>
      <w:r w:rsidR="008B0AD5">
        <w:rPr>
          <w:rStyle w:val="normaltextrun"/>
          <w:b/>
          <w:bCs/>
        </w:rPr>
        <w:t>9</w:t>
      </w:r>
      <w:r w:rsidRPr="009F3F35">
        <w:rPr>
          <w:rStyle w:val="normaltextrun"/>
          <w:b/>
          <w:bCs/>
        </w:rPr>
        <w:t xml:space="preserve">) </w:t>
      </w:r>
      <w:r>
        <w:rPr>
          <w:rStyle w:val="normaltextrun"/>
          <w:b/>
          <w:bCs/>
        </w:rPr>
        <w:t>Pre-constructi</w:t>
      </w:r>
      <w:r w:rsidR="00573FCC">
        <w:rPr>
          <w:rStyle w:val="normaltextrun"/>
          <w:b/>
          <w:bCs/>
        </w:rPr>
        <w:t>o</w:t>
      </w:r>
      <w:r>
        <w:rPr>
          <w:rStyle w:val="normaltextrun"/>
          <w:b/>
          <w:bCs/>
        </w:rPr>
        <w:t xml:space="preserve">n Amphibian (CRLF Protocol-FYLF VES) Surveys </w:t>
      </w:r>
      <w:r w:rsidRPr="00573FCC">
        <w:rPr>
          <w:rStyle w:val="normaltextrun"/>
        </w:rPr>
        <w:t>– A qualified Biologist</w:t>
      </w:r>
      <w:r w:rsidR="00573FCC" w:rsidRPr="00573FCC">
        <w:rPr>
          <w:rStyle w:val="normaltextrun"/>
        </w:rPr>
        <w:t xml:space="preserve"> shall survey the project site for</w:t>
      </w:r>
      <w:r w:rsidR="00B23366">
        <w:rPr>
          <w:rStyle w:val="normaltextrun"/>
        </w:rPr>
        <w:t xml:space="preserve"> CRLF (and other sensitive wildlife species including FYLF) preceding the commencement of construction activities to verify </w:t>
      </w:r>
      <w:r w:rsidR="00D31EFF">
        <w:rPr>
          <w:rStyle w:val="normaltextrun"/>
        </w:rPr>
        <w:t>absence</w:t>
      </w:r>
      <w:r w:rsidR="00B23366">
        <w:rPr>
          <w:rStyle w:val="normaltextrun"/>
        </w:rPr>
        <w:t>/presence of the species.  Surveys shall be performed using USFWS protocol.</w:t>
      </w:r>
    </w:p>
    <w:p w14:paraId="2E2B3822" w14:textId="4B153ECD" w:rsidR="00B23366" w:rsidRDefault="00B23366" w:rsidP="009F3F35">
      <w:pPr>
        <w:pStyle w:val="paragraph"/>
        <w:spacing w:before="0" w:beforeAutospacing="0" w:after="0" w:afterAutospacing="0"/>
        <w:jc w:val="both"/>
        <w:textAlignment w:val="baseline"/>
        <w:rPr>
          <w:rStyle w:val="normaltextrun"/>
        </w:rPr>
      </w:pPr>
    </w:p>
    <w:p w14:paraId="09171F22" w14:textId="587077FD" w:rsidR="00B23366" w:rsidRDefault="00B23366" w:rsidP="00B23366">
      <w:pPr>
        <w:pStyle w:val="paragraph"/>
        <w:spacing w:before="0" w:beforeAutospacing="0" w:after="0" w:afterAutospacing="0"/>
        <w:ind w:left="720"/>
        <w:jc w:val="both"/>
        <w:textAlignment w:val="baseline"/>
        <w:rPr>
          <w:rStyle w:val="normaltextrun"/>
        </w:rPr>
      </w:pPr>
      <w:r w:rsidRPr="00D31EFF">
        <w:rPr>
          <w:rStyle w:val="normaltextrun"/>
          <w:b/>
          <w:bCs/>
          <w:i/>
          <w:iCs/>
          <w:u w:val="single"/>
        </w:rPr>
        <w:t>Surveys Performed during the breeding season (October 1 – June 30):</w:t>
      </w:r>
      <w:r>
        <w:rPr>
          <w:rStyle w:val="normaltextrun"/>
        </w:rPr>
        <w:t xml:space="preserve"> USFWS recommends a total of up to eight surveys to determine the absence of CRLF at or near a project site.  Two-day surveys and four-night surveys would be required during the breading season.  If CRLF are identified at any time during the course of surveys, no additional surveys are needed.</w:t>
      </w:r>
    </w:p>
    <w:p w14:paraId="6DB80F28" w14:textId="492A6119" w:rsidR="00D31EFF" w:rsidRDefault="00D31EFF" w:rsidP="00B23366">
      <w:pPr>
        <w:pStyle w:val="paragraph"/>
        <w:spacing w:before="0" w:beforeAutospacing="0" w:after="0" w:afterAutospacing="0"/>
        <w:ind w:left="720"/>
        <w:jc w:val="both"/>
        <w:textAlignment w:val="baseline"/>
        <w:rPr>
          <w:rStyle w:val="normaltextrun"/>
        </w:rPr>
      </w:pPr>
    </w:p>
    <w:p w14:paraId="79DBE7C0" w14:textId="5168EA89" w:rsidR="00D31EFF" w:rsidRPr="001F78F3" w:rsidRDefault="00D31EFF" w:rsidP="00B23366">
      <w:pPr>
        <w:pStyle w:val="paragraph"/>
        <w:spacing w:before="0" w:beforeAutospacing="0" w:after="0" w:afterAutospacing="0"/>
        <w:ind w:left="720"/>
        <w:jc w:val="both"/>
        <w:textAlignment w:val="baseline"/>
        <w:rPr>
          <w:rStyle w:val="normaltextrun"/>
        </w:rPr>
      </w:pPr>
      <w:r>
        <w:rPr>
          <w:rStyle w:val="normaltextrun"/>
          <w:b/>
          <w:bCs/>
          <w:i/>
          <w:iCs/>
          <w:u w:val="single"/>
        </w:rPr>
        <w:t xml:space="preserve">Surveys Performed during the non-breeding season (July 1 – September 30): </w:t>
      </w:r>
      <w:r>
        <w:rPr>
          <w:rStyle w:val="normaltextrun"/>
        </w:rPr>
        <w:t xml:space="preserve">One day and one night survey would be required during the non-breeding season.  At least one survey shall be completed between January 1 and August 15.  If CRLF are identified at any time during the course of </w:t>
      </w:r>
      <w:r w:rsidRPr="001F78F3">
        <w:rPr>
          <w:rStyle w:val="normaltextrun"/>
        </w:rPr>
        <w:t>surveys, no additional surveys are needed.</w:t>
      </w:r>
    </w:p>
    <w:p w14:paraId="5D0A2B9F" w14:textId="6A386480" w:rsidR="00573FCC" w:rsidRPr="001F78F3" w:rsidRDefault="00573FCC" w:rsidP="009F3F35">
      <w:pPr>
        <w:pStyle w:val="paragraph"/>
        <w:spacing w:before="0" w:beforeAutospacing="0" w:after="0" w:afterAutospacing="0"/>
        <w:jc w:val="both"/>
        <w:textAlignment w:val="baseline"/>
        <w:rPr>
          <w:rStyle w:val="normaltextrun"/>
        </w:rPr>
      </w:pPr>
    </w:p>
    <w:p w14:paraId="1074785E" w14:textId="5408E39A" w:rsidR="00573FCC" w:rsidRDefault="00573FCC" w:rsidP="009F3F35">
      <w:pPr>
        <w:pStyle w:val="paragraph"/>
        <w:spacing w:before="0" w:beforeAutospacing="0" w:after="0" w:afterAutospacing="0"/>
        <w:jc w:val="both"/>
        <w:textAlignment w:val="baseline"/>
        <w:rPr>
          <w:rStyle w:val="normaltextrun"/>
        </w:rPr>
      </w:pPr>
      <w:r w:rsidRPr="001F78F3">
        <w:rPr>
          <w:rStyle w:val="normaltextrun"/>
          <w:b/>
          <w:bCs/>
        </w:rPr>
        <w:t xml:space="preserve">MM – Biologic Resources – </w:t>
      </w:r>
      <w:r w:rsidR="008B0AD5">
        <w:rPr>
          <w:rStyle w:val="normaltextrun"/>
          <w:b/>
          <w:bCs/>
        </w:rPr>
        <w:t>10</w:t>
      </w:r>
      <w:r w:rsidRPr="001F78F3">
        <w:rPr>
          <w:rStyle w:val="normaltextrun"/>
          <w:b/>
          <w:bCs/>
        </w:rPr>
        <w:t>) Pre-Construction Dusky-footed Woodrat Survey</w:t>
      </w:r>
      <w:r w:rsidRPr="001F78F3">
        <w:rPr>
          <w:rStyle w:val="normaltextrun"/>
        </w:rPr>
        <w:t xml:space="preserve"> – </w:t>
      </w:r>
      <w:r w:rsidR="00B422C4" w:rsidRPr="001F78F3">
        <w:rPr>
          <w:rStyle w:val="normaltextrun"/>
        </w:rPr>
        <w:t>Prior to commencing any Project activities that may result in the destruction of dusky-footed woodrat nests; surveys shall be conducted by a qualified biologist to determine the occurrence of the nests.</w:t>
      </w:r>
    </w:p>
    <w:p w14:paraId="7B6C5838" w14:textId="5AF213FE" w:rsidR="00573FCC" w:rsidRDefault="00573FCC" w:rsidP="009F3F35">
      <w:pPr>
        <w:pStyle w:val="paragraph"/>
        <w:spacing w:before="0" w:beforeAutospacing="0" w:after="0" w:afterAutospacing="0"/>
        <w:jc w:val="both"/>
        <w:textAlignment w:val="baseline"/>
        <w:rPr>
          <w:rStyle w:val="normaltextrun"/>
        </w:rPr>
      </w:pPr>
    </w:p>
    <w:p w14:paraId="0FC6FE20" w14:textId="1FFD4BBC" w:rsidR="00170C88" w:rsidRDefault="00573FCC" w:rsidP="009F3F35">
      <w:pPr>
        <w:pStyle w:val="paragraph"/>
        <w:spacing w:before="0" w:beforeAutospacing="0" w:after="0" w:afterAutospacing="0"/>
        <w:jc w:val="both"/>
        <w:textAlignment w:val="baseline"/>
        <w:rPr>
          <w:rFonts w:ascii="Segoe UI" w:hAnsi="Segoe UI" w:cs="Segoe UI"/>
          <w:b/>
          <w:bCs/>
          <w:sz w:val="18"/>
          <w:szCs w:val="18"/>
        </w:rPr>
      </w:pPr>
      <w:r w:rsidRPr="00573FCC">
        <w:rPr>
          <w:rStyle w:val="normaltextrun"/>
          <w:b/>
          <w:bCs/>
        </w:rPr>
        <w:t xml:space="preserve">MM – Biologic Resources – </w:t>
      </w:r>
      <w:r w:rsidR="005C6923">
        <w:rPr>
          <w:rStyle w:val="normaltextrun"/>
          <w:b/>
          <w:bCs/>
        </w:rPr>
        <w:t>1</w:t>
      </w:r>
      <w:r w:rsidR="008B0AD5">
        <w:rPr>
          <w:rStyle w:val="normaltextrun"/>
          <w:b/>
          <w:bCs/>
        </w:rPr>
        <w:t>1</w:t>
      </w:r>
      <w:r w:rsidRPr="00573FCC">
        <w:rPr>
          <w:rStyle w:val="normaltextrun"/>
          <w:b/>
          <w:bCs/>
        </w:rPr>
        <w:t>) Erosion Control</w:t>
      </w:r>
      <w:r>
        <w:rPr>
          <w:rStyle w:val="normaltextrun"/>
        </w:rPr>
        <w:t xml:space="preserve"> – </w:t>
      </w:r>
      <w:r w:rsidR="00B422C4">
        <w:rPr>
          <w:rStyle w:val="normaltextrun"/>
        </w:rPr>
        <w:t>During construction, runoff from the Property could adversely affect aquatic life within the adjacent water features.  Surface water runoff could remove particles of fill or excavated soil from the site, or could erode soil down-gradient, if the flow were not controlled.  Deposition of eroded material in adjacent water features could increase turbidity, thereby endangering aquatic life, and reducing wildlife habitat.  Implementation of appropriate mitigation measures would ensure that impacts to aquatic organisms would be avoided or minimized.  Mitigation measures shall include best management practices (BMP’s) such as hay bales, silt fencing, placement of straw mulch and hydro seeding of exposed soils after construction as identified in the Storm Water Pollution Prevention Plan (SWPPP).</w:t>
      </w:r>
      <w:r>
        <w:rPr>
          <w:rStyle w:val="normaltextrun"/>
        </w:rPr>
        <w:t xml:space="preserve"> </w:t>
      </w:r>
      <w:bookmarkStart w:id="45" w:name="_Hlk93409791"/>
    </w:p>
    <w:p w14:paraId="534F242B" w14:textId="77777777" w:rsidR="00170C88" w:rsidRPr="00170C88" w:rsidRDefault="00170C88" w:rsidP="009F3F35">
      <w:pPr>
        <w:pStyle w:val="paragraph"/>
        <w:spacing w:before="0" w:beforeAutospacing="0" w:after="0" w:afterAutospacing="0"/>
        <w:jc w:val="both"/>
        <w:textAlignment w:val="baseline"/>
        <w:rPr>
          <w:rStyle w:val="eop"/>
          <w:rFonts w:ascii="Segoe UI" w:hAnsi="Segoe UI" w:cs="Segoe UI"/>
          <w:b/>
          <w:bCs/>
          <w:sz w:val="18"/>
          <w:szCs w:val="18"/>
        </w:rPr>
      </w:pPr>
    </w:p>
    <w:p w14:paraId="5631DD53" w14:textId="639DB0F0" w:rsidR="00170C88" w:rsidRPr="00170C88" w:rsidRDefault="00170C88" w:rsidP="009F3F35">
      <w:pPr>
        <w:pStyle w:val="paragraph"/>
        <w:spacing w:before="0" w:beforeAutospacing="0" w:after="0" w:afterAutospacing="0"/>
        <w:jc w:val="both"/>
        <w:textAlignment w:val="baseline"/>
      </w:pPr>
      <w:r w:rsidRPr="00170C88">
        <w:rPr>
          <w:rStyle w:val="normaltextrun"/>
          <w:b/>
          <w:bCs/>
        </w:rPr>
        <w:lastRenderedPageBreak/>
        <w:t xml:space="preserve">MM – Biologic Resources – 12) Tree Protection - </w:t>
      </w:r>
      <w:r w:rsidRPr="00170C88">
        <w:rPr>
          <w:rStyle w:val="eop"/>
        </w:rPr>
        <w:t>A tree protection plan shall be developed by the project arborist and shall be reviewed and approved by the City Arborist prior to the arrival of construction equipment or materials on site</w:t>
      </w:r>
      <w:r w:rsidRPr="00562DBE">
        <w:rPr>
          <w:rStyle w:val="eop"/>
        </w:rPr>
        <w:t xml:space="preserve">.  </w:t>
      </w:r>
      <w:r w:rsidR="00562DBE" w:rsidRPr="00562DBE">
        <w:rPr>
          <w:rStyle w:val="eop"/>
        </w:rPr>
        <w:t xml:space="preserve">Adhering to this plan will become a condition of approval for the project.  </w:t>
      </w:r>
      <w:r w:rsidRPr="00562DBE">
        <w:rPr>
          <w:rStyle w:val="eop"/>
        </w:rPr>
        <w:t>The project arborist shall v</w:t>
      </w:r>
      <w:r w:rsidRPr="00170C88">
        <w:rPr>
          <w:rStyle w:val="eop"/>
        </w:rPr>
        <w:t>isit the site every two weeks during grading trenching or digging activities and every six weeks thereafter.  The project arborist shall supervise any permitted pruning or root pruning of trees on site.  Roots of protected trees measuring two inches in diameter or more shall not be cut without prior approval of the Project Arborist.  Should any protected tree be damaged beyond repair, new trees shall be planted as required by the City Arborist.</w:t>
      </w:r>
    </w:p>
    <w:p w14:paraId="7B826389" w14:textId="3FE81F77" w:rsidR="009F3F35" w:rsidRPr="00346F55" w:rsidRDefault="00D77989" w:rsidP="009F3F35">
      <w:pPr>
        <w:pStyle w:val="paragraph"/>
        <w:spacing w:before="0" w:beforeAutospacing="0" w:after="0" w:afterAutospacing="0"/>
        <w:jc w:val="both"/>
        <w:textAlignment w:val="baseline"/>
        <w:rPr>
          <w:rStyle w:val="eop"/>
          <w:rFonts w:ascii="Segoe UI" w:hAnsi="Segoe UI" w:cs="Segoe UI"/>
          <w:sz w:val="18"/>
          <w:szCs w:val="18"/>
        </w:rPr>
      </w:pPr>
      <w:r>
        <w:rPr>
          <w:rStyle w:val="eop"/>
        </w:rPr>
        <w:t> </w:t>
      </w:r>
    </w:p>
    <w:p w14:paraId="4CD1C962" w14:textId="6FE38A98" w:rsidR="00546A54" w:rsidRDefault="009F3F35" w:rsidP="009F3F35">
      <w:pPr>
        <w:pStyle w:val="paragraph"/>
        <w:spacing w:before="0" w:beforeAutospacing="0" w:after="0" w:afterAutospacing="0"/>
        <w:jc w:val="both"/>
        <w:textAlignment w:val="baseline"/>
        <w:rPr>
          <w:rStyle w:val="normaltextrun"/>
          <w:b/>
          <w:bCs/>
        </w:rPr>
      </w:pPr>
      <w:r w:rsidRPr="009F3F35">
        <w:rPr>
          <w:rStyle w:val="eop"/>
          <w:b/>
          <w:bCs/>
        </w:rPr>
        <w:t xml:space="preserve">MM – Biologic Resources – </w:t>
      </w:r>
      <w:r w:rsidR="00573FCC">
        <w:rPr>
          <w:rStyle w:val="eop"/>
          <w:b/>
          <w:bCs/>
        </w:rPr>
        <w:t>1</w:t>
      </w:r>
      <w:r w:rsidR="00A825E1">
        <w:rPr>
          <w:rStyle w:val="eop"/>
          <w:b/>
          <w:bCs/>
        </w:rPr>
        <w:t>3</w:t>
      </w:r>
      <w:r w:rsidRPr="009F3F35">
        <w:rPr>
          <w:rStyle w:val="eop"/>
          <w:b/>
          <w:bCs/>
        </w:rPr>
        <w:t>)</w:t>
      </w:r>
      <w:r>
        <w:rPr>
          <w:rStyle w:val="eop"/>
        </w:rPr>
        <w:t xml:space="preserve"> </w:t>
      </w:r>
      <w:r w:rsidR="00546A54" w:rsidRPr="00546A54">
        <w:rPr>
          <w:bCs/>
        </w:rPr>
        <w:t xml:space="preserve">Santa Clara Valley Water Resources Protection Collaborative’s Guidelines and Standards for Land Use Near Streams, </w:t>
      </w:r>
      <w:r w:rsidRPr="00546A54">
        <w:rPr>
          <w:rStyle w:val="normaltextrun"/>
          <w:bCs/>
        </w:rPr>
        <w:t xml:space="preserve">adopted </w:t>
      </w:r>
      <w:r w:rsidR="006340BF" w:rsidRPr="00546A54">
        <w:rPr>
          <w:rStyle w:val="normaltextrun"/>
          <w:bCs/>
        </w:rPr>
        <w:t xml:space="preserve">as guidelines </w:t>
      </w:r>
      <w:r w:rsidRPr="00546A54">
        <w:rPr>
          <w:rStyle w:val="normaltextrun"/>
          <w:bCs/>
        </w:rPr>
        <w:t>by the City shall be implemente</w:t>
      </w:r>
      <w:r w:rsidR="00546A54" w:rsidRPr="00546A54">
        <w:rPr>
          <w:rStyle w:val="normaltextrun"/>
          <w:bCs/>
        </w:rPr>
        <w:t xml:space="preserve">d. </w:t>
      </w:r>
      <w:r w:rsidR="00C64A33">
        <w:rPr>
          <w:rStyle w:val="normaltextrun"/>
          <w:bCs/>
        </w:rPr>
        <w:t>A</w:t>
      </w:r>
      <w:r w:rsidR="00546A54" w:rsidRPr="00546A54">
        <w:rPr>
          <w:rStyle w:val="normaltextrun"/>
          <w:bCs/>
        </w:rPr>
        <w:t xml:space="preserve"> 2:1 slope stability protection area as measured from the toe of the bank of the creek shall be shown on parcels 3, 4 and 10.</w:t>
      </w:r>
      <w:r w:rsidR="008B1A71">
        <w:rPr>
          <w:rStyle w:val="normaltextrun"/>
          <w:bCs/>
        </w:rPr>
        <w:t xml:space="preserve">  No structures including pools shall be located within the slope stability protection area.</w:t>
      </w:r>
    </w:p>
    <w:p w14:paraId="04A51F78" w14:textId="4DB4EE9F" w:rsidR="007E0E71" w:rsidRDefault="007E0E71" w:rsidP="009F3F35">
      <w:pPr>
        <w:pStyle w:val="paragraph"/>
        <w:spacing w:before="0" w:beforeAutospacing="0" w:after="0" w:afterAutospacing="0"/>
        <w:jc w:val="both"/>
        <w:textAlignment w:val="baseline"/>
        <w:rPr>
          <w:rStyle w:val="normaltextrun"/>
          <w:b/>
          <w:bCs/>
          <w:color w:val="C00000"/>
        </w:rPr>
      </w:pPr>
    </w:p>
    <w:p w14:paraId="31333429" w14:textId="13972154" w:rsidR="007E0E71" w:rsidRPr="00DC2F8C" w:rsidRDefault="007E0E71" w:rsidP="009F3F35">
      <w:pPr>
        <w:pStyle w:val="paragraph"/>
        <w:spacing w:before="0" w:beforeAutospacing="0" w:after="0" w:afterAutospacing="0"/>
        <w:jc w:val="both"/>
        <w:textAlignment w:val="baseline"/>
        <w:rPr>
          <w:rStyle w:val="normaltextrun"/>
          <w:b/>
          <w:bCs/>
        </w:rPr>
      </w:pPr>
      <w:r w:rsidRPr="00DC2F8C">
        <w:rPr>
          <w:rStyle w:val="normaltextrun"/>
          <w:b/>
          <w:bCs/>
        </w:rPr>
        <w:t>MM – Biologic Resources – 1</w:t>
      </w:r>
      <w:r w:rsidR="00A825E1">
        <w:rPr>
          <w:rStyle w:val="normaltextrun"/>
          <w:b/>
          <w:bCs/>
        </w:rPr>
        <w:t>4</w:t>
      </w:r>
      <w:r w:rsidRPr="00DC2F8C">
        <w:rPr>
          <w:rStyle w:val="normaltextrun"/>
          <w:b/>
          <w:bCs/>
        </w:rPr>
        <w:t xml:space="preserve">) </w:t>
      </w:r>
      <w:r w:rsidRPr="00DC2F8C">
        <w:rPr>
          <w:rStyle w:val="normaltextrun"/>
        </w:rPr>
        <w:t>Riparian Vegetation removal and disturbance shall be avoided during grading activities to prevent the degradation of existing riparian habitat and/or contribute to soil loss critical to the continued health and regeneration of riparian trees</w:t>
      </w:r>
      <w:r w:rsidR="003B431E" w:rsidRPr="00DC2F8C">
        <w:rPr>
          <w:rStyle w:val="normaltextrun"/>
        </w:rPr>
        <w:t>.</w:t>
      </w:r>
    </w:p>
    <w:bookmarkEnd w:id="43"/>
    <w:bookmarkEnd w:id="45"/>
    <w:p w14:paraId="0D47F8D1" w14:textId="77777777" w:rsidR="00D77989" w:rsidRPr="006340BF" w:rsidRDefault="00D77989" w:rsidP="00D77989">
      <w:pPr>
        <w:pStyle w:val="paragraph"/>
        <w:spacing w:before="0" w:beforeAutospacing="0" w:after="0" w:afterAutospacing="0"/>
        <w:jc w:val="both"/>
        <w:textAlignment w:val="baseline"/>
        <w:rPr>
          <w:rFonts w:asciiTheme="majorHAnsi" w:hAnsiTheme="majorHAnsi" w:cstheme="majorHAnsi"/>
        </w:rPr>
      </w:pPr>
      <w:r w:rsidRPr="006340BF">
        <w:rPr>
          <w:rStyle w:val="eop"/>
          <w:rFonts w:asciiTheme="majorHAnsi" w:hAnsiTheme="majorHAnsi" w:cstheme="majorHAnsi"/>
        </w:rPr>
        <w:t> </w:t>
      </w:r>
    </w:p>
    <w:p w14:paraId="298F2D35" w14:textId="77777777" w:rsidR="00EE4E1B" w:rsidRDefault="00D77989" w:rsidP="00D77989">
      <w:pPr>
        <w:pStyle w:val="paragraph"/>
        <w:spacing w:before="0" w:beforeAutospacing="0" w:after="0" w:afterAutospacing="0"/>
        <w:jc w:val="both"/>
        <w:textAlignment w:val="baseline"/>
        <w:rPr>
          <w:rFonts w:ascii="Segoe UI" w:hAnsi="Segoe UI" w:cs="Segoe UI"/>
          <w:sz w:val="18"/>
          <w:szCs w:val="18"/>
        </w:rPr>
      </w:pPr>
      <w:r>
        <w:rPr>
          <w:rStyle w:val="eop"/>
        </w:rPr>
        <w:t> </w:t>
      </w:r>
    </w:p>
    <w:p w14:paraId="1D23AB0E" w14:textId="52AF48F8" w:rsidR="00D77989" w:rsidRDefault="00D77989" w:rsidP="00D77989">
      <w:pPr>
        <w:pStyle w:val="paragraph"/>
        <w:spacing w:before="0" w:beforeAutospacing="0" w:after="0" w:afterAutospacing="0"/>
        <w:jc w:val="both"/>
        <w:textAlignment w:val="baseline"/>
        <w:rPr>
          <w:rFonts w:ascii="Segoe UI" w:hAnsi="Segoe UI" w:cs="Segoe UI"/>
          <w:sz w:val="18"/>
          <w:szCs w:val="18"/>
        </w:rPr>
      </w:pPr>
      <w:r w:rsidRPr="007F1B2D">
        <w:rPr>
          <w:rStyle w:val="normaltextrun"/>
        </w:rPr>
        <w:t>Sources: </w:t>
      </w:r>
      <w:r w:rsidR="007F1B2D" w:rsidRPr="007F1B2D">
        <w:rPr>
          <w:rStyle w:val="normaltextrun"/>
        </w:rPr>
        <w:t xml:space="preserve">1, </w:t>
      </w:r>
      <w:r w:rsidRPr="007F1B2D">
        <w:rPr>
          <w:rStyle w:val="normaltextrun"/>
        </w:rPr>
        <w:t>2 &amp; 3</w:t>
      </w:r>
      <w:r>
        <w:rPr>
          <w:rStyle w:val="eop"/>
        </w:rPr>
        <w:t> </w:t>
      </w:r>
    </w:p>
    <w:p w14:paraId="0D475990" w14:textId="6439CA28" w:rsidR="009C7B9D" w:rsidRPr="00370886" w:rsidRDefault="00D26B10" w:rsidP="008959DB">
      <w:pPr>
        <w:tabs>
          <w:tab w:val="left" w:pos="360"/>
        </w:tabs>
        <w:autoSpaceDE w:val="0"/>
        <w:autoSpaceDN w:val="0"/>
        <w:adjustRightInd w:val="0"/>
        <w:jc w:val="both"/>
        <w:rPr>
          <w:rFonts w:ascii="Times New Roman" w:hAnsi="Times New Roman"/>
          <w:sz w:val="24"/>
          <w:szCs w:val="24"/>
        </w:rPr>
      </w:pPr>
      <w:r w:rsidRPr="00370886">
        <w:rPr>
          <w:rFonts w:ascii="Times New Roman" w:hAnsi="Times New Roman"/>
          <w:sz w:val="24"/>
          <w:szCs w:val="24"/>
        </w:rPr>
        <w:br w:type="page"/>
      </w:r>
    </w:p>
    <w:tbl>
      <w:tblPr>
        <w:tblW w:w="10195" w:type="dxa"/>
        <w:tblLayout w:type="fixed"/>
        <w:tblCellMar>
          <w:left w:w="115" w:type="dxa"/>
          <w:right w:w="115" w:type="dxa"/>
        </w:tblCellMar>
        <w:tblLook w:val="01E0" w:firstRow="1" w:lastRow="1" w:firstColumn="1" w:lastColumn="1" w:noHBand="0" w:noVBand="0"/>
      </w:tblPr>
      <w:tblGrid>
        <w:gridCol w:w="5535"/>
        <w:gridCol w:w="87"/>
        <w:gridCol w:w="1230"/>
        <w:gridCol w:w="87"/>
        <w:gridCol w:w="1055"/>
        <w:gridCol w:w="88"/>
        <w:gridCol w:w="793"/>
        <w:gridCol w:w="439"/>
        <w:gridCol w:w="619"/>
        <w:gridCol w:w="262"/>
      </w:tblGrid>
      <w:tr w:rsidR="00725CE4" w:rsidRPr="00370886" w14:paraId="073083EB" w14:textId="77777777" w:rsidTr="003A0950">
        <w:trPr>
          <w:gridAfter w:val="1"/>
          <w:wAfter w:w="262" w:type="dxa"/>
          <w:cantSplit/>
        </w:trPr>
        <w:tc>
          <w:tcPr>
            <w:tcW w:w="5622" w:type="dxa"/>
            <w:gridSpan w:val="2"/>
            <w:tcBorders>
              <w:top w:val="single" w:sz="4" w:space="0" w:color="auto"/>
            </w:tcBorders>
          </w:tcPr>
          <w:p w14:paraId="0543A2B6" w14:textId="77777777" w:rsidR="00C22EA9" w:rsidRPr="00370886" w:rsidRDefault="00725CE4" w:rsidP="00BE7B96">
            <w:pPr>
              <w:spacing w:before="120" w:after="120"/>
              <w:rPr>
                <w:rFonts w:ascii="Times New Roman" w:hAnsi="Times New Roman"/>
                <w:szCs w:val="22"/>
              </w:rPr>
            </w:pPr>
            <w:r w:rsidRPr="007F1B2D">
              <w:rPr>
                <w:rFonts w:ascii="Times New Roman" w:hAnsi="Times New Roman"/>
                <w:b/>
                <w:szCs w:val="22"/>
              </w:rPr>
              <w:lastRenderedPageBreak/>
              <w:t>5. CULTURAL RESOURCES:</w:t>
            </w:r>
            <w:r w:rsidRPr="00D53DDC">
              <w:rPr>
                <w:rFonts w:ascii="Times New Roman" w:hAnsi="Times New Roman"/>
                <w:szCs w:val="22"/>
              </w:rPr>
              <w:t xml:space="preserve">  </w:t>
            </w:r>
          </w:p>
          <w:p w14:paraId="0EC5D8D7" w14:textId="77777777" w:rsidR="00725CE4" w:rsidRPr="00370886" w:rsidRDefault="00725CE4" w:rsidP="00BE7B96">
            <w:pPr>
              <w:spacing w:before="120" w:after="120"/>
              <w:rPr>
                <w:rFonts w:ascii="Times New Roman" w:hAnsi="Times New Roman"/>
                <w:szCs w:val="22"/>
              </w:rPr>
            </w:pPr>
            <w:r w:rsidRPr="00370886">
              <w:rPr>
                <w:rFonts w:ascii="Times New Roman" w:hAnsi="Times New Roman"/>
                <w:szCs w:val="22"/>
              </w:rPr>
              <w:t>Would the project:</w:t>
            </w:r>
          </w:p>
        </w:tc>
        <w:tc>
          <w:tcPr>
            <w:tcW w:w="1230" w:type="dxa"/>
            <w:tcBorders>
              <w:top w:val="single" w:sz="4" w:space="0" w:color="auto"/>
            </w:tcBorders>
          </w:tcPr>
          <w:p w14:paraId="571C76D6" w14:textId="77777777" w:rsidR="00725CE4" w:rsidRPr="00370886" w:rsidRDefault="00725CE4" w:rsidP="00BE7B96">
            <w:pPr>
              <w:spacing w:before="120" w:after="120"/>
              <w:rPr>
                <w:rFonts w:ascii="Times New Roman" w:hAnsi="Times New Roman"/>
                <w:szCs w:val="22"/>
              </w:rPr>
            </w:pPr>
            <w:r w:rsidRPr="00370886">
              <w:rPr>
                <w:rFonts w:ascii="Times New Roman" w:hAnsi="Times New Roman"/>
                <w:szCs w:val="22"/>
              </w:rPr>
              <w:t>Potentially Significant Impact</w:t>
            </w:r>
          </w:p>
        </w:tc>
        <w:tc>
          <w:tcPr>
            <w:tcW w:w="1230" w:type="dxa"/>
            <w:gridSpan w:val="3"/>
            <w:tcBorders>
              <w:top w:val="single" w:sz="4" w:space="0" w:color="auto"/>
            </w:tcBorders>
          </w:tcPr>
          <w:p w14:paraId="7A07DB90" w14:textId="77777777" w:rsidR="00725CE4" w:rsidRPr="00370886" w:rsidRDefault="00725CE4" w:rsidP="00BE7B96">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32" w:type="dxa"/>
            <w:gridSpan w:val="2"/>
            <w:tcBorders>
              <w:top w:val="single" w:sz="4" w:space="0" w:color="auto"/>
            </w:tcBorders>
          </w:tcPr>
          <w:p w14:paraId="1A7F0BC4" w14:textId="77777777" w:rsidR="00725CE4" w:rsidRPr="00370886" w:rsidRDefault="00725CE4" w:rsidP="00BE7B96">
            <w:pPr>
              <w:spacing w:before="120" w:after="120"/>
              <w:rPr>
                <w:rFonts w:ascii="Times New Roman" w:hAnsi="Times New Roman"/>
                <w:szCs w:val="22"/>
              </w:rPr>
            </w:pPr>
            <w:r w:rsidRPr="00370886">
              <w:rPr>
                <w:rFonts w:ascii="Times New Roman" w:hAnsi="Times New Roman"/>
                <w:szCs w:val="22"/>
              </w:rPr>
              <w:t>Less Than Significant Impact</w:t>
            </w:r>
          </w:p>
        </w:tc>
        <w:tc>
          <w:tcPr>
            <w:tcW w:w="619" w:type="dxa"/>
            <w:tcBorders>
              <w:top w:val="single" w:sz="4" w:space="0" w:color="auto"/>
            </w:tcBorders>
          </w:tcPr>
          <w:p w14:paraId="16F319C6" w14:textId="77777777" w:rsidR="00725CE4" w:rsidRPr="00370886" w:rsidRDefault="00725CE4" w:rsidP="00BE7B96">
            <w:pPr>
              <w:spacing w:before="120" w:after="120"/>
              <w:ind w:left="-120" w:right="-109"/>
              <w:rPr>
                <w:rFonts w:ascii="Times New Roman" w:hAnsi="Times New Roman"/>
                <w:szCs w:val="22"/>
              </w:rPr>
            </w:pPr>
            <w:r w:rsidRPr="00370886">
              <w:rPr>
                <w:rFonts w:ascii="Times New Roman" w:hAnsi="Times New Roman"/>
                <w:szCs w:val="22"/>
              </w:rPr>
              <w:t>No Impact</w:t>
            </w:r>
          </w:p>
        </w:tc>
      </w:tr>
      <w:tr w:rsidR="0032266E" w:rsidRPr="00370886" w14:paraId="1DF24660" w14:textId="77777777" w:rsidTr="003A0950">
        <w:trPr>
          <w:cantSplit/>
        </w:trPr>
        <w:tc>
          <w:tcPr>
            <w:tcW w:w="5535" w:type="dxa"/>
          </w:tcPr>
          <w:p w14:paraId="6B4190AE" w14:textId="44928FAB" w:rsidR="0032266E" w:rsidRPr="00370886" w:rsidRDefault="0032266E" w:rsidP="008A3C00">
            <w:pPr>
              <w:spacing w:before="120" w:after="120"/>
              <w:jc w:val="both"/>
              <w:rPr>
                <w:rFonts w:ascii="Times New Roman" w:hAnsi="Times New Roman"/>
                <w:szCs w:val="22"/>
              </w:rPr>
            </w:pPr>
            <w:r w:rsidRPr="00370886">
              <w:rPr>
                <w:rFonts w:ascii="Times New Roman" w:hAnsi="Times New Roman"/>
                <w:szCs w:val="22"/>
              </w:rPr>
              <w:t xml:space="preserve">a) Cause a substantial adverse change in the significance of a historical resource </w:t>
            </w:r>
            <w:r w:rsidR="008A3C00" w:rsidRPr="00370886">
              <w:rPr>
                <w:rFonts w:ascii="Times New Roman" w:hAnsi="Times New Roman"/>
                <w:szCs w:val="22"/>
              </w:rPr>
              <w:t>pursuant to</w:t>
            </w:r>
            <w:r w:rsidRPr="00370886">
              <w:rPr>
                <w:rFonts w:ascii="Times New Roman" w:hAnsi="Times New Roman"/>
                <w:szCs w:val="22"/>
              </w:rPr>
              <w:t xml:space="preserve"> §15064.5? </w:t>
            </w:r>
          </w:p>
        </w:tc>
        <w:tc>
          <w:tcPr>
            <w:tcW w:w="1404" w:type="dxa"/>
            <w:gridSpan w:val="3"/>
            <w:vAlign w:val="center"/>
          </w:tcPr>
          <w:p w14:paraId="4D5859E6" w14:textId="77777777" w:rsidR="0032266E" w:rsidRPr="00370886" w:rsidRDefault="00D636AB"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Check85"/>
                  <w:enabled/>
                  <w:calcOnExit w:val="0"/>
                  <w:checkBox>
                    <w:sizeAuto/>
                    <w:default w:val="0"/>
                  </w:checkBox>
                </w:ffData>
              </w:fldChar>
            </w:r>
            <w:bookmarkStart w:id="46" w:name="Check85"/>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46"/>
          </w:p>
        </w:tc>
        <w:tc>
          <w:tcPr>
            <w:tcW w:w="1055" w:type="dxa"/>
            <w:vAlign w:val="center"/>
          </w:tcPr>
          <w:p w14:paraId="517D9B9A" w14:textId="5CC7E4B2" w:rsidR="0032266E" w:rsidRPr="00370886" w:rsidRDefault="00093FE0"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Check90"/>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881" w:type="dxa"/>
            <w:gridSpan w:val="2"/>
            <w:vAlign w:val="center"/>
          </w:tcPr>
          <w:p w14:paraId="5AC754FC" w14:textId="68903969" w:rsidR="0032266E" w:rsidRPr="00370886" w:rsidRDefault="00093FE0"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Check35"/>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320" w:type="dxa"/>
            <w:gridSpan w:val="3"/>
            <w:vAlign w:val="center"/>
          </w:tcPr>
          <w:p w14:paraId="2C1432EC" w14:textId="77777777" w:rsidR="0032266E" w:rsidRPr="00370886" w:rsidRDefault="002836F8"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507617" w:rsidRPr="00370886" w14:paraId="5D56E7C1" w14:textId="77777777" w:rsidTr="003A0950">
        <w:trPr>
          <w:cantSplit/>
        </w:trPr>
        <w:tc>
          <w:tcPr>
            <w:tcW w:w="5535" w:type="dxa"/>
          </w:tcPr>
          <w:p w14:paraId="7282A504" w14:textId="77777777" w:rsidR="00507617" w:rsidRPr="00370886" w:rsidRDefault="00507617" w:rsidP="00BD02C1">
            <w:pPr>
              <w:spacing w:before="120" w:after="120"/>
              <w:jc w:val="both"/>
              <w:rPr>
                <w:rFonts w:ascii="Times New Roman" w:hAnsi="Times New Roman"/>
                <w:szCs w:val="22"/>
              </w:rPr>
            </w:pPr>
            <w:r w:rsidRPr="00370886">
              <w:rPr>
                <w:rFonts w:ascii="Times New Roman" w:hAnsi="Times New Roman"/>
                <w:szCs w:val="22"/>
              </w:rPr>
              <w:t xml:space="preserve">b) Cause a substantial adverse change in the significance of an archaeological resource pursuant to §15064.5? </w:t>
            </w:r>
          </w:p>
        </w:tc>
        <w:tc>
          <w:tcPr>
            <w:tcW w:w="1404" w:type="dxa"/>
            <w:gridSpan w:val="3"/>
            <w:vAlign w:val="center"/>
          </w:tcPr>
          <w:p w14:paraId="190189FC" w14:textId="77777777" w:rsidR="00507617" w:rsidRPr="00370886" w:rsidRDefault="00D636AB"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Check89"/>
                  <w:enabled/>
                  <w:calcOnExit w:val="0"/>
                  <w:checkBox>
                    <w:sizeAuto/>
                    <w:default w:val="0"/>
                  </w:checkBox>
                </w:ffData>
              </w:fldChar>
            </w:r>
            <w:bookmarkStart w:id="47" w:name="Check89"/>
            <w:r w:rsidR="00507617"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47"/>
          </w:p>
        </w:tc>
        <w:tc>
          <w:tcPr>
            <w:tcW w:w="1055" w:type="dxa"/>
            <w:vAlign w:val="center"/>
          </w:tcPr>
          <w:p w14:paraId="6B174204" w14:textId="77777777" w:rsidR="00507617" w:rsidRPr="00370886" w:rsidRDefault="008E3D06"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Check90"/>
                  <w:enabled/>
                  <w:calcOnExit w:val="0"/>
                  <w:checkBox>
                    <w:sizeAuto/>
                    <w:default w:val="0"/>
                  </w:checkBox>
                </w:ffData>
              </w:fldChar>
            </w:r>
            <w:bookmarkStart w:id="48" w:name="Check90"/>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48"/>
          </w:p>
        </w:tc>
        <w:tc>
          <w:tcPr>
            <w:tcW w:w="881" w:type="dxa"/>
            <w:gridSpan w:val="2"/>
            <w:vAlign w:val="center"/>
          </w:tcPr>
          <w:p w14:paraId="764C7981" w14:textId="000F7BB1" w:rsidR="00507617" w:rsidRPr="00370886" w:rsidRDefault="0039182B"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Check35"/>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320" w:type="dxa"/>
            <w:gridSpan w:val="3"/>
            <w:vAlign w:val="center"/>
          </w:tcPr>
          <w:p w14:paraId="6EDE32FC" w14:textId="0B47A159" w:rsidR="00507617" w:rsidRPr="00370886" w:rsidRDefault="0039182B" w:rsidP="00C30808">
            <w:pPr>
              <w:jc w:val="center"/>
              <w:rPr>
                <w:rFonts w:ascii="Times New Roman" w:hAnsi="Times New Roman"/>
                <w:szCs w:val="22"/>
              </w:rPr>
            </w:pPr>
            <w:r w:rsidRPr="00370886">
              <w:rPr>
                <w:rFonts w:ascii="Times New Roman" w:hAnsi="Times New Roman"/>
                <w:szCs w:val="22"/>
              </w:rPr>
              <w:fldChar w:fldCharType="begin">
                <w:ffData>
                  <w:name w:val="Check82"/>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7D25FA" w:rsidRPr="00370886" w14:paraId="2F6FC04F" w14:textId="77777777" w:rsidTr="003A0950">
        <w:trPr>
          <w:cantSplit/>
        </w:trPr>
        <w:tc>
          <w:tcPr>
            <w:tcW w:w="5535" w:type="dxa"/>
          </w:tcPr>
          <w:p w14:paraId="6A05BAD7" w14:textId="791A4C61" w:rsidR="007D25FA" w:rsidRPr="00370886" w:rsidRDefault="00DF40A8" w:rsidP="007D25FA">
            <w:pPr>
              <w:spacing w:before="120" w:after="120"/>
              <w:jc w:val="both"/>
              <w:rPr>
                <w:rFonts w:ascii="Times New Roman" w:hAnsi="Times New Roman"/>
                <w:szCs w:val="22"/>
              </w:rPr>
            </w:pPr>
            <w:r w:rsidRPr="00370886">
              <w:rPr>
                <w:rFonts w:ascii="Times New Roman" w:hAnsi="Times New Roman"/>
                <w:szCs w:val="22"/>
              </w:rPr>
              <w:t>c</w:t>
            </w:r>
            <w:r w:rsidR="007D25FA" w:rsidRPr="00370886">
              <w:rPr>
                <w:rFonts w:ascii="Times New Roman" w:hAnsi="Times New Roman"/>
                <w:szCs w:val="22"/>
              </w:rPr>
              <w:t xml:space="preserve">) Disturb any human remains, including that interred outside of dedicated cemeteries? </w:t>
            </w:r>
          </w:p>
        </w:tc>
        <w:tc>
          <w:tcPr>
            <w:tcW w:w="1404" w:type="dxa"/>
            <w:gridSpan w:val="3"/>
            <w:vAlign w:val="center"/>
          </w:tcPr>
          <w:p w14:paraId="78DDC13D" w14:textId="0BB8C54F" w:rsidR="007D25FA" w:rsidRPr="00370886" w:rsidRDefault="007D25FA"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Check97"/>
                  <w:enabled/>
                  <w:calcOnExit w:val="0"/>
                  <w:checkBox>
                    <w:sizeAuto/>
                    <w:default w:val="0"/>
                  </w:checkBox>
                </w:ffData>
              </w:fldChar>
            </w:r>
            <w:bookmarkStart w:id="49" w:name="Check97"/>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49"/>
          </w:p>
        </w:tc>
        <w:tc>
          <w:tcPr>
            <w:tcW w:w="1055" w:type="dxa"/>
            <w:vAlign w:val="center"/>
          </w:tcPr>
          <w:p w14:paraId="6E4B3A04" w14:textId="4A762690" w:rsidR="007D25FA" w:rsidRPr="00370886" w:rsidRDefault="007D25FA"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Check98"/>
                  <w:enabled/>
                  <w:calcOnExit w:val="0"/>
                  <w:checkBox>
                    <w:sizeAuto/>
                    <w:default w:val="0"/>
                  </w:checkBox>
                </w:ffData>
              </w:fldChar>
            </w:r>
            <w:bookmarkStart w:id="50" w:name="Check98"/>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50"/>
          </w:p>
        </w:tc>
        <w:tc>
          <w:tcPr>
            <w:tcW w:w="881" w:type="dxa"/>
            <w:gridSpan w:val="2"/>
            <w:vAlign w:val="center"/>
          </w:tcPr>
          <w:p w14:paraId="56FDAB34" w14:textId="0C0A529F" w:rsidR="007D25FA" w:rsidRPr="00370886" w:rsidRDefault="0039182B" w:rsidP="00C30808">
            <w:pPr>
              <w:spacing w:before="120" w:after="120"/>
              <w:jc w:val="center"/>
              <w:rPr>
                <w:rFonts w:ascii="Times New Roman" w:hAnsi="Times New Roman"/>
                <w:szCs w:val="22"/>
              </w:rPr>
            </w:pPr>
            <w:r w:rsidRPr="00370886">
              <w:rPr>
                <w:rFonts w:ascii="Times New Roman" w:hAnsi="Times New Roman"/>
                <w:szCs w:val="22"/>
              </w:rPr>
              <w:fldChar w:fldCharType="begin">
                <w:ffData>
                  <w:name w:val="Check35"/>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320" w:type="dxa"/>
            <w:gridSpan w:val="3"/>
            <w:vAlign w:val="center"/>
          </w:tcPr>
          <w:p w14:paraId="5C9DDE8D" w14:textId="64F48F35" w:rsidR="007D25FA" w:rsidRPr="00370886" w:rsidRDefault="0039182B" w:rsidP="00C30808">
            <w:pPr>
              <w:jc w:val="center"/>
              <w:rPr>
                <w:rFonts w:ascii="Times New Roman" w:hAnsi="Times New Roman"/>
                <w:szCs w:val="22"/>
              </w:rPr>
            </w:pPr>
            <w:r w:rsidRPr="00370886">
              <w:rPr>
                <w:rFonts w:ascii="Times New Roman" w:hAnsi="Times New Roman"/>
                <w:szCs w:val="22"/>
              </w:rPr>
              <w:fldChar w:fldCharType="begin">
                <w:ffData>
                  <w:name w:val="Check82"/>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7D25FA" w:rsidRPr="00370886" w14:paraId="714C639F" w14:textId="77777777" w:rsidTr="003A0950">
        <w:trPr>
          <w:cantSplit/>
        </w:trPr>
        <w:tc>
          <w:tcPr>
            <w:tcW w:w="5535" w:type="dxa"/>
          </w:tcPr>
          <w:p w14:paraId="6D315E8E" w14:textId="7A2D53DA" w:rsidR="007D25FA" w:rsidRPr="00370886" w:rsidRDefault="007D25FA" w:rsidP="00BD02C1">
            <w:pPr>
              <w:spacing w:before="120" w:after="120"/>
              <w:jc w:val="both"/>
              <w:rPr>
                <w:rFonts w:ascii="Times New Roman" w:hAnsi="Times New Roman"/>
                <w:szCs w:val="22"/>
              </w:rPr>
            </w:pPr>
          </w:p>
        </w:tc>
        <w:tc>
          <w:tcPr>
            <w:tcW w:w="1404" w:type="dxa"/>
            <w:gridSpan w:val="3"/>
            <w:vAlign w:val="center"/>
          </w:tcPr>
          <w:p w14:paraId="1A054ED8" w14:textId="07AFB131" w:rsidR="007D25FA" w:rsidRPr="00370886" w:rsidRDefault="007D25FA" w:rsidP="00C30808">
            <w:pPr>
              <w:spacing w:before="120" w:after="120"/>
              <w:jc w:val="center"/>
              <w:rPr>
                <w:rFonts w:ascii="Times New Roman" w:hAnsi="Times New Roman"/>
                <w:szCs w:val="22"/>
              </w:rPr>
            </w:pPr>
          </w:p>
        </w:tc>
        <w:tc>
          <w:tcPr>
            <w:tcW w:w="1055" w:type="dxa"/>
            <w:vAlign w:val="center"/>
          </w:tcPr>
          <w:p w14:paraId="58AE859D" w14:textId="0A29FBDB" w:rsidR="007D25FA" w:rsidRPr="00370886" w:rsidRDefault="007D25FA" w:rsidP="00C30808">
            <w:pPr>
              <w:spacing w:before="120" w:after="120"/>
              <w:jc w:val="center"/>
              <w:rPr>
                <w:rFonts w:ascii="Times New Roman" w:hAnsi="Times New Roman"/>
                <w:szCs w:val="22"/>
              </w:rPr>
            </w:pPr>
          </w:p>
        </w:tc>
        <w:tc>
          <w:tcPr>
            <w:tcW w:w="881" w:type="dxa"/>
            <w:gridSpan w:val="2"/>
            <w:vAlign w:val="center"/>
          </w:tcPr>
          <w:p w14:paraId="3A48CD60" w14:textId="78590537" w:rsidR="007D25FA" w:rsidRPr="00370886" w:rsidRDefault="007D25FA" w:rsidP="00C30808">
            <w:pPr>
              <w:spacing w:before="120" w:after="120"/>
              <w:jc w:val="center"/>
              <w:rPr>
                <w:rFonts w:ascii="Times New Roman" w:hAnsi="Times New Roman"/>
                <w:szCs w:val="22"/>
              </w:rPr>
            </w:pPr>
          </w:p>
        </w:tc>
        <w:tc>
          <w:tcPr>
            <w:tcW w:w="1320" w:type="dxa"/>
            <w:gridSpan w:val="3"/>
            <w:vAlign w:val="center"/>
          </w:tcPr>
          <w:p w14:paraId="15FBA096" w14:textId="273005BE" w:rsidR="007D25FA" w:rsidRPr="00370886" w:rsidRDefault="007D25FA" w:rsidP="00C30808">
            <w:pPr>
              <w:jc w:val="center"/>
              <w:rPr>
                <w:rFonts w:ascii="Times New Roman" w:hAnsi="Times New Roman"/>
                <w:szCs w:val="22"/>
              </w:rPr>
            </w:pPr>
          </w:p>
        </w:tc>
      </w:tr>
    </w:tbl>
    <w:p w14:paraId="21D36712" w14:textId="619136E9" w:rsidR="00CA2A9D" w:rsidRDefault="00CA2A9D" w:rsidP="00CA2A9D">
      <w:pPr>
        <w:jc w:val="both"/>
        <w:rPr>
          <w:rFonts w:ascii="Times New Roman" w:hAnsi="Times New Roman"/>
          <w:b/>
          <w:sz w:val="24"/>
          <w:szCs w:val="24"/>
        </w:rPr>
      </w:pPr>
      <w:r w:rsidRPr="00370886">
        <w:rPr>
          <w:rFonts w:ascii="Times New Roman" w:hAnsi="Times New Roman"/>
          <w:b/>
          <w:sz w:val="24"/>
          <w:szCs w:val="24"/>
        </w:rPr>
        <w:t>DISCUSSION:</w:t>
      </w:r>
    </w:p>
    <w:p w14:paraId="1AF464E2" w14:textId="2CCEFC95" w:rsidR="00093FE0" w:rsidRDefault="00093FE0" w:rsidP="00CA2A9D">
      <w:pPr>
        <w:jc w:val="both"/>
        <w:rPr>
          <w:rFonts w:ascii="Times New Roman" w:hAnsi="Times New Roman"/>
          <w:b/>
          <w:sz w:val="24"/>
          <w:szCs w:val="24"/>
        </w:rPr>
      </w:pPr>
    </w:p>
    <w:p w14:paraId="270D4815" w14:textId="75CDC819" w:rsidR="009348A9" w:rsidRDefault="006714BB" w:rsidP="00BB4073">
      <w:pPr>
        <w:pStyle w:val="paragraph"/>
        <w:spacing w:before="0" w:beforeAutospacing="0" w:after="0" w:afterAutospacing="0"/>
        <w:ind w:left="90"/>
        <w:jc w:val="both"/>
        <w:textAlignment w:val="baseline"/>
      </w:pPr>
      <w:r>
        <w:t>a-b)</w:t>
      </w:r>
      <w:bookmarkStart w:id="51" w:name="_Hlk96591636"/>
      <w:r w:rsidR="00E304D8">
        <w:t xml:space="preserve"> </w:t>
      </w:r>
      <w:r w:rsidR="009348A9">
        <w:t xml:space="preserve">The </w:t>
      </w:r>
      <w:r w:rsidR="00DE5238">
        <w:t>11.43-acre</w:t>
      </w:r>
      <w:r w:rsidR="009348A9">
        <w:t xml:space="preserve"> Project site includes a 1942 house, a 1942 ancillary building, a 1950 inground swimming pool, and associated landscaping.  A Historic Resource </w:t>
      </w:r>
      <w:bookmarkStart w:id="52" w:name="_Hlk110254992"/>
      <w:r w:rsidR="009348A9">
        <w:t xml:space="preserve">Evaluation (HRE) of the property was prepared by Evans &amp; DeShazo dated September 6, </w:t>
      </w:r>
      <w:r w:rsidR="009348A9" w:rsidRPr="00736915">
        <w:t xml:space="preserve">2021 (Exhibit </w:t>
      </w:r>
      <w:r w:rsidR="001B13C3" w:rsidRPr="00736915">
        <w:t>E</w:t>
      </w:r>
      <w:r w:rsidR="009348A9" w:rsidRPr="00736915">
        <w:t>)</w:t>
      </w:r>
      <w:r w:rsidR="007F1B2D" w:rsidRPr="00736915">
        <w:t>.</w:t>
      </w:r>
      <w:r w:rsidR="009348A9" w:rsidRPr="00736915">
        <w:t xml:space="preserve">  </w:t>
      </w:r>
      <w:bookmarkEnd w:id="52"/>
      <w:r w:rsidR="009348A9" w:rsidRPr="00736915">
        <w:t>The</w:t>
      </w:r>
      <w:r w:rsidR="009348A9">
        <w:t xml:space="preserve"> HRE was based on specific guidelines and evaluation criteria of the CRHR (14 CCR 15064.5 and PRC 21084.1).  </w:t>
      </w:r>
      <w:r w:rsidR="00502064">
        <w:t>The purpose of the report was to evaluate the history of the property and the history of the surrounding area and to evaluate the historical significance of the existing structures that are at least 45 years in age or older.  DPR forms were also completed for the property and are attached to the report.</w:t>
      </w:r>
    </w:p>
    <w:p w14:paraId="7DF0E8B0" w14:textId="77777777" w:rsidR="009348A9" w:rsidRDefault="009348A9" w:rsidP="00BB4073">
      <w:pPr>
        <w:pStyle w:val="paragraph"/>
        <w:spacing w:before="0" w:beforeAutospacing="0" w:after="0" w:afterAutospacing="0"/>
        <w:ind w:left="90"/>
        <w:jc w:val="both"/>
        <w:textAlignment w:val="baseline"/>
      </w:pPr>
    </w:p>
    <w:p w14:paraId="68F2F339" w14:textId="071767F5" w:rsidR="009348A9" w:rsidRDefault="009348A9" w:rsidP="00BB4073">
      <w:pPr>
        <w:pStyle w:val="paragraph"/>
        <w:spacing w:before="0" w:beforeAutospacing="0" w:after="0" w:afterAutospacing="0"/>
        <w:ind w:left="90"/>
        <w:jc w:val="both"/>
        <w:textAlignment w:val="baseline"/>
      </w:pPr>
      <w:r>
        <w:t xml:space="preserve">The </w:t>
      </w:r>
      <w:r w:rsidR="006714BB">
        <w:t xml:space="preserve">report revealed that in 2011 the main home was evaluated as part of a Historic Resource Evaluation Report of the Quito Road Bridges Replacement Project and was documented on DPR 523 forms (P-43-002807).  However, because the property was surveyed from Quito Road and was largely not visible from the public right-of-way, the documentation </w:t>
      </w:r>
      <w:r w:rsidR="002279C9">
        <w:t>was</w:t>
      </w:r>
      <w:r w:rsidR="006714BB">
        <w:t xml:space="preserve"> incomplete, and the evaluation did not meet the CEQA guidelines for evaluating historical resources.</w:t>
      </w:r>
    </w:p>
    <w:p w14:paraId="4BF703DB" w14:textId="5E5BCF23" w:rsidR="006714BB" w:rsidRDefault="006714BB" w:rsidP="00BB4073">
      <w:pPr>
        <w:pStyle w:val="paragraph"/>
        <w:spacing w:before="0" w:beforeAutospacing="0" w:after="0" w:afterAutospacing="0"/>
        <w:ind w:left="90"/>
        <w:jc w:val="both"/>
        <w:textAlignment w:val="baseline"/>
      </w:pPr>
    </w:p>
    <w:p w14:paraId="032655C0" w14:textId="5835D3B9" w:rsidR="006714BB" w:rsidRDefault="006714BB" w:rsidP="00BB4073">
      <w:pPr>
        <w:pStyle w:val="paragraph"/>
        <w:spacing w:before="0" w:beforeAutospacing="0" w:after="0" w:afterAutospacing="0"/>
        <w:ind w:left="90"/>
        <w:jc w:val="both"/>
        <w:textAlignment w:val="baseline"/>
      </w:pPr>
      <w:r>
        <w:t>The current HRE prepared by Evans &amp; DeShazo does meet the CEQA guidelines for evaluating historical resources.  The HRE determined that the property containing the 1942 house, 1942 ancillary building and the 1950 inground swimming pool, and associated landscape does not meet the eligibility requirements for listing on the CRHR and is not currently listed on any national, state, or local register of historic resources; therefore</w:t>
      </w:r>
      <w:r w:rsidR="00A92D2A">
        <w:t>,</w:t>
      </w:r>
      <w:r>
        <w:t xml:space="preserve"> the property does not meet the definition of a historic resource under CEQA.  As such, any future proposed project will not impact built environment historical resources within the property.</w:t>
      </w:r>
    </w:p>
    <w:p w14:paraId="24083B8C" w14:textId="467A39BF" w:rsidR="00D14888" w:rsidRDefault="00D14888" w:rsidP="00BB4073">
      <w:pPr>
        <w:pStyle w:val="paragraph"/>
        <w:spacing w:before="0" w:beforeAutospacing="0" w:after="0" w:afterAutospacing="0"/>
        <w:ind w:left="90"/>
        <w:jc w:val="both"/>
        <w:textAlignment w:val="baseline"/>
      </w:pPr>
    </w:p>
    <w:p w14:paraId="5A062622" w14:textId="7F4C4CC6" w:rsidR="00D14888" w:rsidRDefault="00D14888" w:rsidP="00BB4073">
      <w:pPr>
        <w:pStyle w:val="paragraph"/>
        <w:spacing w:before="0" w:beforeAutospacing="0" w:after="0" w:afterAutospacing="0"/>
        <w:ind w:left="90"/>
        <w:jc w:val="both"/>
        <w:textAlignment w:val="baseline"/>
      </w:pPr>
      <w:r>
        <w:t xml:space="preserve">In addition, an Archaeological Study was prepared by Evans &amp; DeShazo dated </w:t>
      </w:r>
      <w:r w:rsidR="009702AD">
        <w:t>March</w:t>
      </w:r>
      <w:r>
        <w:t xml:space="preserve"> 31, 2022</w:t>
      </w:r>
      <w:r w:rsidR="009702AD">
        <w:t xml:space="preserve"> </w:t>
      </w:r>
      <w:r w:rsidR="009702AD" w:rsidRPr="00736915">
        <w:t xml:space="preserve">(Exhibit </w:t>
      </w:r>
      <w:r w:rsidR="001B13C3" w:rsidRPr="00736915">
        <w:t>F</w:t>
      </w:r>
      <w:r w:rsidR="009702AD" w:rsidRPr="00736915">
        <w:t>).</w:t>
      </w:r>
      <w:r w:rsidR="009702AD">
        <w:t xml:space="preserve">  The study was needed to identify archaeological resources that could be impacted by the proposed Project and provide recommendations if warranted.  </w:t>
      </w:r>
      <w:r w:rsidR="007954FC">
        <w:t xml:space="preserve">The Archaeological Study, which included an extended Phase 1 survey did not result in the identification of any precontact period archaeological resources within the Project Area; however, nineteen isolated historic-period artifacts, a concrete perimeter foundation </w:t>
      </w:r>
      <w:r w:rsidR="0096118E">
        <w:t xml:space="preserve">of </w:t>
      </w:r>
      <w:r w:rsidR="007954FC">
        <w:t xml:space="preserve">brick and artifact scatter were identified that appear to be associated with historic occupation of the Project Area from approximately 1876 to 1965.  While none of the </w:t>
      </w:r>
      <w:r w:rsidR="007954FC" w:rsidRPr="00555AD4">
        <w:t>historic period artifacts or features identified within the Project area appeared to be eligible for the California Reg</w:t>
      </w:r>
      <w:r w:rsidR="00C83353" w:rsidRPr="00555AD4">
        <w:t>ister</w:t>
      </w:r>
      <w:r w:rsidR="007954FC" w:rsidRPr="00555AD4">
        <w:t xml:space="preserve"> of</w:t>
      </w:r>
      <w:r w:rsidR="00C83353" w:rsidRPr="00555AD4">
        <w:t xml:space="preserve"> </w:t>
      </w:r>
      <w:r w:rsidR="007954FC" w:rsidRPr="00555AD4">
        <w:t>Historic</w:t>
      </w:r>
      <w:r w:rsidR="00555AD4" w:rsidRPr="00555AD4">
        <w:t>al</w:t>
      </w:r>
      <w:r w:rsidR="007954FC" w:rsidRPr="00555AD4">
        <w:t xml:space="preserve"> Resources (CRHR</w:t>
      </w:r>
      <w:r w:rsidR="007954FC">
        <w:t xml:space="preserve">), the presence of these historic artifacts and </w:t>
      </w:r>
      <w:r w:rsidR="007954FC">
        <w:lastRenderedPageBreak/>
        <w:t xml:space="preserve">features, as well as the results of the historic research, indicates a high potential/sensitivity for subsurface historic-period archaeological deposits to be present within the Project Area that could be eligible for the CRHR.  Therefore, Project-specific </w:t>
      </w:r>
      <w:r w:rsidR="009B2470">
        <w:t>mitigations</w:t>
      </w:r>
      <w:r w:rsidR="007954FC">
        <w:t xml:space="preserve"> are provided below to address the high potential/sensitivity for historic-period archaeological resources to be encountered during Project-related, ground-disturbing </w:t>
      </w:r>
      <w:r w:rsidR="007954FC" w:rsidRPr="009B2470">
        <w:t>activities.</w:t>
      </w:r>
      <w:r w:rsidR="009B2470" w:rsidRPr="009B2470">
        <w:t xml:space="preserve">  </w:t>
      </w:r>
      <w:r w:rsidR="00D01EAD" w:rsidRPr="009B2470">
        <w:rPr>
          <w:rStyle w:val="normaltextrun"/>
        </w:rPr>
        <w:t xml:space="preserve">It is anticipated that implementation of </w:t>
      </w:r>
      <w:r w:rsidR="009B2470" w:rsidRPr="009B2470">
        <w:rPr>
          <w:rStyle w:val="normaltextrun"/>
        </w:rPr>
        <w:t>these</w:t>
      </w:r>
      <w:r w:rsidR="00D01EAD" w:rsidRPr="009B2470">
        <w:rPr>
          <w:rStyle w:val="normaltextrun"/>
        </w:rPr>
        <w:t xml:space="preserve"> mitigation </w:t>
      </w:r>
      <w:r w:rsidR="009B2470" w:rsidRPr="009B2470">
        <w:rPr>
          <w:rStyle w:val="normaltextrun"/>
        </w:rPr>
        <w:t xml:space="preserve">measures </w:t>
      </w:r>
      <w:r w:rsidR="00D01EAD" w:rsidRPr="009B2470">
        <w:rPr>
          <w:rStyle w:val="normaltextrun"/>
        </w:rPr>
        <w:t>will reduce or eliminate adverse impacts to archaeological resources if discovered during construction.</w:t>
      </w:r>
    </w:p>
    <w:bookmarkEnd w:id="51"/>
    <w:p w14:paraId="6ABA21AE" w14:textId="3D6C13E1" w:rsidR="00E731B9" w:rsidRDefault="00E731B9" w:rsidP="00BB4073">
      <w:pPr>
        <w:pStyle w:val="paragraph"/>
        <w:spacing w:before="0" w:beforeAutospacing="0" w:after="0" w:afterAutospacing="0"/>
        <w:ind w:left="90"/>
        <w:jc w:val="both"/>
        <w:textAlignment w:val="baseline"/>
      </w:pPr>
    </w:p>
    <w:p w14:paraId="7643652B" w14:textId="6BDA29A1" w:rsidR="00BB4073" w:rsidRDefault="00932786" w:rsidP="00BB4073">
      <w:pPr>
        <w:pStyle w:val="paragraph"/>
        <w:spacing w:before="0" w:beforeAutospacing="0" w:after="0" w:afterAutospacing="0"/>
        <w:ind w:left="90"/>
        <w:jc w:val="both"/>
        <w:textAlignment w:val="baseline"/>
      </w:pPr>
      <w:r>
        <w:t xml:space="preserve">c)  During grading operations if human remains are </w:t>
      </w:r>
      <w:r w:rsidR="00F24F91">
        <w:t>discovered</w:t>
      </w:r>
      <w:r>
        <w:t xml:space="preserve"> within the Project site, </w:t>
      </w:r>
      <w:r w:rsidR="00F24F91">
        <w:t xml:space="preserve">all work shall </w:t>
      </w:r>
      <w:r w:rsidR="009B2470">
        <w:t>stop,</w:t>
      </w:r>
      <w:r w:rsidR="00F24F91">
        <w:t xml:space="preserve"> and the </w:t>
      </w:r>
      <w:r>
        <w:t xml:space="preserve">mitigation measures </w:t>
      </w:r>
      <w:r w:rsidR="00F24F91">
        <w:t>shall be followed</w:t>
      </w:r>
      <w:r>
        <w:t>.</w:t>
      </w:r>
    </w:p>
    <w:p w14:paraId="34A6D4D4" w14:textId="77777777" w:rsidR="009348A9" w:rsidRDefault="009348A9" w:rsidP="00BB4073">
      <w:pPr>
        <w:pStyle w:val="paragraph"/>
        <w:spacing w:before="0" w:beforeAutospacing="0" w:after="0" w:afterAutospacing="0"/>
        <w:ind w:left="90"/>
        <w:jc w:val="both"/>
        <w:textAlignment w:val="baseline"/>
      </w:pPr>
    </w:p>
    <w:p w14:paraId="297C8AFC" w14:textId="02A85CE1" w:rsidR="00D77989" w:rsidRPr="002D31CF" w:rsidRDefault="00D77989" w:rsidP="00644421">
      <w:pPr>
        <w:autoSpaceDE w:val="0"/>
        <w:autoSpaceDN w:val="0"/>
        <w:adjustRightInd w:val="0"/>
        <w:jc w:val="both"/>
        <w:rPr>
          <w:rStyle w:val="eop"/>
          <w:rFonts w:ascii="Times New Roman" w:hAnsi="Times New Roman"/>
          <w:color w:val="000000"/>
          <w:sz w:val="24"/>
          <w:szCs w:val="24"/>
          <w:shd w:val="clear" w:color="auto" w:fill="FFFFFF"/>
        </w:rPr>
      </w:pPr>
      <w:r w:rsidRPr="002D31CF">
        <w:rPr>
          <w:rStyle w:val="normaltextrun"/>
          <w:rFonts w:ascii="Times New Roman" w:hAnsi="Times New Roman"/>
          <w:b/>
          <w:bCs/>
          <w:color w:val="000000"/>
          <w:sz w:val="24"/>
          <w:szCs w:val="24"/>
          <w:shd w:val="clear" w:color="auto" w:fill="FFFFFF"/>
        </w:rPr>
        <w:t>MITIGATION</w:t>
      </w:r>
      <w:r w:rsidRPr="002D31CF">
        <w:rPr>
          <w:rStyle w:val="normaltextrun"/>
          <w:rFonts w:ascii="Times New Roman" w:hAnsi="Times New Roman"/>
          <w:color w:val="000000"/>
          <w:sz w:val="24"/>
          <w:szCs w:val="24"/>
          <w:shd w:val="clear" w:color="auto" w:fill="FFFFFF"/>
        </w:rPr>
        <w:t>: </w:t>
      </w:r>
      <w:r w:rsidRPr="002D31CF">
        <w:rPr>
          <w:rStyle w:val="eop"/>
          <w:rFonts w:ascii="Times New Roman" w:hAnsi="Times New Roman"/>
          <w:color w:val="000000"/>
          <w:sz w:val="24"/>
          <w:szCs w:val="24"/>
          <w:shd w:val="clear" w:color="auto" w:fill="FFFFFF"/>
        </w:rPr>
        <w:t> </w:t>
      </w:r>
    </w:p>
    <w:p w14:paraId="0FFFC370" w14:textId="61F94CCC" w:rsidR="00D77989" w:rsidRPr="002D31CF" w:rsidRDefault="00D77989" w:rsidP="00644421">
      <w:pPr>
        <w:autoSpaceDE w:val="0"/>
        <w:autoSpaceDN w:val="0"/>
        <w:adjustRightInd w:val="0"/>
        <w:jc w:val="both"/>
        <w:rPr>
          <w:rStyle w:val="eop"/>
          <w:rFonts w:ascii="Times New Roman" w:hAnsi="Times New Roman"/>
          <w:color w:val="000000"/>
          <w:sz w:val="24"/>
          <w:szCs w:val="24"/>
          <w:shd w:val="clear" w:color="auto" w:fill="FFFFFF"/>
        </w:rPr>
      </w:pPr>
    </w:p>
    <w:p w14:paraId="48307B0A" w14:textId="0ADAD03A" w:rsidR="00D77989" w:rsidRDefault="00D77989" w:rsidP="00D77989">
      <w:pPr>
        <w:pStyle w:val="paragraph"/>
        <w:spacing w:before="0" w:beforeAutospacing="0" w:after="0" w:afterAutospacing="0"/>
        <w:jc w:val="both"/>
        <w:textAlignment w:val="baseline"/>
        <w:rPr>
          <w:rStyle w:val="normaltextrun"/>
        </w:rPr>
      </w:pPr>
      <w:r w:rsidRPr="002D31CF">
        <w:rPr>
          <w:rStyle w:val="normaltextrun"/>
          <w:b/>
          <w:bCs/>
        </w:rPr>
        <w:t>MM – Cultural Resource – 1) </w:t>
      </w:r>
      <w:r w:rsidRPr="002D31CF">
        <w:rPr>
          <w:rStyle w:val="normaltextrun"/>
        </w:rPr>
        <w:t>If human remains are encountered within the Project Area during Project-related activities, all work shall stop</w:t>
      </w:r>
      <w:r w:rsidR="00D01EAD">
        <w:rPr>
          <w:rStyle w:val="normaltextrun"/>
        </w:rPr>
        <w:t xml:space="preserve"> within 100-feet of the discovery area </w:t>
      </w:r>
      <w:r w:rsidR="0096118E">
        <w:rPr>
          <w:rStyle w:val="normaltextrun"/>
        </w:rPr>
        <w:t xml:space="preserve">and </w:t>
      </w:r>
      <w:r w:rsidR="00D01EAD">
        <w:rPr>
          <w:rStyle w:val="normaltextrun"/>
        </w:rPr>
        <w:t>the area shall be secured to prevent further disturbance.  T</w:t>
      </w:r>
      <w:r w:rsidRPr="002D31CF">
        <w:rPr>
          <w:rStyle w:val="normaltextrun"/>
        </w:rPr>
        <w:t>he Santa Clara County Coroner shall be notified immediately.</w:t>
      </w:r>
      <w:r w:rsidR="00D01EAD">
        <w:rPr>
          <w:rStyle w:val="normaltextrun"/>
        </w:rPr>
        <w:t xml:space="preserve">  The </w:t>
      </w:r>
      <w:r w:rsidR="003F0CA2">
        <w:rPr>
          <w:rStyle w:val="normaltextrun"/>
        </w:rPr>
        <w:t>suspected</w:t>
      </w:r>
      <w:r w:rsidR="00D01EAD">
        <w:rPr>
          <w:rStyle w:val="normaltextrun"/>
        </w:rPr>
        <w:t xml:space="preserve"> human remains, and the area around them, shall be undisturbed and the proper authorities are called to the scene as soon as possible.  The </w:t>
      </w:r>
      <w:r w:rsidR="00C66E61">
        <w:rPr>
          <w:rStyle w:val="normaltextrun"/>
        </w:rPr>
        <w:t>Coroner</w:t>
      </w:r>
      <w:r w:rsidR="00D01EAD">
        <w:rPr>
          <w:rStyle w:val="normaltextrun"/>
        </w:rPr>
        <w:t xml:space="preserve"> shall determine if the remains </w:t>
      </w:r>
      <w:r w:rsidR="003F0CA2">
        <w:rPr>
          <w:rStyle w:val="normaltextrun"/>
        </w:rPr>
        <w:t xml:space="preserve">are </w:t>
      </w:r>
      <w:r w:rsidR="003F0CA2" w:rsidRPr="002D31CF">
        <w:rPr>
          <w:rStyle w:val="normaltextrun"/>
        </w:rPr>
        <w:t>pre</w:t>
      </w:r>
      <w:r w:rsidRPr="002D31CF">
        <w:rPr>
          <w:rStyle w:val="normaltextrun"/>
        </w:rPr>
        <w:t>-contact</w:t>
      </w:r>
      <w:r w:rsidR="003F0CA2">
        <w:rPr>
          <w:rStyle w:val="normaltextrun"/>
        </w:rPr>
        <w:t xml:space="preserve"> period</w:t>
      </w:r>
      <w:r w:rsidRPr="002D31CF">
        <w:rPr>
          <w:rStyle w:val="normaltextrun"/>
        </w:rPr>
        <w:t xml:space="preserve"> Native American</w:t>
      </w:r>
      <w:r w:rsidR="003F0CA2">
        <w:rPr>
          <w:rStyle w:val="normaltextrun"/>
        </w:rPr>
        <w:t xml:space="preserve"> remains or of modern origin and if there are any further investigation by the coroner </w:t>
      </w:r>
      <w:r w:rsidR="00DB647A">
        <w:rPr>
          <w:rStyle w:val="normaltextrun"/>
        </w:rPr>
        <w:t xml:space="preserve">to be </w:t>
      </w:r>
      <w:r w:rsidR="003F0CA2">
        <w:rPr>
          <w:rStyle w:val="normaltextrun"/>
        </w:rPr>
        <w:t xml:space="preserve">warranted.  If the </w:t>
      </w:r>
      <w:r w:rsidR="00DB647A">
        <w:rPr>
          <w:rStyle w:val="normaltextrun"/>
        </w:rPr>
        <w:t xml:space="preserve">Coroner </w:t>
      </w:r>
      <w:r w:rsidR="003F0CA2">
        <w:rPr>
          <w:rStyle w:val="normaltextrun"/>
        </w:rPr>
        <w:t xml:space="preserve">suspects the remains are those of a pre-contact period Native American, the </w:t>
      </w:r>
      <w:r w:rsidR="00DB647A">
        <w:rPr>
          <w:rStyle w:val="normaltextrun"/>
        </w:rPr>
        <w:t xml:space="preserve">Coroner </w:t>
      </w:r>
      <w:r w:rsidR="003F0CA2">
        <w:rPr>
          <w:rStyle w:val="normaltextrun"/>
        </w:rPr>
        <w:t xml:space="preserve">shall contact </w:t>
      </w:r>
      <w:r w:rsidRPr="002D31CF">
        <w:rPr>
          <w:rStyle w:val="normaltextrun"/>
        </w:rPr>
        <w:t xml:space="preserve">the Native American Heritage Commission (NAHC) </w:t>
      </w:r>
      <w:r w:rsidR="003F0CA2">
        <w:rPr>
          <w:rStyle w:val="normaltextrun"/>
        </w:rPr>
        <w:t xml:space="preserve">within 24-hours </w:t>
      </w:r>
      <w:r w:rsidRPr="002D31CF">
        <w:rPr>
          <w:rStyle w:val="normaltextrun"/>
        </w:rPr>
        <w:t xml:space="preserve">so that a Most Likely Descendant (MLD) can be designated to provide further recommendations regarding treatment of the remains. </w:t>
      </w:r>
      <w:r w:rsidR="003F0CA2">
        <w:rPr>
          <w:rStyle w:val="normaltextrun"/>
        </w:rPr>
        <w:t xml:space="preserve">The MDL has 48-hours to make recommendations to the landowner for treatment or disposition of the human remains.  If the MLD </w:t>
      </w:r>
      <w:r w:rsidR="00E31EC9">
        <w:rPr>
          <w:rStyle w:val="normaltextrun"/>
        </w:rPr>
        <w:t xml:space="preserve">does </w:t>
      </w:r>
      <w:r w:rsidR="003F0CA2">
        <w:rPr>
          <w:rStyle w:val="normaltextrun"/>
        </w:rPr>
        <w:t>not make recommendations within 48-hours, the landowner shall reinter the rem</w:t>
      </w:r>
      <w:r w:rsidR="00E31EC9">
        <w:rPr>
          <w:rStyle w:val="normaltextrun"/>
        </w:rPr>
        <w:t xml:space="preserve">ains in an area of the property secure from further disturbance.  If the landowner does not accept the descendant’s recommendations, the owner or the descendant may request mediation by NAHC.  According to the California Health and Safety Code, six or more human burials at one location constitutes a cemetery (Section 8100), and willful disturbance of human remains is a felony (Section 7052).  </w:t>
      </w:r>
      <w:r w:rsidRPr="002D31CF">
        <w:rPr>
          <w:rStyle w:val="normaltextrun"/>
        </w:rPr>
        <w:t>An archaeologist shall also be retained to evaluate the historical significance of the discovery, the potential for additional remains, and to provide further recommendations for treatment of the site in coordination with the MLD.</w:t>
      </w:r>
    </w:p>
    <w:p w14:paraId="7D8B349A" w14:textId="606DF539" w:rsidR="00C83353" w:rsidRDefault="00C83353" w:rsidP="00D77989">
      <w:pPr>
        <w:pStyle w:val="paragraph"/>
        <w:spacing w:before="0" w:beforeAutospacing="0" w:after="0" w:afterAutospacing="0"/>
        <w:jc w:val="both"/>
        <w:textAlignment w:val="baseline"/>
        <w:rPr>
          <w:rStyle w:val="normaltextrun"/>
        </w:rPr>
      </w:pPr>
    </w:p>
    <w:p w14:paraId="75658084" w14:textId="3E0FED76" w:rsidR="00C83353" w:rsidRDefault="00C83353" w:rsidP="00D77989">
      <w:pPr>
        <w:pStyle w:val="paragraph"/>
        <w:spacing w:before="0" w:beforeAutospacing="0" w:after="0" w:afterAutospacing="0"/>
        <w:jc w:val="both"/>
        <w:textAlignment w:val="baseline"/>
        <w:rPr>
          <w:rStyle w:val="normaltextrun"/>
        </w:rPr>
      </w:pPr>
      <w:r w:rsidRPr="00C83353">
        <w:rPr>
          <w:rStyle w:val="normaltextrun"/>
          <w:b/>
          <w:bCs/>
        </w:rPr>
        <w:t>MM – Cultural Resource – 2)</w:t>
      </w:r>
      <w:r>
        <w:rPr>
          <w:rStyle w:val="normaltextrun"/>
        </w:rPr>
        <w:t xml:space="preserve"> </w:t>
      </w:r>
      <w:r w:rsidR="00780EF0" w:rsidRPr="00780EF0">
        <w:rPr>
          <w:rStyle w:val="normaltextrun"/>
          <w:b/>
          <w:bCs/>
        </w:rPr>
        <w:t>Prepare an Archaeological Monitoring Plan Specific to the Proposed Development and Monitor for the Presence of Buried Historic-Period Archaeological Resources.</w:t>
      </w:r>
      <w:r w:rsidR="00780EF0">
        <w:rPr>
          <w:rStyle w:val="normaltextrun"/>
        </w:rPr>
        <w:t xml:space="preserve">  A Secretary of Interior qualified archaeologist shall prepare an Archaeological Monitoring Plan (AMP) and provide the appropriate level of archaeological monitoring for Project-related ground-disturbing activities.  The AMP</w:t>
      </w:r>
      <w:r w:rsidR="00373772">
        <w:rPr>
          <w:rStyle w:val="normaltextrun"/>
        </w:rPr>
        <w:t xml:space="preserve"> shall provide details regarding the types of archaeological resources that could potentially be found within the Project Area during construction, the locations where they would most likely occur, and procedures to follow should any archaeological material be encountered.  The AMP shall provide procedures and guidelines for proper notification to agencies and stakeholders, in-field assessment of the significance of any archaeological deposits identified during monitoring, and the permanent curation of artifacts from CRHR-eligible deposits that may be discovered.  The archaeological monitor shall be empowered to halt construction activities at the location of a discovery to review possible archaeological material and to protect the resource while the deposit is being assessed.  Monitoring shall continue until, in the archaeologist’s judgement, archaeological resources are not likely to be encountered.  A report shall also be prepared to document the findings after construction is completed.</w:t>
      </w:r>
    </w:p>
    <w:p w14:paraId="5EB2EA3C" w14:textId="10D0EDDF" w:rsidR="00373772" w:rsidRDefault="00373772" w:rsidP="00D77989">
      <w:pPr>
        <w:pStyle w:val="paragraph"/>
        <w:spacing w:before="0" w:beforeAutospacing="0" w:after="0" w:afterAutospacing="0"/>
        <w:jc w:val="both"/>
        <w:textAlignment w:val="baseline"/>
        <w:rPr>
          <w:rStyle w:val="normaltextrun"/>
        </w:rPr>
      </w:pPr>
    </w:p>
    <w:p w14:paraId="3A4230F8" w14:textId="6EA92139" w:rsidR="00373772" w:rsidRDefault="00373772" w:rsidP="00D77989">
      <w:pPr>
        <w:pStyle w:val="paragraph"/>
        <w:spacing w:before="0" w:beforeAutospacing="0" w:after="0" w:afterAutospacing="0"/>
        <w:jc w:val="both"/>
        <w:textAlignment w:val="baseline"/>
        <w:rPr>
          <w:rStyle w:val="normaltextrun"/>
        </w:rPr>
      </w:pPr>
      <w:r w:rsidRPr="00F511A1">
        <w:rPr>
          <w:rStyle w:val="normaltextrun"/>
          <w:b/>
          <w:bCs/>
        </w:rPr>
        <w:lastRenderedPageBreak/>
        <w:t xml:space="preserve">MM – Cultural Resource – 3) </w:t>
      </w:r>
      <w:r w:rsidR="00F511A1" w:rsidRPr="00F511A1">
        <w:rPr>
          <w:rStyle w:val="normaltextrun"/>
          <w:b/>
          <w:bCs/>
        </w:rPr>
        <w:t xml:space="preserve">Stop Work if Archaeological Resources </w:t>
      </w:r>
      <w:r w:rsidR="000F448B">
        <w:rPr>
          <w:rStyle w:val="normaltextrun"/>
          <w:b/>
          <w:bCs/>
        </w:rPr>
        <w:t>A</w:t>
      </w:r>
      <w:r w:rsidR="00F511A1" w:rsidRPr="00F511A1">
        <w:rPr>
          <w:rStyle w:val="normaltextrun"/>
          <w:b/>
          <w:bCs/>
        </w:rPr>
        <w:t xml:space="preserve">re </w:t>
      </w:r>
      <w:r w:rsidR="000F448B">
        <w:rPr>
          <w:rStyle w:val="normaltextrun"/>
          <w:b/>
          <w:bCs/>
        </w:rPr>
        <w:t>D</w:t>
      </w:r>
      <w:r w:rsidR="00F511A1" w:rsidRPr="00F511A1">
        <w:rPr>
          <w:rStyle w:val="normaltextrun"/>
          <w:b/>
          <w:bCs/>
        </w:rPr>
        <w:t>iscovered During Ground-Disturbing Activities.</w:t>
      </w:r>
      <w:r w:rsidR="00F511A1">
        <w:rPr>
          <w:rStyle w:val="normaltextrun"/>
        </w:rPr>
        <w:t xml:space="preserve">  If an archaeological deposit is encountered during Project-related, ground disturbing activities, all work within 50 feet of the discovery shall be redirected until the archaeologist assesses the find and makes recommendations for the treatment of the discovery.  If avoidance of the archaeological deposit is not feasible, the archaeological deposit shall be evaluated for its eligibility for listing in the CRHR.  If the deposit is found to be eligible, adverse impacts shall be mitigated.  Mitigation may include excavation of the archaeological deposit in accordance with the Secretary of Interior’s Standards and Guidelines for Archaeological Documentation that may include data recovery using standard archaeological field methods and procedures; laboratory and technical analyses of recovered archaeological materials; preparation of a report detailing the methods, findings, and significance of the archaeological site and associated materials; and accessioning of archaeological materials and a technical data recovery report at a curation facility.</w:t>
      </w:r>
      <w:r w:rsidR="00601C15">
        <w:rPr>
          <w:rStyle w:val="normaltextrun"/>
        </w:rPr>
        <w:t xml:space="preserve">  Upon completion of the assessment, the archaeologist shall prepare a report to document the methods and results of the assessment.  The report shall be submitted to the Project applicant, City of Saratoga, and the NWIC upon completion of the resource assessment</w:t>
      </w:r>
      <w:r w:rsidR="00D01EAD">
        <w:rPr>
          <w:rStyle w:val="normaltextrun"/>
        </w:rPr>
        <w:t>.</w:t>
      </w:r>
    </w:p>
    <w:p w14:paraId="7998910F" w14:textId="6D01E036" w:rsidR="00D01EAD" w:rsidRDefault="00D01EAD" w:rsidP="00D77989">
      <w:pPr>
        <w:pStyle w:val="paragraph"/>
        <w:spacing w:before="0" w:beforeAutospacing="0" w:after="0" w:afterAutospacing="0"/>
        <w:jc w:val="both"/>
        <w:textAlignment w:val="baseline"/>
        <w:rPr>
          <w:rStyle w:val="normaltextrun"/>
        </w:rPr>
      </w:pPr>
    </w:p>
    <w:p w14:paraId="53ACE381" w14:textId="6EF00B03" w:rsidR="00034092" w:rsidRPr="002D31CF" w:rsidRDefault="00034092" w:rsidP="00D77989">
      <w:pPr>
        <w:pStyle w:val="paragraph"/>
        <w:spacing w:before="0" w:beforeAutospacing="0" w:after="0" w:afterAutospacing="0"/>
        <w:jc w:val="both"/>
        <w:textAlignment w:val="baseline"/>
      </w:pPr>
    </w:p>
    <w:p w14:paraId="01826AEE" w14:textId="17917485" w:rsidR="00D26B10" w:rsidRPr="00370886" w:rsidRDefault="00D77989" w:rsidP="00644421">
      <w:pPr>
        <w:autoSpaceDE w:val="0"/>
        <w:autoSpaceDN w:val="0"/>
        <w:adjustRightInd w:val="0"/>
        <w:jc w:val="both"/>
        <w:rPr>
          <w:rFonts w:ascii="Times New Roman" w:hAnsi="Times New Roman"/>
          <w:sz w:val="24"/>
          <w:szCs w:val="24"/>
        </w:rPr>
      </w:pPr>
      <w:r w:rsidRPr="007F1B2D">
        <w:rPr>
          <w:rStyle w:val="normaltextrun"/>
          <w:rFonts w:ascii="Times New Roman" w:hAnsi="Times New Roman"/>
          <w:color w:val="000000"/>
          <w:sz w:val="24"/>
          <w:szCs w:val="24"/>
          <w:shd w:val="clear" w:color="auto" w:fill="FFFFFF"/>
        </w:rPr>
        <w:t>Sources: 1, 2, 3</w:t>
      </w:r>
      <w:r w:rsidR="007F1B2D" w:rsidRPr="007F1B2D">
        <w:rPr>
          <w:rStyle w:val="normaltextrun"/>
          <w:rFonts w:ascii="Times New Roman" w:hAnsi="Times New Roman"/>
          <w:color w:val="000000"/>
          <w:sz w:val="24"/>
          <w:szCs w:val="24"/>
          <w:shd w:val="clear" w:color="auto" w:fill="FFFFFF"/>
        </w:rPr>
        <w:t xml:space="preserve"> &amp;</w:t>
      </w:r>
      <w:r w:rsidRPr="007F1B2D">
        <w:rPr>
          <w:rStyle w:val="normaltextrun"/>
          <w:rFonts w:ascii="Times New Roman" w:hAnsi="Times New Roman"/>
          <w:color w:val="000000"/>
          <w:sz w:val="24"/>
          <w:szCs w:val="24"/>
          <w:shd w:val="clear" w:color="auto" w:fill="FFFFFF"/>
        </w:rPr>
        <w:t> 4</w:t>
      </w:r>
      <w:r>
        <w:rPr>
          <w:rStyle w:val="eop"/>
          <w:color w:val="000000"/>
          <w:shd w:val="clear" w:color="auto" w:fill="FFFFFF"/>
        </w:rPr>
        <w:t> </w:t>
      </w:r>
      <w:r w:rsidR="00D26B10" w:rsidRPr="00370886">
        <w:rPr>
          <w:rFonts w:ascii="Times New Roman" w:hAnsi="Times New Roman"/>
          <w:sz w:val="24"/>
          <w:szCs w:val="24"/>
        </w:rPr>
        <w:br w:type="page"/>
      </w:r>
    </w:p>
    <w:tbl>
      <w:tblPr>
        <w:tblW w:w="10105" w:type="dxa"/>
        <w:tblBorders>
          <w:top w:val="single" w:sz="4" w:space="0" w:color="auto"/>
        </w:tblBorders>
        <w:tblLayout w:type="fixed"/>
        <w:tblCellMar>
          <w:left w:w="115" w:type="dxa"/>
          <w:right w:w="115" w:type="dxa"/>
        </w:tblCellMar>
        <w:tblLook w:val="01E0" w:firstRow="1" w:lastRow="1" w:firstColumn="1" w:lastColumn="1" w:noHBand="0" w:noVBand="0"/>
      </w:tblPr>
      <w:tblGrid>
        <w:gridCol w:w="5335"/>
        <w:gridCol w:w="1260"/>
        <w:gridCol w:w="1260"/>
        <w:gridCol w:w="1260"/>
        <w:gridCol w:w="990"/>
      </w:tblGrid>
      <w:tr w:rsidR="00AB65EC" w:rsidRPr="00370886" w14:paraId="74702E83" w14:textId="77777777" w:rsidTr="00DF2F96">
        <w:trPr>
          <w:cantSplit/>
        </w:trPr>
        <w:tc>
          <w:tcPr>
            <w:tcW w:w="5335" w:type="dxa"/>
          </w:tcPr>
          <w:p w14:paraId="034CD5AD" w14:textId="77777777" w:rsidR="00AB65EC" w:rsidRPr="00370886" w:rsidRDefault="00644421" w:rsidP="00DF2F96">
            <w:pPr>
              <w:spacing w:before="120" w:after="120"/>
              <w:rPr>
                <w:rFonts w:ascii="Times New Roman" w:hAnsi="Times New Roman"/>
                <w:b/>
                <w:szCs w:val="22"/>
              </w:rPr>
            </w:pPr>
            <w:r w:rsidRPr="00370886">
              <w:rPr>
                <w:rFonts w:ascii="Times New Roman" w:hAnsi="Times New Roman"/>
                <w:b/>
                <w:szCs w:val="22"/>
              </w:rPr>
              <w:lastRenderedPageBreak/>
              <w:t>6</w:t>
            </w:r>
            <w:r w:rsidR="00AB65EC" w:rsidRPr="00370886">
              <w:rPr>
                <w:rFonts w:ascii="Times New Roman" w:hAnsi="Times New Roman"/>
                <w:b/>
                <w:szCs w:val="22"/>
              </w:rPr>
              <w:t xml:space="preserve">. </w:t>
            </w:r>
            <w:r w:rsidR="00AB65EC" w:rsidRPr="007F1B2D">
              <w:rPr>
                <w:rFonts w:ascii="Times New Roman" w:hAnsi="Times New Roman"/>
                <w:b/>
                <w:szCs w:val="22"/>
              </w:rPr>
              <w:t>ENERGY</w:t>
            </w:r>
            <w:r w:rsidR="002673B0" w:rsidRPr="007F1B2D">
              <w:rPr>
                <w:rFonts w:ascii="Times New Roman" w:hAnsi="Times New Roman"/>
                <w:b/>
                <w:szCs w:val="22"/>
              </w:rPr>
              <w:t>:</w:t>
            </w:r>
          </w:p>
          <w:p w14:paraId="35ADFD94" w14:textId="77777777" w:rsidR="00AB65EC" w:rsidRPr="00370886" w:rsidRDefault="00AB65EC" w:rsidP="00DF2F96">
            <w:pPr>
              <w:spacing w:before="120" w:after="120"/>
              <w:rPr>
                <w:rFonts w:ascii="Times New Roman" w:hAnsi="Times New Roman"/>
                <w:szCs w:val="22"/>
              </w:rPr>
            </w:pPr>
            <w:r w:rsidRPr="00370886">
              <w:rPr>
                <w:rFonts w:ascii="Times New Roman" w:hAnsi="Times New Roman"/>
                <w:szCs w:val="22"/>
              </w:rPr>
              <w:t>Would the project:</w:t>
            </w:r>
          </w:p>
        </w:tc>
        <w:tc>
          <w:tcPr>
            <w:tcW w:w="1260" w:type="dxa"/>
          </w:tcPr>
          <w:p w14:paraId="6EE5F0C9" w14:textId="77777777" w:rsidR="00AB65EC" w:rsidRPr="00370886" w:rsidRDefault="00AB65EC" w:rsidP="00DF2F96">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Pr>
          <w:p w14:paraId="065354B2" w14:textId="77777777" w:rsidR="00AB65EC" w:rsidRPr="00370886" w:rsidRDefault="00AB65EC" w:rsidP="00DF2F96">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45E4E5F0" w14:textId="77777777" w:rsidR="00AB65EC" w:rsidRPr="00370886" w:rsidRDefault="00AB65EC" w:rsidP="00DF2F96">
            <w:pPr>
              <w:spacing w:before="120" w:after="120"/>
              <w:rPr>
                <w:rFonts w:ascii="Times New Roman" w:hAnsi="Times New Roman"/>
                <w:szCs w:val="22"/>
              </w:rPr>
            </w:pPr>
            <w:r w:rsidRPr="00370886">
              <w:rPr>
                <w:rFonts w:ascii="Times New Roman" w:hAnsi="Times New Roman"/>
                <w:szCs w:val="22"/>
              </w:rPr>
              <w:t>Less Than Significant Impact</w:t>
            </w:r>
          </w:p>
        </w:tc>
        <w:tc>
          <w:tcPr>
            <w:tcW w:w="990" w:type="dxa"/>
          </w:tcPr>
          <w:p w14:paraId="795607A5" w14:textId="77777777" w:rsidR="00AB65EC" w:rsidRPr="00370886" w:rsidRDefault="00AB65EC" w:rsidP="00DF2F96">
            <w:pPr>
              <w:spacing w:before="120" w:after="120"/>
              <w:rPr>
                <w:rFonts w:ascii="Times New Roman" w:hAnsi="Times New Roman"/>
                <w:szCs w:val="22"/>
              </w:rPr>
            </w:pPr>
            <w:r w:rsidRPr="00370886">
              <w:rPr>
                <w:rFonts w:ascii="Times New Roman" w:hAnsi="Times New Roman"/>
                <w:szCs w:val="22"/>
              </w:rPr>
              <w:t>No Impact</w:t>
            </w:r>
          </w:p>
        </w:tc>
      </w:tr>
      <w:tr w:rsidR="00AB65EC" w:rsidRPr="00370886" w14:paraId="47BD447D" w14:textId="77777777" w:rsidTr="00DF2F96">
        <w:trPr>
          <w:cantSplit/>
        </w:trPr>
        <w:tc>
          <w:tcPr>
            <w:tcW w:w="5335" w:type="dxa"/>
          </w:tcPr>
          <w:p w14:paraId="0EB5553F" w14:textId="77777777" w:rsidR="00AB65EC" w:rsidRPr="00370886" w:rsidRDefault="00AB65EC" w:rsidP="00DF2F96">
            <w:pPr>
              <w:spacing w:before="120" w:after="120"/>
              <w:rPr>
                <w:rFonts w:ascii="Times New Roman" w:hAnsi="Times New Roman"/>
                <w:szCs w:val="22"/>
              </w:rPr>
            </w:pPr>
            <w:r w:rsidRPr="00370886">
              <w:rPr>
                <w:rFonts w:ascii="Times New Roman" w:hAnsi="Times New Roman"/>
                <w:szCs w:val="22"/>
              </w:rPr>
              <w:t>a) Result in potentially significant environmental impact due to wasteful, inefficient, or unnecessary consumption of energy resources, during project construction or operation?</w:t>
            </w:r>
          </w:p>
        </w:tc>
        <w:tc>
          <w:tcPr>
            <w:tcW w:w="1260" w:type="dxa"/>
            <w:vAlign w:val="center"/>
          </w:tcPr>
          <w:p w14:paraId="5D941CE3" w14:textId="77777777" w:rsidR="00AB65EC" w:rsidRPr="00370886" w:rsidRDefault="00AB65EC" w:rsidP="00DF2F96">
            <w:pPr>
              <w:spacing w:before="120" w:after="120"/>
              <w:jc w:val="center"/>
              <w:rPr>
                <w:rFonts w:ascii="Times New Roman" w:hAnsi="Times New Roman"/>
                <w:szCs w:val="22"/>
              </w:rPr>
            </w:pPr>
            <w:r w:rsidRPr="00370886">
              <w:rPr>
                <w:rFonts w:ascii="Times New Roman" w:hAnsi="Times New Roman"/>
                <w:szCs w:val="22"/>
              </w:rPr>
              <w:fldChar w:fldCharType="begin">
                <w:ffData>
                  <w:name w:val="Check353"/>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162529DA" w14:textId="77777777" w:rsidR="00AB65EC" w:rsidRPr="00370886" w:rsidRDefault="00AB65EC" w:rsidP="00DF2F96">
            <w:pPr>
              <w:spacing w:before="120" w:after="120"/>
              <w:jc w:val="center"/>
              <w:rPr>
                <w:rFonts w:ascii="Times New Roman" w:hAnsi="Times New Roman"/>
                <w:szCs w:val="22"/>
              </w:rPr>
            </w:pPr>
            <w:r w:rsidRPr="00370886">
              <w:rPr>
                <w:rFonts w:ascii="Times New Roman" w:hAnsi="Times New Roman"/>
                <w:szCs w:val="22"/>
              </w:rPr>
              <w:fldChar w:fldCharType="begin">
                <w:ffData>
                  <w:name w:val="Check355"/>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2AC34D90" w14:textId="77777777" w:rsidR="00AB65EC" w:rsidRPr="00370886" w:rsidRDefault="008C592D" w:rsidP="00DF2F96">
            <w:pPr>
              <w:spacing w:before="120" w:after="120"/>
              <w:jc w:val="center"/>
              <w:rPr>
                <w:rFonts w:ascii="Times New Roman" w:hAnsi="Times New Roman"/>
                <w:szCs w:val="22"/>
              </w:rPr>
            </w:pPr>
            <w:r w:rsidRPr="00370886">
              <w:rPr>
                <w:rFonts w:ascii="Times New Roman" w:hAnsi="Times New Roman"/>
                <w:szCs w:val="22"/>
              </w:rPr>
              <w:fldChar w:fldCharType="begin">
                <w:ffData>
                  <w:name w:val="Check355"/>
                  <w:enabled/>
                  <w:calcOnExit w:val="0"/>
                  <w:checkBox>
                    <w:sizeAuto/>
                    <w:default w:val="1"/>
                  </w:checkBox>
                </w:ffData>
              </w:fldChar>
            </w:r>
            <w:bookmarkStart w:id="53" w:name="Check355"/>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53"/>
          </w:p>
        </w:tc>
        <w:tc>
          <w:tcPr>
            <w:tcW w:w="990" w:type="dxa"/>
            <w:vAlign w:val="center"/>
          </w:tcPr>
          <w:p w14:paraId="21835E16" w14:textId="77777777" w:rsidR="00AB65EC" w:rsidRPr="00370886" w:rsidRDefault="00A14339" w:rsidP="00DF2F96">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AB65EC" w:rsidRPr="00370886" w14:paraId="5B30C4B1" w14:textId="77777777" w:rsidTr="00DF2F96">
        <w:trPr>
          <w:cantSplit/>
        </w:trPr>
        <w:tc>
          <w:tcPr>
            <w:tcW w:w="5335" w:type="dxa"/>
          </w:tcPr>
          <w:p w14:paraId="42F948BA" w14:textId="77777777" w:rsidR="00AB65EC" w:rsidRPr="00370886" w:rsidRDefault="00AB65EC" w:rsidP="00DF2F96">
            <w:pPr>
              <w:spacing w:before="120" w:after="120"/>
              <w:rPr>
                <w:rFonts w:ascii="Times New Roman" w:hAnsi="Times New Roman"/>
                <w:szCs w:val="22"/>
              </w:rPr>
            </w:pPr>
            <w:r w:rsidRPr="00370886">
              <w:rPr>
                <w:rFonts w:ascii="Times New Roman" w:hAnsi="Times New Roman"/>
                <w:szCs w:val="22"/>
              </w:rPr>
              <w:t>b) Conflict with or obstruct a state or local plan for renewable energy or energy efficiency?</w:t>
            </w:r>
          </w:p>
        </w:tc>
        <w:tc>
          <w:tcPr>
            <w:tcW w:w="1260" w:type="dxa"/>
            <w:vAlign w:val="center"/>
          </w:tcPr>
          <w:p w14:paraId="7067CED3" w14:textId="77777777" w:rsidR="00AB65EC" w:rsidRPr="00370886" w:rsidRDefault="00AB65EC" w:rsidP="00DF2F96">
            <w:pPr>
              <w:spacing w:before="120" w:after="120"/>
              <w:jc w:val="center"/>
              <w:rPr>
                <w:rFonts w:ascii="Times New Roman" w:hAnsi="Times New Roman"/>
                <w:szCs w:val="22"/>
              </w:rPr>
            </w:pPr>
            <w:r w:rsidRPr="00370886">
              <w:rPr>
                <w:rFonts w:ascii="Times New Roman" w:hAnsi="Times New Roman"/>
                <w:szCs w:val="22"/>
              </w:rPr>
              <w:fldChar w:fldCharType="begin">
                <w:ffData>
                  <w:name w:val="Check357"/>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59766AE3" w14:textId="77777777" w:rsidR="00AB65EC" w:rsidRPr="00370886" w:rsidRDefault="00AB65EC" w:rsidP="00DF2F96">
            <w:pPr>
              <w:spacing w:before="120" w:after="120"/>
              <w:jc w:val="center"/>
              <w:rPr>
                <w:rFonts w:ascii="Times New Roman" w:hAnsi="Times New Roman"/>
                <w:szCs w:val="22"/>
              </w:rPr>
            </w:pPr>
            <w:r w:rsidRPr="00370886">
              <w:rPr>
                <w:rFonts w:ascii="Times New Roman" w:hAnsi="Times New Roman"/>
                <w:szCs w:val="22"/>
              </w:rPr>
              <w:fldChar w:fldCharType="begin">
                <w:ffData>
                  <w:name w:val="Check35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2EEF7895" w14:textId="77777777" w:rsidR="00AB65EC" w:rsidRPr="00370886" w:rsidRDefault="00A14339" w:rsidP="00DF2F96">
            <w:pPr>
              <w:spacing w:before="120" w:after="120"/>
              <w:jc w:val="center"/>
              <w:rPr>
                <w:rFonts w:ascii="Times New Roman" w:hAnsi="Times New Roman"/>
                <w:szCs w:val="22"/>
              </w:rPr>
            </w:pPr>
            <w:r w:rsidRPr="00370886">
              <w:rPr>
                <w:rFonts w:ascii="Times New Roman" w:hAnsi="Times New Roman"/>
                <w:szCs w:val="22"/>
              </w:rPr>
              <w:fldChar w:fldCharType="begin">
                <w:ffData>
                  <w:name w:val="Check358"/>
                  <w:enabled/>
                  <w:calcOnExit w:val="0"/>
                  <w:checkBox>
                    <w:sizeAuto/>
                    <w:default w:val="1"/>
                  </w:checkBox>
                </w:ffData>
              </w:fldChar>
            </w:r>
            <w:bookmarkStart w:id="54" w:name="Check358"/>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54"/>
          </w:p>
        </w:tc>
        <w:tc>
          <w:tcPr>
            <w:tcW w:w="990" w:type="dxa"/>
            <w:vAlign w:val="center"/>
          </w:tcPr>
          <w:p w14:paraId="33F1B81B" w14:textId="77777777" w:rsidR="00AB65EC" w:rsidRPr="00370886" w:rsidRDefault="00A14339" w:rsidP="00DF2F96">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AB65EC" w:rsidRPr="00370886" w14:paraId="31D55A91" w14:textId="77777777" w:rsidTr="00DF2F96">
        <w:trPr>
          <w:cantSplit/>
        </w:trPr>
        <w:tc>
          <w:tcPr>
            <w:tcW w:w="5335" w:type="dxa"/>
          </w:tcPr>
          <w:p w14:paraId="78F68ED1" w14:textId="77777777" w:rsidR="00AB65EC" w:rsidRPr="00370886" w:rsidRDefault="00AB65EC" w:rsidP="00DF2F96">
            <w:pPr>
              <w:spacing w:before="120" w:after="120"/>
              <w:rPr>
                <w:rFonts w:ascii="Times New Roman" w:hAnsi="Times New Roman"/>
                <w:szCs w:val="22"/>
              </w:rPr>
            </w:pPr>
          </w:p>
        </w:tc>
        <w:tc>
          <w:tcPr>
            <w:tcW w:w="1260" w:type="dxa"/>
            <w:vAlign w:val="center"/>
          </w:tcPr>
          <w:p w14:paraId="25D1E3EF" w14:textId="77777777" w:rsidR="00AB65EC" w:rsidRPr="00370886" w:rsidRDefault="00AB65EC" w:rsidP="00DF2F96">
            <w:pPr>
              <w:spacing w:before="120" w:after="120"/>
              <w:jc w:val="center"/>
              <w:rPr>
                <w:rFonts w:ascii="Times New Roman" w:hAnsi="Times New Roman"/>
                <w:szCs w:val="22"/>
              </w:rPr>
            </w:pPr>
          </w:p>
        </w:tc>
        <w:tc>
          <w:tcPr>
            <w:tcW w:w="1260" w:type="dxa"/>
            <w:vAlign w:val="center"/>
          </w:tcPr>
          <w:p w14:paraId="002212FB" w14:textId="77777777" w:rsidR="00AB65EC" w:rsidRPr="00370886" w:rsidRDefault="00AB65EC" w:rsidP="00DF2F96">
            <w:pPr>
              <w:spacing w:before="120" w:after="120"/>
              <w:jc w:val="center"/>
              <w:rPr>
                <w:rFonts w:ascii="Times New Roman" w:hAnsi="Times New Roman"/>
                <w:szCs w:val="22"/>
              </w:rPr>
            </w:pPr>
          </w:p>
        </w:tc>
        <w:tc>
          <w:tcPr>
            <w:tcW w:w="1260" w:type="dxa"/>
            <w:vAlign w:val="center"/>
          </w:tcPr>
          <w:p w14:paraId="363EE1C7" w14:textId="77777777" w:rsidR="00AB65EC" w:rsidRPr="00370886" w:rsidRDefault="00AB65EC" w:rsidP="00DF2F96">
            <w:pPr>
              <w:spacing w:before="120" w:after="120"/>
              <w:jc w:val="center"/>
              <w:rPr>
                <w:rFonts w:ascii="Times New Roman" w:hAnsi="Times New Roman"/>
                <w:szCs w:val="22"/>
              </w:rPr>
            </w:pPr>
          </w:p>
        </w:tc>
        <w:tc>
          <w:tcPr>
            <w:tcW w:w="990" w:type="dxa"/>
            <w:vAlign w:val="center"/>
          </w:tcPr>
          <w:p w14:paraId="25686AC9" w14:textId="77777777" w:rsidR="00AB65EC" w:rsidRPr="00370886" w:rsidRDefault="00AB65EC" w:rsidP="00DF2F96">
            <w:pPr>
              <w:spacing w:before="120" w:after="120"/>
              <w:jc w:val="center"/>
              <w:rPr>
                <w:rFonts w:ascii="Times New Roman" w:hAnsi="Times New Roman"/>
                <w:szCs w:val="22"/>
              </w:rPr>
            </w:pPr>
          </w:p>
        </w:tc>
      </w:tr>
    </w:tbl>
    <w:p w14:paraId="3F959E00" w14:textId="44809EE7" w:rsidR="00040C91" w:rsidRDefault="00AB65EC" w:rsidP="00876925">
      <w:pPr>
        <w:jc w:val="both"/>
        <w:rPr>
          <w:rFonts w:ascii="Times New Roman" w:hAnsi="Times New Roman"/>
          <w:b/>
          <w:sz w:val="24"/>
          <w:szCs w:val="24"/>
        </w:rPr>
      </w:pPr>
      <w:r w:rsidRPr="00370886">
        <w:rPr>
          <w:rFonts w:ascii="Times New Roman" w:hAnsi="Times New Roman"/>
          <w:b/>
          <w:sz w:val="24"/>
          <w:szCs w:val="24"/>
        </w:rPr>
        <w:t>DISCUSSION:</w:t>
      </w:r>
    </w:p>
    <w:p w14:paraId="155CEF4B" w14:textId="2954CEE3" w:rsidR="0010336C" w:rsidRDefault="0010336C" w:rsidP="00876925">
      <w:pPr>
        <w:jc w:val="both"/>
        <w:rPr>
          <w:rFonts w:ascii="Times New Roman" w:hAnsi="Times New Roman"/>
          <w:b/>
          <w:sz w:val="24"/>
          <w:szCs w:val="24"/>
        </w:rPr>
      </w:pPr>
    </w:p>
    <w:p w14:paraId="42AD7342" w14:textId="1F148965" w:rsidR="009E6E92" w:rsidRPr="00370886" w:rsidRDefault="009E6E92" w:rsidP="00876925">
      <w:pPr>
        <w:jc w:val="both"/>
        <w:rPr>
          <w:rFonts w:ascii="Times New Roman" w:hAnsi="Times New Roman"/>
          <w:sz w:val="24"/>
          <w:szCs w:val="24"/>
        </w:rPr>
      </w:pPr>
      <w:r w:rsidRPr="216C6244">
        <w:rPr>
          <w:rFonts w:ascii="Times New Roman" w:hAnsi="Times New Roman"/>
          <w:sz w:val="24"/>
          <w:szCs w:val="24"/>
        </w:rPr>
        <w:t>a-b)</w:t>
      </w:r>
      <w:r w:rsidR="00E304D8">
        <w:t xml:space="preserve"> </w:t>
      </w:r>
      <w:r w:rsidRPr="216C6244">
        <w:rPr>
          <w:rFonts w:ascii="Times New Roman" w:hAnsi="Times New Roman"/>
          <w:sz w:val="24"/>
          <w:szCs w:val="24"/>
        </w:rPr>
        <w:t xml:space="preserve">Implementation of the Project would not be considered to result in wasteful or inefficient consumption of energy.  The project </w:t>
      </w:r>
      <w:r>
        <w:rPr>
          <w:rFonts w:ascii="Times New Roman" w:hAnsi="Times New Roman"/>
          <w:sz w:val="24"/>
          <w:szCs w:val="24"/>
        </w:rPr>
        <w:t>includes</w:t>
      </w:r>
      <w:r w:rsidRPr="216C6244">
        <w:rPr>
          <w:rFonts w:ascii="Times New Roman" w:hAnsi="Times New Roman"/>
          <w:sz w:val="24"/>
          <w:szCs w:val="24"/>
        </w:rPr>
        <w:t xml:space="preserve"> the construction of subdivision improvements such as utility extensions</w:t>
      </w:r>
      <w:r>
        <w:rPr>
          <w:rFonts w:ascii="Times New Roman" w:hAnsi="Times New Roman"/>
          <w:sz w:val="24"/>
          <w:szCs w:val="24"/>
        </w:rPr>
        <w:t xml:space="preserve">, bio retention </w:t>
      </w:r>
      <w:r w:rsidR="00D53DDC">
        <w:rPr>
          <w:rFonts w:ascii="Times New Roman" w:hAnsi="Times New Roman"/>
          <w:sz w:val="24"/>
          <w:szCs w:val="24"/>
        </w:rPr>
        <w:t>basins</w:t>
      </w:r>
      <w:r w:rsidRPr="216C6244">
        <w:rPr>
          <w:rFonts w:ascii="Times New Roman" w:hAnsi="Times New Roman"/>
          <w:sz w:val="24"/>
          <w:szCs w:val="24"/>
        </w:rPr>
        <w:t xml:space="preserve"> and a new private </w:t>
      </w:r>
      <w:r>
        <w:rPr>
          <w:rFonts w:ascii="Times New Roman" w:hAnsi="Times New Roman"/>
          <w:sz w:val="24"/>
          <w:szCs w:val="24"/>
        </w:rPr>
        <w:t>stre</w:t>
      </w:r>
      <w:r w:rsidRPr="00876925">
        <w:rPr>
          <w:rFonts w:ascii="Times New Roman" w:hAnsi="Times New Roman"/>
          <w:sz w:val="24"/>
          <w:szCs w:val="24"/>
        </w:rPr>
        <w:t>et.  No additional development is proposed at this time; however, it is expected that ten new single-family residences and accessory dwelling units will be constructed. Energy</w:t>
      </w:r>
      <w:r w:rsidRPr="216C6244">
        <w:rPr>
          <w:rFonts w:ascii="Times New Roman" w:hAnsi="Times New Roman"/>
          <w:sz w:val="24"/>
          <w:szCs w:val="24"/>
        </w:rPr>
        <w:t xml:space="preserve"> consumption would be expected to be commensurate with similar uses and wasteful, inefficient, or unnecessary consumption of energy resources during construction is not to be expected.</w:t>
      </w:r>
      <w:r w:rsidR="00D53DDC">
        <w:rPr>
          <w:rFonts w:ascii="Times New Roman" w:hAnsi="Times New Roman"/>
          <w:sz w:val="24"/>
          <w:szCs w:val="24"/>
        </w:rPr>
        <w:t xml:space="preserve">  </w:t>
      </w:r>
      <w:r w:rsidRPr="00370886">
        <w:rPr>
          <w:rFonts w:ascii="Times New Roman" w:hAnsi="Times New Roman"/>
          <w:sz w:val="24"/>
          <w:szCs w:val="24"/>
        </w:rPr>
        <w:t>Therefore, the Project would have a less than significant impact on Energy.</w:t>
      </w:r>
    </w:p>
    <w:p w14:paraId="06B2E1B0" w14:textId="77777777" w:rsidR="009E6E92" w:rsidRPr="00370886" w:rsidRDefault="009E6E92" w:rsidP="00876925">
      <w:pPr>
        <w:jc w:val="both"/>
        <w:rPr>
          <w:rFonts w:ascii="Times New Roman" w:hAnsi="Times New Roman"/>
          <w:b/>
          <w:bCs/>
          <w:sz w:val="24"/>
          <w:szCs w:val="24"/>
        </w:rPr>
      </w:pPr>
    </w:p>
    <w:p w14:paraId="1788DE81" w14:textId="77777777" w:rsidR="009E6E92" w:rsidRPr="00370886" w:rsidRDefault="009E6E92" w:rsidP="00876925">
      <w:pPr>
        <w:jc w:val="both"/>
        <w:rPr>
          <w:rFonts w:ascii="Times New Roman" w:hAnsi="Times New Roman"/>
          <w:sz w:val="24"/>
          <w:szCs w:val="24"/>
        </w:rPr>
      </w:pPr>
      <w:bookmarkStart w:id="55" w:name="_Hlk83653584"/>
      <w:r w:rsidRPr="00370886">
        <w:rPr>
          <w:rFonts w:ascii="Times New Roman" w:hAnsi="Times New Roman"/>
          <w:b/>
          <w:bCs/>
          <w:sz w:val="24"/>
          <w:szCs w:val="24"/>
        </w:rPr>
        <w:t>MITIGATION:</w:t>
      </w:r>
      <w:r w:rsidRPr="00370886">
        <w:rPr>
          <w:rFonts w:ascii="Times New Roman" w:hAnsi="Times New Roman"/>
          <w:sz w:val="24"/>
          <w:szCs w:val="24"/>
        </w:rPr>
        <w:t xml:space="preserve"> None</w:t>
      </w:r>
    </w:p>
    <w:bookmarkEnd w:id="55"/>
    <w:p w14:paraId="78CCABDD" w14:textId="77777777" w:rsidR="009E6E92" w:rsidRPr="00370886" w:rsidRDefault="009E6E92" w:rsidP="00876925">
      <w:pPr>
        <w:jc w:val="both"/>
        <w:rPr>
          <w:rFonts w:ascii="Times New Roman" w:hAnsi="Times New Roman"/>
          <w:sz w:val="24"/>
          <w:szCs w:val="24"/>
        </w:rPr>
      </w:pPr>
    </w:p>
    <w:p w14:paraId="5EEA358B" w14:textId="76F862E8" w:rsidR="009E6E92" w:rsidRPr="00370886" w:rsidRDefault="009E6E92" w:rsidP="00876925">
      <w:pPr>
        <w:jc w:val="both"/>
        <w:rPr>
          <w:rFonts w:ascii="Times New Roman" w:hAnsi="Times New Roman"/>
          <w:sz w:val="24"/>
          <w:szCs w:val="24"/>
        </w:rPr>
      </w:pPr>
      <w:r w:rsidRPr="007F1B2D">
        <w:rPr>
          <w:rFonts w:ascii="Times New Roman" w:hAnsi="Times New Roman"/>
          <w:sz w:val="24"/>
          <w:szCs w:val="24"/>
        </w:rPr>
        <w:t>Source</w:t>
      </w:r>
      <w:r w:rsidR="00EE4E1B">
        <w:rPr>
          <w:rFonts w:ascii="Times New Roman" w:hAnsi="Times New Roman"/>
          <w:sz w:val="24"/>
          <w:szCs w:val="24"/>
        </w:rPr>
        <w:t>s</w:t>
      </w:r>
      <w:r w:rsidRPr="007F1B2D">
        <w:rPr>
          <w:rFonts w:ascii="Times New Roman" w:hAnsi="Times New Roman"/>
          <w:sz w:val="24"/>
          <w:szCs w:val="24"/>
        </w:rPr>
        <w:t>: 1, 2 &amp; 3</w:t>
      </w:r>
    </w:p>
    <w:p w14:paraId="3591AE9C" w14:textId="77777777" w:rsidR="0010336C" w:rsidRPr="00FF6FDA" w:rsidRDefault="0010336C" w:rsidP="00FF6FDA">
      <w:pPr>
        <w:jc w:val="both"/>
        <w:rPr>
          <w:rFonts w:ascii="Times New Roman" w:hAnsi="Times New Roman"/>
          <w:sz w:val="24"/>
          <w:szCs w:val="24"/>
          <w:u w:val="single"/>
        </w:rPr>
      </w:pPr>
    </w:p>
    <w:p w14:paraId="69DB453B" w14:textId="77777777" w:rsidR="00DE6A75" w:rsidRPr="00370886" w:rsidRDefault="00DE6A75" w:rsidP="005957B6">
      <w:pPr>
        <w:spacing w:after="48"/>
        <w:jc w:val="both"/>
        <w:rPr>
          <w:rFonts w:ascii="Times New Roman" w:hAnsi="Times New Roman"/>
          <w:b/>
          <w:bCs/>
          <w:sz w:val="24"/>
          <w:szCs w:val="24"/>
        </w:rPr>
      </w:pPr>
    </w:p>
    <w:p w14:paraId="2E9F80CB" w14:textId="77777777" w:rsidR="00D26B10" w:rsidRPr="00370886" w:rsidRDefault="00D26B10" w:rsidP="00D26B10">
      <w:pPr>
        <w:spacing w:after="48"/>
        <w:jc w:val="both"/>
        <w:rPr>
          <w:rFonts w:ascii="Times New Roman" w:hAnsi="Times New Roman"/>
          <w:sz w:val="24"/>
          <w:szCs w:val="24"/>
        </w:rPr>
      </w:pPr>
    </w:p>
    <w:p w14:paraId="381CC450" w14:textId="77777777" w:rsidR="00D26B10" w:rsidRPr="00370886" w:rsidRDefault="00D26B10" w:rsidP="00D26B10">
      <w:pPr>
        <w:spacing w:after="48"/>
        <w:jc w:val="both"/>
        <w:rPr>
          <w:rFonts w:ascii="Times New Roman" w:hAnsi="Times New Roman"/>
          <w:b/>
          <w:bCs/>
          <w:sz w:val="20"/>
        </w:rPr>
      </w:pPr>
      <w:r w:rsidRPr="00370886">
        <w:rPr>
          <w:rFonts w:ascii="Times New Roman" w:hAnsi="Times New Roman"/>
          <w:sz w:val="24"/>
          <w:szCs w:val="24"/>
        </w:rPr>
        <w:br w:type="page"/>
      </w:r>
    </w:p>
    <w:tbl>
      <w:tblPr>
        <w:tblW w:w="10195" w:type="dxa"/>
        <w:tblLayout w:type="fixed"/>
        <w:tblCellMar>
          <w:left w:w="115" w:type="dxa"/>
          <w:right w:w="115" w:type="dxa"/>
        </w:tblCellMar>
        <w:tblLook w:val="01E0" w:firstRow="1" w:lastRow="1" w:firstColumn="1" w:lastColumn="1" w:noHBand="0" w:noVBand="0"/>
      </w:tblPr>
      <w:tblGrid>
        <w:gridCol w:w="5695"/>
        <w:gridCol w:w="90"/>
        <w:gridCol w:w="1260"/>
        <w:gridCol w:w="1260"/>
        <w:gridCol w:w="1080"/>
        <w:gridCol w:w="180"/>
        <w:gridCol w:w="540"/>
        <w:gridCol w:w="90"/>
      </w:tblGrid>
      <w:tr w:rsidR="00C71DC4" w:rsidRPr="00370886" w14:paraId="2A3B3105" w14:textId="77777777" w:rsidTr="00BE7B96">
        <w:trPr>
          <w:cantSplit/>
        </w:trPr>
        <w:tc>
          <w:tcPr>
            <w:tcW w:w="5785" w:type="dxa"/>
            <w:gridSpan w:val="2"/>
            <w:tcBorders>
              <w:top w:val="single" w:sz="4" w:space="0" w:color="auto"/>
            </w:tcBorders>
          </w:tcPr>
          <w:p w14:paraId="42A3FF5D" w14:textId="77777777" w:rsidR="00C22EA9" w:rsidRPr="00370886" w:rsidRDefault="00D26B10" w:rsidP="00BE7B96">
            <w:pPr>
              <w:spacing w:before="120" w:after="120"/>
              <w:rPr>
                <w:rFonts w:ascii="Times New Roman" w:hAnsi="Times New Roman"/>
                <w:szCs w:val="22"/>
              </w:rPr>
            </w:pPr>
            <w:r w:rsidRPr="00370886">
              <w:rPr>
                <w:rFonts w:ascii="Times New Roman" w:hAnsi="Times New Roman"/>
                <w:b/>
                <w:szCs w:val="22"/>
              </w:rPr>
              <w:lastRenderedPageBreak/>
              <w:t>7</w:t>
            </w:r>
            <w:r w:rsidR="00C71DC4" w:rsidRPr="00370886">
              <w:rPr>
                <w:rFonts w:ascii="Times New Roman" w:hAnsi="Times New Roman"/>
                <w:b/>
                <w:szCs w:val="22"/>
              </w:rPr>
              <w:t xml:space="preserve">. </w:t>
            </w:r>
            <w:r w:rsidR="00C71DC4" w:rsidRPr="007F1B2D">
              <w:rPr>
                <w:rFonts w:ascii="Times New Roman" w:hAnsi="Times New Roman"/>
                <w:b/>
                <w:szCs w:val="22"/>
              </w:rPr>
              <w:t>GEOLOGY AND SOILS:</w:t>
            </w:r>
            <w:r w:rsidR="00C71DC4" w:rsidRPr="00541E49">
              <w:rPr>
                <w:rFonts w:ascii="Times New Roman" w:hAnsi="Times New Roman"/>
                <w:szCs w:val="22"/>
              </w:rPr>
              <w:t xml:space="preserve">  </w:t>
            </w:r>
          </w:p>
          <w:p w14:paraId="28886582" w14:textId="77777777" w:rsidR="00C71DC4" w:rsidRPr="00370886" w:rsidRDefault="00C71DC4" w:rsidP="00BE7B96">
            <w:pPr>
              <w:spacing w:before="120" w:after="120"/>
              <w:rPr>
                <w:rFonts w:ascii="Times New Roman" w:hAnsi="Times New Roman"/>
                <w:szCs w:val="22"/>
              </w:rPr>
            </w:pPr>
            <w:r w:rsidRPr="00370886">
              <w:rPr>
                <w:rFonts w:ascii="Times New Roman" w:hAnsi="Times New Roman"/>
                <w:szCs w:val="22"/>
              </w:rPr>
              <w:t>Would the project:</w:t>
            </w:r>
          </w:p>
        </w:tc>
        <w:tc>
          <w:tcPr>
            <w:tcW w:w="1260" w:type="dxa"/>
            <w:tcBorders>
              <w:top w:val="single" w:sz="4" w:space="0" w:color="auto"/>
            </w:tcBorders>
          </w:tcPr>
          <w:p w14:paraId="13AAF416" w14:textId="77777777" w:rsidR="00C71DC4" w:rsidRPr="00370886" w:rsidRDefault="00C71DC4" w:rsidP="00BE7B96">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Borders>
              <w:top w:val="single" w:sz="4" w:space="0" w:color="auto"/>
            </w:tcBorders>
          </w:tcPr>
          <w:p w14:paraId="2062AAE3" w14:textId="77777777" w:rsidR="00C71DC4" w:rsidRPr="00370886" w:rsidRDefault="00C71DC4" w:rsidP="00BE7B96">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gridSpan w:val="2"/>
            <w:tcBorders>
              <w:top w:val="single" w:sz="4" w:space="0" w:color="auto"/>
            </w:tcBorders>
          </w:tcPr>
          <w:p w14:paraId="04429777" w14:textId="77777777" w:rsidR="00C71DC4" w:rsidRPr="00370886" w:rsidRDefault="00C71DC4" w:rsidP="00BE7B96">
            <w:pPr>
              <w:spacing w:before="120" w:after="120"/>
              <w:rPr>
                <w:rFonts w:ascii="Times New Roman" w:hAnsi="Times New Roman"/>
                <w:szCs w:val="22"/>
              </w:rPr>
            </w:pPr>
            <w:r w:rsidRPr="00370886">
              <w:rPr>
                <w:rFonts w:ascii="Times New Roman" w:hAnsi="Times New Roman"/>
                <w:szCs w:val="22"/>
              </w:rPr>
              <w:t>Less Than Significant Impact</w:t>
            </w:r>
          </w:p>
        </w:tc>
        <w:tc>
          <w:tcPr>
            <w:tcW w:w="630" w:type="dxa"/>
            <w:gridSpan w:val="2"/>
            <w:tcBorders>
              <w:top w:val="single" w:sz="4" w:space="0" w:color="auto"/>
            </w:tcBorders>
          </w:tcPr>
          <w:p w14:paraId="09B97146" w14:textId="77777777" w:rsidR="00C71DC4" w:rsidRPr="00370886" w:rsidRDefault="00C71DC4" w:rsidP="00BE7B96">
            <w:pPr>
              <w:spacing w:before="120" w:after="120"/>
              <w:ind w:left="-120" w:right="-109"/>
              <w:rPr>
                <w:rFonts w:ascii="Times New Roman" w:hAnsi="Times New Roman"/>
                <w:szCs w:val="22"/>
              </w:rPr>
            </w:pPr>
            <w:r w:rsidRPr="00370886">
              <w:rPr>
                <w:rFonts w:ascii="Times New Roman" w:hAnsi="Times New Roman"/>
                <w:szCs w:val="22"/>
              </w:rPr>
              <w:t>No Impact</w:t>
            </w:r>
          </w:p>
        </w:tc>
      </w:tr>
      <w:tr w:rsidR="00A77616" w:rsidRPr="00370886" w14:paraId="457F797C" w14:textId="77777777" w:rsidTr="00381091">
        <w:trPr>
          <w:gridAfter w:val="1"/>
          <w:wAfter w:w="90" w:type="dxa"/>
          <w:cantSplit/>
        </w:trPr>
        <w:tc>
          <w:tcPr>
            <w:tcW w:w="5695" w:type="dxa"/>
          </w:tcPr>
          <w:p w14:paraId="3BD45533" w14:textId="77777777" w:rsidR="00A77616" w:rsidRPr="00370886" w:rsidRDefault="00A77616" w:rsidP="0070367E">
            <w:pPr>
              <w:spacing w:before="120" w:after="120"/>
              <w:jc w:val="both"/>
              <w:rPr>
                <w:rFonts w:ascii="Times New Roman" w:hAnsi="Times New Roman"/>
                <w:szCs w:val="22"/>
              </w:rPr>
            </w:pPr>
            <w:r w:rsidRPr="00370886">
              <w:rPr>
                <w:rFonts w:ascii="Times New Roman" w:hAnsi="Times New Roman"/>
                <w:szCs w:val="22"/>
              </w:rPr>
              <w:t>a) Expose people or structures to potential substantial adverse effects, including the risk of loss, injury, or death involving:</w:t>
            </w:r>
          </w:p>
        </w:tc>
        <w:tc>
          <w:tcPr>
            <w:tcW w:w="1350" w:type="dxa"/>
            <w:gridSpan w:val="2"/>
          </w:tcPr>
          <w:p w14:paraId="5BD54AD6" w14:textId="77777777" w:rsidR="00A77616" w:rsidRPr="00370886" w:rsidRDefault="00A77616" w:rsidP="00A77616">
            <w:pPr>
              <w:spacing w:before="120" w:after="120"/>
              <w:rPr>
                <w:rFonts w:ascii="Times New Roman" w:hAnsi="Times New Roman"/>
                <w:szCs w:val="22"/>
              </w:rPr>
            </w:pPr>
          </w:p>
        </w:tc>
        <w:tc>
          <w:tcPr>
            <w:tcW w:w="1260" w:type="dxa"/>
          </w:tcPr>
          <w:p w14:paraId="20A4CE42" w14:textId="77777777" w:rsidR="00A77616" w:rsidRPr="00370886" w:rsidRDefault="00A77616" w:rsidP="00A77616">
            <w:pPr>
              <w:spacing w:before="120" w:after="120"/>
              <w:rPr>
                <w:rFonts w:ascii="Times New Roman" w:hAnsi="Times New Roman"/>
                <w:szCs w:val="22"/>
              </w:rPr>
            </w:pPr>
          </w:p>
        </w:tc>
        <w:tc>
          <w:tcPr>
            <w:tcW w:w="1080" w:type="dxa"/>
          </w:tcPr>
          <w:p w14:paraId="6D897DA2" w14:textId="77777777" w:rsidR="00A77616" w:rsidRPr="00370886" w:rsidRDefault="00A77616" w:rsidP="00A77616">
            <w:pPr>
              <w:spacing w:before="120" w:after="120"/>
              <w:rPr>
                <w:rFonts w:ascii="Times New Roman" w:hAnsi="Times New Roman"/>
                <w:szCs w:val="22"/>
              </w:rPr>
            </w:pPr>
          </w:p>
        </w:tc>
        <w:tc>
          <w:tcPr>
            <w:tcW w:w="720" w:type="dxa"/>
            <w:gridSpan w:val="2"/>
          </w:tcPr>
          <w:p w14:paraId="4EA5B0E1" w14:textId="77777777" w:rsidR="00A77616" w:rsidRPr="00370886" w:rsidRDefault="00A77616" w:rsidP="00A77616">
            <w:pPr>
              <w:spacing w:before="120" w:after="120"/>
              <w:rPr>
                <w:rFonts w:ascii="Times New Roman" w:hAnsi="Times New Roman"/>
                <w:szCs w:val="22"/>
              </w:rPr>
            </w:pPr>
          </w:p>
        </w:tc>
      </w:tr>
      <w:tr w:rsidR="004932B3" w:rsidRPr="00370886" w14:paraId="63B1DF04" w14:textId="77777777" w:rsidTr="00381091">
        <w:trPr>
          <w:gridAfter w:val="1"/>
          <w:wAfter w:w="90" w:type="dxa"/>
          <w:cantSplit/>
        </w:trPr>
        <w:tc>
          <w:tcPr>
            <w:tcW w:w="5695" w:type="dxa"/>
          </w:tcPr>
          <w:p w14:paraId="46646A68" w14:textId="77777777" w:rsidR="004932B3" w:rsidRPr="00370886" w:rsidRDefault="004932B3" w:rsidP="00C71DC4">
            <w:pPr>
              <w:spacing w:before="120" w:after="120"/>
              <w:ind w:left="180"/>
              <w:jc w:val="both"/>
              <w:rPr>
                <w:rFonts w:ascii="Times New Roman" w:hAnsi="Times New Roman"/>
                <w:szCs w:val="22"/>
              </w:rPr>
            </w:pPr>
            <w:proofErr w:type="spellStart"/>
            <w:r w:rsidRPr="00370886">
              <w:rPr>
                <w:rFonts w:ascii="Times New Roman" w:hAnsi="Times New Roman"/>
                <w:szCs w:val="22"/>
              </w:rPr>
              <w:t>i</w:t>
            </w:r>
            <w:proofErr w:type="spellEnd"/>
            <w:r w:rsidRPr="00370886">
              <w:rPr>
                <w:rFonts w:ascii="Times New Roman" w:hAnsi="Times New Roman"/>
                <w:szCs w:val="22"/>
              </w:rPr>
              <w:t>) Rupture of a known earthquake fault, as delineated on the most recent Alquist-Priolo Earthquake Fault Zoning Map issued by the State Geologist for the area or based on other substantial evidence of a known fault? Refer to Division of Mines and Geology Special Publication 42?</w:t>
            </w:r>
          </w:p>
        </w:tc>
        <w:tc>
          <w:tcPr>
            <w:tcW w:w="1350" w:type="dxa"/>
            <w:gridSpan w:val="2"/>
            <w:vAlign w:val="center"/>
          </w:tcPr>
          <w:p w14:paraId="1552E1E3"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05"/>
                  <w:enabled/>
                  <w:calcOnExit w:val="0"/>
                  <w:checkBox>
                    <w:sizeAuto/>
                    <w:default w:val="0"/>
                  </w:checkBox>
                </w:ffData>
              </w:fldChar>
            </w:r>
            <w:bookmarkStart w:id="56" w:name="Check105"/>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56"/>
          </w:p>
        </w:tc>
        <w:tc>
          <w:tcPr>
            <w:tcW w:w="1260" w:type="dxa"/>
            <w:vAlign w:val="center"/>
          </w:tcPr>
          <w:p w14:paraId="27B08D98"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08"/>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080" w:type="dxa"/>
            <w:vAlign w:val="center"/>
          </w:tcPr>
          <w:p w14:paraId="3B34C8AD" w14:textId="77777777" w:rsidR="004932B3" w:rsidRPr="00370886" w:rsidRDefault="008E3D06"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7303611F" w14:textId="77777777" w:rsidR="004932B3" w:rsidRPr="00370886" w:rsidRDefault="008E3D06" w:rsidP="0027474C">
            <w:pPr>
              <w:spacing w:before="120" w:after="120"/>
              <w:jc w:val="center"/>
              <w:rPr>
                <w:rFonts w:ascii="Times New Roman" w:hAnsi="Times New Roman"/>
                <w:szCs w:val="22"/>
              </w:rPr>
            </w:pPr>
            <w:r w:rsidRPr="00370886">
              <w:rPr>
                <w:rFonts w:ascii="Times New Roman" w:hAnsi="Times New Roman"/>
                <w:szCs w:val="22"/>
              </w:rPr>
              <w:fldChar w:fldCharType="begin">
                <w:ffData>
                  <w:name w:val="Check108"/>
                  <w:enabled/>
                  <w:calcOnExit w:val="0"/>
                  <w:checkBox>
                    <w:sizeAuto/>
                    <w:default w:val="1"/>
                  </w:checkBox>
                </w:ffData>
              </w:fldChar>
            </w:r>
            <w:bookmarkStart w:id="57" w:name="Check108"/>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57"/>
          </w:p>
        </w:tc>
      </w:tr>
      <w:tr w:rsidR="004932B3" w:rsidRPr="00370886" w14:paraId="16B191AC" w14:textId="77777777" w:rsidTr="00381091">
        <w:trPr>
          <w:gridAfter w:val="1"/>
          <w:wAfter w:w="90" w:type="dxa"/>
          <w:cantSplit/>
        </w:trPr>
        <w:tc>
          <w:tcPr>
            <w:tcW w:w="5695" w:type="dxa"/>
          </w:tcPr>
          <w:p w14:paraId="39C586ED" w14:textId="77777777" w:rsidR="004932B3" w:rsidRPr="00370886" w:rsidRDefault="004932B3" w:rsidP="005209F4">
            <w:pPr>
              <w:spacing w:before="120" w:after="120"/>
              <w:ind w:left="180"/>
              <w:jc w:val="both"/>
              <w:rPr>
                <w:rFonts w:ascii="Times New Roman" w:hAnsi="Times New Roman"/>
                <w:szCs w:val="22"/>
              </w:rPr>
            </w:pPr>
            <w:r w:rsidRPr="00370886">
              <w:rPr>
                <w:rFonts w:ascii="Times New Roman" w:hAnsi="Times New Roman"/>
                <w:szCs w:val="22"/>
              </w:rPr>
              <w:t>ii) Strong seismic ground shaking?</w:t>
            </w:r>
          </w:p>
        </w:tc>
        <w:tc>
          <w:tcPr>
            <w:tcW w:w="1350" w:type="dxa"/>
            <w:gridSpan w:val="2"/>
            <w:vAlign w:val="center"/>
          </w:tcPr>
          <w:p w14:paraId="69D61035"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09"/>
                  <w:enabled/>
                  <w:calcOnExit w:val="0"/>
                  <w:checkBox>
                    <w:sizeAuto/>
                    <w:default w:val="0"/>
                  </w:checkBox>
                </w:ffData>
              </w:fldChar>
            </w:r>
            <w:bookmarkStart w:id="58" w:name="Check109"/>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58"/>
          </w:p>
        </w:tc>
        <w:tc>
          <w:tcPr>
            <w:tcW w:w="1260" w:type="dxa"/>
            <w:vAlign w:val="center"/>
          </w:tcPr>
          <w:p w14:paraId="5438A07D" w14:textId="23FA8C5D" w:rsidR="004932B3" w:rsidRPr="00370886" w:rsidRDefault="00FA135D"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080" w:type="dxa"/>
            <w:vAlign w:val="center"/>
          </w:tcPr>
          <w:p w14:paraId="1B71B015" w14:textId="729B66CE" w:rsidR="004932B3" w:rsidRPr="00370886" w:rsidRDefault="00FA135D" w:rsidP="0027474C">
            <w:pPr>
              <w:spacing w:before="120" w:after="120"/>
              <w:jc w:val="center"/>
              <w:rPr>
                <w:rFonts w:ascii="Times New Roman" w:hAnsi="Times New Roman"/>
                <w:szCs w:val="22"/>
              </w:rPr>
            </w:pPr>
            <w:r w:rsidRPr="00370886">
              <w:rPr>
                <w:rFonts w:ascii="Times New Roman" w:hAnsi="Times New Roman"/>
                <w:szCs w:val="22"/>
              </w:rPr>
              <w:fldChar w:fldCharType="begin">
                <w:ffData>
                  <w:name w:val="Check10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737CD2D8" w14:textId="77777777" w:rsidR="004932B3" w:rsidRPr="00370886" w:rsidRDefault="0027474C" w:rsidP="0027474C">
            <w:pPr>
              <w:jc w:val="center"/>
              <w:rPr>
                <w:rFonts w:ascii="Times New Roman" w:hAnsi="Times New Roman"/>
                <w:szCs w:val="22"/>
              </w:rPr>
            </w:pPr>
            <w:r w:rsidRPr="00370886">
              <w:rPr>
                <w:rFonts w:ascii="Times New Roman" w:hAnsi="Times New Roman"/>
                <w:szCs w:val="22"/>
              </w:rPr>
              <w:fldChar w:fldCharType="begin">
                <w:ffData>
                  <w:name w:val="Check10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53B1D1A0" w14:textId="77777777" w:rsidTr="00381091">
        <w:trPr>
          <w:gridAfter w:val="1"/>
          <w:wAfter w:w="90" w:type="dxa"/>
          <w:cantSplit/>
        </w:trPr>
        <w:tc>
          <w:tcPr>
            <w:tcW w:w="5695" w:type="dxa"/>
          </w:tcPr>
          <w:p w14:paraId="352E27DC" w14:textId="77777777" w:rsidR="004932B3" w:rsidRPr="00370886" w:rsidRDefault="004932B3" w:rsidP="00C71DC4">
            <w:pPr>
              <w:spacing w:before="120" w:after="120"/>
              <w:ind w:left="180"/>
              <w:jc w:val="both"/>
              <w:rPr>
                <w:rFonts w:ascii="Times New Roman" w:hAnsi="Times New Roman"/>
                <w:szCs w:val="22"/>
              </w:rPr>
            </w:pPr>
            <w:r w:rsidRPr="00370886">
              <w:rPr>
                <w:rFonts w:ascii="Times New Roman" w:hAnsi="Times New Roman"/>
                <w:szCs w:val="22"/>
              </w:rPr>
              <w:t xml:space="preserve">iii) Seismic-related ground failure, including liquefaction? </w:t>
            </w:r>
          </w:p>
        </w:tc>
        <w:tc>
          <w:tcPr>
            <w:tcW w:w="1350" w:type="dxa"/>
            <w:gridSpan w:val="2"/>
            <w:vAlign w:val="center"/>
          </w:tcPr>
          <w:p w14:paraId="46BBFB7D"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13"/>
                  <w:enabled/>
                  <w:calcOnExit w:val="0"/>
                  <w:checkBox>
                    <w:sizeAuto/>
                    <w:default w:val="0"/>
                  </w:checkBox>
                </w:ffData>
              </w:fldChar>
            </w:r>
            <w:bookmarkStart w:id="59" w:name="Check113"/>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59"/>
          </w:p>
        </w:tc>
        <w:tc>
          <w:tcPr>
            <w:tcW w:w="1260" w:type="dxa"/>
            <w:vAlign w:val="center"/>
          </w:tcPr>
          <w:p w14:paraId="34ABB8B6" w14:textId="52137EF9" w:rsidR="004932B3" w:rsidRPr="00370886" w:rsidRDefault="00FA135D"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080" w:type="dxa"/>
            <w:vAlign w:val="center"/>
          </w:tcPr>
          <w:p w14:paraId="3AD9F0D7" w14:textId="77777777" w:rsidR="004932B3" w:rsidRPr="00370886" w:rsidRDefault="008E3D06" w:rsidP="0027474C">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55F92FF6" w14:textId="1ACC7F06" w:rsidR="004932B3" w:rsidRPr="00370886" w:rsidRDefault="00FA135D" w:rsidP="0027474C">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2F0A26B7" w14:textId="77777777" w:rsidTr="00381091">
        <w:trPr>
          <w:gridAfter w:val="1"/>
          <w:wAfter w:w="90" w:type="dxa"/>
          <w:cantSplit/>
        </w:trPr>
        <w:tc>
          <w:tcPr>
            <w:tcW w:w="5695" w:type="dxa"/>
          </w:tcPr>
          <w:p w14:paraId="67C3B81F" w14:textId="77777777" w:rsidR="004932B3" w:rsidRPr="00370886" w:rsidRDefault="004932B3" w:rsidP="00C71DC4">
            <w:pPr>
              <w:spacing w:before="120" w:after="120"/>
              <w:ind w:left="180"/>
              <w:jc w:val="both"/>
              <w:rPr>
                <w:rFonts w:ascii="Times New Roman" w:hAnsi="Times New Roman"/>
                <w:szCs w:val="22"/>
              </w:rPr>
            </w:pPr>
            <w:r w:rsidRPr="00370886">
              <w:rPr>
                <w:rFonts w:ascii="Times New Roman" w:hAnsi="Times New Roman"/>
                <w:szCs w:val="22"/>
              </w:rPr>
              <w:t>iv) Landslides?</w:t>
            </w:r>
          </w:p>
        </w:tc>
        <w:tc>
          <w:tcPr>
            <w:tcW w:w="1350" w:type="dxa"/>
            <w:gridSpan w:val="2"/>
            <w:vAlign w:val="center"/>
          </w:tcPr>
          <w:p w14:paraId="5A7B64A9"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17"/>
                  <w:enabled/>
                  <w:calcOnExit w:val="0"/>
                  <w:checkBox>
                    <w:sizeAuto/>
                    <w:default w:val="0"/>
                  </w:checkBox>
                </w:ffData>
              </w:fldChar>
            </w:r>
            <w:bookmarkStart w:id="60" w:name="Check117"/>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0"/>
          </w:p>
        </w:tc>
        <w:tc>
          <w:tcPr>
            <w:tcW w:w="1260" w:type="dxa"/>
            <w:vAlign w:val="center"/>
          </w:tcPr>
          <w:p w14:paraId="4AD19AB5"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19"/>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080" w:type="dxa"/>
            <w:vAlign w:val="center"/>
          </w:tcPr>
          <w:p w14:paraId="6629007F" w14:textId="77777777" w:rsidR="004932B3" w:rsidRPr="00370886" w:rsidRDefault="008E3D06"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4E04F3CF" w14:textId="77777777" w:rsidR="004932B3" w:rsidRPr="00370886" w:rsidRDefault="008E3D06" w:rsidP="0027474C">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11A5A09E" w14:textId="77777777" w:rsidTr="00381091">
        <w:trPr>
          <w:gridAfter w:val="1"/>
          <w:wAfter w:w="90" w:type="dxa"/>
          <w:cantSplit/>
        </w:trPr>
        <w:tc>
          <w:tcPr>
            <w:tcW w:w="5695" w:type="dxa"/>
          </w:tcPr>
          <w:p w14:paraId="337BFE24" w14:textId="77777777" w:rsidR="004932B3" w:rsidRPr="00370886" w:rsidRDefault="004932B3" w:rsidP="0070367E">
            <w:pPr>
              <w:spacing w:before="120" w:after="120"/>
              <w:jc w:val="both"/>
              <w:rPr>
                <w:rFonts w:ascii="Times New Roman" w:hAnsi="Times New Roman"/>
                <w:szCs w:val="22"/>
              </w:rPr>
            </w:pPr>
            <w:r w:rsidRPr="00370886">
              <w:rPr>
                <w:rFonts w:ascii="Times New Roman" w:hAnsi="Times New Roman"/>
                <w:szCs w:val="22"/>
              </w:rPr>
              <w:t>b) Result in substantial soil erosion or the loss of topsoil?</w:t>
            </w:r>
          </w:p>
        </w:tc>
        <w:tc>
          <w:tcPr>
            <w:tcW w:w="1350" w:type="dxa"/>
            <w:gridSpan w:val="2"/>
            <w:vAlign w:val="center"/>
          </w:tcPr>
          <w:p w14:paraId="36D185BE"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21"/>
                  <w:enabled/>
                  <w:calcOnExit w:val="0"/>
                  <w:checkBox>
                    <w:sizeAuto/>
                    <w:default w:val="0"/>
                  </w:checkBox>
                </w:ffData>
              </w:fldChar>
            </w:r>
            <w:bookmarkStart w:id="61" w:name="Check121"/>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1"/>
          </w:p>
        </w:tc>
        <w:tc>
          <w:tcPr>
            <w:tcW w:w="1260" w:type="dxa"/>
            <w:vAlign w:val="center"/>
          </w:tcPr>
          <w:p w14:paraId="1F049B9F"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23"/>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080" w:type="dxa"/>
            <w:vAlign w:val="center"/>
          </w:tcPr>
          <w:p w14:paraId="0ED2F530" w14:textId="77777777" w:rsidR="004932B3" w:rsidRPr="00370886" w:rsidRDefault="003C41C1"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23"/>
                  <w:enabled/>
                  <w:calcOnExit w:val="0"/>
                  <w:checkBox>
                    <w:sizeAuto/>
                    <w:default w:val="0"/>
                  </w:checkBox>
                </w:ffData>
              </w:fldChar>
            </w:r>
            <w:bookmarkStart w:id="62" w:name="Check123"/>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2"/>
          </w:p>
        </w:tc>
        <w:tc>
          <w:tcPr>
            <w:tcW w:w="720" w:type="dxa"/>
            <w:gridSpan w:val="2"/>
            <w:vAlign w:val="center"/>
          </w:tcPr>
          <w:p w14:paraId="4E14DE6B" w14:textId="77777777" w:rsidR="004932B3" w:rsidRPr="00370886" w:rsidRDefault="003C41C1"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517AB34A" w14:textId="77777777" w:rsidTr="00381091">
        <w:trPr>
          <w:gridAfter w:val="1"/>
          <w:wAfter w:w="90" w:type="dxa"/>
          <w:cantSplit/>
        </w:trPr>
        <w:tc>
          <w:tcPr>
            <w:tcW w:w="5695" w:type="dxa"/>
          </w:tcPr>
          <w:p w14:paraId="1A0F7689" w14:textId="77777777" w:rsidR="004932B3" w:rsidRPr="00370886" w:rsidRDefault="004932B3" w:rsidP="0070367E">
            <w:pPr>
              <w:spacing w:before="120" w:after="120"/>
              <w:jc w:val="both"/>
              <w:rPr>
                <w:rFonts w:ascii="Times New Roman" w:hAnsi="Times New Roman"/>
                <w:szCs w:val="22"/>
              </w:rPr>
            </w:pPr>
            <w:r w:rsidRPr="00370886">
              <w:rPr>
                <w:rFonts w:ascii="Times New Roman" w:hAnsi="Times New Roman"/>
                <w:szCs w:val="22"/>
              </w:rPr>
              <w:t xml:space="preserve">c) Be located on a geologic unit or soil that is unstable, or that would become unstable as a result of the project, and potentially result in on- or off-site landslide, lateral spreading, subsidence, </w:t>
            </w:r>
            <w:proofErr w:type="gramStart"/>
            <w:r w:rsidRPr="00370886">
              <w:rPr>
                <w:rFonts w:ascii="Times New Roman" w:hAnsi="Times New Roman"/>
                <w:szCs w:val="22"/>
              </w:rPr>
              <w:t>liquefaction</w:t>
            </w:r>
            <w:proofErr w:type="gramEnd"/>
            <w:r w:rsidRPr="00370886">
              <w:rPr>
                <w:rFonts w:ascii="Times New Roman" w:hAnsi="Times New Roman"/>
                <w:szCs w:val="22"/>
              </w:rPr>
              <w:t xml:space="preserve"> or collapse? </w:t>
            </w:r>
          </w:p>
        </w:tc>
        <w:tc>
          <w:tcPr>
            <w:tcW w:w="1350" w:type="dxa"/>
            <w:gridSpan w:val="2"/>
            <w:vAlign w:val="center"/>
          </w:tcPr>
          <w:p w14:paraId="5E4334E4"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25"/>
                  <w:enabled/>
                  <w:calcOnExit w:val="0"/>
                  <w:checkBox>
                    <w:sizeAuto/>
                    <w:default w:val="0"/>
                  </w:checkBox>
                </w:ffData>
              </w:fldChar>
            </w:r>
            <w:bookmarkStart w:id="63" w:name="Check125"/>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3"/>
          </w:p>
        </w:tc>
        <w:tc>
          <w:tcPr>
            <w:tcW w:w="1260" w:type="dxa"/>
            <w:vAlign w:val="center"/>
          </w:tcPr>
          <w:p w14:paraId="535107D6"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27"/>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080" w:type="dxa"/>
            <w:vAlign w:val="center"/>
          </w:tcPr>
          <w:p w14:paraId="66A683FE" w14:textId="1F665D31" w:rsidR="004932B3" w:rsidRPr="00370886" w:rsidRDefault="00B20FEF"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27"/>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1D228CA7" w14:textId="28F8E272" w:rsidR="004932B3" w:rsidRPr="00370886" w:rsidRDefault="00B20FEF"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45235E59" w14:textId="77777777" w:rsidTr="00381091">
        <w:trPr>
          <w:gridAfter w:val="1"/>
          <w:wAfter w:w="90" w:type="dxa"/>
          <w:cantSplit/>
        </w:trPr>
        <w:tc>
          <w:tcPr>
            <w:tcW w:w="5695" w:type="dxa"/>
          </w:tcPr>
          <w:p w14:paraId="6B3D08CE" w14:textId="77777777" w:rsidR="004932B3" w:rsidRPr="00370886" w:rsidRDefault="004932B3" w:rsidP="0070367E">
            <w:pPr>
              <w:spacing w:before="120" w:after="120"/>
              <w:jc w:val="both"/>
              <w:rPr>
                <w:rFonts w:ascii="Times New Roman" w:hAnsi="Times New Roman"/>
                <w:szCs w:val="22"/>
              </w:rPr>
            </w:pPr>
            <w:r w:rsidRPr="00370886">
              <w:rPr>
                <w:rFonts w:ascii="Times New Roman" w:hAnsi="Times New Roman"/>
                <w:szCs w:val="22"/>
              </w:rPr>
              <w:t xml:space="preserve">d) Be located on expansive soil, as defined in Table 18-1-B of the Uniform Building Code (1994), creating substantial risks to life or property? </w:t>
            </w:r>
          </w:p>
        </w:tc>
        <w:tc>
          <w:tcPr>
            <w:tcW w:w="1350" w:type="dxa"/>
            <w:gridSpan w:val="2"/>
            <w:vAlign w:val="center"/>
          </w:tcPr>
          <w:p w14:paraId="1F87A865"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29"/>
                  <w:enabled/>
                  <w:calcOnExit w:val="0"/>
                  <w:checkBox>
                    <w:sizeAuto/>
                    <w:default w:val="0"/>
                  </w:checkBox>
                </w:ffData>
              </w:fldChar>
            </w:r>
            <w:bookmarkStart w:id="64" w:name="Check129"/>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4"/>
          </w:p>
        </w:tc>
        <w:tc>
          <w:tcPr>
            <w:tcW w:w="1260" w:type="dxa"/>
            <w:vAlign w:val="center"/>
          </w:tcPr>
          <w:p w14:paraId="3253F15A"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31"/>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080" w:type="dxa"/>
            <w:vAlign w:val="center"/>
          </w:tcPr>
          <w:p w14:paraId="595EC82F"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31"/>
                  <w:enabled/>
                  <w:calcOnExit w:val="0"/>
                  <w:checkBox>
                    <w:sizeAuto/>
                    <w:default w:val="0"/>
                  </w:checkBox>
                </w:ffData>
              </w:fldChar>
            </w:r>
            <w:bookmarkStart w:id="65" w:name="Check131"/>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5"/>
          </w:p>
        </w:tc>
        <w:tc>
          <w:tcPr>
            <w:tcW w:w="720" w:type="dxa"/>
            <w:gridSpan w:val="2"/>
            <w:vAlign w:val="center"/>
          </w:tcPr>
          <w:p w14:paraId="24329FA6" w14:textId="77777777" w:rsidR="004932B3"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3037C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A77616" w:rsidRPr="00370886" w14:paraId="2E7F3186" w14:textId="77777777" w:rsidTr="00381091">
        <w:trPr>
          <w:gridAfter w:val="1"/>
          <w:wAfter w:w="90" w:type="dxa"/>
          <w:cantSplit/>
        </w:trPr>
        <w:tc>
          <w:tcPr>
            <w:tcW w:w="5695" w:type="dxa"/>
          </w:tcPr>
          <w:p w14:paraId="78E75B43" w14:textId="00D89DFD" w:rsidR="00A77616" w:rsidRPr="00370886" w:rsidRDefault="00A77616" w:rsidP="0070367E">
            <w:pPr>
              <w:spacing w:before="120" w:after="120"/>
              <w:jc w:val="both"/>
              <w:rPr>
                <w:rFonts w:ascii="Times New Roman" w:hAnsi="Times New Roman"/>
                <w:szCs w:val="22"/>
              </w:rPr>
            </w:pPr>
            <w:r w:rsidRPr="00370886">
              <w:rPr>
                <w:rFonts w:ascii="Times New Roman" w:hAnsi="Times New Roman"/>
                <w:szCs w:val="22"/>
              </w:rPr>
              <w:t xml:space="preserve">e) Have soils incapable of adequately supporting the use of septic tanks or alternative </w:t>
            </w:r>
            <w:r w:rsidR="009B0ECD" w:rsidRPr="00370886">
              <w:rPr>
                <w:rFonts w:ascii="Times New Roman" w:hAnsi="Times New Roman"/>
                <w:szCs w:val="22"/>
              </w:rPr>
              <w:t>wastewater</w:t>
            </w:r>
            <w:r w:rsidRPr="00370886">
              <w:rPr>
                <w:rFonts w:ascii="Times New Roman" w:hAnsi="Times New Roman"/>
                <w:szCs w:val="22"/>
              </w:rPr>
              <w:t xml:space="preserve"> disposal systems where sewers are not available for the disposal of </w:t>
            </w:r>
            <w:proofErr w:type="gramStart"/>
            <w:r w:rsidRPr="00370886">
              <w:rPr>
                <w:rFonts w:ascii="Times New Roman" w:hAnsi="Times New Roman"/>
                <w:szCs w:val="22"/>
              </w:rPr>
              <w:t>waste water</w:t>
            </w:r>
            <w:proofErr w:type="gramEnd"/>
            <w:r w:rsidRPr="00370886">
              <w:rPr>
                <w:rFonts w:ascii="Times New Roman" w:hAnsi="Times New Roman"/>
                <w:szCs w:val="22"/>
              </w:rPr>
              <w:t xml:space="preserve">? </w:t>
            </w:r>
          </w:p>
        </w:tc>
        <w:tc>
          <w:tcPr>
            <w:tcW w:w="1350" w:type="dxa"/>
            <w:gridSpan w:val="2"/>
            <w:vAlign w:val="center"/>
          </w:tcPr>
          <w:p w14:paraId="5EA51EDC" w14:textId="77777777" w:rsidR="00A77616"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33"/>
                  <w:enabled/>
                  <w:calcOnExit w:val="0"/>
                  <w:checkBox>
                    <w:sizeAuto/>
                    <w:default w:val="0"/>
                  </w:checkBox>
                </w:ffData>
              </w:fldChar>
            </w:r>
            <w:bookmarkStart w:id="66" w:name="Check133"/>
            <w:r w:rsidR="00A7761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6"/>
          </w:p>
        </w:tc>
        <w:tc>
          <w:tcPr>
            <w:tcW w:w="1260" w:type="dxa"/>
            <w:vAlign w:val="center"/>
          </w:tcPr>
          <w:p w14:paraId="7F9DD222" w14:textId="77777777" w:rsidR="00A77616"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34"/>
                  <w:enabled/>
                  <w:calcOnExit w:val="0"/>
                  <w:checkBox>
                    <w:sizeAuto/>
                    <w:default w:val="0"/>
                  </w:checkBox>
                </w:ffData>
              </w:fldChar>
            </w:r>
            <w:bookmarkStart w:id="67" w:name="Check134"/>
            <w:r w:rsidR="00A7761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7"/>
          </w:p>
        </w:tc>
        <w:tc>
          <w:tcPr>
            <w:tcW w:w="1080" w:type="dxa"/>
            <w:vAlign w:val="center"/>
          </w:tcPr>
          <w:p w14:paraId="649357FD" w14:textId="77777777" w:rsidR="00A77616"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35"/>
                  <w:enabled/>
                  <w:calcOnExit w:val="0"/>
                  <w:checkBox>
                    <w:sizeAuto/>
                    <w:default w:val="0"/>
                  </w:checkBox>
                </w:ffData>
              </w:fldChar>
            </w:r>
            <w:bookmarkStart w:id="68" w:name="Check135"/>
            <w:r w:rsidR="00A7761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68"/>
          </w:p>
        </w:tc>
        <w:tc>
          <w:tcPr>
            <w:tcW w:w="720" w:type="dxa"/>
            <w:gridSpan w:val="2"/>
            <w:vAlign w:val="center"/>
          </w:tcPr>
          <w:p w14:paraId="03A365A6" w14:textId="77777777" w:rsidR="00A77616"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3037C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301639" w:rsidRPr="00370886" w14:paraId="2A3C17D3" w14:textId="77777777" w:rsidTr="00301639">
        <w:trPr>
          <w:gridAfter w:val="1"/>
          <w:wAfter w:w="90" w:type="dxa"/>
          <w:cantSplit/>
        </w:trPr>
        <w:tc>
          <w:tcPr>
            <w:tcW w:w="5695" w:type="dxa"/>
          </w:tcPr>
          <w:p w14:paraId="609BBF90" w14:textId="77777777" w:rsidR="00301639" w:rsidRPr="00370886" w:rsidRDefault="00301639" w:rsidP="00284E8C">
            <w:pPr>
              <w:spacing w:before="120" w:after="120"/>
              <w:jc w:val="both"/>
              <w:rPr>
                <w:rFonts w:ascii="Times New Roman" w:hAnsi="Times New Roman"/>
                <w:szCs w:val="22"/>
              </w:rPr>
            </w:pPr>
            <w:r w:rsidRPr="00370886">
              <w:rPr>
                <w:rFonts w:ascii="Times New Roman" w:hAnsi="Times New Roman"/>
                <w:szCs w:val="22"/>
              </w:rPr>
              <w:t xml:space="preserve">f) </w:t>
            </w:r>
            <w:bookmarkStart w:id="69" w:name="_Hlk9260992"/>
            <w:r w:rsidRPr="00370886">
              <w:rPr>
                <w:rFonts w:ascii="Times New Roman" w:hAnsi="Times New Roman"/>
                <w:szCs w:val="22"/>
              </w:rPr>
              <w:t xml:space="preserve">Directly or indirectly destroy a unique paleontological resource or site or unique geological feature? </w:t>
            </w:r>
            <w:bookmarkEnd w:id="69"/>
          </w:p>
        </w:tc>
        <w:tc>
          <w:tcPr>
            <w:tcW w:w="1350" w:type="dxa"/>
            <w:gridSpan w:val="2"/>
            <w:vAlign w:val="center"/>
          </w:tcPr>
          <w:p w14:paraId="5210E801" w14:textId="77777777" w:rsidR="00301639" w:rsidRPr="00370886" w:rsidRDefault="00301639" w:rsidP="00284E8C">
            <w:pPr>
              <w:spacing w:before="120" w:after="120"/>
              <w:jc w:val="center"/>
              <w:rPr>
                <w:rFonts w:ascii="Times New Roman" w:hAnsi="Times New Roman"/>
                <w:szCs w:val="22"/>
              </w:rPr>
            </w:pPr>
            <w:r w:rsidRPr="00370886">
              <w:rPr>
                <w:rFonts w:ascii="Times New Roman" w:hAnsi="Times New Roman"/>
                <w:szCs w:val="22"/>
              </w:rPr>
              <w:fldChar w:fldCharType="begin">
                <w:ffData>
                  <w:name w:val="Check133"/>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6DA14F65" w14:textId="77777777" w:rsidR="00301639" w:rsidRPr="00370886" w:rsidRDefault="00301639" w:rsidP="00284E8C">
            <w:pPr>
              <w:spacing w:before="120" w:after="120"/>
              <w:jc w:val="center"/>
              <w:rPr>
                <w:rFonts w:ascii="Times New Roman" w:hAnsi="Times New Roman"/>
                <w:szCs w:val="22"/>
              </w:rPr>
            </w:pPr>
            <w:r w:rsidRPr="00370886">
              <w:rPr>
                <w:rFonts w:ascii="Times New Roman" w:hAnsi="Times New Roman"/>
                <w:szCs w:val="22"/>
              </w:rPr>
              <w:fldChar w:fldCharType="begin">
                <w:ffData>
                  <w:name w:val="Check134"/>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080" w:type="dxa"/>
            <w:vAlign w:val="center"/>
          </w:tcPr>
          <w:p w14:paraId="606FB825" w14:textId="77777777" w:rsidR="00301639" w:rsidRPr="00370886" w:rsidRDefault="00301639" w:rsidP="00284E8C">
            <w:pPr>
              <w:spacing w:before="120" w:after="120"/>
              <w:jc w:val="center"/>
              <w:rPr>
                <w:rFonts w:ascii="Times New Roman" w:hAnsi="Times New Roman"/>
                <w:szCs w:val="22"/>
              </w:rPr>
            </w:pPr>
            <w:r w:rsidRPr="00370886">
              <w:rPr>
                <w:rFonts w:ascii="Times New Roman" w:hAnsi="Times New Roman"/>
                <w:szCs w:val="22"/>
              </w:rPr>
              <w:fldChar w:fldCharType="begin">
                <w:ffData>
                  <w:name w:val="Check135"/>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720" w:type="dxa"/>
            <w:gridSpan w:val="2"/>
            <w:vAlign w:val="center"/>
          </w:tcPr>
          <w:p w14:paraId="38F8575B" w14:textId="77777777" w:rsidR="00301639" w:rsidRPr="00370886" w:rsidRDefault="00301639" w:rsidP="00284E8C">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156A0351" w14:textId="77777777" w:rsidR="00C559F6" w:rsidRDefault="00C559F6" w:rsidP="00EE67D1">
      <w:pPr>
        <w:pStyle w:val="Default"/>
        <w:rPr>
          <w:rFonts w:ascii="Times New Roman" w:hAnsi="Times New Roman" w:cs="Times New Roman"/>
          <w:b/>
        </w:rPr>
      </w:pPr>
    </w:p>
    <w:p w14:paraId="5E6AC45B" w14:textId="70F0F42C" w:rsidR="000C08A9" w:rsidRDefault="00934928" w:rsidP="00876925">
      <w:pPr>
        <w:pStyle w:val="Default"/>
        <w:jc w:val="both"/>
        <w:rPr>
          <w:rFonts w:ascii="Times New Roman" w:hAnsi="Times New Roman" w:cs="Times New Roman"/>
          <w:b/>
        </w:rPr>
      </w:pPr>
      <w:r w:rsidRPr="00370886">
        <w:rPr>
          <w:rFonts w:ascii="Times New Roman" w:hAnsi="Times New Roman" w:cs="Times New Roman"/>
          <w:b/>
        </w:rPr>
        <w:t xml:space="preserve">DISCUSSION: </w:t>
      </w:r>
    </w:p>
    <w:p w14:paraId="66D42CAD" w14:textId="74C2C9E0" w:rsidR="00402F90" w:rsidRDefault="00402F90" w:rsidP="00876925">
      <w:pPr>
        <w:pStyle w:val="Default"/>
        <w:jc w:val="both"/>
        <w:rPr>
          <w:rFonts w:ascii="Times New Roman" w:hAnsi="Times New Roman" w:cs="Times New Roman"/>
          <w:b/>
        </w:rPr>
      </w:pPr>
    </w:p>
    <w:p w14:paraId="53FE0FB9" w14:textId="731022FF" w:rsidR="002D6A07" w:rsidRDefault="00F56A2B" w:rsidP="00876925">
      <w:pPr>
        <w:pStyle w:val="Default"/>
        <w:jc w:val="both"/>
        <w:rPr>
          <w:rFonts w:ascii="Times New Roman" w:hAnsi="Times New Roman" w:cs="Times New Roman"/>
          <w:bCs/>
        </w:rPr>
      </w:pPr>
      <w:r w:rsidRPr="007A4C88">
        <w:rPr>
          <w:rFonts w:ascii="Times New Roman" w:hAnsi="Times New Roman" w:cs="Times New Roman"/>
          <w:bCs/>
        </w:rPr>
        <w:t xml:space="preserve">a-f) </w:t>
      </w:r>
      <w:r w:rsidR="002D6A07">
        <w:rPr>
          <w:rFonts w:ascii="Times New Roman" w:hAnsi="Times New Roman" w:cs="Times New Roman"/>
          <w:bCs/>
        </w:rPr>
        <w:t>The project site is located west of Quito Road.  San Tomas Aquinas Creek flows from south to north on the eastern side of Quito Road and crosses under the roadway and flows through Lot 10.  Lower portions of the property comprising proposed Lots 3,4 and 10 are within regulatory floodways mapped by FEMA.</w:t>
      </w:r>
    </w:p>
    <w:p w14:paraId="4D1B74E4" w14:textId="31602A2B" w:rsidR="002D6A07" w:rsidRDefault="002D6A07" w:rsidP="00876925">
      <w:pPr>
        <w:pStyle w:val="Default"/>
        <w:jc w:val="both"/>
        <w:rPr>
          <w:rFonts w:ascii="Times New Roman" w:hAnsi="Times New Roman" w:cs="Times New Roman"/>
          <w:bCs/>
        </w:rPr>
      </w:pPr>
    </w:p>
    <w:p w14:paraId="513E7735" w14:textId="720F4E50" w:rsidR="002D6A07" w:rsidRDefault="002D6A07" w:rsidP="00876925">
      <w:pPr>
        <w:pStyle w:val="Default"/>
        <w:jc w:val="both"/>
        <w:rPr>
          <w:rFonts w:ascii="Times New Roman" w:hAnsi="Times New Roman" w:cs="Times New Roman"/>
          <w:bCs/>
        </w:rPr>
      </w:pPr>
      <w:r>
        <w:rPr>
          <w:rFonts w:ascii="Times New Roman" w:hAnsi="Times New Roman" w:cs="Times New Roman"/>
          <w:bCs/>
        </w:rPr>
        <w:t>The Project Geotechnical Consultant advanced 4 subsurface borings to a depth of 45 feet below the ground surface.</w:t>
      </w:r>
      <w:r w:rsidR="00DB5F66">
        <w:rPr>
          <w:rFonts w:ascii="Times New Roman" w:hAnsi="Times New Roman" w:cs="Times New Roman"/>
          <w:bCs/>
        </w:rPr>
        <w:t xml:space="preserve">  The Consultant reported encountering surficial stiff sandy silt, underlain by sands and gravels with interbeds of silt.  Groundwater was encountered at a depth of 9 feet below the ground surface.  </w:t>
      </w:r>
      <w:r w:rsidR="007F1B2D">
        <w:rPr>
          <w:rFonts w:ascii="Times New Roman" w:hAnsi="Times New Roman" w:cs="Times New Roman"/>
          <w:bCs/>
        </w:rPr>
        <w:t>Therefore,</w:t>
      </w:r>
      <w:r w:rsidR="00DB5F66">
        <w:rPr>
          <w:rFonts w:ascii="Times New Roman" w:hAnsi="Times New Roman" w:cs="Times New Roman"/>
          <w:bCs/>
        </w:rPr>
        <w:t xml:space="preserve"> it was concluded that the magnitude of liquefaction induced settlements are on the order of less than an inch and is tolerable for the planned structures.</w:t>
      </w:r>
    </w:p>
    <w:p w14:paraId="367AC5E2" w14:textId="77777777" w:rsidR="002D6A07" w:rsidRDefault="002D6A07" w:rsidP="00876925">
      <w:pPr>
        <w:pStyle w:val="Default"/>
        <w:jc w:val="both"/>
        <w:rPr>
          <w:rFonts w:ascii="Times New Roman" w:hAnsi="Times New Roman" w:cs="Times New Roman"/>
          <w:bCs/>
        </w:rPr>
      </w:pPr>
    </w:p>
    <w:p w14:paraId="722E7572" w14:textId="741F4D94" w:rsidR="007A4C88" w:rsidRDefault="00FC5B08" w:rsidP="00876925">
      <w:pPr>
        <w:pStyle w:val="Default"/>
        <w:jc w:val="both"/>
        <w:rPr>
          <w:rFonts w:ascii="Times New Roman" w:hAnsi="Times New Roman" w:cs="Times New Roman"/>
          <w:bCs/>
        </w:rPr>
      </w:pPr>
      <w:r w:rsidRPr="007A4C88">
        <w:rPr>
          <w:rFonts w:ascii="Times New Roman" w:hAnsi="Times New Roman" w:cs="Times New Roman"/>
          <w:bCs/>
        </w:rPr>
        <w:t xml:space="preserve">The </w:t>
      </w:r>
      <w:bookmarkStart w:id="70" w:name="_Hlk110255243"/>
      <w:r w:rsidR="007A4C88">
        <w:rPr>
          <w:rFonts w:ascii="Times New Roman" w:hAnsi="Times New Roman" w:cs="Times New Roman"/>
          <w:bCs/>
        </w:rPr>
        <w:t>City</w:t>
      </w:r>
      <w:r w:rsidRPr="007A4C88">
        <w:rPr>
          <w:rFonts w:ascii="Times New Roman" w:hAnsi="Times New Roman" w:cs="Times New Roman"/>
          <w:bCs/>
        </w:rPr>
        <w:t xml:space="preserve"> Geotechnical </w:t>
      </w:r>
      <w:r w:rsidR="007A4C88">
        <w:rPr>
          <w:rFonts w:ascii="Times New Roman" w:hAnsi="Times New Roman" w:cs="Times New Roman"/>
          <w:bCs/>
        </w:rPr>
        <w:t>C</w:t>
      </w:r>
      <w:r w:rsidRPr="007A4C88">
        <w:rPr>
          <w:rFonts w:ascii="Times New Roman" w:hAnsi="Times New Roman" w:cs="Times New Roman"/>
          <w:bCs/>
        </w:rPr>
        <w:t xml:space="preserve">onsultant </w:t>
      </w:r>
      <w:r w:rsidR="007A4C88" w:rsidRPr="007A4C88">
        <w:rPr>
          <w:rFonts w:ascii="Times New Roman" w:hAnsi="Times New Roman" w:cs="Times New Roman"/>
          <w:bCs/>
        </w:rPr>
        <w:t xml:space="preserve">reviewed the project Preliminary Geotechnical Feasibility Assessment Report prepared by Quantum Geotechnical, Inc dated November 16, </w:t>
      </w:r>
      <w:r w:rsidR="007A4C88" w:rsidRPr="00736915">
        <w:rPr>
          <w:rFonts w:ascii="Times New Roman" w:hAnsi="Times New Roman" w:cs="Times New Roman"/>
          <w:bCs/>
        </w:rPr>
        <w:t xml:space="preserve">2020 (Exhibit </w:t>
      </w:r>
      <w:r w:rsidR="006F0246" w:rsidRPr="00736915">
        <w:rPr>
          <w:rFonts w:ascii="Times New Roman" w:hAnsi="Times New Roman" w:cs="Times New Roman"/>
          <w:bCs/>
        </w:rPr>
        <w:t>G</w:t>
      </w:r>
      <w:r w:rsidR="007A4C88" w:rsidRPr="00736915">
        <w:rPr>
          <w:rFonts w:ascii="Times New Roman" w:hAnsi="Times New Roman" w:cs="Times New Roman"/>
          <w:bCs/>
        </w:rPr>
        <w:t xml:space="preserve">) </w:t>
      </w:r>
      <w:bookmarkEnd w:id="70"/>
      <w:r w:rsidR="007A4C88" w:rsidRPr="007A4C88">
        <w:rPr>
          <w:rFonts w:ascii="Times New Roman" w:hAnsi="Times New Roman" w:cs="Times New Roman"/>
          <w:bCs/>
        </w:rPr>
        <w:t>along with the Tentative Map prepared by HMH Engineers.</w:t>
      </w:r>
      <w:r w:rsidR="007A4C88">
        <w:rPr>
          <w:rFonts w:ascii="Times New Roman" w:hAnsi="Times New Roman" w:cs="Times New Roman"/>
          <w:bCs/>
        </w:rPr>
        <w:t xml:space="preserve">  The Project Preliminary Geotechnical Feasibility report does not include review of any subdivision level improvements or recommendations, or geotechnical design criteria for individual lots.  It is anticipated that each lot will require site-specific geotechnical reports and design recommendations.</w:t>
      </w:r>
    </w:p>
    <w:p w14:paraId="3D0C786D" w14:textId="2274CE2F" w:rsidR="007A4C88" w:rsidRDefault="007A4C88" w:rsidP="00876925">
      <w:pPr>
        <w:pStyle w:val="Default"/>
        <w:jc w:val="both"/>
        <w:rPr>
          <w:rFonts w:ascii="Times New Roman" w:hAnsi="Times New Roman" w:cs="Times New Roman"/>
          <w:bCs/>
        </w:rPr>
      </w:pPr>
    </w:p>
    <w:p w14:paraId="72BACB43" w14:textId="60739D9A" w:rsidR="00F56A2B" w:rsidRDefault="00776647" w:rsidP="00876925">
      <w:pPr>
        <w:pStyle w:val="Default"/>
        <w:jc w:val="both"/>
        <w:rPr>
          <w:rFonts w:ascii="Times New Roman" w:hAnsi="Times New Roman" w:cs="Times New Roman"/>
          <w:bCs/>
        </w:rPr>
      </w:pPr>
      <w:r>
        <w:rPr>
          <w:rFonts w:ascii="Times New Roman" w:hAnsi="Times New Roman" w:cs="Times New Roman"/>
          <w:bCs/>
        </w:rPr>
        <w:t>The City Geo</w:t>
      </w:r>
      <w:r w:rsidR="00A21F0E">
        <w:rPr>
          <w:rFonts w:ascii="Times New Roman" w:hAnsi="Times New Roman" w:cs="Times New Roman"/>
          <w:bCs/>
        </w:rPr>
        <w:t xml:space="preserve">technical Consultant </w:t>
      </w:r>
      <w:r w:rsidR="00B4510C">
        <w:rPr>
          <w:rFonts w:ascii="Times New Roman" w:hAnsi="Times New Roman" w:cs="Times New Roman"/>
          <w:bCs/>
        </w:rPr>
        <w:t xml:space="preserve">reviewed and approved the project Geotechnical </w:t>
      </w:r>
      <w:r w:rsidR="00B4510C" w:rsidRPr="00EC1DD2">
        <w:rPr>
          <w:rFonts w:ascii="Times New Roman" w:hAnsi="Times New Roman" w:cs="Times New Roman"/>
          <w:bCs/>
        </w:rPr>
        <w:t>Feasibility.</w:t>
      </w:r>
      <w:r w:rsidR="00B4510C">
        <w:rPr>
          <w:rFonts w:ascii="Times New Roman" w:hAnsi="Times New Roman" w:cs="Times New Roman"/>
          <w:bCs/>
        </w:rPr>
        <w:t xml:space="preserve">  The approval </w:t>
      </w:r>
      <w:r w:rsidR="00A21F0E">
        <w:rPr>
          <w:rFonts w:ascii="Times New Roman" w:hAnsi="Times New Roman" w:cs="Times New Roman"/>
          <w:bCs/>
        </w:rPr>
        <w:t>states that the lower portions of the Project comprising proposed Lots 3, 4 and 10 may be within regulatory floodways mapped by FEMA.  These lower portion s of the property are also mapped within a State delineated liquefaction hazard zone.  Based on the City’s Ground Movement Potential map, the subject property is mapped within a ‘Sun’ zone with unconsolidated stream deposits.  Slopes on the property range from moderately steep to gentle.  A trace of the Shannon Fault is mapped approximately 200 feet northwest of the Project.</w:t>
      </w:r>
    </w:p>
    <w:p w14:paraId="45D6BFC8" w14:textId="5A8848D3" w:rsidR="007C5422" w:rsidRDefault="007C5422" w:rsidP="00876925">
      <w:pPr>
        <w:pStyle w:val="Default"/>
        <w:jc w:val="both"/>
        <w:rPr>
          <w:rFonts w:ascii="Times New Roman" w:hAnsi="Times New Roman" w:cs="Times New Roman"/>
          <w:bCs/>
        </w:rPr>
      </w:pPr>
    </w:p>
    <w:p w14:paraId="395EB971" w14:textId="188BE750" w:rsidR="007C5422" w:rsidRDefault="007C5422" w:rsidP="00876925">
      <w:pPr>
        <w:pStyle w:val="Default"/>
        <w:jc w:val="both"/>
        <w:rPr>
          <w:rFonts w:ascii="Times New Roman" w:hAnsi="Times New Roman" w:cs="Times New Roman"/>
          <w:bCs/>
        </w:rPr>
      </w:pPr>
      <w:r>
        <w:rPr>
          <w:rFonts w:ascii="Times New Roman" w:hAnsi="Times New Roman" w:cs="Times New Roman"/>
          <w:bCs/>
        </w:rPr>
        <w:t xml:space="preserve">It is anticipated that site-specific geotechnical investigations for potential residential development of the proposed lots will be completed at the time of development.  </w:t>
      </w:r>
    </w:p>
    <w:p w14:paraId="7DD6C589" w14:textId="3365276F" w:rsidR="00202AD8" w:rsidRDefault="00202AD8" w:rsidP="00876925">
      <w:pPr>
        <w:pStyle w:val="Default"/>
        <w:jc w:val="both"/>
        <w:rPr>
          <w:rFonts w:ascii="Times New Roman" w:hAnsi="Times New Roman" w:cs="Times New Roman"/>
          <w:bCs/>
        </w:rPr>
      </w:pPr>
    </w:p>
    <w:p w14:paraId="00E68897" w14:textId="2712A81A" w:rsidR="00FC5B08" w:rsidRPr="00202AD8" w:rsidRDefault="00FC5B08" w:rsidP="00876925">
      <w:pPr>
        <w:pStyle w:val="Default"/>
        <w:jc w:val="both"/>
        <w:rPr>
          <w:rFonts w:ascii="Times New Roman" w:hAnsi="Times New Roman" w:cs="Times New Roman"/>
          <w:bCs/>
        </w:rPr>
      </w:pPr>
    </w:p>
    <w:p w14:paraId="55AF399F" w14:textId="7A8A3670" w:rsidR="004246DD" w:rsidRPr="00370886" w:rsidRDefault="004246DD" w:rsidP="00876925">
      <w:pPr>
        <w:jc w:val="both"/>
        <w:rPr>
          <w:rFonts w:ascii="Times New Roman" w:hAnsi="Times New Roman"/>
          <w:sz w:val="24"/>
          <w:szCs w:val="24"/>
        </w:rPr>
      </w:pPr>
      <w:r w:rsidRPr="00370886">
        <w:rPr>
          <w:rFonts w:ascii="Times New Roman" w:hAnsi="Times New Roman"/>
          <w:b/>
          <w:bCs/>
          <w:sz w:val="24"/>
          <w:szCs w:val="24"/>
        </w:rPr>
        <w:t>MITIGATION:</w:t>
      </w:r>
    </w:p>
    <w:p w14:paraId="6B349406" w14:textId="77777777" w:rsidR="004246DD" w:rsidRDefault="004246DD" w:rsidP="00876925">
      <w:pPr>
        <w:pStyle w:val="paragraph"/>
        <w:spacing w:before="0" w:beforeAutospacing="0" w:after="0" w:afterAutospacing="0"/>
        <w:jc w:val="both"/>
        <w:textAlignment w:val="baseline"/>
        <w:rPr>
          <w:rStyle w:val="normaltextrun"/>
          <w:b/>
          <w:bCs/>
          <w:highlight w:val="yellow"/>
        </w:rPr>
      </w:pPr>
    </w:p>
    <w:p w14:paraId="02EBB7A9" w14:textId="4B9ACDC2" w:rsidR="00A16F07" w:rsidRPr="000F4441" w:rsidRDefault="00A16F07" w:rsidP="00876925">
      <w:pPr>
        <w:pStyle w:val="paragraph"/>
        <w:spacing w:before="0" w:beforeAutospacing="0" w:after="0" w:afterAutospacing="0"/>
        <w:jc w:val="both"/>
        <w:textAlignment w:val="baseline"/>
        <w:rPr>
          <w:bCs/>
          <w:color w:val="FF0000"/>
        </w:rPr>
      </w:pPr>
      <w:r w:rsidRPr="00541E49">
        <w:rPr>
          <w:rStyle w:val="normaltextrun"/>
          <w:b/>
          <w:bCs/>
        </w:rPr>
        <w:t>MM – Geology and Soils – 1)</w:t>
      </w:r>
      <w:r w:rsidRPr="00541E49">
        <w:rPr>
          <w:rStyle w:val="normaltextrun"/>
        </w:rPr>
        <w:t> </w:t>
      </w:r>
      <w:r w:rsidR="003333FB" w:rsidRPr="00541E49">
        <w:rPr>
          <w:rStyle w:val="normaltextrun"/>
        </w:rPr>
        <w:t xml:space="preserve">The applicant’s Consultant shall coordinate with the Project Team to provide </w:t>
      </w:r>
      <w:r w:rsidR="00B20FEF" w:rsidRPr="00541E49">
        <w:rPr>
          <w:rStyle w:val="normaltextrun"/>
        </w:rPr>
        <w:t xml:space="preserve">water </w:t>
      </w:r>
      <w:r w:rsidR="003333FB" w:rsidRPr="00541E49">
        <w:rPr>
          <w:rStyle w:val="normaltextrun"/>
        </w:rPr>
        <w:t>well destruction, grading and demolition recommendations and observe site demolition for conformance with their recommendations.</w:t>
      </w:r>
      <w:r w:rsidR="000F4441">
        <w:rPr>
          <w:rStyle w:val="normaltextrun"/>
        </w:rPr>
        <w:t xml:space="preserve"> Note that, </w:t>
      </w:r>
      <w:r w:rsidR="000F4441" w:rsidRPr="000F4441">
        <w:rPr>
          <w:rStyle w:val="normaltextrun"/>
        </w:rPr>
        <w:t>well demolition requires a permit and registration from Valley Water’s Well and Water Measurement Unit.</w:t>
      </w:r>
    </w:p>
    <w:p w14:paraId="16C68823" w14:textId="59616FC5" w:rsidR="003333FB" w:rsidRPr="00541E49" w:rsidRDefault="003333FB" w:rsidP="00876925">
      <w:pPr>
        <w:pStyle w:val="paragraph"/>
        <w:spacing w:before="0" w:beforeAutospacing="0" w:after="0" w:afterAutospacing="0"/>
        <w:jc w:val="both"/>
        <w:textAlignment w:val="baseline"/>
        <w:rPr>
          <w:bCs/>
        </w:rPr>
      </w:pPr>
    </w:p>
    <w:p w14:paraId="7B9514EC" w14:textId="23C44097" w:rsidR="003333FB" w:rsidRDefault="003333FB" w:rsidP="00876925">
      <w:pPr>
        <w:pStyle w:val="paragraph"/>
        <w:spacing w:before="0" w:beforeAutospacing="0" w:after="0" w:afterAutospacing="0"/>
        <w:jc w:val="both"/>
        <w:textAlignment w:val="baseline"/>
        <w:rPr>
          <w:bCs/>
        </w:rPr>
      </w:pPr>
      <w:r w:rsidRPr="00541E49">
        <w:rPr>
          <w:b/>
        </w:rPr>
        <w:t xml:space="preserve">MM – Geology and Soils – 2) </w:t>
      </w:r>
      <w:r w:rsidRPr="00541E49">
        <w:rPr>
          <w:bCs/>
        </w:rPr>
        <w:t>The applicant’s consultant shall delineate the extent of the in-ground swimming pool backfill on final maps prior to final map recordation to assist with anticipated site development.</w:t>
      </w:r>
    </w:p>
    <w:p w14:paraId="3AEE9D2C" w14:textId="6F10834A" w:rsidR="008A02F0" w:rsidRDefault="008A02F0" w:rsidP="00876925">
      <w:pPr>
        <w:pStyle w:val="paragraph"/>
        <w:spacing w:before="0" w:beforeAutospacing="0" w:after="0" w:afterAutospacing="0"/>
        <w:jc w:val="both"/>
        <w:textAlignment w:val="baseline"/>
        <w:rPr>
          <w:bCs/>
        </w:rPr>
      </w:pPr>
    </w:p>
    <w:p w14:paraId="7FB8B6A6" w14:textId="77777777" w:rsidR="008A02F0" w:rsidRDefault="008A02F0">
      <w:pPr>
        <w:rPr>
          <w:rStyle w:val="normaltextrun"/>
          <w:highlight w:val="yellow"/>
        </w:rPr>
      </w:pPr>
    </w:p>
    <w:p w14:paraId="79354B7B" w14:textId="31F74A54" w:rsidR="008A02F0" w:rsidRPr="00742C2C" w:rsidRDefault="008A02F0" w:rsidP="008A02F0">
      <w:pPr>
        <w:pStyle w:val="paragraph"/>
        <w:spacing w:before="0" w:beforeAutospacing="0" w:after="0" w:afterAutospacing="0"/>
        <w:jc w:val="both"/>
        <w:textAlignment w:val="baseline"/>
        <w:rPr>
          <w:rStyle w:val="normaltextrun"/>
        </w:rPr>
      </w:pPr>
      <w:r w:rsidRPr="00742C2C">
        <w:rPr>
          <w:rStyle w:val="normaltextrun"/>
        </w:rPr>
        <w:t>Source</w:t>
      </w:r>
      <w:r w:rsidR="00EE4E1B">
        <w:rPr>
          <w:rStyle w:val="normaltextrun"/>
        </w:rPr>
        <w:t>s</w:t>
      </w:r>
      <w:r w:rsidRPr="00742C2C">
        <w:rPr>
          <w:rStyle w:val="normaltextrun"/>
        </w:rPr>
        <w:t>: 2, 3</w:t>
      </w:r>
      <w:r w:rsidR="00742C2C" w:rsidRPr="00742C2C">
        <w:rPr>
          <w:rStyle w:val="normaltextrun"/>
        </w:rPr>
        <w:t>, 5</w:t>
      </w:r>
      <w:r w:rsidRPr="00742C2C">
        <w:rPr>
          <w:rStyle w:val="normaltextrun"/>
        </w:rPr>
        <w:t xml:space="preserve"> &amp; </w:t>
      </w:r>
      <w:r w:rsidR="00742C2C" w:rsidRPr="00742C2C">
        <w:rPr>
          <w:rStyle w:val="normaltextrun"/>
        </w:rPr>
        <w:t>12</w:t>
      </w:r>
    </w:p>
    <w:p w14:paraId="74F3EC09" w14:textId="4180A7F8" w:rsidR="00BD432F" w:rsidRDefault="00BD432F">
      <w:pPr>
        <w:rPr>
          <w:rStyle w:val="normaltextrun"/>
          <w:rFonts w:ascii="Times New Roman" w:hAnsi="Times New Roman"/>
          <w:sz w:val="24"/>
          <w:szCs w:val="24"/>
          <w:highlight w:val="yellow"/>
        </w:rPr>
      </w:pPr>
      <w:r>
        <w:rPr>
          <w:rStyle w:val="normaltextrun"/>
          <w:highlight w:val="yellow"/>
        </w:rPr>
        <w:br w:type="page"/>
      </w:r>
    </w:p>
    <w:p w14:paraId="27289A2D" w14:textId="77777777" w:rsidR="0027529F" w:rsidRPr="00BD432F" w:rsidRDefault="0027529F" w:rsidP="00BD432F">
      <w:pPr>
        <w:pStyle w:val="paragraph"/>
        <w:spacing w:before="0" w:beforeAutospacing="0" w:after="0" w:afterAutospacing="0"/>
        <w:jc w:val="both"/>
        <w:textAlignment w:val="baseline"/>
        <w:rPr>
          <w:highlight w:val="yellow"/>
        </w:rPr>
      </w:pPr>
    </w:p>
    <w:tbl>
      <w:tblPr>
        <w:tblW w:w="10195" w:type="dxa"/>
        <w:tblBorders>
          <w:top w:val="single" w:sz="4" w:space="0" w:color="auto"/>
        </w:tblBorders>
        <w:tblLayout w:type="fixed"/>
        <w:tblCellMar>
          <w:left w:w="115" w:type="dxa"/>
          <w:right w:w="115" w:type="dxa"/>
        </w:tblCellMar>
        <w:tblLook w:val="01E0" w:firstRow="1" w:lastRow="1" w:firstColumn="1" w:lastColumn="1" w:noHBand="0" w:noVBand="0"/>
      </w:tblPr>
      <w:tblGrid>
        <w:gridCol w:w="5785"/>
        <w:gridCol w:w="450"/>
        <w:gridCol w:w="810"/>
        <w:gridCol w:w="360"/>
        <w:gridCol w:w="900"/>
        <w:gridCol w:w="360"/>
        <w:gridCol w:w="900"/>
        <w:gridCol w:w="630"/>
      </w:tblGrid>
      <w:tr w:rsidR="00335A92" w:rsidRPr="00370886" w14:paraId="02728F2F" w14:textId="77777777" w:rsidTr="14B12178">
        <w:trPr>
          <w:cantSplit/>
        </w:trPr>
        <w:tc>
          <w:tcPr>
            <w:tcW w:w="5785" w:type="dxa"/>
          </w:tcPr>
          <w:p w14:paraId="613C8D58" w14:textId="77777777" w:rsidR="00335A92" w:rsidRPr="00370886" w:rsidRDefault="00876B58" w:rsidP="14B12178">
            <w:pPr>
              <w:spacing w:before="120" w:after="120"/>
              <w:rPr>
                <w:rFonts w:ascii="Times New Roman" w:hAnsi="Times New Roman"/>
                <w:b/>
                <w:bCs/>
              </w:rPr>
            </w:pPr>
            <w:r w:rsidRPr="00370886">
              <w:rPr>
                <w:rFonts w:ascii="Times New Roman" w:hAnsi="Times New Roman"/>
                <w:b/>
                <w:bCs/>
              </w:rPr>
              <w:t>8</w:t>
            </w:r>
            <w:r w:rsidR="00335A92" w:rsidRPr="00370886">
              <w:rPr>
                <w:rFonts w:ascii="Times New Roman" w:hAnsi="Times New Roman"/>
                <w:b/>
                <w:bCs/>
              </w:rPr>
              <w:t xml:space="preserve">. </w:t>
            </w:r>
            <w:r w:rsidR="00335A92" w:rsidRPr="00742C2C">
              <w:rPr>
                <w:rFonts w:ascii="Times New Roman" w:hAnsi="Times New Roman"/>
                <w:b/>
                <w:bCs/>
              </w:rPr>
              <w:t>GREENHOUSE GAS EMISSIONS:</w:t>
            </w:r>
          </w:p>
          <w:p w14:paraId="6B07534A" w14:textId="77777777" w:rsidR="00335A92" w:rsidRPr="00370886" w:rsidRDefault="00335A92" w:rsidP="00335A92">
            <w:pPr>
              <w:spacing w:before="120" w:after="120"/>
              <w:jc w:val="both"/>
              <w:rPr>
                <w:rFonts w:ascii="Times New Roman" w:hAnsi="Times New Roman"/>
                <w:szCs w:val="22"/>
              </w:rPr>
            </w:pPr>
            <w:r w:rsidRPr="00370886">
              <w:rPr>
                <w:rFonts w:ascii="Times New Roman" w:hAnsi="Times New Roman"/>
                <w:szCs w:val="22"/>
              </w:rPr>
              <w:t>An assessment of the greenhouse gas emissions and climate change is included in the body of environmental document.  While Caltrans has included this good faith effort in order to provide the public and decision-makers as much information as possible about the project, it is Caltrans determination that in the absence of further regulatory or scientific information related to GHG emissions and CEQA significance, it is too speculative to make a significance determination regarding the project’s direct and indirect impact with respect to climate change. Caltrans does remain firmly committed to implementing measures to help reduce the potential effects of the project. These measures are outlined in the body of the environmental document.</w:t>
            </w:r>
          </w:p>
          <w:p w14:paraId="1313346C" w14:textId="77777777" w:rsidR="00335A92" w:rsidRPr="00370886" w:rsidRDefault="00335A92" w:rsidP="00335A92">
            <w:pPr>
              <w:spacing w:before="120" w:after="120"/>
              <w:rPr>
                <w:rFonts w:ascii="Times New Roman" w:hAnsi="Times New Roman"/>
                <w:szCs w:val="22"/>
              </w:rPr>
            </w:pPr>
            <w:r w:rsidRPr="00370886">
              <w:rPr>
                <w:rFonts w:ascii="Times New Roman" w:hAnsi="Times New Roman"/>
                <w:szCs w:val="22"/>
              </w:rPr>
              <w:t>Would the project:</w:t>
            </w:r>
          </w:p>
        </w:tc>
        <w:tc>
          <w:tcPr>
            <w:tcW w:w="1260" w:type="dxa"/>
            <w:gridSpan w:val="2"/>
          </w:tcPr>
          <w:p w14:paraId="62CED47F" w14:textId="77777777" w:rsidR="00335A92" w:rsidRPr="00370886" w:rsidRDefault="00335A92" w:rsidP="00BE7B96">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gridSpan w:val="2"/>
          </w:tcPr>
          <w:p w14:paraId="33BAEDFF" w14:textId="77777777" w:rsidR="00335A92" w:rsidRPr="00370886" w:rsidRDefault="00335A92" w:rsidP="00BE7B96">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gridSpan w:val="2"/>
          </w:tcPr>
          <w:p w14:paraId="25490BA8" w14:textId="77777777" w:rsidR="00335A92" w:rsidRPr="00370886" w:rsidRDefault="00335A92" w:rsidP="00BE7B96">
            <w:pPr>
              <w:spacing w:before="120" w:after="120"/>
              <w:rPr>
                <w:rFonts w:ascii="Times New Roman" w:hAnsi="Times New Roman"/>
                <w:szCs w:val="22"/>
              </w:rPr>
            </w:pPr>
            <w:r w:rsidRPr="00370886">
              <w:rPr>
                <w:rFonts w:ascii="Times New Roman" w:hAnsi="Times New Roman"/>
                <w:szCs w:val="22"/>
              </w:rPr>
              <w:t>Less Than Significant Impact</w:t>
            </w:r>
          </w:p>
        </w:tc>
        <w:tc>
          <w:tcPr>
            <w:tcW w:w="630" w:type="dxa"/>
          </w:tcPr>
          <w:p w14:paraId="7E50F276" w14:textId="77777777" w:rsidR="00335A92" w:rsidRPr="00370886" w:rsidRDefault="00335A92" w:rsidP="00BE7B96">
            <w:pPr>
              <w:spacing w:before="120" w:after="120"/>
              <w:ind w:left="-120" w:right="-109"/>
              <w:rPr>
                <w:rFonts w:ascii="Times New Roman" w:hAnsi="Times New Roman"/>
                <w:szCs w:val="22"/>
              </w:rPr>
            </w:pPr>
            <w:r w:rsidRPr="00370886">
              <w:rPr>
                <w:rFonts w:ascii="Times New Roman" w:hAnsi="Times New Roman"/>
                <w:szCs w:val="22"/>
              </w:rPr>
              <w:t>No Impact</w:t>
            </w:r>
          </w:p>
        </w:tc>
      </w:tr>
      <w:tr w:rsidR="004932B3" w:rsidRPr="00370886" w14:paraId="2D4047FA" w14:textId="77777777" w:rsidTr="14B12178">
        <w:trPr>
          <w:cantSplit/>
        </w:trPr>
        <w:tc>
          <w:tcPr>
            <w:tcW w:w="6235" w:type="dxa"/>
            <w:gridSpan w:val="2"/>
          </w:tcPr>
          <w:p w14:paraId="7FEBAA5A" w14:textId="77777777" w:rsidR="004932B3" w:rsidRPr="00370886" w:rsidRDefault="004932B3" w:rsidP="00F31FAF">
            <w:pPr>
              <w:spacing w:before="120" w:after="120"/>
              <w:jc w:val="both"/>
              <w:rPr>
                <w:rFonts w:ascii="Times New Roman" w:hAnsi="Times New Roman"/>
                <w:szCs w:val="22"/>
              </w:rPr>
            </w:pPr>
            <w:r w:rsidRPr="00370886">
              <w:rPr>
                <w:rFonts w:ascii="Times New Roman" w:hAnsi="Times New Roman"/>
                <w:szCs w:val="22"/>
              </w:rPr>
              <w:t>a)  Generate greenhouse gas emissions, either directly or indirectly, that may have a significant impact on the environment?</w:t>
            </w:r>
          </w:p>
        </w:tc>
        <w:tc>
          <w:tcPr>
            <w:tcW w:w="1170" w:type="dxa"/>
            <w:gridSpan w:val="2"/>
          </w:tcPr>
          <w:p w14:paraId="0EF34C51" w14:textId="77777777" w:rsidR="004932B3" w:rsidRPr="00370886" w:rsidRDefault="00D636AB" w:rsidP="000740A2">
            <w:pPr>
              <w:spacing w:before="120" w:after="120"/>
              <w:rPr>
                <w:rFonts w:ascii="Times New Roman" w:hAnsi="Times New Roman"/>
                <w:szCs w:val="22"/>
              </w:rPr>
            </w:pPr>
            <w:r w:rsidRPr="00370886">
              <w:rPr>
                <w:rFonts w:ascii="Times New Roman" w:hAnsi="Times New Roman"/>
                <w:szCs w:val="22"/>
              </w:rPr>
              <w:fldChar w:fldCharType="begin">
                <w:ffData>
                  <w:name w:val="Check101"/>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gridSpan w:val="2"/>
          </w:tcPr>
          <w:p w14:paraId="26C36F28" w14:textId="77777777" w:rsidR="004932B3" w:rsidRPr="00370886" w:rsidRDefault="00D636AB" w:rsidP="000740A2">
            <w:pPr>
              <w:spacing w:before="120" w:after="120"/>
              <w:rPr>
                <w:rFonts w:ascii="Times New Roman" w:hAnsi="Times New Roman"/>
                <w:szCs w:val="22"/>
              </w:rPr>
            </w:pPr>
            <w:r w:rsidRPr="00370886">
              <w:rPr>
                <w:rFonts w:ascii="Times New Roman" w:hAnsi="Times New Roman"/>
                <w:szCs w:val="22"/>
              </w:rPr>
              <w:fldChar w:fldCharType="begin">
                <w:ffData>
                  <w:name w:val="Check102"/>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tcPr>
          <w:p w14:paraId="328C200F" w14:textId="77777777" w:rsidR="004932B3" w:rsidRPr="00370886" w:rsidRDefault="00C10AEB" w:rsidP="00500A91">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630" w:type="dxa"/>
          </w:tcPr>
          <w:p w14:paraId="44B6A0B6" w14:textId="77777777" w:rsidR="004932B3" w:rsidRPr="00370886" w:rsidRDefault="00C10AEB" w:rsidP="00500A91">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330B6771" w14:textId="77777777" w:rsidTr="14B12178">
        <w:trPr>
          <w:cantSplit/>
          <w:trHeight w:val="612"/>
        </w:trPr>
        <w:tc>
          <w:tcPr>
            <w:tcW w:w="6235" w:type="dxa"/>
            <w:gridSpan w:val="2"/>
          </w:tcPr>
          <w:p w14:paraId="1615FDD7" w14:textId="77777777" w:rsidR="004932B3" w:rsidRPr="00370886" w:rsidRDefault="004932B3" w:rsidP="00F31FAF">
            <w:pPr>
              <w:spacing w:before="120" w:after="120"/>
              <w:jc w:val="both"/>
              <w:rPr>
                <w:rFonts w:ascii="Times New Roman" w:hAnsi="Times New Roman"/>
                <w:szCs w:val="22"/>
              </w:rPr>
            </w:pPr>
            <w:r w:rsidRPr="00370886">
              <w:rPr>
                <w:rFonts w:ascii="Times New Roman" w:hAnsi="Times New Roman"/>
                <w:szCs w:val="22"/>
              </w:rPr>
              <w:t>b)  Conflict with an applicable plan, policy or regulation adopted for the purpose of reducing the emissions of greenhouse gases?</w:t>
            </w:r>
          </w:p>
        </w:tc>
        <w:tc>
          <w:tcPr>
            <w:tcW w:w="1170" w:type="dxa"/>
            <w:gridSpan w:val="2"/>
          </w:tcPr>
          <w:p w14:paraId="64B7E789" w14:textId="77777777" w:rsidR="004932B3" w:rsidRPr="00370886" w:rsidRDefault="00D636AB" w:rsidP="000740A2">
            <w:pPr>
              <w:spacing w:before="120" w:after="120"/>
              <w:rPr>
                <w:rFonts w:ascii="Times New Roman" w:hAnsi="Times New Roman"/>
                <w:szCs w:val="22"/>
              </w:rPr>
            </w:pPr>
            <w:r w:rsidRPr="00370886">
              <w:rPr>
                <w:rFonts w:ascii="Times New Roman" w:hAnsi="Times New Roman"/>
                <w:szCs w:val="22"/>
              </w:rPr>
              <w:fldChar w:fldCharType="begin">
                <w:ffData>
                  <w:name w:val="Check105"/>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gridSpan w:val="2"/>
          </w:tcPr>
          <w:p w14:paraId="7E3A6914" w14:textId="77777777" w:rsidR="004932B3" w:rsidRPr="00370886" w:rsidRDefault="00D636AB" w:rsidP="000740A2">
            <w:pPr>
              <w:spacing w:before="120" w:after="120"/>
              <w:rPr>
                <w:rFonts w:ascii="Times New Roman" w:hAnsi="Times New Roman"/>
                <w:szCs w:val="22"/>
              </w:rPr>
            </w:pPr>
            <w:r w:rsidRPr="00370886">
              <w:rPr>
                <w:rFonts w:ascii="Times New Roman" w:hAnsi="Times New Roman"/>
                <w:szCs w:val="22"/>
              </w:rPr>
              <w:fldChar w:fldCharType="begin">
                <w:ffData>
                  <w:name w:val="Check106"/>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tcPr>
          <w:p w14:paraId="21DE1D34" w14:textId="77777777" w:rsidR="004932B3" w:rsidRPr="00370886" w:rsidRDefault="00C10AEB" w:rsidP="00500A91">
            <w:pPr>
              <w:spacing w:before="120" w:after="120"/>
              <w:rPr>
                <w:rFonts w:ascii="Times New Roman" w:hAnsi="Times New Roman"/>
                <w:szCs w:val="22"/>
              </w:rPr>
            </w:pPr>
            <w:r w:rsidRPr="00370886">
              <w:rPr>
                <w:rFonts w:ascii="Times New Roman" w:hAnsi="Times New Roman"/>
                <w:szCs w:val="22"/>
              </w:rPr>
              <w:fldChar w:fldCharType="begin">
                <w:ffData>
                  <w:name w:val="Check106"/>
                  <w:enabled/>
                  <w:calcOnExit w:val="0"/>
                  <w:checkBox>
                    <w:sizeAuto/>
                    <w:default w:val="1"/>
                  </w:checkBox>
                </w:ffData>
              </w:fldChar>
            </w:r>
            <w:bookmarkStart w:id="71" w:name="Check106"/>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71"/>
          </w:p>
        </w:tc>
        <w:tc>
          <w:tcPr>
            <w:tcW w:w="630" w:type="dxa"/>
          </w:tcPr>
          <w:p w14:paraId="61130DF5" w14:textId="77777777" w:rsidR="004932B3" w:rsidRPr="00370886" w:rsidRDefault="00C10AEB" w:rsidP="00500A91">
            <w:pPr>
              <w:spacing w:before="120" w:after="120"/>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578C220E" w14:textId="77777777" w:rsidR="00F817E1" w:rsidRPr="00370886" w:rsidRDefault="00F817E1" w:rsidP="004F52E1">
      <w:pPr>
        <w:pStyle w:val="BodyText"/>
        <w:jc w:val="both"/>
        <w:rPr>
          <w:rFonts w:ascii="Times New Roman" w:hAnsi="Times New Roman"/>
          <w:b/>
          <w:szCs w:val="24"/>
        </w:rPr>
      </w:pPr>
    </w:p>
    <w:p w14:paraId="36036248" w14:textId="77777777" w:rsidR="00EE6A8D" w:rsidRPr="00370886" w:rsidRDefault="009E73A9" w:rsidP="00876925">
      <w:pPr>
        <w:pStyle w:val="BodyText"/>
        <w:spacing w:after="0"/>
        <w:jc w:val="both"/>
        <w:rPr>
          <w:rFonts w:ascii="Times New Roman" w:hAnsi="Times New Roman"/>
          <w:b/>
          <w:szCs w:val="24"/>
        </w:rPr>
      </w:pPr>
      <w:r w:rsidRPr="00370886">
        <w:rPr>
          <w:rFonts w:ascii="Times New Roman" w:hAnsi="Times New Roman"/>
          <w:b/>
          <w:szCs w:val="24"/>
        </w:rPr>
        <w:t xml:space="preserve">DISCUSSION: </w:t>
      </w:r>
    </w:p>
    <w:p w14:paraId="4677C93A" w14:textId="571CA9AC" w:rsidR="00A15E66" w:rsidRPr="00370886" w:rsidRDefault="00AA3499" w:rsidP="00876925">
      <w:pPr>
        <w:pStyle w:val="paragraph"/>
        <w:spacing w:before="0" w:beforeAutospacing="0" w:after="0" w:afterAutospacing="0"/>
        <w:jc w:val="both"/>
        <w:textAlignment w:val="baseline"/>
      </w:pPr>
      <w:r w:rsidRPr="00370886">
        <w:rPr>
          <w:rStyle w:val="eop"/>
        </w:rPr>
        <w:t> </w:t>
      </w:r>
    </w:p>
    <w:p w14:paraId="55D71768" w14:textId="05C66781"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normaltextrun"/>
        </w:rPr>
        <w:t>a-b)</w:t>
      </w:r>
      <w:r>
        <w:rPr>
          <w:rStyle w:val="tabchar"/>
          <w:rFonts w:ascii="Calibri" w:hAnsi="Calibri" w:cs="Calibri"/>
        </w:rPr>
        <w:t xml:space="preserve"> </w:t>
      </w:r>
      <w:r>
        <w:rPr>
          <w:rStyle w:val="normaltextrun"/>
        </w:rPr>
        <w:t xml:space="preserve">The Project site would create greenhouse gas emissions </w:t>
      </w:r>
      <w:r w:rsidR="006B5A92">
        <w:rPr>
          <w:rStyle w:val="normaltextrun"/>
        </w:rPr>
        <w:t>mainly</w:t>
      </w:r>
      <w:r>
        <w:rPr>
          <w:rStyle w:val="normaltextrun"/>
        </w:rPr>
        <w:t xml:space="preserve"> from the generation of electricity for the residential development and vehicle trips. Solid waste would make up a small amount of the total generation of greenhouse gas emissions.</w:t>
      </w:r>
      <w:r>
        <w:rPr>
          <w:rStyle w:val="eop"/>
        </w:rPr>
        <w:t> </w:t>
      </w:r>
    </w:p>
    <w:p w14:paraId="37A9CF1E"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eop"/>
        </w:rPr>
        <w:t> </w:t>
      </w:r>
    </w:p>
    <w:p w14:paraId="087B7FAD"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normaltextrun"/>
        </w:rPr>
        <w:t>The BAAQMD identifies screening levels for evaluation of operational GHG emissions.  The City of Saratoga does not have an adopted greenhouse gas emissions reduction plan.  </w:t>
      </w:r>
      <w:r>
        <w:rPr>
          <w:rStyle w:val="eop"/>
        </w:rPr>
        <w:t> </w:t>
      </w:r>
    </w:p>
    <w:p w14:paraId="04DDD828"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eop"/>
        </w:rPr>
        <w:t> </w:t>
      </w:r>
    </w:p>
    <w:p w14:paraId="4DBA34DF" w14:textId="46EDF49C"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normaltextrun"/>
        </w:rPr>
        <w:t xml:space="preserve">Regarding impacts from GHGs, both BAAQMD and the California Air Pollution Control Officers Association consider GHG impacts to be exclusively cumulative impacts (BAAQMD 2017b; CAPCOA 2008); therefore, assessment of significance is based on a determination of whether the GHG emissions from a project represent a cumulatively considerable contribution to the global atmosphere. This analysis uses both a quantitative and a qualitative approach. The quantitative approach is used to address the first significance criterion: “Would the project generate GHG emissions, either directly or indirectly, that may have a significant impact on the environment?” This analysis considers that, because the quantifiable thresholds developed by BAAQMD were formulated based on AB 32 and California Climate Change Scoping Plan reduction targets, for which its set of strategies were developed to reduce GHG emissions statewide, a project cannot exceed a numeric BAAQMD threshold without also conflicting with an applicable plan, policy, or regulation adopted for the purpose of reducing the emissions of GHGs. Therefore, if a project exceeds a numeric threshold and results in a significant cumulative impact, it </w:t>
      </w:r>
      <w:r w:rsidR="004B0475">
        <w:rPr>
          <w:rStyle w:val="normaltextrun"/>
        </w:rPr>
        <w:t>will</w:t>
      </w:r>
      <w:r>
        <w:rPr>
          <w:rStyle w:val="normaltextrun"/>
        </w:rPr>
        <w:t xml:space="preserve"> also result in a significant cumulative impact with respect to plan, policy, or regulation consistency, even though the project may incorporate measures and have features that would reduce its contribution to cumulative GHG emissions. </w:t>
      </w:r>
      <w:r>
        <w:rPr>
          <w:rStyle w:val="eop"/>
        </w:rPr>
        <w:t> </w:t>
      </w:r>
    </w:p>
    <w:p w14:paraId="7B8B2DA5"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normaltextrun"/>
        </w:rPr>
        <w:lastRenderedPageBreak/>
        <w:t> </w:t>
      </w:r>
      <w:r>
        <w:rPr>
          <w:rStyle w:val="eop"/>
        </w:rPr>
        <w:t> </w:t>
      </w:r>
    </w:p>
    <w:p w14:paraId="2562FC98"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normaltextrun"/>
        </w:rPr>
        <w:t>Separate thresholds of significance have been established by the BAAQMD for operational emissions from stationary sources (such as generators, furnaces, and boilers) and nonstationary sources (such as on-road vehicles) (BAAQMD 2017b). The threshold for stationary sources is 10,000 MT CO</w:t>
      </w:r>
      <w:r>
        <w:rPr>
          <w:rStyle w:val="normaltextrun"/>
          <w:sz w:val="19"/>
          <w:szCs w:val="19"/>
          <w:vertAlign w:val="subscript"/>
        </w:rPr>
        <w:t>2</w:t>
      </w:r>
      <w:r>
        <w:rPr>
          <w:rStyle w:val="normaltextrun"/>
        </w:rPr>
        <w:t>e per year (i.e., emissions above this level may be considered significant).</w:t>
      </w:r>
      <w:r>
        <w:rPr>
          <w:rStyle w:val="eop"/>
        </w:rPr>
        <w:t> </w:t>
      </w:r>
    </w:p>
    <w:p w14:paraId="61810B30"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eop"/>
        </w:rPr>
        <w:t> </w:t>
      </w:r>
    </w:p>
    <w:p w14:paraId="2E972494"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normaltextrun"/>
        </w:rPr>
        <w:t xml:space="preserve">Projects that could exceed the threshold of 10.000 metric tons of CO2 per year might involve use of equipment such as production flares, steam generators, thermal </w:t>
      </w:r>
      <w:proofErr w:type="gramStart"/>
      <w:r>
        <w:rPr>
          <w:rStyle w:val="normaltextrun"/>
        </w:rPr>
        <w:t>oxidizers</w:t>
      </w:r>
      <w:proofErr w:type="gramEnd"/>
      <w:r>
        <w:rPr>
          <w:rStyle w:val="normaltextrun"/>
        </w:rPr>
        <w:t xml:space="preserve"> and furnaces with an individual or combined project power rating of 20 MMBtu/</w:t>
      </w:r>
      <w:proofErr w:type="spellStart"/>
      <w:r>
        <w:rPr>
          <w:rStyle w:val="spellingerror"/>
        </w:rPr>
        <w:t>hr</w:t>
      </w:r>
      <w:proofErr w:type="spellEnd"/>
      <w:r>
        <w:rPr>
          <w:rStyle w:val="normaltextrun"/>
        </w:rPr>
        <w:t> or greater.  None of these examples will be in use on this Project site.</w:t>
      </w:r>
      <w:r>
        <w:rPr>
          <w:rStyle w:val="eop"/>
        </w:rPr>
        <w:t> </w:t>
      </w:r>
    </w:p>
    <w:p w14:paraId="77630A12"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normaltextrun"/>
        </w:rPr>
        <w:t> </w:t>
      </w:r>
      <w:r>
        <w:rPr>
          <w:rStyle w:val="eop"/>
        </w:rPr>
        <w:t> </w:t>
      </w:r>
    </w:p>
    <w:p w14:paraId="2D86393E"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normaltextrun"/>
        </w:rPr>
        <w:t>The quantitative threshold of 10,000 MT CO</w:t>
      </w:r>
      <w:r>
        <w:rPr>
          <w:rStyle w:val="normaltextrun"/>
          <w:sz w:val="19"/>
          <w:szCs w:val="19"/>
          <w:vertAlign w:val="subscript"/>
        </w:rPr>
        <w:t>2</w:t>
      </w:r>
      <w:r>
        <w:rPr>
          <w:rStyle w:val="normaltextrun"/>
        </w:rPr>
        <w:t xml:space="preserve">e annually adopted by BAAQMD is applied to this analysis. If the </w:t>
      </w:r>
      <w:proofErr w:type="gramStart"/>
      <w:r>
        <w:rPr>
          <w:rStyle w:val="normaltextrun"/>
        </w:rPr>
        <w:t>project-related</w:t>
      </w:r>
      <w:proofErr w:type="gramEnd"/>
      <w:r>
        <w:rPr>
          <w:rStyle w:val="normaltextrun"/>
        </w:rPr>
        <w:t xml:space="preserve"> GHG emissions would exceed this threshold then, consistent with BAAQMD CEQA</w:t>
      </w:r>
      <w:r>
        <w:rPr>
          <w:rStyle w:val="normaltextrun"/>
          <w:i/>
          <w:iCs/>
        </w:rPr>
        <w:t> </w:t>
      </w:r>
      <w:r>
        <w:rPr>
          <w:rStyle w:val="normaltextrun"/>
        </w:rPr>
        <w:t>Air Quality Guidelines, it would be considered to have a cumulatively considerable contribution of GHG emissions and a cumulatively significant impact on climate change.  Because the Project’s estimated operational greenhouse gas emissions falls below this threshold, there is a less than significant impact to greenhouse gas emissions.</w:t>
      </w:r>
      <w:r>
        <w:rPr>
          <w:rStyle w:val="eop"/>
        </w:rPr>
        <w:t> </w:t>
      </w:r>
    </w:p>
    <w:p w14:paraId="114EDE29"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eop"/>
        </w:rPr>
        <w:t> </w:t>
      </w:r>
    </w:p>
    <w:p w14:paraId="19AD8E2F"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normaltextrun"/>
          <w:b/>
          <w:bCs/>
        </w:rPr>
        <w:t>MITIGATION:</w:t>
      </w:r>
      <w:r>
        <w:rPr>
          <w:rStyle w:val="normaltextrun"/>
        </w:rPr>
        <w:t> none</w:t>
      </w:r>
      <w:r>
        <w:rPr>
          <w:rStyle w:val="eop"/>
        </w:rPr>
        <w:t> </w:t>
      </w:r>
    </w:p>
    <w:p w14:paraId="323458E6" w14:textId="77777777"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Pr>
          <w:rStyle w:val="eop"/>
        </w:rPr>
        <w:t> </w:t>
      </w:r>
    </w:p>
    <w:p w14:paraId="1D432F65" w14:textId="6FAB86AA" w:rsidR="00A16F07" w:rsidRDefault="00A16F07" w:rsidP="00876925">
      <w:pPr>
        <w:pStyle w:val="paragraph"/>
        <w:spacing w:before="0" w:beforeAutospacing="0" w:after="0" w:afterAutospacing="0"/>
        <w:jc w:val="both"/>
        <w:textAlignment w:val="baseline"/>
        <w:rPr>
          <w:rFonts w:ascii="Segoe UI" w:hAnsi="Segoe UI" w:cs="Segoe UI"/>
          <w:sz w:val="18"/>
          <w:szCs w:val="18"/>
        </w:rPr>
      </w:pPr>
      <w:r w:rsidRPr="00742C2C">
        <w:rPr>
          <w:rStyle w:val="normaltextrun"/>
        </w:rPr>
        <w:t>Source</w:t>
      </w:r>
      <w:r w:rsidR="00EE4E1B">
        <w:rPr>
          <w:rStyle w:val="normaltextrun"/>
        </w:rPr>
        <w:t>s:</w:t>
      </w:r>
      <w:r w:rsidR="00742C2C" w:rsidRPr="00742C2C">
        <w:rPr>
          <w:rStyle w:val="normaltextrun"/>
        </w:rPr>
        <w:t xml:space="preserve"> </w:t>
      </w:r>
      <w:r w:rsidRPr="00742C2C">
        <w:rPr>
          <w:rStyle w:val="normaltextrun"/>
        </w:rPr>
        <w:t>1, 2, </w:t>
      </w:r>
      <w:r w:rsidR="00742C2C" w:rsidRPr="00742C2C">
        <w:rPr>
          <w:rStyle w:val="normaltextrun"/>
        </w:rPr>
        <w:t>9</w:t>
      </w:r>
      <w:r w:rsidRPr="00742C2C">
        <w:rPr>
          <w:rStyle w:val="normaltextrun"/>
        </w:rPr>
        <w:t xml:space="preserve"> &amp; 1</w:t>
      </w:r>
      <w:r w:rsidR="00742C2C" w:rsidRPr="00742C2C">
        <w:rPr>
          <w:rStyle w:val="normaltextrun"/>
        </w:rPr>
        <w:t>0</w:t>
      </w:r>
      <w:r>
        <w:rPr>
          <w:rStyle w:val="eop"/>
        </w:rPr>
        <w:t> </w:t>
      </w:r>
    </w:p>
    <w:p w14:paraId="34AC1F8A" w14:textId="77777777" w:rsidR="00BD502A" w:rsidRPr="00370886" w:rsidRDefault="00D26B10" w:rsidP="00BD3701">
      <w:pPr>
        <w:tabs>
          <w:tab w:val="left" w:pos="360"/>
        </w:tabs>
        <w:jc w:val="both"/>
        <w:rPr>
          <w:rFonts w:ascii="Times New Roman" w:hAnsi="Times New Roman"/>
          <w:sz w:val="24"/>
          <w:szCs w:val="24"/>
        </w:rPr>
      </w:pPr>
      <w:r w:rsidRPr="00370886">
        <w:rPr>
          <w:rFonts w:ascii="Times New Roman" w:hAnsi="Times New Roman"/>
          <w:sz w:val="24"/>
          <w:szCs w:val="24"/>
        </w:rPr>
        <w:br w:type="page"/>
      </w:r>
    </w:p>
    <w:tbl>
      <w:tblPr>
        <w:tblW w:w="10195" w:type="dxa"/>
        <w:tblBorders>
          <w:top w:val="single" w:sz="4" w:space="0" w:color="auto"/>
        </w:tblBorders>
        <w:tblLayout w:type="fixed"/>
        <w:tblCellMar>
          <w:left w:w="115" w:type="dxa"/>
          <w:right w:w="115" w:type="dxa"/>
        </w:tblCellMar>
        <w:tblLook w:val="01E0" w:firstRow="1" w:lastRow="1" w:firstColumn="1" w:lastColumn="1" w:noHBand="0" w:noVBand="0"/>
      </w:tblPr>
      <w:tblGrid>
        <w:gridCol w:w="5245"/>
        <w:gridCol w:w="1260"/>
        <w:gridCol w:w="1530"/>
        <w:gridCol w:w="1170"/>
        <w:gridCol w:w="990"/>
      </w:tblGrid>
      <w:tr w:rsidR="006E0D62" w:rsidRPr="00742C2C" w14:paraId="13105AB7" w14:textId="77777777" w:rsidTr="008E6763">
        <w:trPr>
          <w:cantSplit/>
        </w:trPr>
        <w:tc>
          <w:tcPr>
            <w:tcW w:w="5245" w:type="dxa"/>
          </w:tcPr>
          <w:p w14:paraId="4A42BB63" w14:textId="49EC27A9" w:rsidR="0032266E" w:rsidRPr="00742C2C" w:rsidRDefault="00876B58" w:rsidP="00452E43">
            <w:pPr>
              <w:spacing w:before="120" w:after="120"/>
              <w:jc w:val="both"/>
              <w:rPr>
                <w:rFonts w:ascii="Times New Roman" w:hAnsi="Times New Roman"/>
                <w:b/>
                <w:szCs w:val="22"/>
              </w:rPr>
            </w:pPr>
            <w:r w:rsidRPr="00742C2C">
              <w:rPr>
                <w:rFonts w:ascii="Times New Roman" w:hAnsi="Times New Roman"/>
                <w:b/>
                <w:szCs w:val="22"/>
              </w:rPr>
              <w:lastRenderedPageBreak/>
              <w:t>9</w:t>
            </w:r>
            <w:r w:rsidR="006E0D62" w:rsidRPr="00742C2C">
              <w:rPr>
                <w:rFonts w:ascii="Times New Roman" w:hAnsi="Times New Roman"/>
                <w:b/>
                <w:szCs w:val="22"/>
              </w:rPr>
              <w:t>.</w:t>
            </w:r>
            <w:r w:rsidR="004A792F">
              <w:rPr>
                <w:rFonts w:ascii="Times New Roman" w:hAnsi="Times New Roman"/>
                <w:b/>
                <w:szCs w:val="22"/>
              </w:rPr>
              <w:t xml:space="preserve"> HAZARDS AND HAZARDOUS MATERIALS:</w:t>
            </w:r>
            <w:r w:rsidR="006E0D62" w:rsidRPr="00742C2C">
              <w:rPr>
                <w:rFonts w:ascii="Times New Roman" w:hAnsi="Times New Roman"/>
                <w:szCs w:val="22"/>
              </w:rPr>
              <w:t xml:space="preserve">  </w:t>
            </w:r>
          </w:p>
          <w:p w14:paraId="7D1B9F06" w14:textId="77777777" w:rsidR="006E0D62" w:rsidRPr="00742C2C" w:rsidRDefault="006E0D62" w:rsidP="00452E43">
            <w:pPr>
              <w:spacing w:before="120" w:after="120"/>
              <w:jc w:val="both"/>
              <w:rPr>
                <w:rFonts w:ascii="Times New Roman" w:hAnsi="Times New Roman"/>
                <w:szCs w:val="22"/>
              </w:rPr>
            </w:pPr>
            <w:r w:rsidRPr="00742C2C">
              <w:rPr>
                <w:rFonts w:ascii="Times New Roman" w:hAnsi="Times New Roman"/>
                <w:szCs w:val="22"/>
              </w:rPr>
              <w:t xml:space="preserve">Would the project: </w:t>
            </w:r>
          </w:p>
        </w:tc>
        <w:tc>
          <w:tcPr>
            <w:tcW w:w="1260" w:type="dxa"/>
          </w:tcPr>
          <w:p w14:paraId="27B0B61F" w14:textId="77777777" w:rsidR="006E0D62" w:rsidRPr="00742C2C" w:rsidRDefault="006E0D62" w:rsidP="006E0D62">
            <w:pPr>
              <w:spacing w:before="120" w:after="120"/>
              <w:rPr>
                <w:rFonts w:ascii="Times New Roman" w:hAnsi="Times New Roman"/>
                <w:szCs w:val="22"/>
              </w:rPr>
            </w:pPr>
            <w:r w:rsidRPr="00742C2C">
              <w:rPr>
                <w:rFonts w:ascii="Times New Roman" w:hAnsi="Times New Roman"/>
                <w:szCs w:val="22"/>
              </w:rPr>
              <w:t>Potentially Significant Impact</w:t>
            </w:r>
          </w:p>
        </w:tc>
        <w:tc>
          <w:tcPr>
            <w:tcW w:w="1530" w:type="dxa"/>
          </w:tcPr>
          <w:p w14:paraId="4147905D" w14:textId="77777777" w:rsidR="006E0D62" w:rsidRPr="00742C2C" w:rsidRDefault="006E0D62" w:rsidP="006E0D62">
            <w:pPr>
              <w:spacing w:before="120" w:after="120"/>
              <w:rPr>
                <w:rFonts w:ascii="Times New Roman" w:hAnsi="Times New Roman"/>
                <w:szCs w:val="22"/>
              </w:rPr>
            </w:pPr>
            <w:r w:rsidRPr="00742C2C">
              <w:rPr>
                <w:rFonts w:ascii="Times New Roman" w:hAnsi="Times New Roman"/>
                <w:szCs w:val="22"/>
              </w:rPr>
              <w:t>Less Than Significant with Mitigation</w:t>
            </w:r>
          </w:p>
        </w:tc>
        <w:tc>
          <w:tcPr>
            <w:tcW w:w="1170" w:type="dxa"/>
          </w:tcPr>
          <w:p w14:paraId="717A161A" w14:textId="77777777" w:rsidR="006E0D62" w:rsidRPr="00742C2C" w:rsidRDefault="006E0D62" w:rsidP="006E0D62">
            <w:pPr>
              <w:spacing w:before="120" w:after="120"/>
              <w:rPr>
                <w:rFonts w:ascii="Times New Roman" w:hAnsi="Times New Roman"/>
                <w:szCs w:val="22"/>
              </w:rPr>
            </w:pPr>
            <w:r w:rsidRPr="00742C2C">
              <w:rPr>
                <w:rFonts w:ascii="Times New Roman" w:hAnsi="Times New Roman"/>
                <w:szCs w:val="22"/>
              </w:rPr>
              <w:t>Less Than Significant Impact</w:t>
            </w:r>
          </w:p>
        </w:tc>
        <w:tc>
          <w:tcPr>
            <w:tcW w:w="990" w:type="dxa"/>
          </w:tcPr>
          <w:p w14:paraId="73AEC6DF" w14:textId="77777777" w:rsidR="006E0D62" w:rsidRPr="00742C2C" w:rsidRDefault="006E0D62" w:rsidP="006E0D62">
            <w:pPr>
              <w:spacing w:before="120" w:after="120"/>
              <w:rPr>
                <w:rFonts w:ascii="Times New Roman" w:hAnsi="Times New Roman"/>
                <w:szCs w:val="22"/>
              </w:rPr>
            </w:pPr>
            <w:r w:rsidRPr="00742C2C">
              <w:rPr>
                <w:rFonts w:ascii="Times New Roman" w:hAnsi="Times New Roman"/>
                <w:szCs w:val="22"/>
              </w:rPr>
              <w:t>No Impact</w:t>
            </w:r>
          </w:p>
        </w:tc>
      </w:tr>
      <w:tr w:rsidR="00BA0B6B" w:rsidRPr="00742C2C" w14:paraId="6B195504" w14:textId="77777777" w:rsidTr="008E6763">
        <w:trPr>
          <w:cantSplit/>
        </w:trPr>
        <w:tc>
          <w:tcPr>
            <w:tcW w:w="5245" w:type="dxa"/>
          </w:tcPr>
          <w:p w14:paraId="7574E223" w14:textId="77777777" w:rsidR="00BA0B6B" w:rsidRPr="00742C2C" w:rsidRDefault="00BA0B6B" w:rsidP="00452E43">
            <w:pPr>
              <w:spacing w:before="120" w:after="120"/>
              <w:jc w:val="both"/>
              <w:rPr>
                <w:rFonts w:ascii="Times New Roman" w:hAnsi="Times New Roman"/>
                <w:szCs w:val="22"/>
              </w:rPr>
            </w:pPr>
            <w:r w:rsidRPr="00742C2C">
              <w:rPr>
                <w:rFonts w:ascii="Times New Roman" w:hAnsi="Times New Roman"/>
                <w:szCs w:val="22"/>
              </w:rPr>
              <w:t xml:space="preserve">a) Create a significant hazard to the public or the environment through the routine transport, use, or disposal of hazardous materials? </w:t>
            </w:r>
          </w:p>
        </w:tc>
        <w:tc>
          <w:tcPr>
            <w:tcW w:w="1260" w:type="dxa"/>
            <w:vAlign w:val="center"/>
          </w:tcPr>
          <w:p w14:paraId="201459BE" w14:textId="77777777" w:rsidR="00BA0B6B" w:rsidRPr="00742C2C" w:rsidRDefault="00D636AB" w:rsidP="008D385D">
            <w:pPr>
              <w:spacing w:before="120" w:after="120"/>
              <w:jc w:val="center"/>
              <w:rPr>
                <w:rFonts w:ascii="Times New Roman" w:hAnsi="Times New Roman"/>
                <w:szCs w:val="22"/>
              </w:rPr>
            </w:pPr>
            <w:r w:rsidRPr="00742C2C">
              <w:rPr>
                <w:rFonts w:ascii="Times New Roman" w:hAnsi="Times New Roman"/>
                <w:szCs w:val="22"/>
              </w:rPr>
              <w:fldChar w:fldCharType="begin">
                <w:ffData>
                  <w:name w:val="Check137"/>
                  <w:enabled/>
                  <w:calcOnExit w:val="0"/>
                  <w:checkBox>
                    <w:sizeAuto/>
                    <w:default w:val="0"/>
                  </w:checkBox>
                </w:ffData>
              </w:fldChar>
            </w:r>
            <w:bookmarkStart w:id="72" w:name="Check137"/>
            <w:r w:rsidR="00BA0B6B" w:rsidRPr="00742C2C">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742C2C">
              <w:rPr>
                <w:rFonts w:ascii="Times New Roman" w:hAnsi="Times New Roman"/>
                <w:szCs w:val="22"/>
              </w:rPr>
              <w:fldChar w:fldCharType="end"/>
            </w:r>
            <w:bookmarkEnd w:id="72"/>
          </w:p>
        </w:tc>
        <w:tc>
          <w:tcPr>
            <w:tcW w:w="1530" w:type="dxa"/>
            <w:vAlign w:val="center"/>
          </w:tcPr>
          <w:p w14:paraId="47C39FC5" w14:textId="77777777" w:rsidR="00BA0B6B" w:rsidRPr="00742C2C" w:rsidRDefault="00D636AB" w:rsidP="008D385D">
            <w:pPr>
              <w:spacing w:before="120" w:after="120"/>
              <w:jc w:val="center"/>
              <w:rPr>
                <w:rFonts w:ascii="Times New Roman" w:hAnsi="Times New Roman"/>
                <w:szCs w:val="22"/>
              </w:rPr>
            </w:pPr>
            <w:r w:rsidRPr="00742C2C">
              <w:rPr>
                <w:rFonts w:ascii="Times New Roman" w:hAnsi="Times New Roman"/>
                <w:szCs w:val="22"/>
              </w:rPr>
              <w:fldChar w:fldCharType="begin">
                <w:ffData>
                  <w:name w:val="Check138"/>
                  <w:enabled/>
                  <w:calcOnExit w:val="0"/>
                  <w:checkBox>
                    <w:sizeAuto/>
                    <w:default w:val="0"/>
                  </w:checkBox>
                </w:ffData>
              </w:fldChar>
            </w:r>
            <w:bookmarkStart w:id="73" w:name="Check138"/>
            <w:r w:rsidR="00BA0B6B" w:rsidRPr="00742C2C">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742C2C">
              <w:rPr>
                <w:rFonts w:ascii="Times New Roman" w:hAnsi="Times New Roman"/>
                <w:szCs w:val="22"/>
              </w:rPr>
              <w:fldChar w:fldCharType="end"/>
            </w:r>
            <w:bookmarkEnd w:id="73"/>
          </w:p>
        </w:tc>
        <w:tc>
          <w:tcPr>
            <w:tcW w:w="1170" w:type="dxa"/>
            <w:vAlign w:val="center"/>
          </w:tcPr>
          <w:p w14:paraId="36D528ED" w14:textId="77777777" w:rsidR="00BA0B6B" w:rsidRPr="00742C2C" w:rsidRDefault="00D636AB" w:rsidP="008D385D">
            <w:pPr>
              <w:spacing w:before="120" w:after="120"/>
              <w:jc w:val="center"/>
              <w:rPr>
                <w:rFonts w:ascii="Times New Roman" w:hAnsi="Times New Roman"/>
                <w:szCs w:val="22"/>
              </w:rPr>
            </w:pPr>
            <w:r w:rsidRPr="00742C2C">
              <w:rPr>
                <w:rFonts w:ascii="Times New Roman" w:hAnsi="Times New Roman"/>
                <w:szCs w:val="22"/>
              </w:rPr>
              <w:fldChar w:fldCharType="begin">
                <w:ffData>
                  <w:name w:val="Check138"/>
                  <w:enabled/>
                  <w:calcOnExit w:val="0"/>
                  <w:checkBox>
                    <w:sizeAuto/>
                    <w:default w:val="0"/>
                  </w:checkBox>
                </w:ffData>
              </w:fldChar>
            </w:r>
            <w:r w:rsidR="00BA0B6B" w:rsidRPr="00742C2C">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742C2C">
              <w:rPr>
                <w:rFonts w:ascii="Times New Roman" w:hAnsi="Times New Roman"/>
                <w:szCs w:val="22"/>
              </w:rPr>
              <w:fldChar w:fldCharType="end"/>
            </w:r>
          </w:p>
        </w:tc>
        <w:bookmarkStart w:id="74" w:name="Check102"/>
        <w:tc>
          <w:tcPr>
            <w:tcW w:w="990" w:type="dxa"/>
            <w:vAlign w:val="center"/>
          </w:tcPr>
          <w:p w14:paraId="2A8FD634" w14:textId="77777777" w:rsidR="00BA0B6B" w:rsidRPr="00742C2C" w:rsidRDefault="00D636AB" w:rsidP="008D385D">
            <w:pPr>
              <w:spacing w:before="120" w:after="120"/>
              <w:jc w:val="center"/>
              <w:rPr>
                <w:rFonts w:ascii="Times New Roman" w:hAnsi="Times New Roman"/>
                <w:szCs w:val="22"/>
              </w:rPr>
            </w:pPr>
            <w:r w:rsidRPr="00742C2C">
              <w:rPr>
                <w:rFonts w:ascii="Times New Roman" w:hAnsi="Times New Roman"/>
                <w:szCs w:val="22"/>
              </w:rPr>
              <w:fldChar w:fldCharType="begin">
                <w:ffData>
                  <w:name w:val="Check102"/>
                  <w:enabled/>
                  <w:calcOnExit w:val="0"/>
                  <w:checkBox>
                    <w:sizeAuto/>
                    <w:default w:val="1"/>
                  </w:checkBox>
                </w:ffData>
              </w:fldChar>
            </w:r>
            <w:r w:rsidR="00930375" w:rsidRPr="00742C2C">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742C2C">
              <w:rPr>
                <w:rFonts w:ascii="Times New Roman" w:hAnsi="Times New Roman"/>
                <w:szCs w:val="22"/>
              </w:rPr>
              <w:fldChar w:fldCharType="end"/>
            </w:r>
            <w:bookmarkEnd w:id="74"/>
          </w:p>
        </w:tc>
      </w:tr>
      <w:tr w:rsidR="00BA0B6B" w:rsidRPr="00370886" w14:paraId="1B78179D" w14:textId="77777777" w:rsidTr="008E6763">
        <w:trPr>
          <w:cantSplit/>
        </w:trPr>
        <w:tc>
          <w:tcPr>
            <w:tcW w:w="5245" w:type="dxa"/>
          </w:tcPr>
          <w:p w14:paraId="45DF6946" w14:textId="77777777" w:rsidR="00BA0B6B" w:rsidRPr="00742C2C" w:rsidRDefault="00BA0B6B" w:rsidP="00452E43">
            <w:pPr>
              <w:spacing w:before="120" w:after="120"/>
              <w:jc w:val="both"/>
              <w:rPr>
                <w:rFonts w:ascii="Times New Roman" w:hAnsi="Times New Roman"/>
                <w:szCs w:val="22"/>
              </w:rPr>
            </w:pPr>
            <w:r w:rsidRPr="00742C2C">
              <w:rPr>
                <w:rFonts w:ascii="Times New Roman" w:hAnsi="Times New Roman"/>
                <w:szCs w:val="22"/>
              </w:rPr>
              <w:t xml:space="preserve">b) Create a significant hazard to the public or the environment through reasonably foreseeable upset and accident conditions involving the release of hazardous materials into the environment? </w:t>
            </w:r>
          </w:p>
        </w:tc>
        <w:tc>
          <w:tcPr>
            <w:tcW w:w="1260" w:type="dxa"/>
            <w:vAlign w:val="center"/>
          </w:tcPr>
          <w:p w14:paraId="26D66EC9" w14:textId="77777777" w:rsidR="00BA0B6B" w:rsidRPr="00742C2C" w:rsidRDefault="00D636AB" w:rsidP="008D385D">
            <w:pPr>
              <w:spacing w:before="120" w:after="120"/>
              <w:jc w:val="center"/>
              <w:rPr>
                <w:rFonts w:ascii="Times New Roman" w:hAnsi="Times New Roman"/>
                <w:szCs w:val="22"/>
              </w:rPr>
            </w:pPr>
            <w:r w:rsidRPr="00742C2C">
              <w:rPr>
                <w:rFonts w:ascii="Times New Roman" w:hAnsi="Times New Roman"/>
                <w:szCs w:val="22"/>
              </w:rPr>
              <w:fldChar w:fldCharType="begin">
                <w:ffData>
                  <w:name w:val="Check141"/>
                  <w:enabled/>
                  <w:calcOnExit w:val="0"/>
                  <w:checkBox>
                    <w:sizeAuto/>
                    <w:default w:val="0"/>
                  </w:checkBox>
                </w:ffData>
              </w:fldChar>
            </w:r>
            <w:bookmarkStart w:id="75" w:name="Check141"/>
            <w:r w:rsidR="00BA0B6B" w:rsidRPr="00742C2C">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742C2C">
              <w:rPr>
                <w:rFonts w:ascii="Times New Roman" w:hAnsi="Times New Roman"/>
                <w:szCs w:val="22"/>
              </w:rPr>
              <w:fldChar w:fldCharType="end"/>
            </w:r>
            <w:bookmarkEnd w:id="75"/>
          </w:p>
        </w:tc>
        <w:tc>
          <w:tcPr>
            <w:tcW w:w="1530" w:type="dxa"/>
            <w:vAlign w:val="center"/>
          </w:tcPr>
          <w:p w14:paraId="0B64CC05" w14:textId="77777777" w:rsidR="00BA0B6B" w:rsidRPr="00742C2C" w:rsidRDefault="00D636AB" w:rsidP="008D385D">
            <w:pPr>
              <w:spacing w:before="120" w:after="120"/>
              <w:jc w:val="center"/>
              <w:rPr>
                <w:rFonts w:ascii="Times New Roman" w:hAnsi="Times New Roman"/>
                <w:szCs w:val="22"/>
              </w:rPr>
            </w:pPr>
            <w:r w:rsidRPr="00742C2C">
              <w:rPr>
                <w:rFonts w:ascii="Times New Roman" w:hAnsi="Times New Roman"/>
                <w:szCs w:val="22"/>
              </w:rPr>
              <w:fldChar w:fldCharType="begin">
                <w:ffData>
                  <w:name w:val="Check142"/>
                  <w:enabled/>
                  <w:calcOnExit w:val="0"/>
                  <w:checkBox>
                    <w:sizeAuto/>
                    <w:default w:val="0"/>
                  </w:checkBox>
                </w:ffData>
              </w:fldChar>
            </w:r>
            <w:bookmarkStart w:id="76" w:name="Check142"/>
            <w:r w:rsidR="00BA0B6B" w:rsidRPr="00742C2C">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742C2C">
              <w:rPr>
                <w:rFonts w:ascii="Times New Roman" w:hAnsi="Times New Roman"/>
                <w:szCs w:val="22"/>
              </w:rPr>
              <w:fldChar w:fldCharType="end"/>
            </w:r>
            <w:bookmarkEnd w:id="76"/>
          </w:p>
        </w:tc>
        <w:tc>
          <w:tcPr>
            <w:tcW w:w="1170" w:type="dxa"/>
            <w:vAlign w:val="center"/>
          </w:tcPr>
          <w:p w14:paraId="34F39BBB" w14:textId="77777777" w:rsidR="00BA0B6B" w:rsidRPr="00742C2C" w:rsidRDefault="00147CAD" w:rsidP="008D385D">
            <w:pPr>
              <w:spacing w:before="120" w:after="120"/>
              <w:jc w:val="center"/>
              <w:rPr>
                <w:rFonts w:ascii="Times New Roman" w:hAnsi="Times New Roman"/>
                <w:szCs w:val="22"/>
              </w:rPr>
            </w:pPr>
            <w:r w:rsidRPr="00742C2C">
              <w:rPr>
                <w:rFonts w:ascii="Times New Roman" w:hAnsi="Times New Roman"/>
                <w:szCs w:val="22"/>
              </w:rPr>
              <w:fldChar w:fldCharType="begin">
                <w:ffData>
                  <w:name w:val=""/>
                  <w:enabled/>
                  <w:calcOnExit w:val="0"/>
                  <w:checkBox>
                    <w:sizeAuto/>
                    <w:default w:val="0"/>
                  </w:checkBox>
                </w:ffData>
              </w:fldChar>
            </w:r>
            <w:r w:rsidRPr="00742C2C">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742C2C">
              <w:rPr>
                <w:rFonts w:ascii="Times New Roman" w:hAnsi="Times New Roman"/>
                <w:szCs w:val="22"/>
              </w:rPr>
              <w:fldChar w:fldCharType="end"/>
            </w:r>
          </w:p>
        </w:tc>
        <w:tc>
          <w:tcPr>
            <w:tcW w:w="990" w:type="dxa"/>
            <w:vAlign w:val="center"/>
          </w:tcPr>
          <w:p w14:paraId="00AA2C74" w14:textId="77777777" w:rsidR="00BA0B6B" w:rsidRPr="00370886" w:rsidRDefault="00D636AB" w:rsidP="008D385D">
            <w:pPr>
              <w:jc w:val="center"/>
              <w:rPr>
                <w:rFonts w:ascii="Times New Roman" w:hAnsi="Times New Roman"/>
                <w:szCs w:val="22"/>
              </w:rPr>
            </w:pPr>
            <w:r w:rsidRPr="00742C2C">
              <w:rPr>
                <w:rFonts w:ascii="Times New Roman" w:hAnsi="Times New Roman"/>
                <w:szCs w:val="22"/>
              </w:rPr>
              <w:fldChar w:fldCharType="begin">
                <w:ffData>
                  <w:name w:val=""/>
                  <w:enabled/>
                  <w:calcOnExit w:val="0"/>
                  <w:checkBox>
                    <w:sizeAuto/>
                    <w:default w:val="1"/>
                  </w:checkBox>
                </w:ffData>
              </w:fldChar>
            </w:r>
            <w:r w:rsidR="00930375" w:rsidRPr="00742C2C">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742C2C">
              <w:rPr>
                <w:rFonts w:ascii="Times New Roman" w:hAnsi="Times New Roman"/>
                <w:szCs w:val="22"/>
              </w:rPr>
              <w:fldChar w:fldCharType="end"/>
            </w:r>
          </w:p>
        </w:tc>
      </w:tr>
      <w:tr w:rsidR="00BA0B6B" w:rsidRPr="00370886" w14:paraId="29867847" w14:textId="77777777" w:rsidTr="008E6763">
        <w:trPr>
          <w:cantSplit/>
        </w:trPr>
        <w:tc>
          <w:tcPr>
            <w:tcW w:w="5245" w:type="dxa"/>
          </w:tcPr>
          <w:p w14:paraId="692EA1B9" w14:textId="77777777" w:rsidR="00BA0B6B" w:rsidRPr="00370886" w:rsidRDefault="00BA0B6B" w:rsidP="00452E43">
            <w:pPr>
              <w:spacing w:before="120" w:after="120"/>
              <w:jc w:val="both"/>
              <w:rPr>
                <w:rFonts w:ascii="Times New Roman" w:hAnsi="Times New Roman"/>
                <w:szCs w:val="22"/>
              </w:rPr>
            </w:pPr>
            <w:r w:rsidRPr="00370886">
              <w:rPr>
                <w:rFonts w:ascii="Times New Roman" w:hAnsi="Times New Roman"/>
                <w:szCs w:val="22"/>
              </w:rPr>
              <w:t xml:space="preserve">c) Emit hazardous emissions or handle hazardous or acutely hazardous materials, substances, or waste within one-quarter mile of an existing or proposed school? </w:t>
            </w:r>
          </w:p>
        </w:tc>
        <w:tc>
          <w:tcPr>
            <w:tcW w:w="1260" w:type="dxa"/>
            <w:vAlign w:val="center"/>
          </w:tcPr>
          <w:p w14:paraId="3CFF2AAF" w14:textId="77777777" w:rsidR="00BA0B6B" w:rsidRPr="00370886" w:rsidRDefault="00D636AB" w:rsidP="008D385D">
            <w:pPr>
              <w:spacing w:before="120" w:after="120"/>
              <w:jc w:val="center"/>
              <w:rPr>
                <w:rFonts w:ascii="Times New Roman" w:hAnsi="Times New Roman"/>
                <w:szCs w:val="22"/>
              </w:rPr>
            </w:pPr>
            <w:r w:rsidRPr="00370886">
              <w:rPr>
                <w:rFonts w:ascii="Times New Roman" w:hAnsi="Times New Roman"/>
                <w:szCs w:val="22"/>
              </w:rPr>
              <w:fldChar w:fldCharType="begin">
                <w:ffData>
                  <w:name w:val="Check145"/>
                  <w:enabled/>
                  <w:calcOnExit w:val="0"/>
                  <w:checkBox>
                    <w:sizeAuto/>
                    <w:default w:val="0"/>
                  </w:checkBox>
                </w:ffData>
              </w:fldChar>
            </w:r>
            <w:bookmarkStart w:id="77" w:name="Check145"/>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77"/>
          </w:p>
        </w:tc>
        <w:tc>
          <w:tcPr>
            <w:tcW w:w="1530" w:type="dxa"/>
            <w:vAlign w:val="center"/>
          </w:tcPr>
          <w:p w14:paraId="24155018" w14:textId="77777777" w:rsidR="00BA0B6B" w:rsidRPr="00370886" w:rsidRDefault="00D636AB" w:rsidP="008D385D">
            <w:pPr>
              <w:spacing w:before="120" w:after="120"/>
              <w:jc w:val="center"/>
              <w:rPr>
                <w:rFonts w:ascii="Times New Roman" w:hAnsi="Times New Roman"/>
                <w:szCs w:val="22"/>
              </w:rPr>
            </w:pPr>
            <w:r w:rsidRPr="00370886">
              <w:rPr>
                <w:rFonts w:ascii="Times New Roman" w:hAnsi="Times New Roman"/>
                <w:szCs w:val="22"/>
              </w:rPr>
              <w:fldChar w:fldCharType="begin">
                <w:ffData>
                  <w:name w:val="Check146"/>
                  <w:enabled/>
                  <w:calcOnExit w:val="0"/>
                  <w:checkBox>
                    <w:sizeAuto/>
                    <w:default w:val="0"/>
                  </w:checkBox>
                </w:ffData>
              </w:fldChar>
            </w:r>
            <w:bookmarkStart w:id="78" w:name="Check146"/>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78"/>
          </w:p>
        </w:tc>
        <w:tc>
          <w:tcPr>
            <w:tcW w:w="1170" w:type="dxa"/>
            <w:vAlign w:val="center"/>
          </w:tcPr>
          <w:p w14:paraId="60AE7E5C" w14:textId="77777777" w:rsidR="00BA0B6B" w:rsidRPr="00370886" w:rsidRDefault="00D636AB" w:rsidP="008D385D">
            <w:pPr>
              <w:spacing w:before="120" w:after="120"/>
              <w:jc w:val="center"/>
              <w:rPr>
                <w:rFonts w:ascii="Times New Roman" w:hAnsi="Times New Roman"/>
                <w:szCs w:val="22"/>
              </w:rPr>
            </w:pPr>
            <w:r w:rsidRPr="00370886">
              <w:rPr>
                <w:rFonts w:ascii="Times New Roman" w:hAnsi="Times New Roman"/>
                <w:szCs w:val="22"/>
              </w:rPr>
              <w:fldChar w:fldCharType="begin">
                <w:ffData>
                  <w:name w:val="Check146"/>
                  <w:enabled/>
                  <w:calcOnExit w:val="0"/>
                  <w:checkBox>
                    <w:sizeAuto/>
                    <w:default w:val="0"/>
                  </w:checkBox>
                </w:ffData>
              </w:fldChar>
            </w:r>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213280DE" w14:textId="77777777" w:rsidR="00BA0B6B" w:rsidRPr="00370886" w:rsidRDefault="00D636AB" w:rsidP="008D385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930375"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BA0B6B" w:rsidRPr="00370886" w14:paraId="5A5843AE" w14:textId="77777777" w:rsidTr="008E6763">
        <w:trPr>
          <w:cantSplit/>
        </w:trPr>
        <w:tc>
          <w:tcPr>
            <w:tcW w:w="5245" w:type="dxa"/>
          </w:tcPr>
          <w:p w14:paraId="26C0F50A" w14:textId="77777777" w:rsidR="00BA0B6B" w:rsidRPr="00370886" w:rsidRDefault="00BA0B6B" w:rsidP="00452E43">
            <w:pPr>
              <w:spacing w:before="120" w:after="120"/>
              <w:jc w:val="both"/>
              <w:rPr>
                <w:rFonts w:ascii="Times New Roman" w:hAnsi="Times New Roman"/>
                <w:szCs w:val="22"/>
              </w:rPr>
            </w:pPr>
            <w:r w:rsidRPr="00370886">
              <w:rPr>
                <w:rFonts w:ascii="Times New Roman" w:hAnsi="Times New Roman"/>
                <w:szCs w:val="22"/>
              </w:rPr>
              <w:t xml:space="preserve">d) Be located on a site which is included on a list of hazardous materials sites compiled pursuant to Government Code Section 65962.5 and, as a result, would it create a significant hazard to the public or the environment? </w:t>
            </w:r>
          </w:p>
        </w:tc>
        <w:tc>
          <w:tcPr>
            <w:tcW w:w="1260" w:type="dxa"/>
            <w:vAlign w:val="center"/>
          </w:tcPr>
          <w:p w14:paraId="538551C7" w14:textId="77777777" w:rsidR="00BA0B6B" w:rsidRPr="00370886" w:rsidRDefault="00D636AB" w:rsidP="008D385D">
            <w:pPr>
              <w:spacing w:before="120" w:after="120"/>
              <w:jc w:val="center"/>
              <w:rPr>
                <w:rFonts w:ascii="Times New Roman" w:hAnsi="Times New Roman"/>
                <w:szCs w:val="22"/>
              </w:rPr>
            </w:pPr>
            <w:r w:rsidRPr="00370886">
              <w:rPr>
                <w:rFonts w:ascii="Times New Roman" w:hAnsi="Times New Roman"/>
                <w:szCs w:val="22"/>
              </w:rPr>
              <w:fldChar w:fldCharType="begin">
                <w:ffData>
                  <w:name w:val="Check149"/>
                  <w:enabled/>
                  <w:calcOnExit w:val="0"/>
                  <w:checkBox>
                    <w:sizeAuto/>
                    <w:default w:val="0"/>
                  </w:checkBox>
                </w:ffData>
              </w:fldChar>
            </w:r>
            <w:bookmarkStart w:id="79" w:name="Check149"/>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79"/>
          </w:p>
        </w:tc>
        <w:tc>
          <w:tcPr>
            <w:tcW w:w="1530" w:type="dxa"/>
            <w:vAlign w:val="center"/>
          </w:tcPr>
          <w:p w14:paraId="3C9F34A2" w14:textId="77777777" w:rsidR="00BA0B6B" w:rsidRPr="00370886" w:rsidRDefault="00D636AB" w:rsidP="008D385D">
            <w:pPr>
              <w:spacing w:before="120" w:after="120"/>
              <w:jc w:val="center"/>
              <w:rPr>
                <w:rFonts w:ascii="Times New Roman" w:hAnsi="Times New Roman"/>
                <w:szCs w:val="22"/>
              </w:rPr>
            </w:pPr>
            <w:r w:rsidRPr="00370886">
              <w:rPr>
                <w:rFonts w:ascii="Times New Roman" w:hAnsi="Times New Roman"/>
                <w:szCs w:val="22"/>
              </w:rPr>
              <w:fldChar w:fldCharType="begin">
                <w:ffData>
                  <w:name w:val="Check150"/>
                  <w:enabled/>
                  <w:calcOnExit w:val="0"/>
                  <w:checkBox>
                    <w:sizeAuto/>
                    <w:default w:val="0"/>
                  </w:checkBox>
                </w:ffData>
              </w:fldChar>
            </w:r>
            <w:bookmarkStart w:id="80" w:name="Check150"/>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0"/>
          </w:p>
        </w:tc>
        <w:tc>
          <w:tcPr>
            <w:tcW w:w="1170" w:type="dxa"/>
            <w:vAlign w:val="center"/>
          </w:tcPr>
          <w:p w14:paraId="42B2EF90" w14:textId="77777777" w:rsidR="00BA0B6B" w:rsidRPr="00370886" w:rsidRDefault="00D636AB" w:rsidP="008D385D">
            <w:pPr>
              <w:spacing w:before="120" w:after="120"/>
              <w:jc w:val="center"/>
              <w:rPr>
                <w:rFonts w:ascii="Times New Roman" w:hAnsi="Times New Roman"/>
                <w:szCs w:val="22"/>
              </w:rPr>
            </w:pPr>
            <w:r w:rsidRPr="00370886">
              <w:rPr>
                <w:rFonts w:ascii="Times New Roman" w:hAnsi="Times New Roman"/>
                <w:szCs w:val="22"/>
              </w:rPr>
              <w:fldChar w:fldCharType="begin">
                <w:ffData>
                  <w:name w:val="Check150"/>
                  <w:enabled/>
                  <w:calcOnExit w:val="0"/>
                  <w:checkBox>
                    <w:sizeAuto/>
                    <w:default w:val="0"/>
                  </w:checkBox>
                </w:ffData>
              </w:fldChar>
            </w:r>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659D3071" w14:textId="77777777" w:rsidR="00BA0B6B" w:rsidRPr="00370886" w:rsidRDefault="00D636AB" w:rsidP="008D385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930375"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BA0B6B" w:rsidRPr="00370886" w14:paraId="26CCCCA0" w14:textId="77777777" w:rsidTr="008E6763">
        <w:trPr>
          <w:cantSplit/>
        </w:trPr>
        <w:tc>
          <w:tcPr>
            <w:tcW w:w="5245" w:type="dxa"/>
          </w:tcPr>
          <w:p w14:paraId="072941E1" w14:textId="77777777" w:rsidR="00BA0B6B" w:rsidRPr="00370886" w:rsidRDefault="00BA0B6B" w:rsidP="00452E43">
            <w:pPr>
              <w:spacing w:before="120" w:after="120"/>
              <w:jc w:val="both"/>
              <w:rPr>
                <w:rFonts w:ascii="Times New Roman" w:hAnsi="Times New Roman"/>
                <w:szCs w:val="22"/>
              </w:rPr>
            </w:pPr>
            <w:r w:rsidRPr="00370886">
              <w:rPr>
                <w:rFonts w:ascii="Times New Roman" w:hAnsi="Times New Roman"/>
                <w:szCs w:val="22"/>
              </w:rPr>
              <w:t xml:space="preserve">e) For a project located within an airport land use plan or, where such a plan has not been adopted, within two miles of a public airport or public use airport, would the project result in a safety hazard for people residing or working in the project area? </w:t>
            </w:r>
          </w:p>
        </w:tc>
        <w:tc>
          <w:tcPr>
            <w:tcW w:w="1260" w:type="dxa"/>
            <w:vAlign w:val="center"/>
          </w:tcPr>
          <w:p w14:paraId="54D11C25"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53"/>
                  <w:enabled/>
                  <w:calcOnExit w:val="0"/>
                  <w:checkBox>
                    <w:sizeAuto/>
                    <w:default w:val="0"/>
                  </w:checkBox>
                </w:ffData>
              </w:fldChar>
            </w:r>
            <w:bookmarkStart w:id="81" w:name="Check153"/>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1"/>
          </w:p>
        </w:tc>
        <w:tc>
          <w:tcPr>
            <w:tcW w:w="1530" w:type="dxa"/>
            <w:vAlign w:val="center"/>
          </w:tcPr>
          <w:p w14:paraId="75319540"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54"/>
                  <w:enabled/>
                  <w:calcOnExit w:val="0"/>
                  <w:checkBox>
                    <w:sizeAuto/>
                    <w:default w:val="0"/>
                  </w:checkBox>
                </w:ffData>
              </w:fldChar>
            </w:r>
            <w:bookmarkStart w:id="82" w:name="Check154"/>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2"/>
          </w:p>
        </w:tc>
        <w:tc>
          <w:tcPr>
            <w:tcW w:w="1170" w:type="dxa"/>
            <w:vAlign w:val="center"/>
          </w:tcPr>
          <w:p w14:paraId="0A37A1FA"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54"/>
                  <w:enabled/>
                  <w:calcOnExit w:val="0"/>
                  <w:checkBox>
                    <w:sizeAuto/>
                    <w:default w:val="0"/>
                  </w:checkBox>
                </w:ffData>
              </w:fldChar>
            </w:r>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134DB2B0" w14:textId="77777777" w:rsidR="00BA0B6B" w:rsidRPr="00370886" w:rsidRDefault="00D636AB" w:rsidP="00457CF5">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FD7B2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BA0B6B" w:rsidRPr="00370886" w14:paraId="493E06F4" w14:textId="77777777" w:rsidTr="008E6763">
        <w:trPr>
          <w:cantSplit/>
        </w:trPr>
        <w:tc>
          <w:tcPr>
            <w:tcW w:w="5245" w:type="dxa"/>
          </w:tcPr>
          <w:p w14:paraId="19D2E2EE" w14:textId="77777777" w:rsidR="00BA0B6B" w:rsidRPr="00370886" w:rsidRDefault="00BA0B6B" w:rsidP="00452E43">
            <w:pPr>
              <w:spacing w:before="120" w:after="120"/>
              <w:jc w:val="both"/>
              <w:rPr>
                <w:rFonts w:ascii="Times New Roman" w:hAnsi="Times New Roman"/>
                <w:szCs w:val="22"/>
              </w:rPr>
            </w:pPr>
            <w:r w:rsidRPr="00370886">
              <w:rPr>
                <w:rFonts w:ascii="Times New Roman" w:hAnsi="Times New Roman"/>
                <w:szCs w:val="22"/>
              </w:rPr>
              <w:t xml:space="preserve">f) For a project within the vicinity of a private airstrip, would the project result in a safety hazard for people residing or working in the project area? </w:t>
            </w:r>
          </w:p>
        </w:tc>
        <w:tc>
          <w:tcPr>
            <w:tcW w:w="1260" w:type="dxa"/>
            <w:vAlign w:val="center"/>
          </w:tcPr>
          <w:p w14:paraId="4A587EE8"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57"/>
                  <w:enabled/>
                  <w:calcOnExit w:val="0"/>
                  <w:checkBox>
                    <w:sizeAuto/>
                    <w:default w:val="0"/>
                  </w:checkBox>
                </w:ffData>
              </w:fldChar>
            </w:r>
            <w:bookmarkStart w:id="83" w:name="Check157"/>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3"/>
          </w:p>
        </w:tc>
        <w:tc>
          <w:tcPr>
            <w:tcW w:w="1530" w:type="dxa"/>
            <w:vAlign w:val="center"/>
          </w:tcPr>
          <w:p w14:paraId="400957D5"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58"/>
                  <w:enabled/>
                  <w:calcOnExit w:val="0"/>
                  <w:checkBox>
                    <w:sizeAuto/>
                    <w:default w:val="0"/>
                  </w:checkBox>
                </w:ffData>
              </w:fldChar>
            </w:r>
            <w:bookmarkStart w:id="84" w:name="Check158"/>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4"/>
          </w:p>
        </w:tc>
        <w:tc>
          <w:tcPr>
            <w:tcW w:w="1170" w:type="dxa"/>
            <w:vAlign w:val="center"/>
          </w:tcPr>
          <w:p w14:paraId="417B6025"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58"/>
                  <w:enabled/>
                  <w:calcOnExit w:val="0"/>
                  <w:checkBox>
                    <w:sizeAuto/>
                    <w:default w:val="0"/>
                  </w:checkBox>
                </w:ffData>
              </w:fldChar>
            </w:r>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35243625" w14:textId="77777777" w:rsidR="00BA0B6B" w:rsidRPr="00370886" w:rsidRDefault="00D636AB" w:rsidP="00457CF5">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FD7B2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BA0B6B" w:rsidRPr="00370886" w14:paraId="5F8B0211" w14:textId="77777777" w:rsidTr="008E6763">
        <w:trPr>
          <w:cantSplit/>
        </w:trPr>
        <w:tc>
          <w:tcPr>
            <w:tcW w:w="5245" w:type="dxa"/>
          </w:tcPr>
          <w:p w14:paraId="6B9D8C7D" w14:textId="77777777" w:rsidR="00BA0B6B" w:rsidRPr="00370886" w:rsidRDefault="00BA0B6B" w:rsidP="00452E43">
            <w:pPr>
              <w:spacing w:before="120" w:after="120"/>
              <w:jc w:val="both"/>
              <w:rPr>
                <w:rFonts w:ascii="Times New Roman" w:hAnsi="Times New Roman"/>
                <w:szCs w:val="22"/>
              </w:rPr>
            </w:pPr>
            <w:r w:rsidRPr="00370886">
              <w:rPr>
                <w:rFonts w:ascii="Times New Roman" w:hAnsi="Times New Roman"/>
                <w:szCs w:val="22"/>
              </w:rPr>
              <w:t xml:space="preserve">g) Impair implementation of or physically interfere with an adopted emergency response plan or emergency evacuation plan? </w:t>
            </w:r>
          </w:p>
        </w:tc>
        <w:tc>
          <w:tcPr>
            <w:tcW w:w="1260" w:type="dxa"/>
            <w:vAlign w:val="center"/>
          </w:tcPr>
          <w:p w14:paraId="16238D0D"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61"/>
                  <w:enabled/>
                  <w:calcOnExit w:val="0"/>
                  <w:checkBox>
                    <w:sizeAuto/>
                    <w:default w:val="0"/>
                  </w:checkBox>
                </w:ffData>
              </w:fldChar>
            </w:r>
            <w:bookmarkStart w:id="85" w:name="Check161"/>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5"/>
          </w:p>
        </w:tc>
        <w:tc>
          <w:tcPr>
            <w:tcW w:w="1530" w:type="dxa"/>
            <w:vAlign w:val="center"/>
          </w:tcPr>
          <w:p w14:paraId="6CE6E617"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62"/>
                  <w:enabled/>
                  <w:calcOnExit w:val="0"/>
                  <w:checkBox>
                    <w:sizeAuto/>
                    <w:default w:val="0"/>
                  </w:checkBox>
                </w:ffData>
              </w:fldChar>
            </w:r>
            <w:bookmarkStart w:id="86" w:name="Check162"/>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6"/>
          </w:p>
        </w:tc>
        <w:tc>
          <w:tcPr>
            <w:tcW w:w="1170" w:type="dxa"/>
            <w:vAlign w:val="center"/>
          </w:tcPr>
          <w:p w14:paraId="7115ED4C"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62"/>
                  <w:enabled/>
                  <w:calcOnExit w:val="0"/>
                  <w:checkBox>
                    <w:sizeAuto/>
                    <w:default w:val="0"/>
                  </w:checkBox>
                </w:ffData>
              </w:fldChar>
            </w:r>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713D8101" w14:textId="77777777" w:rsidR="00BA0B6B" w:rsidRPr="00370886" w:rsidRDefault="00D636AB" w:rsidP="00457CF5">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FD7B2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BA0B6B" w:rsidRPr="00370886" w14:paraId="430E23BB" w14:textId="77777777" w:rsidTr="00D0647F">
        <w:trPr>
          <w:cantSplit/>
          <w:trHeight w:val="1350"/>
        </w:trPr>
        <w:tc>
          <w:tcPr>
            <w:tcW w:w="5245" w:type="dxa"/>
          </w:tcPr>
          <w:p w14:paraId="72DB2602" w14:textId="77777777" w:rsidR="00BA0B6B" w:rsidRPr="00370886" w:rsidRDefault="00BA0B6B" w:rsidP="00452E43">
            <w:pPr>
              <w:spacing w:before="120" w:after="120"/>
              <w:jc w:val="both"/>
              <w:rPr>
                <w:rFonts w:ascii="Times New Roman" w:hAnsi="Times New Roman"/>
                <w:szCs w:val="22"/>
              </w:rPr>
            </w:pPr>
            <w:r w:rsidRPr="00370886">
              <w:rPr>
                <w:rFonts w:ascii="Times New Roman" w:hAnsi="Times New Roman"/>
                <w:szCs w:val="22"/>
              </w:rPr>
              <w:t xml:space="preserve">h) Expose people or structures to a significant risk of loss, injury or death involving wildland fires, including where wildlands are adjacent to urbanized areas or where residences are intermixed with wildlands? </w:t>
            </w:r>
          </w:p>
          <w:p w14:paraId="5C4E00C7" w14:textId="77777777" w:rsidR="009C1E97" w:rsidRPr="00370886" w:rsidRDefault="009C1E97" w:rsidP="00452E43">
            <w:pPr>
              <w:spacing w:before="120" w:after="120"/>
              <w:jc w:val="both"/>
              <w:rPr>
                <w:rFonts w:ascii="Times New Roman" w:hAnsi="Times New Roman"/>
                <w:szCs w:val="22"/>
              </w:rPr>
            </w:pPr>
          </w:p>
        </w:tc>
        <w:tc>
          <w:tcPr>
            <w:tcW w:w="1260" w:type="dxa"/>
            <w:vAlign w:val="center"/>
          </w:tcPr>
          <w:p w14:paraId="3780BB6B" w14:textId="77777777" w:rsidR="00BA0B6B" w:rsidRPr="00370886" w:rsidRDefault="00D636AB"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65"/>
                  <w:enabled/>
                  <w:calcOnExit w:val="0"/>
                  <w:checkBox>
                    <w:sizeAuto/>
                    <w:default w:val="0"/>
                  </w:checkBox>
                </w:ffData>
              </w:fldChar>
            </w:r>
            <w:bookmarkStart w:id="87" w:name="Check165"/>
            <w:r w:rsidR="00BA0B6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7"/>
          </w:p>
        </w:tc>
        <w:tc>
          <w:tcPr>
            <w:tcW w:w="1530" w:type="dxa"/>
            <w:vAlign w:val="center"/>
          </w:tcPr>
          <w:p w14:paraId="60A2CBA4" w14:textId="77777777" w:rsidR="00BA0B6B" w:rsidRPr="00370886" w:rsidRDefault="009B3539"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Check166"/>
                  <w:enabled/>
                  <w:calcOnExit w:val="0"/>
                  <w:checkBox>
                    <w:sizeAuto/>
                    <w:default w:val="0"/>
                  </w:checkBox>
                </w:ffData>
              </w:fldChar>
            </w:r>
            <w:bookmarkStart w:id="88" w:name="Check166"/>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8"/>
          </w:p>
        </w:tc>
        <w:tc>
          <w:tcPr>
            <w:tcW w:w="1170" w:type="dxa"/>
            <w:vAlign w:val="center"/>
          </w:tcPr>
          <w:p w14:paraId="606B2F43" w14:textId="77777777" w:rsidR="00BA0B6B" w:rsidRPr="00370886" w:rsidRDefault="00DF0C50" w:rsidP="00457CF5">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0B0111A2" w14:textId="77777777" w:rsidR="00BA0B6B" w:rsidRPr="00370886" w:rsidRDefault="00DF0C50" w:rsidP="00457CF5">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107D9966" w14:textId="1D9E9B39" w:rsidR="005B030B" w:rsidRDefault="005B030B" w:rsidP="00876925">
      <w:pPr>
        <w:pStyle w:val="BodyText"/>
        <w:spacing w:after="0"/>
        <w:jc w:val="both"/>
        <w:rPr>
          <w:rFonts w:ascii="Times New Roman" w:hAnsi="Times New Roman"/>
          <w:b/>
          <w:szCs w:val="24"/>
        </w:rPr>
      </w:pPr>
      <w:r w:rsidRPr="00370886">
        <w:rPr>
          <w:rFonts w:ascii="Times New Roman" w:hAnsi="Times New Roman"/>
          <w:b/>
          <w:szCs w:val="24"/>
        </w:rPr>
        <w:t>DISCUSSION:</w:t>
      </w:r>
    </w:p>
    <w:p w14:paraId="68B5A3CF" w14:textId="77777777" w:rsidR="00876925" w:rsidRDefault="00876925" w:rsidP="00876925">
      <w:pPr>
        <w:pStyle w:val="BodyText"/>
        <w:spacing w:after="0"/>
        <w:jc w:val="both"/>
        <w:rPr>
          <w:rFonts w:ascii="Times New Roman" w:hAnsi="Times New Roman"/>
          <w:b/>
          <w:szCs w:val="24"/>
        </w:rPr>
      </w:pPr>
    </w:p>
    <w:p w14:paraId="23E196EB" w14:textId="49E740B9" w:rsidR="009E6E92" w:rsidRPr="00370886" w:rsidRDefault="009E6E92" w:rsidP="00876925">
      <w:pPr>
        <w:pStyle w:val="BodyText"/>
        <w:tabs>
          <w:tab w:val="clear" w:pos="0"/>
          <w:tab w:val="clear" w:pos="513"/>
          <w:tab w:val="clear" w:pos="720"/>
          <w:tab w:val="clear" w:pos="1410"/>
          <w:tab w:val="clear" w:pos="1440"/>
          <w:tab w:val="left" w:pos="360"/>
        </w:tabs>
        <w:spacing w:after="0"/>
        <w:jc w:val="both"/>
        <w:rPr>
          <w:rFonts w:ascii="Times New Roman" w:hAnsi="Times New Roman"/>
          <w:szCs w:val="24"/>
        </w:rPr>
      </w:pPr>
      <w:r w:rsidRPr="00370886">
        <w:rPr>
          <w:rFonts w:ascii="Times New Roman" w:hAnsi="Times New Roman"/>
          <w:szCs w:val="24"/>
        </w:rPr>
        <w:t>a-</w:t>
      </w:r>
      <w:r w:rsidR="00E07DAB">
        <w:rPr>
          <w:rFonts w:ascii="Times New Roman" w:hAnsi="Times New Roman"/>
          <w:szCs w:val="24"/>
        </w:rPr>
        <w:t>c</w:t>
      </w:r>
      <w:r w:rsidRPr="00370886">
        <w:rPr>
          <w:rFonts w:ascii="Times New Roman" w:hAnsi="Times New Roman"/>
          <w:szCs w:val="24"/>
        </w:rPr>
        <w:t xml:space="preserve">) The proposed Project is a residential development </w:t>
      </w:r>
      <w:r w:rsidR="000D7F31">
        <w:rPr>
          <w:rFonts w:ascii="Times New Roman" w:hAnsi="Times New Roman"/>
          <w:szCs w:val="24"/>
        </w:rPr>
        <w:t xml:space="preserve">located in a residential zoning district </w:t>
      </w:r>
      <w:r w:rsidRPr="00370886">
        <w:rPr>
          <w:rFonts w:ascii="Times New Roman" w:hAnsi="Times New Roman"/>
          <w:szCs w:val="24"/>
        </w:rPr>
        <w:t xml:space="preserve">that does not involve the routine transport, use, or disposal of hazardous waste. Nominal amounts of hazardous material in the form of fuels and other construction materials are routinely used during construction processes. </w:t>
      </w:r>
    </w:p>
    <w:p w14:paraId="705F726F" w14:textId="77777777" w:rsidR="009E6E92" w:rsidRPr="00370886" w:rsidRDefault="009E6E92" w:rsidP="00876925">
      <w:pPr>
        <w:pStyle w:val="BodyText"/>
        <w:tabs>
          <w:tab w:val="clear" w:pos="0"/>
          <w:tab w:val="clear" w:pos="513"/>
          <w:tab w:val="clear" w:pos="720"/>
          <w:tab w:val="clear" w:pos="1410"/>
          <w:tab w:val="clear" w:pos="1440"/>
        </w:tabs>
        <w:spacing w:after="0"/>
        <w:jc w:val="both"/>
        <w:rPr>
          <w:rFonts w:ascii="Times New Roman" w:hAnsi="Times New Roman"/>
          <w:szCs w:val="24"/>
        </w:rPr>
      </w:pPr>
    </w:p>
    <w:p w14:paraId="13968E44" w14:textId="24EBD2EA" w:rsidR="000D7F31" w:rsidRDefault="009E6E92" w:rsidP="00876925">
      <w:pPr>
        <w:pStyle w:val="BodyText"/>
        <w:tabs>
          <w:tab w:val="clear" w:pos="0"/>
          <w:tab w:val="clear" w:pos="513"/>
          <w:tab w:val="clear" w:pos="720"/>
          <w:tab w:val="clear" w:pos="1410"/>
          <w:tab w:val="clear" w:pos="1440"/>
        </w:tabs>
        <w:spacing w:after="0"/>
        <w:jc w:val="both"/>
        <w:rPr>
          <w:rFonts w:ascii="Times New Roman" w:hAnsi="Times New Roman"/>
          <w:szCs w:val="24"/>
        </w:rPr>
      </w:pPr>
      <w:r w:rsidRPr="00370886">
        <w:rPr>
          <w:rFonts w:ascii="Times New Roman" w:hAnsi="Times New Roman"/>
          <w:szCs w:val="24"/>
        </w:rPr>
        <w:lastRenderedPageBreak/>
        <w:t xml:space="preserve">The Project includes the removal of </w:t>
      </w:r>
      <w:r w:rsidR="000D7F31">
        <w:rPr>
          <w:rFonts w:ascii="Times New Roman" w:hAnsi="Times New Roman"/>
          <w:szCs w:val="24"/>
        </w:rPr>
        <w:t>three</w:t>
      </w:r>
      <w:r w:rsidRPr="00370886">
        <w:rPr>
          <w:rFonts w:ascii="Times New Roman" w:hAnsi="Times New Roman"/>
          <w:szCs w:val="24"/>
        </w:rPr>
        <w:t xml:space="preserve"> structures including a single-family home</w:t>
      </w:r>
      <w:r w:rsidR="000D7F31">
        <w:rPr>
          <w:rFonts w:ascii="Times New Roman" w:hAnsi="Times New Roman"/>
          <w:szCs w:val="24"/>
        </w:rPr>
        <w:t>,</w:t>
      </w:r>
      <w:r w:rsidRPr="00370886">
        <w:rPr>
          <w:rFonts w:ascii="Times New Roman" w:hAnsi="Times New Roman"/>
          <w:szCs w:val="24"/>
        </w:rPr>
        <w:t xml:space="preserve"> </w:t>
      </w:r>
      <w:r w:rsidR="000D7F31">
        <w:rPr>
          <w:rFonts w:ascii="Times New Roman" w:hAnsi="Times New Roman"/>
          <w:szCs w:val="24"/>
        </w:rPr>
        <w:t xml:space="preserve">accessory </w:t>
      </w:r>
      <w:r w:rsidR="004A77F6">
        <w:rPr>
          <w:rFonts w:ascii="Times New Roman" w:hAnsi="Times New Roman"/>
          <w:szCs w:val="24"/>
        </w:rPr>
        <w:t>structure,</w:t>
      </w:r>
      <w:r w:rsidR="000D7F31">
        <w:rPr>
          <w:rFonts w:ascii="Times New Roman" w:hAnsi="Times New Roman"/>
          <w:szCs w:val="24"/>
        </w:rPr>
        <w:t xml:space="preserve"> and an in-ground swimming pool.</w:t>
      </w:r>
      <w:r w:rsidRPr="00370886">
        <w:rPr>
          <w:rFonts w:ascii="Times New Roman" w:hAnsi="Times New Roman"/>
          <w:szCs w:val="24"/>
        </w:rPr>
        <w:t xml:space="preserve"> The construction of the subdivision improvements would not be a source of hazardous emissions.</w:t>
      </w:r>
    </w:p>
    <w:p w14:paraId="00FBFA0F" w14:textId="77777777" w:rsidR="00B4510C" w:rsidRDefault="00B4510C" w:rsidP="00876925">
      <w:pPr>
        <w:pStyle w:val="BodyText"/>
        <w:tabs>
          <w:tab w:val="clear" w:pos="0"/>
          <w:tab w:val="clear" w:pos="513"/>
          <w:tab w:val="clear" w:pos="720"/>
          <w:tab w:val="clear" w:pos="1410"/>
          <w:tab w:val="clear" w:pos="1440"/>
        </w:tabs>
        <w:spacing w:after="0"/>
        <w:jc w:val="both"/>
        <w:rPr>
          <w:rFonts w:ascii="Times New Roman" w:hAnsi="Times New Roman"/>
          <w:szCs w:val="24"/>
        </w:rPr>
      </w:pPr>
    </w:p>
    <w:p w14:paraId="76D64F8B" w14:textId="4681A592" w:rsidR="009E6E92" w:rsidRPr="00370886" w:rsidRDefault="00E07DAB" w:rsidP="00876925">
      <w:pPr>
        <w:pStyle w:val="BodyText"/>
        <w:tabs>
          <w:tab w:val="clear" w:pos="0"/>
          <w:tab w:val="clear" w:pos="513"/>
          <w:tab w:val="clear" w:pos="720"/>
          <w:tab w:val="clear" w:pos="1410"/>
          <w:tab w:val="clear" w:pos="1440"/>
        </w:tabs>
        <w:spacing w:after="0"/>
        <w:jc w:val="both"/>
        <w:rPr>
          <w:rFonts w:ascii="Times New Roman" w:hAnsi="Times New Roman"/>
          <w:szCs w:val="24"/>
        </w:rPr>
      </w:pPr>
      <w:r>
        <w:rPr>
          <w:rFonts w:ascii="Times New Roman" w:hAnsi="Times New Roman"/>
          <w:szCs w:val="24"/>
        </w:rPr>
        <w:t xml:space="preserve">d) </w:t>
      </w:r>
      <w:r w:rsidR="009E6E92" w:rsidRPr="00370886">
        <w:rPr>
          <w:rFonts w:ascii="Times New Roman" w:hAnsi="Times New Roman"/>
          <w:szCs w:val="24"/>
        </w:rPr>
        <w:t xml:space="preserve">Government Code Section 65962.5 requires that the Department of Toxic Substances Control compile and regularly update a list of hazardous waste facilities and sites. A search of the </w:t>
      </w:r>
      <w:proofErr w:type="spellStart"/>
      <w:r w:rsidR="009E6E92" w:rsidRPr="00370886">
        <w:rPr>
          <w:rFonts w:ascii="Times New Roman" w:hAnsi="Times New Roman"/>
          <w:szCs w:val="24"/>
        </w:rPr>
        <w:t>Envirostor</w:t>
      </w:r>
      <w:proofErr w:type="spellEnd"/>
      <w:r w:rsidR="009E6E92" w:rsidRPr="00370886">
        <w:rPr>
          <w:rFonts w:ascii="Times New Roman" w:hAnsi="Times New Roman"/>
          <w:szCs w:val="24"/>
        </w:rPr>
        <w:t xml:space="preserve"> website (Department of Toxic Substances Control 2018) revealed that the Project site is not on the list.  </w:t>
      </w:r>
    </w:p>
    <w:p w14:paraId="16B66C47" w14:textId="77777777" w:rsidR="009E6E92" w:rsidRPr="00370886" w:rsidRDefault="009E6E92" w:rsidP="00876925">
      <w:pPr>
        <w:pStyle w:val="BodyText"/>
        <w:tabs>
          <w:tab w:val="clear" w:pos="0"/>
          <w:tab w:val="clear" w:pos="513"/>
          <w:tab w:val="clear" w:pos="720"/>
          <w:tab w:val="clear" w:pos="1410"/>
          <w:tab w:val="clear" w:pos="1440"/>
          <w:tab w:val="left" w:pos="540"/>
        </w:tabs>
        <w:spacing w:after="0"/>
        <w:jc w:val="both"/>
        <w:rPr>
          <w:rFonts w:ascii="Times New Roman" w:hAnsi="Times New Roman"/>
          <w:szCs w:val="24"/>
        </w:rPr>
      </w:pPr>
    </w:p>
    <w:p w14:paraId="6F649F1B" w14:textId="1C5F4458" w:rsidR="009E6E92" w:rsidRPr="00370886" w:rsidRDefault="000D7F31" w:rsidP="00876925">
      <w:pPr>
        <w:pStyle w:val="BodyText"/>
        <w:tabs>
          <w:tab w:val="clear" w:pos="0"/>
          <w:tab w:val="clear" w:pos="513"/>
          <w:tab w:val="clear" w:pos="720"/>
          <w:tab w:val="clear" w:pos="1410"/>
          <w:tab w:val="clear" w:pos="1440"/>
        </w:tabs>
        <w:spacing w:after="0"/>
        <w:jc w:val="both"/>
        <w:rPr>
          <w:rFonts w:ascii="Times New Roman" w:hAnsi="Times New Roman"/>
          <w:szCs w:val="24"/>
        </w:rPr>
      </w:pPr>
      <w:r>
        <w:rPr>
          <w:rFonts w:ascii="Times New Roman" w:hAnsi="Times New Roman"/>
          <w:szCs w:val="24"/>
        </w:rPr>
        <w:t>e-</w:t>
      </w:r>
      <w:r w:rsidR="00A13056">
        <w:rPr>
          <w:rFonts w:ascii="Times New Roman" w:hAnsi="Times New Roman"/>
          <w:szCs w:val="24"/>
        </w:rPr>
        <w:t>f) The</w:t>
      </w:r>
      <w:r w:rsidR="009E6E92" w:rsidRPr="00370886">
        <w:rPr>
          <w:rFonts w:ascii="Times New Roman" w:hAnsi="Times New Roman"/>
          <w:szCs w:val="24"/>
        </w:rPr>
        <w:t xml:space="preserve"> Project site is not within an airport land use plan, is not within two miles of a public airport, and is not near a private landing strip. The nearest airports are San Jose International Airport ten miles to the northeast, and Reid-Hillview Airport 16 miles to the east, northeast.</w:t>
      </w:r>
    </w:p>
    <w:p w14:paraId="0238BB4F" w14:textId="77777777" w:rsidR="009E6E92" w:rsidRPr="00370886" w:rsidRDefault="009E6E92" w:rsidP="00876925">
      <w:pPr>
        <w:pStyle w:val="BodyText"/>
        <w:tabs>
          <w:tab w:val="clear" w:pos="0"/>
          <w:tab w:val="clear" w:pos="513"/>
          <w:tab w:val="clear" w:pos="720"/>
          <w:tab w:val="clear" w:pos="1410"/>
          <w:tab w:val="clear" w:pos="1440"/>
          <w:tab w:val="left" w:pos="540"/>
        </w:tabs>
        <w:spacing w:after="0"/>
        <w:jc w:val="both"/>
        <w:rPr>
          <w:rFonts w:ascii="Times New Roman" w:hAnsi="Times New Roman"/>
          <w:szCs w:val="24"/>
        </w:rPr>
      </w:pPr>
    </w:p>
    <w:p w14:paraId="557679C6" w14:textId="19215360" w:rsidR="009E6E92" w:rsidRPr="00370886" w:rsidRDefault="000D7F31" w:rsidP="00876925">
      <w:pPr>
        <w:pStyle w:val="BodyText"/>
        <w:tabs>
          <w:tab w:val="clear" w:pos="0"/>
          <w:tab w:val="clear" w:pos="513"/>
          <w:tab w:val="clear" w:pos="720"/>
          <w:tab w:val="clear" w:pos="1410"/>
          <w:tab w:val="clear" w:pos="1440"/>
        </w:tabs>
        <w:spacing w:after="0"/>
        <w:jc w:val="both"/>
        <w:rPr>
          <w:rFonts w:ascii="Times New Roman" w:hAnsi="Times New Roman"/>
          <w:szCs w:val="24"/>
        </w:rPr>
      </w:pPr>
      <w:r>
        <w:rPr>
          <w:rFonts w:ascii="Times New Roman" w:hAnsi="Times New Roman"/>
          <w:szCs w:val="24"/>
        </w:rPr>
        <w:t xml:space="preserve">g)  </w:t>
      </w:r>
      <w:r w:rsidR="009E6E92" w:rsidRPr="00370886">
        <w:rPr>
          <w:rFonts w:ascii="Times New Roman" w:hAnsi="Times New Roman"/>
          <w:szCs w:val="24"/>
        </w:rPr>
        <w:t>The City participates in the Santa Clara County Operational Emergency Plan. The plan is an all-hazards document describing the County's Emergency Operations organization, compliance with relevant legal statutes, other guidelines, and critical components of the Emergency Response System. Development of the Project would not impair the implementation of this plan.</w:t>
      </w:r>
    </w:p>
    <w:p w14:paraId="3D2A83FD" w14:textId="77777777" w:rsidR="009E6E92" w:rsidRPr="00370886" w:rsidRDefault="009E6E92" w:rsidP="00876925">
      <w:pPr>
        <w:pStyle w:val="BodyText"/>
        <w:tabs>
          <w:tab w:val="clear" w:pos="0"/>
          <w:tab w:val="clear" w:pos="513"/>
          <w:tab w:val="clear" w:pos="720"/>
          <w:tab w:val="clear" w:pos="1410"/>
          <w:tab w:val="clear" w:pos="1440"/>
        </w:tabs>
        <w:spacing w:after="0"/>
        <w:jc w:val="both"/>
        <w:rPr>
          <w:rFonts w:ascii="Times New Roman" w:hAnsi="Times New Roman"/>
          <w:szCs w:val="24"/>
        </w:rPr>
      </w:pPr>
    </w:p>
    <w:p w14:paraId="23165056" w14:textId="711CCE55" w:rsidR="009E6E92" w:rsidRPr="00370886" w:rsidRDefault="009E6E92" w:rsidP="00876925">
      <w:pPr>
        <w:pStyle w:val="BodyText"/>
        <w:tabs>
          <w:tab w:val="clear" w:pos="0"/>
          <w:tab w:val="clear" w:pos="513"/>
          <w:tab w:val="clear" w:pos="720"/>
          <w:tab w:val="clear" w:pos="1410"/>
          <w:tab w:val="clear" w:pos="1440"/>
        </w:tabs>
        <w:spacing w:after="0"/>
        <w:jc w:val="both"/>
        <w:rPr>
          <w:rFonts w:ascii="Times New Roman" w:hAnsi="Times New Roman"/>
          <w:szCs w:val="24"/>
        </w:rPr>
      </w:pPr>
      <w:r w:rsidRPr="00A13056">
        <w:rPr>
          <w:rFonts w:ascii="Times New Roman" w:hAnsi="Times New Roman"/>
          <w:szCs w:val="24"/>
        </w:rPr>
        <w:t>h) The Project site is not located within the Wildland-Urban Interface Area</w:t>
      </w:r>
      <w:r w:rsidR="00A13056" w:rsidRPr="00A13056">
        <w:rPr>
          <w:rFonts w:ascii="Times New Roman" w:hAnsi="Times New Roman"/>
          <w:szCs w:val="24"/>
        </w:rPr>
        <w:t xml:space="preserve">.  </w:t>
      </w:r>
      <w:r w:rsidRPr="00A13056">
        <w:rPr>
          <w:rFonts w:ascii="Times New Roman" w:hAnsi="Times New Roman"/>
          <w:szCs w:val="24"/>
        </w:rPr>
        <w:t>Development o</w:t>
      </w:r>
      <w:r w:rsidR="00A13056" w:rsidRPr="00A13056">
        <w:rPr>
          <w:rFonts w:ascii="Times New Roman" w:hAnsi="Times New Roman"/>
          <w:szCs w:val="24"/>
        </w:rPr>
        <w:t>f</w:t>
      </w:r>
      <w:r w:rsidRPr="00A13056">
        <w:rPr>
          <w:rFonts w:ascii="Times New Roman" w:hAnsi="Times New Roman"/>
          <w:szCs w:val="24"/>
        </w:rPr>
        <w:t xml:space="preserve"> the project site is not expected to expose people or structures to a significant risk of loss, injury, or death involving wildland fires.</w:t>
      </w:r>
    </w:p>
    <w:p w14:paraId="2A14BB66" w14:textId="77777777" w:rsidR="009E6E92" w:rsidRPr="00370886" w:rsidRDefault="009E6E92" w:rsidP="00876925">
      <w:pPr>
        <w:pStyle w:val="BodyText"/>
        <w:tabs>
          <w:tab w:val="clear" w:pos="0"/>
          <w:tab w:val="clear" w:pos="513"/>
          <w:tab w:val="clear" w:pos="720"/>
          <w:tab w:val="clear" w:pos="1410"/>
          <w:tab w:val="clear" w:pos="1440"/>
        </w:tabs>
        <w:spacing w:after="0"/>
        <w:jc w:val="both"/>
        <w:rPr>
          <w:rFonts w:ascii="Times New Roman" w:hAnsi="Times New Roman"/>
          <w:szCs w:val="24"/>
        </w:rPr>
      </w:pPr>
    </w:p>
    <w:p w14:paraId="78660ED2" w14:textId="77777777" w:rsidR="009E6E92" w:rsidRPr="00370886" w:rsidRDefault="009E6E92" w:rsidP="00876925">
      <w:pPr>
        <w:autoSpaceDE w:val="0"/>
        <w:autoSpaceDN w:val="0"/>
        <w:adjustRightInd w:val="0"/>
        <w:jc w:val="both"/>
        <w:rPr>
          <w:rFonts w:ascii="Times New Roman" w:hAnsi="Times New Roman"/>
          <w:sz w:val="24"/>
          <w:szCs w:val="24"/>
        </w:rPr>
      </w:pPr>
      <w:r w:rsidRPr="00370886">
        <w:rPr>
          <w:rFonts w:ascii="Times New Roman" w:hAnsi="Times New Roman"/>
          <w:sz w:val="24"/>
          <w:szCs w:val="24"/>
        </w:rPr>
        <w:t xml:space="preserve">Therefore, the Project would have no impact on Hazards and Hazardous Materials. </w:t>
      </w:r>
    </w:p>
    <w:p w14:paraId="7E53752A" w14:textId="77777777" w:rsidR="009E6E92" w:rsidRPr="00370886" w:rsidRDefault="009E6E92" w:rsidP="00876925">
      <w:pPr>
        <w:autoSpaceDE w:val="0"/>
        <w:autoSpaceDN w:val="0"/>
        <w:adjustRightInd w:val="0"/>
        <w:jc w:val="both"/>
        <w:rPr>
          <w:rFonts w:ascii="Times New Roman" w:hAnsi="Times New Roman"/>
          <w:sz w:val="24"/>
          <w:szCs w:val="24"/>
        </w:rPr>
      </w:pPr>
    </w:p>
    <w:p w14:paraId="62C2B53B" w14:textId="77777777" w:rsidR="009E6E92" w:rsidRPr="00370886" w:rsidRDefault="009E6E92" w:rsidP="00876925">
      <w:pPr>
        <w:autoSpaceDE w:val="0"/>
        <w:autoSpaceDN w:val="0"/>
        <w:adjustRightInd w:val="0"/>
        <w:jc w:val="both"/>
        <w:rPr>
          <w:rFonts w:ascii="Times New Roman" w:hAnsi="Times New Roman"/>
          <w:sz w:val="24"/>
          <w:szCs w:val="24"/>
        </w:rPr>
      </w:pPr>
      <w:r w:rsidRPr="00370886">
        <w:rPr>
          <w:rFonts w:ascii="Times New Roman" w:hAnsi="Times New Roman"/>
          <w:b/>
          <w:bCs/>
          <w:sz w:val="24"/>
          <w:szCs w:val="24"/>
        </w:rPr>
        <w:t>MITIGATION:</w:t>
      </w:r>
      <w:r w:rsidRPr="00370886">
        <w:rPr>
          <w:rFonts w:ascii="Times New Roman" w:hAnsi="Times New Roman"/>
          <w:sz w:val="24"/>
          <w:szCs w:val="24"/>
        </w:rPr>
        <w:t xml:space="preserve">  none</w:t>
      </w:r>
    </w:p>
    <w:p w14:paraId="62AF84B4" w14:textId="77777777" w:rsidR="009E6E92" w:rsidRPr="00370886" w:rsidRDefault="009E6E92" w:rsidP="00876925">
      <w:pPr>
        <w:autoSpaceDE w:val="0"/>
        <w:autoSpaceDN w:val="0"/>
        <w:adjustRightInd w:val="0"/>
        <w:jc w:val="both"/>
        <w:rPr>
          <w:rFonts w:ascii="Times New Roman" w:hAnsi="Times New Roman"/>
          <w:sz w:val="24"/>
          <w:szCs w:val="24"/>
        </w:rPr>
      </w:pPr>
    </w:p>
    <w:p w14:paraId="70D6B4EF" w14:textId="76EB4FA7" w:rsidR="00775D70" w:rsidRPr="004A792F" w:rsidRDefault="009E6E92" w:rsidP="00876925">
      <w:pPr>
        <w:autoSpaceDE w:val="0"/>
        <w:autoSpaceDN w:val="0"/>
        <w:adjustRightInd w:val="0"/>
        <w:jc w:val="both"/>
        <w:rPr>
          <w:rFonts w:ascii="Times New Roman" w:hAnsi="Times New Roman"/>
          <w:sz w:val="24"/>
          <w:szCs w:val="24"/>
        </w:rPr>
      </w:pPr>
      <w:r w:rsidRPr="004A792F">
        <w:rPr>
          <w:rFonts w:ascii="Times New Roman" w:hAnsi="Times New Roman"/>
          <w:sz w:val="24"/>
          <w:szCs w:val="24"/>
        </w:rPr>
        <w:t>Source</w:t>
      </w:r>
      <w:r w:rsidR="00EE4E1B">
        <w:rPr>
          <w:rFonts w:ascii="Times New Roman" w:hAnsi="Times New Roman"/>
          <w:sz w:val="24"/>
          <w:szCs w:val="24"/>
        </w:rPr>
        <w:t>s</w:t>
      </w:r>
      <w:r w:rsidRPr="004A792F">
        <w:rPr>
          <w:rFonts w:ascii="Times New Roman" w:hAnsi="Times New Roman"/>
          <w:sz w:val="24"/>
          <w:szCs w:val="24"/>
        </w:rPr>
        <w:t>: 1, 2, 1</w:t>
      </w:r>
      <w:r w:rsidR="004A792F" w:rsidRPr="004A792F">
        <w:rPr>
          <w:rFonts w:ascii="Times New Roman" w:hAnsi="Times New Roman"/>
          <w:sz w:val="24"/>
          <w:szCs w:val="24"/>
        </w:rPr>
        <w:t>1</w:t>
      </w:r>
      <w:r w:rsidRPr="004A792F">
        <w:rPr>
          <w:rFonts w:ascii="Times New Roman" w:hAnsi="Times New Roman"/>
          <w:sz w:val="24"/>
          <w:szCs w:val="24"/>
        </w:rPr>
        <w:t>, 1</w:t>
      </w:r>
      <w:r w:rsidR="004A792F" w:rsidRPr="004A792F">
        <w:rPr>
          <w:rFonts w:ascii="Times New Roman" w:hAnsi="Times New Roman"/>
          <w:sz w:val="24"/>
          <w:szCs w:val="24"/>
        </w:rPr>
        <w:t>2 &amp;</w:t>
      </w:r>
      <w:r w:rsidRPr="004A792F">
        <w:rPr>
          <w:rFonts w:ascii="Times New Roman" w:hAnsi="Times New Roman"/>
          <w:sz w:val="24"/>
          <w:szCs w:val="24"/>
        </w:rPr>
        <w:t xml:space="preserve"> 1</w:t>
      </w:r>
      <w:r w:rsidR="004A792F" w:rsidRPr="004A792F">
        <w:rPr>
          <w:rFonts w:ascii="Times New Roman" w:hAnsi="Times New Roman"/>
          <w:sz w:val="24"/>
          <w:szCs w:val="24"/>
        </w:rPr>
        <w:t>3</w:t>
      </w:r>
    </w:p>
    <w:p w14:paraId="3A6A99DF" w14:textId="77777777" w:rsidR="00775D70" w:rsidRDefault="00775D70">
      <w:pPr>
        <w:rPr>
          <w:rFonts w:ascii="Times New Roman" w:hAnsi="Times New Roman"/>
          <w:sz w:val="24"/>
          <w:szCs w:val="24"/>
          <w:highlight w:val="yellow"/>
        </w:rPr>
      </w:pPr>
      <w:r>
        <w:rPr>
          <w:rFonts w:ascii="Times New Roman" w:hAnsi="Times New Roman"/>
          <w:sz w:val="24"/>
          <w:szCs w:val="24"/>
          <w:highlight w:val="yellow"/>
        </w:rPr>
        <w:br w:type="page"/>
      </w:r>
    </w:p>
    <w:p w14:paraId="77E8F24B" w14:textId="77777777" w:rsidR="009E6E92" w:rsidRPr="006F42BF" w:rsidRDefault="009E6E92" w:rsidP="00775D70">
      <w:pPr>
        <w:autoSpaceDE w:val="0"/>
        <w:autoSpaceDN w:val="0"/>
        <w:adjustRightInd w:val="0"/>
        <w:jc w:val="both"/>
        <w:rPr>
          <w:rFonts w:ascii="Times New Roman" w:hAnsi="Times New Roman"/>
          <w:sz w:val="24"/>
          <w:szCs w:val="24"/>
        </w:rPr>
      </w:pPr>
    </w:p>
    <w:tbl>
      <w:tblPr>
        <w:tblW w:w="10285" w:type="dxa"/>
        <w:tblBorders>
          <w:top w:val="single" w:sz="4" w:space="0" w:color="auto"/>
        </w:tblBorders>
        <w:tblLayout w:type="fixed"/>
        <w:tblCellMar>
          <w:left w:w="115" w:type="dxa"/>
          <w:right w:w="115" w:type="dxa"/>
        </w:tblCellMar>
        <w:tblLook w:val="01E0" w:firstRow="1" w:lastRow="1" w:firstColumn="1" w:lastColumn="1" w:noHBand="0" w:noVBand="0"/>
      </w:tblPr>
      <w:tblGrid>
        <w:gridCol w:w="5335"/>
        <w:gridCol w:w="1260"/>
        <w:gridCol w:w="1260"/>
        <w:gridCol w:w="1260"/>
        <w:gridCol w:w="1170"/>
      </w:tblGrid>
      <w:tr w:rsidR="006E0D62" w:rsidRPr="00370886" w14:paraId="7EDE42CC" w14:textId="77777777" w:rsidTr="008E6763">
        <w:trPr>
          <w:cantSplit/>
        </w:trPr>
        <w:tc>
          <w:tcPr>
            <w:tcW w:w="5335" w:type="dxa"/>
          </w:tcPr>
          <w:p w14:paraId="529FEA89" w14:textId="77777777" w:rsidR="00235B24" w:rsidRPr="006F42BF" w:rsidRDefault="00876B58" w:rsidP="006E0D62">
            <w:pPr>
              <w:spacing w:before="120" w:after="120"/>
              <w:rPr>
                <w:rFonts w:ascii="Times New Roman" w:hAnsi="Times New Roman"/>
                <w:b/>
                <w:szCs w:val="22"/>
              </w:rPr>
            </w:pPr>
            <w:r w:rsidRPr="006F42BF">
              <w:rPr>
                <w:rFonts w:ascii="Times New Roman" w:hAnsi="Times New Roman"/>
                <w:b/>
                <w:szCs w:val="22"/>
              </w:rPr>
              <w:t>10</w:t>
            </w:r>
            <w:r w:rsidR="006E0D62" w:rsidRPr="006F42BF">
              <w:rPr>
                <w:rFonts w:ascii="Times New Roman" w:hAnsi="Times New Roman"/>
                <w:b/>
                <w:szCs w:val="22"/>
              </w:rPr>
              <w:t xml:space="preserve">. HYDROLOGY AND WATER QUALITY:  </w:t>
            </w:r>
          </w:p>
          <w:p w14:paraId="5BF574D7" w14:textId="77777777" w:rsidR="006E0D62" w:rsidRPr="006F42BF" w:rsidRDefault="006E0D62" w:rsidP="006E0D62">
            <w:pPr>
              <w:spacing w:before="120" w:after="120"/>
              <w:rPr>
                <w:rFonts w:ascii="Times New Roman" w:hAnsi="Times New Roman"/>
                <w:szCs w:val="22"/>
              </w:rPr>
            </w:pPr>
            <w:r w:rsidRPr="006F42BF">
              <w:rPr>
                <w:rFonts w:ascii="Times New Roman" w:hAnsi="Times New Roman"/>
                <w:szCs w:val="22"/>
              </w:rPr>
              <w:t xml:space="preserve">Would the project: </w:t>
            </w:r>
          </w:p>
        </w:tc>
        <w:tc>
          <w:tcPr>
            <w:tcW w:w="1260" w:type="dxa"/>
          </w:tcPr>
          <w:p w14:paraId="72904B99" w14:textId="77777777" w:rsidR="006E0D62" w:rsidRPr="006F42BF" w:rsidRDefault="006E0D62" w:rsidP="003E4A51">
            <w:pPr>
              <w:tabs>
                <w:tab w:val="left" w:pos="930"/>
              </w:tabs>
              <w:spacing w:before="120" w:after="120"/>
              <w:rPr>
                <w:rFonts w:ascii="Times New Roman" w:hAnsi="Times New Roman"/>
                <w:szCs w:val="22"/>
              </w:rPr>
            </w:pPr>
            <w:r w:rsidRPr="006F42BF">
              <w:rPr>
                <w:rFonts w:ascii="Times New Roman" w:hAnsi="Times New Roman"/>
                <w:szCs w:val="22"/>
              </w:rPr>
              <w:t>Potentially Significant Impact</w:t>
            </w:r>
          </w:p>
        </w:tc>
        <w:tc>
          <w:tcPr>
            <w:tcW w:w="1260" w:type="dxa"/>
          </w:tcPr>
          <w:p w14:paraId="24B11136" w14:textId="77777777" w:rsidR="006E0D62" w:rsidRPr="006F42BF" w:rsidRDefault="006E0D62" w:rsidP="006E0D62">
            <w:pPr>
              <w:spacing w:before="120" w:after="120"/>
              <w:rPr>
                <w:rFonts w:ascii="Times New Roman" w:hAnsi="Times New Roman"/>
                <w:szCs w:val="22"/>
              </w:rPr>
            </w:pPr>
            <w:r w:rsidRPr="006F42BF">
              <w:rPr>
                <w:rFonts w:ascii="Times New Roman" w:hAnsi="Times New Roman"/>
                <w:szCs w:val="22"/>
              </w:rPr>
              <w:t>Less Than Significant with Mitigation</w:t>
            </w:r>
          </w:p>
        </w:tc>
        <w:tc>
          <w:tcPr>
            <w:tcW w:w="1260" w:type="dxa"/>
          </w:tcPr>
          <w:p w14:paraId="37EE1C5C" w14:textId="77777777" w:rsidR="006E0D62" w:rsidRPr="006F42BF" w:rsidRDefault="006E0D62" w:rsidP="006E0D62">
            <w:pPr>
              <w:spacing w:before="120" w:after="120"/>
              <w:rPr>
                <w:rFonts w:ascii="Times New Roman" w:hAnsi="Times New Roman"/>
                <w:szCs w:val="22"/>
              </w:rPr>
            </w:pPr>
            <w:r w:rsidRPr="006F42BF">
              <w:rPr>
                <w:rFonts w:ascii="Times New Roman" w:hAnsi="Times New Roman"/>
                <w:szCs w:val="22"/>
              </w:rPr>
              <w:t>Less Than Significant Impact</w:t>
            </w:r>
          </w:p>
        </w:tc>
        <w:tc>
          <w:tcPr>
            <w:tcW w:w="1170" w:type="dxa"/>
          </w:tcPr>
          <w:p w14:paraId="44C2C3CC" w14:textId="77777777" w:rsidR="006E0D62" w:rsidRPr="00370886" w:rsidRDefault="006E0D62" w:rsidP="006E0D62">
            <w:pPr>
              <w:spacing w:before="120" w:after="120"/>
              <w:rPr>
                <w:rFonts w:ascii="Times New Roman" w:hAnsi="Times New Roman"/>
                <w:szCs w:val="22"/>
              </w:rPr>
            </w:pPr>
            <w:r w:rsidRPr="006F42BF">
              <w:rPr>
                <w:rFonts w:ascii="Times New Roman" w:hAnsi="Times New Roman"/>
                <w:szCs w:val="22"/>
              </w:rPr>
              <w:t>No Impact</w:t>
            </w:r>
          </w:p>
        </w:tc>
      </w:tr>
      <w:tr w:rsidR="004932B3" w:rsidRPr="00370886" w14:paraId="1C028D2C" w14:textId="77777777" w:rsidTr="008E6763">
        <w:trPr>
          <w:cantSplit/>
        </w:trPr>
        <w:tc>
          <w:tcPr>
            <w:tcW w:w="5335" w:type="dxa"/>
          </w:tcPr>
          <w:p w14:paraId="2FB57636" w14:textId="77777777" w:rsidR="004932B3" w:rsidRPr="00370886" w:rsidRDefault="004932B3" w:rsidP="006E0D62">
            <w:pPr>
              <w:spacing w:before="120" w:after="120"/>
              <w:rPr>
                <w:rFonts w:ascii="Times New Roman" w:hAnsi="Times New Roman"/>
                <w:szCs w:val="22"/>
              </w:rPr>
            </w:pPr>
            <w:r w:rsidRPr="00370886">
              <w:rPr>
                <w:rFonts w:ascii="Times New Roman" w:hAnsi="Times New Roman"/>
                <w:szCs w:val="22"/>
              </w:rPr>
              <w:t xml:space="preserve">a) Violate any water quality standards or waste discharge requirements? </w:t>
            </w:r>
          </w:p>
        </w:tc>
        <w:tc>
          <w:tcPr>
            <w:tcW w:w="1260" w:type="dxa"/>
            <w:vAlign w:val="center"/>
          </w:tcPr>
          <w:p w14:paraId="5F84B0E2"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69"/>
                  <w:enabled/>
                  <w:calcOnExit w:val="0"/>
                  <w:checkBox>
                    <w:sizeAuto/>
                    <w:default w:val="0"/>
                  </w:checkBox>
                </w:ffData>
              </w:fldChar>
            </w:r>
            <w:bookmarkStart w:id="89" w:name="Check169"/>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89"/>
          </w:p>
        </w:tc>
        <w:tc>
          <w:tcPr>
            <w:tcW w:w="1260" w:type="dxa"/>
            <w:vAlign w:val="center"/>
          </w:tcPr>
          <w:p w14:paraId="0082C1F2"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70"/>
                  <w:enabled/>
                  <w:calcOnExit w:val="0"/>
                  <w:checkBox>
                    <w:sizeAuto/>
                    <w:default w:val="0"/>
                  </w:checkBox>
                </w:ffData>
              </w:fldChar>
            </w:r>
            <w:bookmarkStart w:id="90" w:name="Check170"/>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0"/>
          </w:p>
        </w:tc>
        <w:tc>
          <w:tcPr>
            <w:tcW w:w="1260" w:type="dxa"/>
            <w:vAlign w:val="center"/>
          </w:tcPr>
          <w:p w14:paraId="33570D59" w14:textId="77777777" w:rsidR="004932B3" w:rsidRPr="00370886" w:rsidRDefault="00951274"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2DA7DE29" w14:textId="77777777" w:rsidR="004932B3" w:rsidRPr="00370886" w:rsidRDefault="00951274"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07789929" w14:textId="77777777" w:rsidTr="008E6763">
        <w:trPr>
          <w:cantSplit/>
        </w:trPr>
        <w:tc>
          <w:tcPr>
            <w:tcW w:w="5335" w:type="dxa"/>
          </w:tcPr>
          <w:p w14:paraId="28EE8AA5" w14:textId="77777777" w:rsidR="004932B3" w:rsidRPr="00370886" w:rsidRDefault="004932B3" w:rsidP="006E0D62">
            <w:pPr>
              <w:spacing w:before="120" w:after="120"/>
              <w:rPr>
                <w:rFonts w:ascii="Times New Roman" w:hAnsi="Times New Roman"/>
                <w:szCs w:val="22"/>
              </w:rPr>
            </w:pPr>
            <w:r w:rsidRPr="00370886">
              <w:rPr>
                <w:rFonts w:ascii="Times New Roman" w:hAnsi="Times New Roman"/>
                <w:szCs w:val="22"/>
              </w:rPr>
              <w:t>b) Substantially deplete groundwater supplies or interfere substantially with groundwater recharge such that there would be a net deficit in aquifer volume or a lowering of the local groundwater table level (e.g., the production rate of pre-existing nearby wells would drop to a level which would not support existing land uses or planned uses for which permits have been granted)?</w:t>
            </w:r>
          </w:p>
        </w:tc>
        <w:tc>
          <w:tcPr>
            <w:tcW w:w="1260" w:type="dxa"/>
            <w:vAlign w:val="center"/>
          </w:tcPr>
          <w:p w14:paraId="624999DE"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73"/>
                  <w:enabled/>
                  <w:calcOnExit w:val="0"/>
                  <w:checkBox>
                    <w:sizeAuto/>
                    <w:default w:val="0"/>
                  </w:checkBox>
                </w:ffData>
              </w:fldChar>
            </w:r>
            <w:bookmarkStart w:id="91" w:name="Check173"/>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1"/>
          </w:p>
        </w:tc>
        <w:tc>
          <w:tcPr>
            <w:tcW w:w="1260" w:type="dxa"/>
            <w:vAlign w:val="center"/>
          </w:tcPr>
          <w:p w14:paraId="3CA0CB81"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74"/>
                  <w:enabled/>
                  <w:calcOnExit w:val="0"/>
                  <w:checkBox>
                    <w:sizeAuto/>
                    <w:default w:val="0"/>
                  </w:checkBox>
                </w:ffData>
              </w:fldChar>
            </w:r>
            <w:bookmarkStart w:id="92" w:name="Check174"/>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2"/>
          </w:p>
        </w:tc>
        <w:tc>
          <w:tcPr>
            <w:tcW w:w="1260" w:type="dxa"/>
            <w:vAlign w:val="center"/>
          </w:tcPr>
          <w:p w14:paraId="7FABDA98" w14:textId="77777777" w:rsidR="004932B3" w:rsidRPr="00370886" w:rsidRDefault="00920652"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7EEDE509" w14:textId="77777777" w:rsidR="004932B3" w:rsidRPr="00370886" w:rsidRDefault="00920652" w:rsidP="00FD7B2E">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38413F3E" w14:textId="77777777" w:rsidTr="008E6763">
        <w:trPr>
          <w:cantSplit/>
        </w:trPr>
        <w:tc>
          <w:tcPr>
            <w:tcW w:w="5335" w:type="dxa"/>
          </w:tcPr>
          <w:p w14:paraId="38987C5B" w14:textId="77777777" w:rsidR="004932B3" w:rsidRPr="00370886" w:rsidRDefault="004932B3" w:rsidP="006E0D62">
            <w:pPr>
              <w:spacing w:before="120" w:after="120"/>
              <w:rPr>
                <w:rFonts w:ascii="Times New Roman" w:hAnsi="Times New Roman"/>
                <w:szCs w:val="22"/>
              </w:rPr>
            </w:pPr>
            <w:r w:rsidRPr="00370886">
              <w:rPr>
                <w:rFonts w:ascii="Times New Roman" w:hAnsi="Times New Roman"/>
                <w:szCs w:val="22"/>
              </w:rPr>
              <w:t xml:space="preserve">c) Substantially alter the existing drainage pattern of the site or area, including through the alteration of the course of a stream or river, in a manner which would result in substantial erosion or siltation on- or off-site? </w:t>
            </w:r>
          </w:p>
        </w:tc>
        <w:tc>
          <w:tcPr>
            <w:tcW w:w="1260" w:type="dxa"/>
            <w:vAlign w:val="center"/>
          </w:tcPr>
          <w:p w14:paraId="4CE78D51"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77"/>
                  <w:enabled/>
                  <w:calcOnExit w:val="0"/>
                  <w:checkBox>
                    <w:sizeAuto/>
                    <w:default w:val="0"/>
                  </w:checkBox>
                </w:ffData>
              </w:fldChar>
            </w:r>
            <w:bookmarkStart w:id="93" w:name="Check177"/>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3"/>
          </w:p>
        </w:tc>
        <w:tc>
          <w:tcPr>
            <w:tcW w:w="1260" w:type="dxa"/>
            <w:vAlign w:val="center"/>
          </w:tcPr>
          <w:p w14:paraId="6A254998"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78"/>
                  <w:enabled/>
                  <w:calcOnExit w:val="0"/>
                  <w:checkBox>
                    <w:sizeAuto/>
                    <w:default w:val="0"/>
                  </w:checkBox>
                </w:ffData>
              </w:fldChar>
            </w:r>
            <w:bookmarkStart w:id="94" w:name="Check178"/>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4"/>
          </w:p>
        </w:tc>
        <w:tc>
          <w:tcPr>
            <w:tcW w:w="1260" w:type="dxa"/>
            <w:vAlign w:val="center"/>
          </w:tcPr>
          <w:p w14:paraId="33853F03" w14:textId="65BB4A07" w:rsidR="004932B3" w:rsidRPr="00370886" w:rsidRDefault="00274C15"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19CF140F" w14:textId="00EC1932" w:rsidR="004932B3" w:rsidRPr="00370886" w:rsidRDefault="00274C15" w:rsidP="00FD7B2E">
            <w:pPr>
              <w:jc w:val="center"/>
              <w:rPr>
                <w:rFonts w:ascii="Times New Roman" w:hAnsi="Times New Roman"/>
                <w:szCs w:val="22"/>
              </w:rPr>
            </w:pPr>
            <w:r w:rsidRPr="00370886">
              <w:rPr>
                <w:rFonts w:ascii="Times New Roman" w:hAnsi="Times New Roman"/>
                <w:szCs w:val="22"/>
              </w:rPr>
              <w:fldChar w:fldCharType="begin">
                <w:ffData>
                  <w:name w:val="Check17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69F24688" w14:textId="77777777" w:rsidTr="008E6763">
        <w:trPr>
          <w:cantSplit/>
        </w:trPr>
        <w:tc>
          <w:tcPr>
            <w:tcW w:w="5335" w:type="dxa"/>
          </w:tcPr>
          <w:p w14:paraId="3A24056A" w14:textId="77777777" w:rsidR="004932B3" w:rsidRPr="00370886" w:rsidRDefault="004932B3" w:rsidP="006E0D62">
            <w:pPr>
              <w:spacing w:before="120" w:after="120"/>
              <w:rPr>
                <w:rFonts w:ascii="Times New Roman" w:hAnsi="Times New Roman"/>
                <w:szCs w:val="22"/>
              </w:rPr>
            </w:pPr>
            <w:r w:rsidRPr="00370886">
              <w:rPr>
                <w:rFonts w:ascii="Times New Roman" w:hAnsi="Times New Roman"/>
                <w:szCs w:val="22"/>
              </w:rPr>
              <w:t xml:space="preserve">d) Substantially alter the existing drainage pattern of the site or area, including through the alteration of the course of a stream or river, or substantially increase the rate or amount of surface runoff in a manner which would result in flooding on- or off-site? </w:t>
            </w:r>
          </w:p>
        </w:tc>
        <w:tc>
          <w:tcPr>
            <w:tcW w:w="1260" w:type="dxa"/>
            <w:vAlign w:val="center"/>
          </w:tcPr>
          <w:p w14:paraId="12F08FD3"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81"/>
                  <w:enabled/>
                  <w:calcOnExit w:val="0"/>
                  <w:checkBox>
                    <w:sizeAuto/>
                    <w:default w:val="0"/>
                  </w:checkBox>
                </w:ffData>
              </w:fldChar>
            </w:r>
            <w:bookmarkStart w:id="95" w:name="Check181"/>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5"/>
          </w:p>
        </w:tc>
        <w:tc>
          <w:tcPr>
            <w:tcW w:w="1260" w:type="dxa"/>
            <w:vAlign w:val="center"/>
          </w:tcPr>
          <w:p w14:paraId="31CA3CBD"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82"/>
                  <w:enabled/>
                  <w:calcOnExit w:val="0"/>
                  <w:checkBox>
                    <w:sizeAuto/>
                    <w:default w:val="0"/>
                  </w:checkBox>
                </w:ffData>
              </w:fldChar>
            </w:r>
            <w:bookmarkStart w:id="96" w:name="Check182"/>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6"/>
          </w:p>
        </w:tc>
        <w:tc>
          <w:tcPr>
            <w:tcW w:w="1260" w:type="dxa"/>
            <w:vAlign w:val="center"/>
          </w:tcPr>
          <w:p w14:paraId="3688E325" w14:textId="77777777" w:rsidR="004932B3" w:rsidRPr="00370886" w:rsidRDefault="00920652"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3C7EDD08" w14:textId="77777777" w:rsidR="004932B3" w:rsidRPr="00370886" w:rsidRDefault="00920652" w:rsidP="00FD7B2E">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10EF388C" w14:textId="77777777" w:rsidTr="008E6763">
        <w:trPr>
          <w:cantSplit/>
        </w:trPr>
        <w:tc>
          <w:tcPr>
            <w:tcW w:w="5335" w:type="dxa"/>
          </w:tcPr>
          <w:p w14:paraId="0E88CC51" w14:textId="77777777" w:rsidR="004932B3" w:rsidRPr="00370886" w:rsidRDefault="004932B3" w:rsidP="006E0D62">
            <w:pPr>
              <w:spacing w:before="120" w:after="120"/>
              <w:rPr>
                <w:rFonts w:ascii="Times New Roman" w:hAnsi="Times New Roman"/>
                <w:szCs w:val="22"/>
              </w:rPr>
            </w:pPr>
            <w:r w:rsidRPr="00370886">
              <w:rPr>
                <w:rFonts w:ascii="Times New Roman" w:hAnsi="Times New Roman"/>
                <w:szCs w:val="22"/>
              </w:rPr>
              <w:t xml:space="preserve">e) Create or contribute runoff water which would exceed the capacity of existing or planned stormwater drainage systems or provide substantial additional sources of polluted runoff? </w:t>
            </w:r>
          </w:p>
        </w:tc>
        <w:tc>
          <w:tcPr>
            <w:tcW w:w="1260" w:type="dxa"/>
            <w:vAlign w:val="center"/>
          </w:tcPr>
          <w:p w14:paraId="3112EB09"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85"/>
                  <w:enabled/>
                  <w:calcOnExit w:val="0"/>
                  <w:checkBox>
                    <w:sizeAuto/>
                    <w:default w:val="0"/>
                  </w:checkBox>
                </w:ffData>
              </w:fldChar>
            </w:r>
            <w:bookmarkStart w:id="97" w:name="Check185"/>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7"/>
          </w:p>
        </w:tc>
        <w:tc>
          <w:tcPr>
            <w:tcW w:w="1260" w:type="dxa"/>
            <w:vAlign w:val="center"/>
          </w:tcPr>
          <w:p w14:paraId="3DCF872B" w14:textId="77777777" w:rsidR="004932B3" w:rsidRPr="00370886" w:rsidRDefault="00D636AB"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Check186"/>
                  <w:enabled/>
                  <w:calcOnExit w:val="0"/>
                  <w:checkBox>
                    <w:sizeAuto/>
                    <w:default w:val="0"/>
                  </w:checkBox>
                </w:ffData>
              </w:fldChar>
            </w:r>
            <w:bookmarkStart w:id="98" w:name="Check186"/>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8"/>
          </w:p>
        </w:tc>
        <w:tc>
          <w:tcPr>
            <w:tcW w:w="1260" w:type="dxa"/>
            <w:vAlign w:val="center"/>
          </w:tcPr>
          <w:p w14:paraId="5D8160B9" w14:textId="77777777" w:rsidR="004932B3" w:rsidRPr="00370886" w:rsidRDefault="00951274" w:rsidP="00FD7B2E">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47688CD2" w14:textId="77777777" w:rsidR="004932B3" w:rsidRPr="00370886" w:rsidRDefault="00951274" w:rsidP="00FD7B2E">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4012AEF0" w14:textId="77777777" w:rsidTr="008E6763">
        <w:trPr>
          <w:cantSplit/>
        </w:trPr>
        <w:tc>
          <w:tcPr>
            <w:tcW w:w="5335" w:type="dxa"/>
          </w:tcPr>
          <w:p w14:paraId="445907AF" w14:textId="77777777" w:rsidR="004932B3" w:rsidRPr="00370886" w:rsidRDefault="004932B3" w:rsidP="006E0D62">
            <w:pPr>
              <w:spacing w:before="120" w:after="120"/>
              <w:rPr>
                <w:rFonts w:ascii="Times New Roman" w:hAnsi="Times New Roman"/>
                <w:szCs w:val="22"/>
              </w:rPr>
            </w:pPr>
            <w:r w:rsidRPr="00370886">
              <w:rPr>
                <w:rFonts w:ascii="Times New Roman" w:hAnsi="Times New Roman"/>
                <w:szCs w:val="22"/>
              </w:rPr>
              <w:t xml:space="preserve">f) Otherwise substantially degrade water quality? </w:t>
            </w:r>
          </w:p>
        </w:tc>
        <w:tc>
          <w:tcPr>
            <w:tcW w:w="1260" w:type="dxa"/>
            <w:vAlign w:val="center"/>
          </w:tcPr>
          <w:p w14:paraId="2688A097" w14:textId="77777777" w:rsidR="004932B3"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189"/>
                  <w:enabled/>
                  <w:calcOnExit w:val="0"/>
                  <w:checkBox>
                    <w:sizeAuto/>
                    <w:default w:val="0"/>
                  </w:checkBox>
                </w:ffData>
              </w:fldChar>
            </w:r>
            <w:bookmarkStart w:id="99" w:name="Check189"/>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99"/>
          </w:p>
        </w:tc>
        <w:tc>
          <w:tcPr>
            <w:tcW w:w="1260" w:type="dxa"/>
            <w:vAlign w:val="center"/>
          </w:tcPr>
          <w:p w14:paraId="6285766D" w14:textId="77777777" w:rsidR="004932B3"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190"/>
                  <w:enabled/>
                  <w:calcOnExit w:val="0"/>
                  <w:checkBox>
                    <w:sizeAuto/>
                    <w:default w:val="0"/>
                  </w:checkBox>
                </w:ffData>
              </w:fldChar>
            </w:r>
            <w:bookmarkStart w:id="100" w:name="Check190"/>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00"/>
          </w:p>
        </w:tc>
        <w:tc>
          <w:tcPr>
            <w:tcW w:w="1260" w:type="dxa"/>
            <w:vAlign w:val="center"/>
          </w:tcPr>
          <w:p w14:paraId="351D2EEE" w14:textId="77777777" w:rsidR="004932B3" w:rsidRPr="00370886" w:rsidRDefault="00DF0C50"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3B9E398D" w14:textId="77777777" w:rsidR="004932B3" w:rsidRPr="00370886" w:rsidRDefault="00951274"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D75388" w:rsidRPr="00370886" w14:paraId="1ECBF77E" w14:textId="77777777" w:rsidTr="008E6763">
        <w:trPr>
          <w:cantSplit/>
        </w:trPr>
        <w:tc>
          <w:tcPr>
            <w:tcW w:w="5335" w:type="dxa"/>
          </w:tcPr>
          <w:p w14:paraId="27CE096D" w14:textId="77777777" w:rsidR="00D75388" w:rsidRPr="005900E4" w:rsidRDefault="00D75388" w:rsidP="006E0D62">
            <w:pPr>
              <w:spacing w:before="120" w:after="120"/>
              <w:rPr>
                <w:rFonts w:ascii="Times New Roman" w:hAnsi="Times New Roman"/>
                <w:szCs w:val="22"/>
              </w:rPr>
            </w:pPr>
            <w:r w:rsidRPr="005900E4">
              <w:rPr>
                <w:rFonts w:ascii="Times New Roman" w:hAnsi="Times New Roman"/>
                <w:szCs w:val="22"/>
              </w:rPr>
              <w:t xml:space="preserve">g) Place housing within a 100-year flood hazard area as mapped on a federal Flood Hazard Boundary or Flood Insurance Rate Map or other flood hazard delineation map? </w:t>
            </w:r>
          </w:p>
        </w:tc>
        <w:tc>
          <w:tcPr>
            <w:tcW w:w="1260" w:type="dxa"/>
            <w:vAlign w:val="center"/>
          </w:tcPr>
          <w:p w14:paraId="264C6514" w14:textId="77777777" w:rsidR="00D75388"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193"/>
                  <w:enabled/>
                  <w:calcOnExit w:val="0"/>
                  <w:checkBox>
                    <w:sizeAuto/>
                    <w:default w:val="0"/>
                  </w:checkBox>
                </w:ffData>
              </w:fldChar>
            </w:r>
            <w:bookmarkStart w:id="101" w:name="Check193"/>
            <w:r w:rsidR="00D7538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01"/>
          </w:p>
        </w:tc>
        <w:tc>
          <w:tcPr>
            <w:tcW w:w="1260" w:type="dxa"/>
            <w:vAlign w:val="center"/>
          </w:tcPr>
          <w:p w14:paraId="5BCE78DF" w14:textId="08356F69" w:rsidR="00D75388" w:rsidRPr="00370886" w:rsidRDefault="00402F90"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1AFFDD3A" w14:textId="45F1CA24" w:rsidR="00D75388" w:rsidRPr="00370886" w:rsidRDefault="00402F90"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190"/>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64D6C838" w14:textId="77777777" w:rsidR="00D75388" w:rsidRPr="00370886" w:rsidRDefault="00623C8D" w:rsidP="002500CD">
            <w:pPr>
              <w:jc w:val="center"/>
              <w:rPr>
                <w:rFonts w:ascii="Times New Roman" w:hAnsi="Times New Roman"/>
                <w:szCs w:val="22"/>
              </w:rPr>
            </w:pPr>
            <w:r w:rsidRPr="00370886">
              <w:rPr>
                <w:rFonts w:ascii="Times New Roman" w:hAnsi="Times New Roman"/>
                <w:szCs w:val="22"/>
              </w:rPr>
              <w:fldChar w:fldCharType="begin">
                <w:ffData>
                  <w:name w:val="Check194"/>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D75388" w:rsidRPr="00370886" w14:paraId="72E71683" w14:textId="77777777" w:rsidTr="008E6763">
        <w:trPr>
          <w:cantSplit/>
        </w:trPr>
        <w:tc>
          <w:tcPr>
            <w:tcW w:w="5335" w:type="dxa"/>
          </w:tcPr>
          <w:p w14:paraId="11E26CE0" w14:textId="679F55B2" w:rsidR="00D75388" w:rsidRPr="005900E4" w:rsidRDefault="00D75388" w:rsidP="006E0D62">
            <w:pPr>
              <w:spacing w:before="120" w:after="120"/>
              <w:rPr>
                <w:rFonts w:ascii="Times New Roman" w:hAnsi="Times New Roman"/>
                <w:szCs w:val="22"/>
              </w:rPr>
            </w:pPr>
            <w:r w:rsidRPr="005900E4">
              <w:rPr>
                <w:rFonts w:ascii="Times New Roman" w:hAnsi="Times New Roman"/>
                <w:szCs w:val="22"/>
              </w:rPr>
              <w:t>h) Place within a 100-ye</w:t>
            </w:r>
            <w:r w:rsidR="0071185B" w:rsidRPr="005900E4">
              <w:rPr>
                <w:rFonts w:ascii="Times New Roman" w:hAnsi="Times New Roman"/>
                <w:szCs w:val="22"/>
              </w:rPr>
              <w:t xml:space="preserve">ar flood hazard area structures </w:t>
            </w:r>
            <w:r w:rsidRPr="005900E4">
              <w:rPr>
                <w:rFonts w:ascii="Times New Roman" w:hAnsi="Times New Roman"/>
                <w:szCs w:val="22"/>
              </w:rPr>
              <w:t xml:space="preserve">which would impede or redirect flood flows? </w:t>
            </w:r>
          </w:p>
        </w:tc>
        <w:tc>
          <w:tcPr>
            <w:tcW w:w="1260" w:type="dxa"/>
            <w:vAlign w:val="center"/>
          </w:tcPr>
          <w:p w14:paraId="36778785" w14:textId="77777777" w:rsidR="00D75388"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197"/>
                  <w:enabled/>
                  <w:calcOnExit w:val="0"/>
                  <w:checkBox>
                    <w:sizeAuto/>
                    <w:default w:val="0"/>
                  </w:checkBox>
                </w:ffData>
              </w:fldChar>
            </w:r>
            <w:bookmarkStart w:id="102" w:name="Check197"/>
            <w:r w:rsidR="00D7538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02"/>
          </w:p>
        </w:tc>
        <w:tc>
          <w:tcPr>
            <w:tcW w:w="1260" w:type="dxa"/>
            <w:vAlign w:val="center"/>
          </w:tcPr>
          <w:p w14:paraId="2296D15C" w14:textId="51C330D5" w:rsidR="00D75388" w:rsidRPr="00370886" w:rsidRDefault="004E22C6"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0EEA7A4F" w14:textId="77777777" w:rsidR="00D75388"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198"/>
                  <w:enabled/>
                  <w:calcOnExit w:val="0"/>
                  <w:checkBox>
                    <w:sizeAuto/>
                    <w:default w:val="0"/>
                  </w:checkBox>
                </w:ffData>
              </w:fldChar>
            </w:r>
            <w:r w:rsidR="00D7538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5462F1E7" w14:textId="59F274DA" w:rsidR="00D75388" w:rsidRPr="00370886" w:rsidRDefault="004E22C6" w:rsidP="002500CD">
            <w:pPr>
              <w:jc w:val="center"/>
              <w:rPr>
                <w:rFonts w:ascii="Times New Roman" w:hAnsi="Times New Roman"/>
                <w:szCs w:val="22"/>
              </w:rPr>
            </w:pPr>
            <w:r w:rsidRPr="00370886">
              <w:rPr>
                <w:rFonts w:ascii="Times New Roman" w:hAnsi="Times New Roman"/>
                <w:szCs w:val="22"/>
              </w:rPr>
              <w:fldChar w:fldCharType="begin">
                <w:ffData>
                  <w:name w:val="Check19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D75388" w:rsidRPr="00370886" w14:paraId="21E0DB2B" w14:textId="77777777" w:rsidTr="008E6763">
        <w:trPr>
          <w:cantSplit/>
        </w:trPr>
        <w:tc>
          <w:tcPr>
            <w:tcW w:w="5335" w:type="dxa"/>
          </w:tcPr>
          <w:p w14:paraId="26579980" w14:textId="77777777" w:rsidR="00D75388" w:rsidRPr="00370886" w:rsidRDefault="00D75388" w:rsidP="000E0696">
            <w:pPr>
              <w:tabs>
                <w:tab w:val="left" w:pos="375"/>
              </w:tabs>
              <w:spacing w:before="120" w:after="120"/>
              <w:rPr>
                <w:rFonts w:ascii="Times New Roman" w:hAnsi="Times New Roman"/>
                <w:szCs w:val="22"/>
              </w:rPr>
            </w:pPr>
            <w:proofErr w:type="spellStart"/>
            <w:r w:rsidRPr="00370886">
              <w:rPr>
                <w:rFonts w:ascii="Times New Roman" w:hAnsi="Times New Roman"/>
                <w:szCs w:val="22"/>
              </w:rPr>
              <w:t>i</w:t>
            </w:r>
            <w:proofErr w:type="spellEnd"/>
            <w:r w:rsidRPr="00370886">
              <w:rPr>
                <w:rFonts w:ascii="Times New Roman" w:hAnsi="Times New Roman"/>
                <w:szCs w:val="22"/>
              </w:rPr>
              <w:t xml:space="preserve">) Expose people or structures to a significant risk of loss, injury or death involving flooding, including flooding as a result of the failure of a levee or dam? </w:t>
            </w:r>
          </w:p>
        </w:tc>
        <w:tc>
          <w:tcPr>
            <w:tcW w:w="1260" w:type="dxa"/>
            <w:vAlign w:val="center"/>
          </w:tcPr>
          <w:p w14:paraId="09A88B5C" w14:textId="77777777" w:rsidR="00D75388"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01"/>
                  <w:enabled/>
                  <w:calcOnExit w:val="0"/>
                  <w:checkBox>
                    <w:sizeAuto/>
                    <w:default w:val="0"/>
                  </w:checkBox>
                </w:ffData>
              </w:fldChar>
            </w:r>
            <w:bookmarkStart w:id="103" w:name="Check201"/>
            <w:r w:rsidR="00D7538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03"/>
          </w:p>
        </w:tc>
        <w:tc>
          <w:tcPr>
            <w:tcW w:w="1260" w:type="dxa"/>
            <w:vAlign w:val="center"/>
          </w:tcPr>
          <w:p w14:paraId="21F70351" w14:textId="77777777" w:rsidR="00D75388"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02"/>
                  <w:enabled/>
                  <w:calcOnExit w:val="0"/>
                  <w:checkBox>
                    <w:sizeAuto/>
                    <w:default w:val="0"/>
                  </w:checkBox>
                </w:ffData>
              </w:fldChar>
            </w:r>
            <w:bookmarkStart w:id="104" w:name="Check202"/>
            <w:r w:rsidR="00D7538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04"/>
          </w:p>
        </w:tc>
        <w:tc>
          <w:tcPr>
            <w:tcW w:w="1260" w:type="dxa"/>
            <w:vAlign w:val="center"/>
          </w:tcPr>
          <w:p w14:paraId="1C470B6D" w14:textId="77777777" w:rsidR="00D75388"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02"/>
                  <w:enabled/>
                  <w:calcOnExit w:val="0"/>
                  <w:checkBox>
                    <w:sizeAuto/>
                    <w:default w:val="0"/>
                  </w:checkBox>
                </w:ffData>
              </w:fldChar>
            </w:r>
            <w:r w:rsidR="00D75388"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170" w:type="dxa"/>
            <w:vAlign w:val="center"/>
          </w:tcPr>
          <w:p w14:paraId="6C8E15A2" w14:textId="77777777" w:rsidR="00D75388" w:rsidRPr="00370886" w:rsidRDefault="00951274"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6E0D62" w:rsidRPr="00370886" w14:paraId="051039F5" w14:textId="77777777" w:rsidTr="008E6763">
        <w:trPr>
          <w:cantSplit/>
        </w:trPr>
        <w:tc>
          <w:tcPr>
            <w:tcW w:w="5335" w:type="dxa"/>
          </w:tcPr>
          <w:p w14:paraId="4A44C914" w14:textId="77777777" w:rsidR="006E0D62" w:rsidRPr="00370886" w:rsidRDefault="006E0D62" w:rsidP="006E0D62">
            <w:pPr>
              <w:spacing w:before="120" w:after="120"/>
              <w:rPr>
                <w:rFonts w:ascii="Times New Roman" w:hAnsi="Times New Roman"/>
                <w:szCs w:val="22"/>
              </w:rPr>
            </w:pPr>
            <w:r w:rsidRPr="00370886">
              <w:rPr>
                <w:rFonts w:ascii="Times New Roman" w:hAnsi="Times New Roman"/>
                <w:szCs w:val="22"/>
              </w:rPr>
              <w:t>j) Inundation by seiche, tsunami, or mudflow</w:t>
            </w:r>
          </w:p>
        </w:tc>
        <w:tc>
          <w:tcPr>
            <w:tcW w:w="1260" w:type="dxa"/>
            <w:vAlign w:val="center"/>
          </w:tcPr>
          <w:p w14:paraId="4BE2D08B" w14:textId="77777777" w:rsidR="006E0D62"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05"/>
                  <w:enabled/>
                  <w:calcOnExit w:val="0"/>
                  <w:checkBox>
                    <w:sizeAuto/>
                    <w:default w:val="0"/>
                  </w:checkBox>
                </w:ffData>
              </w:fldChar>
            </w:r>
            <w:bookmarkStart w:id="105" w:name="Check205"/>
            <w:r w:rsidR="006E0D62"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05"/>
          </w:p>
        </w:tc>
        <w:tc>
          <w:tcPr>
            <w:tcW w:w="1260" w:type="dxa"/>
            <w:vAlign w:val="center"/>
          </w:tcPr>
          <w:p w14:paraId="57673AE3" w14:textId="77777777" w:rsidR="006E0D62"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06"/>
                  <w:enabled/>
                  <w:calcOnExit w:val="0"/>
                  <w:checkBox>
                    <w:sizeAuto/>
                    <w:default w:val="0"/>
                  </w:checkBox>
                </w:ffData>
              </w:fldChar>
            </w:r>
            <w:bookmarkStart w:id="106" w:name="Check206"/>
            <w:r w:rsidR="006E0D62"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06"/>
          </w:p>
        </w:tc>
        <w:tc>
          <w:tcPr>
            <w:tcW w:w="1260" w:type="dxa"/>
            <w:vAlign w:val="center"/>
          </w:tcPr>
          <w:p w14:paraId="2E4B00DD" w14:textId="77777777" w:rsidR="006E0D62"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07"/>
                  <w:enabled/>
                  <w:calcOnExit w:val="0"/>
                  <w:checkBox>
                    <w:sizeAuto/>
                    <w:default w:val="0"/>
                  </w:checkBox>
                </w:ffData>
              </w:fldChar>
            </w:r>
            <w:bookmarkStart w:id="107" w:name="Check207"/>
            <w:r w:rsidR="006E0D62"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07"/>
          </w:p>
        </w:tc>
        <w:tc>
          <w:tcPr>
            <w:tcW w:w="1170" w:type="dxa"/>
            <w:vAlign w:val="center"/>
          </w:tcPr>
          <w:p w14:paraId="0E6CF56E" w14:textId="77777777" w:rsidR="006E0D62" w:rsidRPr="00370886" w:rsidRDefault="00951274"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5A8C19EF" w14:textId="77777777" w:rsidR="000A2513" w:rsidRPr="00370886" w:rsidRDefault="000A2513" w:rsidP="00580FC2">
      <w:pPr>
        <w:tabs>
          <w:tab w:val="left" w:pos="0"/>
          <w:tab w:val="center" w:pos="513"/>
          <w:tab w:val="left" w:pos="720"/>
          <w:tab w:val="left" w:pos="1410"/>
          <w:tab w:val="left" w:pos="1440"/>
        </w:tabs>
        <w:spacing w:after="48"/>
        <w:jc w:val="both"/>
        <w:rPr>
          <w:rFonts w:ascii="Times New Roman" w:hAnsi="Times New Roman"/>
          <w:b/>
          <w:sz w:val="24"/>
          <w:szCs w:val="24"/>
        </w:rPr>
      </w:pPr>
    </w:p>
    <w:p w14:paraId="0498D8EE" w14:textId="77777777" w:rsidR="00AA17FC" w:rsidRDefault="00AA17FC" w:rsidP="001375EE">
      <w:pPr>
        <w:tabs>
          <w:tab w:val="left" w:pos="0"/>
          <w:tab w:val="center" w:pos="513"/>
          <w:tab w:val="left" w:pos="720"/>
          <w:tab w:val="left" w:pos="1410"/>
          <w:tab w:val="left" w:pos="1440"/>
        </w:tabs>
        <w:jc w:val="both"/>
        <w:rPr>
          <w:rFonts w:ascii="Times New Roman" w:hAnsi="Times New Roman"/>
          <w:b/>
          <w:sz w:val="24"/>
          <w:szCs w:val="24"/>
        </w:rPr>
      </w:pPr>
    </w:p>
    <w:p w14:paraId="138BEFF1" w14:textId="449AE03A" w:rsidR="004E22C6" w:rsidRDefault="00580FC2" w:rsidP="001375EE">
      <w:pPr>
        <w:tabs>
          <w:tab w:val="left" w:pos="0"/>
          <w:tab w:val="center" w:pos="513"/>
          <w:tab w:val="left" w:pos="720"/>
          <w:tab w:val="left" w:pos="1410"/>
          <w:tab w:val="left" w:pos="1440"/>
        </w:tabs>
        <w:jc w:val="both"/>
        <w:rPr>
          <w:rFonts w:ascii="Times New Roman" w:hAnsi="Times New Roman"/>
          <w:b/>
          <w:sz w:val="24"/>
          <w:szCs w:val="24"/>
        </w:rPr>
      </w:pPr>
      <w:r w:rsidRPr="00370886">
        <w:rPr>
          <w:rFonts w:ascii="Times New Roman" w:hAnsi="Times New Roman"/>
          <w:b/>
          <w:sz w:val="24"/>
          <w:szCs w:val="24"/>
        </w:rPr>
        <w:lastRenderedPageBreak/>
        <w:t>DISCUSSION:</w:t>
      </w:r>
    </w:p>
    <w:p w14:paraId="332D048F" w14:textId="6114AE73" w:rsidR="00C40CBA" w:rsidRDefault="00C40CBA" w:rsidP="001375EE">
      <w:pPr>
        <w:tabs>
          <w:tab w:val="left" w:pos="0"/>
          <w:tab w:val="center" w:pos="513"/>
          <w:tab w:val="left" w:pos="720"/>
          <w:tab w:val="left" w:pos="1410"/>
          <w:tab w:val="left" w:pos="1440"/>
        </w:tabs>
        <w:jc w:val="both"/>
        <w:rPr>
          <w:rFonts w:ascii="Times New Roman" w:hAnsi="Times New Roman"/>
          <w:bCs/>
          <w:sz w:val="24"/>
          <w:szCs w:val="24"/>
        </w:rPr>
      </w:pPr>
    </w:p>
    <w:p w14:paraId="7A10BDF7" w14:textId="33BE5EBA" w:rsidR="006B5A92" w:rsidRDefault="00C40CBA" w:rsidP="001375EE">
      <w:pPr>
        <w:tabs>
          <w:tab w:val="left" w:pos="360"/>
        </w:tabs>
        <w:autoSpaceDE w:val="0"/>
        <w:autoSpaceDN w:val="0"/>
        <w:adjustRightInd w:val="0"/>
        <w:jc w:val="both"/>
      </w:pPr>
      <w:r w:rsidRPr="216C6244">
        <w:rPr>
          <w:rFonts w:ascii="Times New Roman" w:hAnsi="Times New Roman"/>
          <w:sz w:val="24"/>
          <w:szCs w:val="24"/>
        </w:rPr>
        <w:t>a-f)</w:t>
      </w:r>
      <w:r w:rsidR="00720952">
        <w:tab/>
      </w:r>
      <w:r w:rsidR="00720952">
        <w:rPr>
          <w:rFonts w:ascii="Times New Roman" w:hAnsi="Times New Roman"/>
          <w:sz w:val="24"/>
          <w:szCs w:val="24"/>
        </w:rPr>
        <w:t xml:space="preserve"> The</w:t>
      </w:r>
      <w:r w:rsidR="006B5A92">
        <w:rPr>
          <w:rFonts w:ascii="Times New Roman" w:hAnsi="Times New Roman"/>
          <w:sz w:val="24"/>
          <w:szCs w:val="24"/>
        </w:rPr>
        <w:t xml:space="preserve"> Project would</w:t>
      </w:r>
      <w:r w:rsidR="006B5A92" w:rsidRPr="46CC8D15">
        <w:rPr>
          <w:rFonts w:ascii="Times New Roman" w:hAnsi="Times New Roman"/>
          <w:sz w:val="24"/>
          <w:szCs w:val="24"/>
        </w:rPr>
        <w:t xml:space="preserve"> subdivide an existing </w:t>
      </w:r>
      <w:r w:rsidR="006B5A92">
        <w:rPr>
          <w:rFonts w:ascii="Times New Roman" w:hAnsi="Times New Roman"/>
          <w:sz w:val="24"/>
          <w:szCs w:val="24"/>
        </w:rPr>
        <w:t>11.43</w:t>
      </w:r>
      <w:r w:rsidR="006B5A92" w:rsidRPr="46CC8D15">
        <w:rPr>
          <w:rFonts w:ascii="Times New Roman" w:hAnsi="Times New Roman"/>
          <w:sz w:val="24"/>
          <w:szCs w:val="24"/>
        </w:rPr>
        <w:t xml:space="preserve">-acre parcel into </w:t>
      </w:r>
      <w:r w:rsidR="006B5A92">
        <w:rPr>
          <w:rFonts w:ascii="Times New Roman" w:hAnsi="Times New Roman"/>
          <w:sz w:val="24"/>
          <w:szCs w:val="24"/>
        </w:rPr>
        <w:t>ten-</w:t>
      </w:r>
      <w:r w:rsidR="006B5A92" w:rsidRPr="46CC8D15">
        <w:rPr>
          <w:rFonts w:ascii="Times New Roman" w:hAnsi="Times New Roman"/>
          <w:sz w:val="24"/>
          <w:szCs w:val="24"/>
        </w:rPr>
        <w:t xml:space="preserve">lots ranging in size from </w:t>
      </w:r>
      <w:r w:rsidR="006B5A92">
        <w:rPr>
          <w:rFonts w:ascii="Times New Roman" w:hAnsi="Times New Roman"/>
          <w:sz w:val="24"/>
          <w:szCs w:val="24"/>
        </w:rPr>
        <w:t>.92</w:t>
      </w:r>
      <w:r w:rsidR="006B5A92" w:rsidRPr="46CC8D15">
        <w:rPr>
          <w:rFonts w:ascii="Times New Roman" w:hAnsi="Times New Roman"/>
          <w:sz w:val="24"/>
          <w:szCs w:val="24"/>
        </w:rPr>
        <w:t xml:space="preserve"> </w:t>
      </w:r>
      <w:r w:rsidR="006B5A92">
        <w:rPr>
          <w:rFonts w:ascii="Times New Roman" w:hAnsi="Times New Roman"/>
          <w:sz w:val="24"/>
          <w:szCs w:val="24"/>
        </w:rPr>
        <w:t>acres</w:t>
      </w:r>
      <w:r w:rsidR="006B5A92" w:rsidRPr="46CC8D15">
        <w:rPr>
          <w:rFonts w:ascii="Times New Roman" w:hAnsi="Times New Roman"/>
          <w:sz w:val="24"/>
          <w:szCs w:val="24"/>
        </w:rPr>
        <w:t xml:space="preserve"> to </w:t>
      </w:r>
      <w:r w:rsidR="006B5A92">
        <w:rPr>
          <w:rFonts w:ascii="Times New Roman" w:hAnsi="Times New Roman"/>
          <w:sz w:val="24"/>
          <w:szCs w:val="24"/>
        </w:rPr>
        <w:t>1.2 acres</w:t>
      </w:r>
      <w:r w:rsidR="006B5A92" w:rsidRPr="46CC8D15">
        <w:rPr>
          <w:rFonts w:ascii="Times New Roman" w:hAnsi="Times New Roman"/>
          <w:sz w:val="24"/>
          <w:szCs w:val="24"/>
        </w:rPr>
        <w:t xml:space="preserve">. </w:t>
      </w:r>
      <w:r w:rsidR="00B861F9">
        <w:rPr>
          <w:rFonts w:ascii="Times New Roman" w:hAnsi="Times New Roman"/>
          <w:sz w:val="24"/>
          <w:szCs w:val="24"/>
        </w:rPr>
        <w:t>The existing home, accessory structure and in-ground swimming pool would be removed from the site.  There are two abandon</w:t>
      </w:r>
      <w:r w:rsidR="00F85960">
        <w:rPr>
          <w:rFonts w:ascii="Times New Roman" w:hAnsi="Times New Roman"/>
          <w:sz w:val="24"/>
          <w:szCs w:val="24"/>
        </w:rPr>
        <w:t>ed</w:t>
      </w:r>
      <w:r w:rsidR="00B861F9">
        <w:rPr>
          <w:rFonts w:ascii="Times New Roman" w:hAnsi="Times New Roman"/>
          <w:sz w:val="24"/>
          <w:szCs w:val="24"/>
        </w:rPr>
        <w:t xml:space="preserve"> wells on the site.  </w:t>
      </w:r>
      <w:r w:rsidR="006B5A92" w:rsidRPr="46CC8D15">
        <w:rPr>
          <w:rFonts w:ascii="Times New Roman" w:hAnsi="Times New Roman"/>
          <w:sz w:val="24"/>
          <w:szCs w:val="24"/>
        </w:rPr>
        <w:t xml:space="preserve">The Project would create a </w:t>
      </w:r>
      <w:r w:rsidR="006B5A92" w:rsidRPr="00233E10">
        <w:rPr>
          <w:rFonts w:ascii="Times New Roman" w:hAnsi="Times New Roman"/>
          <w:sz w:val="24"/>
          <w:szCs w:val="24"/>
        </w:rPr>
        <w:t xml:space="preserve">new private </w:t>
      </w:r>
      <w:r w:rsidR="006B5A92">
        <w:rPr>
          <w:rFonts w:ascii="Times New Roman" w:hAnsi="Times New Roman"/>
          <w:sz w:val="24"/>
          <w:szCs w:val="24"/>
        </w:rPr>
        <w:t>cul-de-sac</w:t>
      </w:r>
      <w:r w:rsidR="006B5A92" w:rsidRPr="46CC8D15">
        <w:rPr>
          <w:rFonts w:ascii="Times New Roman" w:hAnsi="Times New Roman"/>
          <w:sz w:val="24"/>
          <w:szCs w:val="24"/>
        </w:rPr>
        <w:t xml:space="preserve"> </w:t>
      </w:r>
      <w:r w:rsidR="006B5A92">
        <w:rPr>
          <w:rFonts w:ascii="Times New Roman" w:hAnsi="Times New Roman"/>
          <w:sz w:val="24"/>
          <w:szCs w:val="24"/>
        </w:rPr>
        <w:t>with a connection to Quito Road</w:t>
      </w:r>
      <w:r w:rsidR="00B77E67">
        <w:rPr>
          <w:rFonts w:ascii="Times New Roman" w:hAnsi="Times New Roman"/>
          <w:sz w:val="24"/>
          <w:szCs w:val="24"/>
        </w:rPr>
        <w:t xml:space="preserve"> which </w:t>
      </w:r>
      <w:r w:rsidR="006B5A92">
        <w:rPr>
          <w:rFonts w:ascii="Times New Roman" w:hAnsi="Times New Roman"/>
          <w:sz w:val="24"/>
          <w:szCs w:val="24"/>
        </w:rPr>
        <w:t xml:space="preserve">would provide access to seven parcels with the remaining three parcels taking access from Vessing Road.  </w:t>
      </w:r>
      <w:r w:rsidR="006B5A92" w:rsidRPr="00E6074B">
        <w:rPr>
          <w:rFonts w:ascii="Times New Roman" w:hAnsi="Times New Roman"/>
          <w:sz w:val="24"/>
          <w:szCs w:val="24"/>
        </w:rPr>
        <w:t>If the subdivision is approved, it w</w:t>
      </w:r>
      <w:r w:rsidR="006B5A92">
        <w:rPr>
          <w:rFonts w:ascii="Times New Roman" w:hAnsi="Times New Roman"/>
          <w:sz w:val="24"/>
          <w:szCs w:val="24"/>
        </w:rPr>
        <w:t>ould</w:t>
      </w:r>
      <w:r w:rsidR="006B5A92" w:rsidRPr="00E6074B">
        <w:rPr>
          <w:rFonts w:ascii="Times New Roman" w:hAnsi="Times New Roman"/>
          <w:sz w:val="24"/>
          <w:szCs w:val="24"/>
        </w:rPr>
        <w:t xml:space="preserve"> allow for the construction of </w:t>
      </w:r>
      <w:r w:rsidR="006B5A92">
        <w:rPr>
          <w:rFonts w:ascii="Times New Roman" w:hAnsi="Times New Roman"/>
          <w:sz w:val="24"/>
          <w:szCs w:val="24"/>
        </w:rPr>
        <w:t>ten,</w:t>
      </w:r>
      <w:r w:rsidR="006B5A92" w:rsidRPr="00E6074B">
        <w:rPr>
          <w:rFonts w:ascii="Times New Roman" w:hAnsi="Times New Roman"/>
          <w:sz w:val="24"/>
          <w:szCs w:val="24"/>
        </w:rPr>
        <w:t xml:space="preserve"> new single-family homes </w:t>
      </w:r>
      <w:r w:rsidR="006B5A92">
        <w:rPr>
          <w:rFonts w:ascii="Times New Roman" w:hAnsi="Times New Roman"/>
          <w:sz w:val="24"/>
          <w:szCs w:val="24"/>
        </w:rPr>
        <w:t>and</w:t>
      </w:r>
      <w:r w:rsidR="006B5A92" w:rsidRPr="00E6074B">
        <w:rPr>
          <w:rFonts w:ascii="Times New Roman" w:hAnsi="Times New Roman"/>
          <w:sz w:val="24"/>
          <w:szCs w:val="24"/>
        </w:rPr>
        <w:t xml:space="preserve"> accessory dwelling unit</w:t>
      </w:r>
      <w:r w:rsidR="006B5A92">
        <w:rPr>
          <w:rFonts w:ascii="Times New Roman" w:hAnsi="Times New Roman"/>
          <w:sz w:val="24"/>
          <w:szCs w:val="24"/>
        </w:rPr>
        <w:t>s</w:t>
      </w:r>
      <w:r w:rsidR="006B5A92" w:rsidRPr="00E6074B">
        <w:rPr>
          <w:rFonts w:ascii="Times New Roman" w:hAnsi="Times New Roman"/>
          <w:sz w:val="24"/>
          <w:szCs w:val="24"/>
        </w:rPr>
        <w:t>.</w:t>
      </w:r>
      <w:r w:rsidR="006B5A92">
        <w:rPr>
          <w:rFonts w:ascii="Times New Roman" w:hAnsi="Times New Roman"/>
          <w:sz w:val="24"/>
          <w:szCs w:val="24"/>
        </w:rPr>
        <w:t xml:space="preserve">  </w:t>
      </w:r>
    </w:p>
    <w:p w14:paraId="45C223CE" w14:textId="77777777" w:rsidR="00C40CBA" w:rsidRPr="00370886" w:rsidRDefault="00C40CBA" w:rsidP="001375EE">
      <w:pPr>
        <w:tabs>
          <w:tab w:val="left" w:pos="360"/>
        </w:tabs>
        <w:autoSpaceDE w:val="0"/>
        <w:autoSpaceDN w:val="0"/>
        <w:adjustRightInd w:val="0"/>
        <w:jc w:val="both"/>
        <w:rPr>
          <w:rFonts w:ascii="Times New Roman" w:hAnsi="Times New Roman"/>
          <w:sz w:val="24"/>
          <w:szCs w:val="24"/>
        </w:rPr>
      </w:pPr>
    </w:p>
    <w:p w14:paraId="43E469FB" w14:textId="77777777" w:rsidR="00C40CBA" w:rsidRPr="00370886" w:rsidRDefault="00C40CBA" w:rsidP="001375EE">
      <w:pPr>
        <w:pStyle w:val="ListParagraph"/>
        <w:overflowPunct w:val="0"/>
        <w:autoSpaceDE w:val="0"/>
        <w:autoSpaceDN w:val="0"/>
        <w:adjustRightInd w:val="0"/>
        <w:ind w:left="0"/>
        <w:contextualSpacing/>
        <w:jc w:val="both"/>
        <w:textAlignment w:val="baseline"/>
        <w:rPr>
          <w:rFonts w:ascii="Times New Roman" w:hAnsi="Times New Roman"/>
          <w:sz w:val="24"/>
          <w:szCs w:val="24"/>
        </w:rPr>
      </w:pPr>
      <w:r w:rsidRPr="00370886">
        <w:rPr>
          <w:rFonts w:ascii="Times New Roman" w:hAnsi="Times New Roman"/>
          <w:sz w:val="24"/>
          <w:szCs w:val="24"/>
        </w:rPr>
        <w:t>The proposed Project would retain and/or detain any increase in design flow from the site.  T</w:t>
      </w:r>
      <w:r w:rsidRPr="00370886">
        <w:rPr>
          <w:rFonts w:ascii="Times New Roman" w:hAnsi="Times New Roman"/>
          <w:bCs/>
          <w:iCs/>
          <w:sz w:val="24"/>
          <w:szCs w:val="24"/>
        </w:rPr>
        <w:t xml:space="preserve">he Project would be reviewed in accordance with the most recent and up to date NPDES Standards, which are jointly administered by CDD and DPW.  </w:t>
      </w:r>
      <w:r w:rsidRPr="00370886">
        <w:rPr>
          <w:rFonts w:ascii="Times New Roman" w:hAnsi="Times New Roman"/>
          <w:sz w:val="24"/>
          <w:szCs w:val="24"/>
        </w:rPr>
        <w:t>Disposition and treatment of stormwater would comply with the applicable requirements of the National Pollution Discharge Elimination System ("NPDES") Permit issued to the City of Saratoga and the implementation standards established by the Santa Clara Valley Urban Runoff Pollution Prevention Program (collectively the “NPDES Permit Standards”).  The proposed Project would not violate any water quality standards or waste discharge requirements.</w:t>
      </w:r>
    </w:p>
    <w:p w14:paraId="2CC29B5A" w14:textId="77777777" w:rsidR="00C40CBA" w:rsidRPr="00370886" w:rsidRDefault="00C40CBA" w:rsidP="001375EE">
      <w:pPr>
        <w:tabs>
          <w:tab w:val="left" w:pos="540"/>
        </w:tabs>
        <w:autoSpaceDE w:val="0"/>
        <w:autoSpaceDN w:val="0"/>
        <w:adjustRightInd w:val="0"/>
        <w:ind w:hanging="540"/>
        <w:jc w:val="both"/>
        <w:rPr>
          <w:rFonts w:ascii="Times New Roman" w:hAnsi="Times New Roman"/>
          <w:sz w:val="24"/>
          <w:szCs w:val="24"/>
        </w:rPr>
      </w:pPr>
    </w:p>
    <w:p w14:paraId="40CE8504" w14:textId="51539874" w:rsidR="00C40CBA" w:rsidRPr="00370886" w:rsidRDefault="00C40CBA" w:rsidP="001375EE">
      <w:pPr>
        <w:autoSpaceDE w:val="0"/>
        <w:autoSpaceDN w:val="0"/>
        <w:adjustRightInd w:val="0"/>
        <w:jc w:val="both"/>
        <w:rPr>
          <w:rFonts w:ascii="Times New Roman" w:hAnsi="Times New Roman"/>
          <w:sz w:val="24"/>
          <w:szCs w:val="24"/>
        </w:rPr>
      </w:pPr>
      <w:r w:rsidRPr="00370886">
        <w:rPr>
          <w:rFonts w:ascii="Times New Roman" w:hAnsi="Times New Roman"/>
          <w:sz w:val="24"/>
          <w:szCs w:val="24"/>
        </w:rPr>
        <w:t>The proposed Project would utilize public water provided by the San Jose Water Company and would not use groundwater for any phase of the project</w:t>
      </w:r>
      <w:r w:rsidR="00B861F9">
        <w:rPr>
          <w:rFonts w:ascii="Times New Roman" w:hAnsi="Times New Roman"/>
          <w:sz w:val="24"/>
          <w:szCs w:val="24"/>
        </w:rPr>
        <w:t xml:space="preserve">. </w:t>
      </w:r>
      <w:r w:rsidRPr="00370886">
        <w:rPr>
          <w:rFonts w:ascii="Times New Roman" w:hAnsi="Times New Roman"/>
          <w:sz w:val="24"/>
          <w:szCs w:val="24"/>
        </w:rPr>
        <w:t xml:space="preserve">Regarding surface water that recharges the groundwater, the project site is not located in a groundwater recharge area. Consequently, the Project would have no impact on groundwater supplies or recharge other than its indirect impact on the use of groundwater by the San Jose Water Company. The Water Company receives water from Santa Clara Groundwater Basin supplied by the Santa Clara Valley Water District. According to the water district's 2015 Urban Water Management Plan, there is adequate groundwater recharge within the Basin.  </w:t>
      </w:r>
      <w:r w:rsidR="00B77E67">
        <w:rPr>
          <w:rFonts w:ascii="Times New Roman" w:hAnsi="Times New Roman"/>
          <w:sz w:val="24"/>
          <w:szCs w:val="24"/>
        </w:rPr>
        <w:t>T</w:t>
      </w:r>
      <w:r w:rsidRPr="00370886">
        <w:rPr>
          <w:rFonts w:ascii="Times New Roman" w:hAnsi="Times New Roman"/>
          <w:sz w:val="24"/>
          <w:szCs w:val="24"/>
        </w:rPr>
        <w:t>he proposed Project would not deplete groundwater resources nor substantially interfere with groundwater recharge and the impact is less than significant.</w:t>
      </w:r>
    </w:p>
    <w:p w14:paraId="4DD1C291" w14:textId="77777777" w:rsidR="00C40CBA" w:rsidRPr="00370886" w:rsidRDefault="00C40CBA" w:rsidP="001375EE">
      <w:pPr>
        <w:tabs>
          <w:tab w:val="left" w:pos="540"/>
        </w:tabs>
        <w:autoSpaceDE w:val="0"/>
        <w:autoSpaceDN w:val="0"/>
        <w:adjustRightInd w:val="0"/>
        <w:ind w:hanging="540"/>
        <w:jc w:val="both"/>
        <w:rPr>
          <w:rFonts w:ascii="Times New Roman" w:hAnsi="Times New Roman"/>
          <w:sz w:val="24"/>
          <w:szCs w:val="24"/>
        </w:rPr>
      </w:pPr>
    </w:p>
    <w:p w14:paraId="032225E5" w14:textId="1ABF12F3" w:rsidR="00C40CBA" w:rsidRPr="00370886" w:rsidRDefault="00C40CBA" w:rsidP="001375EE">
      <w:pPr>
        <w:autoSpaceDE w:val="0"/>
        <w:autoSpaceDN w:val="0"/>
        <w:adjustRightInd w:val="0"/>
        <w:jc w:val="both"/>
        <w:rPr>
          <w:rFonts w:ascii="Times New Roman" w:hAnsi="Times New Roman"/>
          <w:sz w:val="24"/>
          <w:szCs w:val="24"/>
        </w:rPr>
      </w:pPr>
      <w:r w:rsidRPr="00D41DEE">
        <w:rPr>
          <w:rFonts w:ascii="Times New Roman" w:hAnsi="Times New Roman"/>
          <w:sz w:val="24"/>
          <w:szCs w:val="24"/>
        </w:rPr>
        <w:t xml:space="preserve">New development of the Project site is required to comply with the Municipal Regional Stormwater Permit and the Construction General Stormwater Permit. The Municipal Regional Stormwater Permit and the Construction General Stormwater Permit require that any development on the Project site incorporate Low Impact Design techniques, provide erosion control measures during construction, and ensure that runoff does not exceed the rate and duration of that existing runoff. Further, the required Low Impact Design techniques require pre-treatment of runoff before it enters the City's storm water system. </w:t>
      </w:r>
      <w:r w:rsidR="00D41DEE">
        <w:rPr>
          <w:rFonts w:ascii="Times New Roman" w:hAnsi="Times New Roman"/>
          <w:sz w:val="24"/>
          <w:szCs w:val="24"/>
        </w:rPr>
        <w:t xml:space="preserve">  Project plans for the subdivision improvements </w:t>
      </w:r>
      <w:r w:rsidR="00D41DEE" w:rsidRPr="00D41DEE">
        <w:rPr>
          <w:rFonts w:ascii="Times New Roman" w:hAnsi="Times New Roman"/>
          <w:sz w:val="24"/>
          <w:szCs w:val="24"/>
        </w:rPr>
        <w:t xml:space="preserve">would include a </w:t>
      </w:r>
      <w:r w:rsidRPr="00D41DEE">
        <w:rPr>
          <w:rFonts w:ascii="Times New Roman" w:hAnsi="Times New Roman"/>
          <w:sz w:val="24"/>
          <w:szCs w:val="24"/>
        </w:rPr>
        <w:t xml:space="preserve">storm water management plan which would be reviewed by City staff to ensure </w:t>
      </w:r>
      <w:r w:rsidR="00D41DEE" w:rsidRPr="00D41DEE">
        <w:rPr>
          <w:rFonts w:ascii="Times New Roman" w:hAnsi="Times New Roman"/>
          <w:sz w:val="24"/>
          <w:szCs w:val="24"/>
        </w:rPr>
        <w:t xml:space="preserve">the plan </w:t>
      </w:r>
      <w:r w:rsidRPr="00D41DEE">
        <w:rPr>
          <w:rFonts w:ascii="Times New Roman" w:hAnsi="Times New Roman"/>
          <w:sz w:val="24"/>
          <w:szCs w:val="24"/>
        </w:rPr>
        <w:t>meets the City's requirements for storm water management. These requirements w</w:t>
      </w:r>
      <w:r w:rsidR="00D41DEE" w:rsidRPr="00D41DEE">
        <w:rPr>
          <w:rFonts w:ascii="Times New Roman" w:hAnsi="Times New Roman"/>
          <w:sz w:val="24"/>
          <w:szCs w:val="24"/>
        </w:rPr>
        <w:t>ould</w:t>
      </w:r>
      <w:r w:rsidRPr="00D41DEE">
        <w:rPr>
          <w:rFonts w:ascii="Times New Roman" w:hAnsi="Times New Roman"/>
          <w:sz w:val="24"/>
          <w:szCs w:val="24"/>
        </w:rPr>
        <w:t xml:space="preserve"> ensure that the Project will have no impact on downstream flooding, including impacts on downstream creeks. These requirements w</w:t>
      </w:r>
      <w:r w:rsidR="00D41DEE" w:rsidRPr="00D41DEE">
        <w:rPr>
          <w:rFonts w:ascii="Times New Roman" w:hAnsi="Times New Roman"/>
          <w:sz w:val="24"/>
          <w:szCs w:val="24"/>
        </w:rPr>
        <w:t>ould</w:t>
      </w:r>
      <w:r w:rsidRPr="00D41DEE">
        <w:rPr>
          <w:rFonts w:ascii="Times New Roman" w:hAnsi="Times New Roman"/>
          <w:sz w:val="24"/>
          <w:szCs w:val="24"/>
        </w:rPr>
        <w:t xml:space="preserve"> ensure that the Project would not create or contribute substantial amounts of runoff water that would exceed the capacity of existing or planned storm water drainage systems.</w:t>
      </w:r>
    </w:p>
    <w:p w14:paraId="50148746" w14:textId="77777777" w:rsidR="00C40CBA" w:rsidRPr="00370886" w:rsidRDefault="00C40CBA" w:rsidP="001375EE">
      <w:pPr>
        <w:autoSpaceDE w:val="0"/>
        <w:autoSpaceDN w:val="0"/>
        <w:adjustRightInd w:val="0"/>
        <w:jc w:val="both"/>
        <w:rPr>
          <w:rFonts w:ascii="Times New Roman" w:hAnsi="Times New Roman"/>
          <w:sz w:val="24"/>
          <w:szCs w:val="24"/>
        </w:rPr>
      </w:pPr>
    </w:p>
    <w:p w14:paraId="51335F52" w14:textId="41E45707" w:rsidR="00B861F9" w:rsidRDefault="00C40CBA" w:rsidP="001375EE">
      <w:pPr>
        <w:autoSpaceDE w:val="0"/>
        <w:autoSpaceDN w:val="0"/>
        <w:adjustRightInd w:val="0"/>
        <w:jc w:val="both"/>
        <w:rPr>
          <w:rFonts w:ascii="Times New Roman" w:hAnsi="Times New Roman"/>
          <w:sz w:val="24"/>
          <w:szCs w:val="24"/>
        </w:rPr>
      </w:pPr>
      <w:r w:rsidRPr="00370886">
        <w:rPr>
          <w:rFonts w:ascii="Times New Roman" w:hAnsi="Times New Roman"/>
          <w:sz w:val="24"/>
          <w:szCs w:val="24"/>
        </w:rPr>
        <w:t>g-</w:t>
      </w:r>
      <w:proofErr w:type="spellStart"/>
      <w:r w:rsidRPr="00370886">
        <w:rPr>
          <w:rFonts w:ascii="Times New Roman" w:hAnsi="Times New Roman"/>
          <w:sz w:val="24"/>
          <w:szCs w:val="24"/>
        </w:rPr>
        <w:t>i</w:t>
      </w:r>
      <w:proofErr w:type="spellEnd"/>
      <w:r w:rsidRPr="00370886">
        <w:rPr>
          <w:rFonts w:ascii="Times New Roman" w:hAnsi="Times New Roman"/>
          <w:sz w:val="24"/>
          <w:szCs w:val="24"/>
        </w:rPr>
        <w:t xml:space="preserve">) Large scale flooding is not a significant hazard in the City.  </w:t>
      </w:r>
      <w:r w:rsidR="007C3751" w:rsidRPr="00370886">
        <w:rPr>
          <w:rFonts w:ascii="Times New Roman" w:hAnsi="Times New Roman"/>
          <w:sz w:val="24"/>
          <w:szCs w:val="24"/>
        </w:rPr>
        <w:t xml:space="preserve">Site drainage is generally characterized by infiltration or </w:t>
      </w:r>
      <w:proofErr w:type="spellStart"/>
      <w:r w:rsidR="007C3751" w:rsidRPr="00370886">
        <w:rPr>
          <w:rFonts w:ascii="Times New Roman" w:hAnsi="Times New Roman"/>
          <w:sz w:val="24"/>
          <w:szCs w:val="24"/>
        </w:rPr>
        <w:t>sheetflow</w:t>
      </w:r>
      <w:proofErr w:type="spellEnd"/>
      <w:r w:rsidR="007C3751" w:rsidRPr="00370886">
        <w:rPr>
          <w:rFonts w:ascii="Times New Roman" w:hAnsi="Times New Roman"/>
          <w:sz w:val="24"/>
          <w:szCs w:val="24"/>
        </w:rPr>
        <w:t xml:space="preserve"> ultimately intercepted by San Tomas Aquinas Creek. </w:t>
      </w:r>
      <w:r w:rsidR="00B861F9">
        <w:rPr>
          <w:rFonts w:ascii="Times New Roman" w:hAnsi="Times New Roman"/>
          <w:sz w:val="24"/>
          <w:szCs w:val="24"/>
        </w:rPr>
        <w:t xml:space="preserve">According to the </w:t>
      </w:r>
      <w:r w:rsidR="00B861F9" w:rsidRPr="004500C5">
        <w:rPr>
          <w:rFonts w:ascii="Times New Roman" w:hAnsi="Times New Roman"/>
          <w:sz w:val="24"/>
          <w:szCs w:val="24"/>
        </w:rPr>
        <w:t>Federal Emergency Management Agency Flood Insurance Rate Map (FIRM) 06085C0238J map revision date February 19, 2014, a portion of the site is located within a Special Flood Hazard Zone, Zone AE.</w:t>
      </w:r>
      <w:r w:rsidR="00B861F9">
        <w:rPr>
          <w:rFonts w:ascii="Times New Roman" w:hAnsi="Times New Roman"/>
          <w:sz w:val="24"/>
          <w:szCs w:val="24"/>
        </w:rPr>
        <w:t xml:space="preserve">  The base flood elevation has been determined to be between 325 feet and 342 feet (NAVD88) in the area and a floodway has been delineated within</w:t>
      </w:r>
      <w:r w:rsidR="00277CB0">
        <w:rPr>
          <w:rFonts w:ascii="Times New Roman" w:hAnsi="Times New Roman"/>
          <w:sz w:val="24"/>
          <w:szCs w:val="24"/>
        </w:rPr>
        <w:t xml:space="preserve"> a portion of</w:t>
      </w:r>
      <w:r w:rsidR="00B861F9">
        <w:rPr>
          <w:rFonts w:ascii="Times New Roman" w:hAnsi="Times New Roman"/>
          <w:sz w:val="24"/>
          <w:szCs w:val="24"/>
        </w:rPr>
        <w:t xml:space="preserve"> the flood zone.    Note, a portion of the</w:t>
      </w:r>
      <w:r w:rsidR="007C3751">
        <w:rPr>
          <w:rFonts w:ascii="Times New Roman" w:hAnsi="Times New Roman"/>
          <w:sz w:val="24"/>
          <w:szCs w:val="24"/>
        </w:rPr>
        <w:t xml:space="preserve"> </w:t>
      </w:r>
      <w:r w:rsidR="00B861F9">
        <w:rPr>
          <w:rFonts w:ascii="Times New Roman" w:hAnsi="Times New Roman"/>
          <w:sz w:val="24"/>
          <w:szCs w:val="24"/>
        </w:rPr>
        <w:t xml:space="preserve">AE zone is outside of the floodway (APN 397-05-028).  The remaining portion of the </w:t>
      </w:r>
      <w:r w:rsidR="00B861F9">
        <w:rPr>
          <w:rFonts w:ascii="Times New Roman" w:hAnsi="Times New Roman"/>
          <w:sz w:val="24"/>
          <w:szCs w:val="24"/>
        </w:rPr>
        <w:lastRenderedPageBreak/>
        <w:t xml:space="preserve">site is within Zone X, an area of 100-year flooding with average depths of less than a foot or with a drainage area of less than one square mile or 0.2% flooding.  </w:t>
      </w:r>
      <w:r w:rsidR="004F647D">
        <w:rPr>
          <w:rFonts w:ascii="Times New Roman" w:hAnsi="Times New Roman"/>
          <w:sz w:val="24"/>
          <w:szCs w:val="24"/>
        </w:rPr>
        <w:t>New foundations would be set above the base flood elevation in accordance with the Uniform Building Code.</w:t>
      </w:r>
      <w:r w:rsidR="009755C3">
        <w:rPr>
          <w:rFonts w:ascii="Times New Roman" w:hAnsi="Times New Roman"/>
          <w:sz w:val="24"/>
          <w:szCs w:val="24"/>
        </w:rPr>
        <w:t xml:space="preserve">  Development of lot 10 would be conditioned such that a hydrology report would be required to establish the construction constraints associated with the floodway.</w:t>
      </w:r>
      <w:r w:rsidR="00A13031">
        <w:rPr>
          <w:rFonts w:ascii="Times New Roman" w:hAnsi="Times New Roman"/>
          <w:sz w:val="24"/>
          <w:szCs w:val="24"/>
        </w:rPr>
        <w:t xml:space="preserve">  With the implementation of the below mitigation, the project </w:t>
      </w:r>
      <w:r w:rsidR="00F85960">
        <w:rPr>
          <w:rFonts w:ascii="Times New Roman" w:hAnsi="Times New Roman"/>
          <w:sz w:val="24"/>
          <w:szCs w:val="24"/>
        </w:rPr>
        <w:t xml:space="preserve">impacts </w:t>
      </w:r>
      <w:r w:rsidR="00266C3D">
        <w:rPr>
          <w:rFonts w:ascii="Times New Roman" w:hAnsi="Times New Roman"/>
          <w:sz w:val="24"/>
          <w:szCs w:val="24"/>
        </w:rPr>
        <w:t xml:space="preserve">on Hydrology and Water Quality </w:t>
      </w:r>
      <w:r w:rsidR="00A13031">
        <w:rPr>
          <w:rFonts w:ascii="Times New Roman" w:hAnsi="Times New Roman"/>
          <w:sz w:val="24"/>
          <w:szCs w:val="24"/>
        </w:rPr>
        <w:t>would be less than significant.</w:t>
      </w:r>
    </w:p>
    <w:p w14:paraId="0789A415" w14:textId="46687C3D" w:rsidR="008A6140" w:rsidRDefault="008A6140" w:rsidP="001375EE">
      <w:pPr>
        <w:autoSpaceDE w:val="0"/>
        <w:autoSpaceDN w:val="0"/>
        <w:adjustRightInd w:val="0"/>
        <w:jc w:val="both"/>
        <w:rPr>
          <w:rFonts w:ascii="Times New Roman" w:hAnsi="Times New Roman"/>
          <w:sz w:val="24"/>
          <w:szCs w:val="24"/>
        </w:rPr>
      </w:pPr>
    </w:p>
    <w:p w14:paraId="31731C5C" w14:textId="2D8828CF" w:rsidR="008A6140" w:rsidRPr="00B505A7" w:rsidRDefault="008A6140" w:rsidP="00B505A7">
      <w:pPr>
        <w:pStyle w:val="Default"/>
        <w:jc w:val="both"/>
        <w:rPr>
          <w:rFonts w:ascii="Times New Roman" w:hAnsi="Times New Roman" w:cs="Times New Roman"/>
          <w:bCs/>
        </w:rPr>
      </w:pPr>
      <w:bookmarkStart w:id="108" w:name="_Hlk106286164"/>
      <w:r>
        <w:rPr>
          <w:rFonts w:ascii="Times New Roman" w:hAnsi="Times New Roman"/>
        </w:rPr>
        <w:t>In addition, t</w:t>
      </w:r>
      <w:r w:rsidRPr="00202AD8">
        <w:rPr>
          <w:rFonts w:ascii="Times New Roman" w:hAnsi="Times New Roman" w:cs="Times New Roman"/>
          <w:bCs/>
        </w:rPr>
        <w:t xml:space="preserve">he Santa Clara Valley Water </w:t>
      </w:r>
      <w:r>
        <w:rPr>
          <w:rFonts w:ascii="Times New Roman" w:hAnsi="Times New Roman" w:cs="Times New Roman"/>
          <w:bCs/>
        </w:rPr>
        <w:t xml:space="preserve">Resources Protection Collaborative’s Guidelines and Standards for Land Use Near Streams calls for a 2:1 slope stability protection area as measured from the toe of bank of the creek.  Parcels </w:t>
      </w:r>
      <w:r w:rsidR="00B505A7">
        <w:rPr>
          <w:rFonts w:ascii="Times New Roman" w:hAnsi="Times New Roman" w:cs="Times New Roman"/>
          <w:bCs/>
        </w:rPr>
        <w:t>3, 4 and 10 would be subject to these guidelines.</w:t>
      </w:r>
    </w:p>
    <w:bookmarkEnd w:id="108"/>
    <w:p w14:paraId="2CFC7A72" w14:textId="77777777" w:rsidR="00C40CBA" w:rsidRPr="00370886" w:rsidRDefault="00C40CBA" w:rsidP="001375EE">
      <w:pPr>
        <w:tabs>
          <w:tab w:val="left" w:pos="540"/>
        </w:tabs>
        <w:autoSpaceDE w:val="0"/>
        <w:autoSpaceDN w:val="0"/>
        <w:adjustRightInd w:val="0"/>
        <w:jc w:val="both"/>
        <w:rPr>
          <w:rFonts w:ascii="Times New Roman" w:hAnsi="Times New Roman"/>
          <w:sz w:val="24"/>
          <w:szCs w:val="24"/>
        </w:rPr>
      </w:pPr>
    </w:p>
    <w:p w14:paraId="6CF237E2" w14:textId="0E4E697E" w:rsidR="00C40CBA" w:rsidRPr="00370886" w:rsidRDefault="00C40CBA" w:rsidP="001375EE">
      <w:pPr>
        <w:autoSpaceDE w:val="0"/>
        <w:autoSpaceDN w:val="0"/>
        <w:adjustRightInd w:val="0"/>
        <w:jc w:val="both"/>
        <w:rPr>
          <w:rFonts w:ascii="Times New Roman" w:hAnsi="Times New Roman"/>
          <w:sz w:val="24"/>
          <w:szCs w:val="24"/>
        </w:rPr>
      </w:pPr>
      <w:r w:rsidRPr="00370886">
        <w:rPr>
          <w:rFonts w:ascii="Times New Roman" w:hAnsi="Times New Roman"/>
          <w:sz w:val="24"/>
          <w:szCs w:val="24"/>
        </w:rPr>
        <w:t xml:space="preserve">j) The Project site is located inland and is not at risk of inundation by a tsunami. Seiches are large waves generated in enclosed bodies of water in response to ground shaking. No major water-retaining structures are located immediately up gradient from the Project site. Flooding from a </w:t>
      </w:r>
      <w:r w:rsidR="00060F4F" w:rsidRPr="00370886">
        <w:rPr>
          <w:rFonts w:ascii="Times New Roman" w:hAnsi="Times New Roman"/>
          <w:sz w:val="24"/>
          <w:szCs w:val="24"/>
        </w:rPr>
        <w:t>seismically induced</w:t>
      </w:r>
      <w:r w:rsidRPr="00370886">
        <w:rPr>
          <w:rFonts w:ascii="Times New Roman" w:hAnsi="Times New Roman"/>
          <w:sz w:val="24"/>
          <w:szCs w:val="24"/>
        </w:rPr>
        <w:t xml:space="preserve"> seiche is unlikely. The Project site is not located at the base of a hill and the area surrounding is developed with single-family homes on sites heavily vegetated. The Project site would not be subject to inundation by mudflow.</w:t>
      </w:r>
    </w:p>
    <w:p w14:paraId="72360064" w14:textId="77777777" w:rsidR="00C40CBA" w:rsidRPr="00370886" w:rsidRDefault="00C40CBA" w:rsidP="001375EE">
      <w:pPr>
        <w:autoSpaceDE w:val="0"/>
        <w:autoSpaceDN w:val="0"/>
        <w:adjustRightInd w:val="0"/>
        <w:jc w:val="both"/>
        <w:rPr>
          <w:rFonts w:ascii="Times New Roman" w:hAnsi="Times New Roman"/>
          <w:sz w:val="24"/>
          <w:szCs w:val="24"/>
        </w:rPr>
      </w:pPr>
    </w:p>
    <w:p w14:paraId="1D552C12" w14:textId="39C0AC35" w:rsidR="00245FC0" w:rsidRPr="00245FC0" w:rsidRDefault="00C40CBA" w:rsidP="00245FC0">
      <w:pPr>
        <w:autoSpaceDE w:val="0"/>
        <w:autoSpaceDN w:val="0"/>
        <w:adjustRightInd w:val="0"/>
        <w:jc w:val="both"/>
        <w:rPr>
          <w:rFonts w:ascii="Times New Roman" w:hAnsi="Times New Roman"/>
          <w:sz w:val="24"/>
          <w:szCs w:val="24"/>
        </w:rPr>
      </w:pPr>
      <w:r w:rsidRPr="00245FC0">
        <w:rPr>
          <w:rFonts w:ascii="Times New Roman" w:hAnsi="Times New Roman"/>
          <w:b/>
          <w:bCs/>
          <w:sz w:val="24"/>
          <w:szCs w:val="24"/>
        </w:rPr>
        <w:t>MITIGATION:</w:t>
      </w:r>
    </w:p>
    <w:p w14:paraId="2F9B47B2" w14:textId="731A345A" w:rsidR="00245FC0" w:rsidRPr="00245FC0" w:rsidRDefault="00245FC0" w:rsidP="00245FC0">
      <w:pPr>
        <w:autoSpaceDE w:val="0"/>
        <w:autoSpaceDN w:val="0"/>
        <w:adjustRightInd w:val="0"/>
        <w:jc w:val="both"/>
        <w:rPr>
          <w:rFonts w:ascii="Times New Roman" w:hAnsi="Times New Roman"/>
          <w:sz w:val="24"/>
          <w:szCs w:val="24"/>
        </w:rPr>
      </w:pPr>
    </w:p>
    <w:p w14:paraId="6A09082C" w14:textId="77777777" w:rsidR="00245FC0" w:rsidRPr="004D0506" w:rsidRDefault="00245FC0" w:rsidP="00245FC0">
      <w:pPr>
        <w:autoSpaceDE w:val="0"/>
        <w:autoSpaceDN w:val="0"/>
        <w:adjustRightInd w:val="0"/>
        <w:jc w:val="both"/>
        <w:rPr>
          <w:rFonts w:ascii="Times New Roman" w:hAnsi="Times New Roman"/>
          <w:sz w:val="24"/>
          <w:szCs w:val="24"/>
        </w:rPr>
      </w:pPr>
      <w:bookmarkStart w:id="109" w:name="_Hlk96439657"/>
      <w:bookmarkStart w:id="110" w:name="_Hlk110260100"/>
      <w:r w:rsidRPr="004D0506">
        <w:rPr>
          <w:rStyle w:val="normaltextrun"/>
          <w:rFonts w:ascii="Times New Roman" w:hAnsi="Times New Roman"/>
          <w:b/>
          <w:bCs/>
          <w:sz w:val="24"/>
          <w:szCs w:val="24"/>
        </w:rPr>
        <w:t>MM – Hydrology and Water Quality – 1)</w:t>
      </w:r>
      <w:r w:rsidRPr="004D0506">
        <w:rPr>
          <w:rStyle w:val="normaltextrun"/>
          <w:rFonts w:ascii="Times New Roman" w:hAnsi="Times New Roman"/>
          <w:sz w:val="24"/>
          <w:szCs w:val="24"/>
        </w:rPr>
        <w:t> </w:t>
      </w:r>
      <w:bookmarkEnd w:id="109"/>
      <w:r w:rsidRPr="004D0506">
        <w:rPr>
          <w:rFonts w:ascii="Times New Roman" w:hAnsi="Times New Roman"/>
          <w:sz w:val="24"/>
          <w:szCs w:val="24"/>
        </w:rPr>
        <w:t>Prior to beginning of construction, the applicant shall file a Notice of Intent (NOI) with Regional Water Quality Control Board, if required, to obtain coverage under the State General Construction Activity NPDES Permit. Satisfactory evidence of the filing of the NOI shall be furnished to the City. The applicant shall comply with all provisions and conditions of the State Permit, including preparation and implementation of a Strom Water Pollution Prevention Plan (SWPPP). Copies of the SWPPP shall be submitted to the City prior to beginning of construction and maintained on site at all times.</w:t>
      </w:r>
    </w:p>
    <w:p w14:paraId="3CE42D11" w14:textId="77777777" w:rsidR="00245FC0" w:rsidRPr="004D0506" w:rsidRDefault="00245FC0" w:rsidP="00245FC0">
      <w:pPr>
        <w:autoSpaceDE w:val="0"/>
        <w:autoSpaceDN w:val="0"/>
        <w:adjustRightInd w:val="0"/>
        <w:jc w:val="both"/>
        <w:rPr>
          <w:rFonts w:ascii="Times New Roman" w:hAnsi="Times New Roman"/>
          <w:sz w:val="24"/>
          <w:szCs w:val="24"/>
        </w:rPr>
      </w:pPr>
    </w:p>
    <w:p w14:paraId="384C67FD" w14:textId="77777777" w:rsidR="006F42BF" w:rsidRDefault="00245FC0" w:rsidP="006F42BF">
      <w:pPr>
        <w:autoSpaceDE w:val="0"/>
        <w:autoSpaceDN w:val="0"/>
        <w:adjustRightInd w:val="0"/>
        <w:jc w:val="both"/>
        <w:rPr>
          <w:rFonts w:ascii="Times New Roman" w:hAnsi="Times New Roman"/>
          <w:sz w:val="24"/>
          <w:szCs w:val="24"/>
        </w:rPr>
      </w:pPr>
      <w:r w:rsidRPr="004D0506">
        <w:rPr>
          <w:rStyle w:val="normaltextrun"/>
          <w:rFonts w:ascii="Times New Roman" w:hAnsi="Times New Roman"/>
          <w:b/>
          <w:bCs/>
          <w:sz w:val="24"/>
          <w:szCs w:val="24"/>
        </w:rPr>
        <w:t>MM – Hydrology and Water Quality – 2)</w:t>
      </w:r>
      <w:r w:rsidRPr="004D0506">
        <w:rPr>
          <w:rStyle w:val="normaltextrun"/>
          <w:rFonts w:ascii="Times New Roman" w:hAnsi="Times New Roman"/>
          <w:sz w:val="24"/>
          <w:szCs w:val="24"/>
        </w:rPr>
        <w:t> </w:t>
      </w:r>
      <w:r w:rsidRPr="004D0506">
        <w:rPr>
          <w:rFonts w:ascii="Times New Roman" w:hAnsi="Times New Roman"/>
          <w:sz w:val="24"/>
          <w:szCs w:val="24"/>
        </w:rPr>
        <w:t xml:space="preserve">Disposition and treatment of stormwater shall comply with the applicable requirements of the National Pollution Discharge Elimination System ("NPDES") Permit issued to the City of Saratoga and the implementation standards established by the Santa Clara Valley Urban Runoff Pollution Prevention Program (collectively the "NPDES Permit Standards"). Prior to issuance of Zoning Clearance for a Demolition, Grading or Building Permit for this Project, a Stormwater Management Plan shall be submitted to the Community Development Director for review and approval demonstrating how all storm water will be retained on-site and in compliance with the NPDES Permit Standards. If not all </w:t>
      </w:r>
      <w:proofErr w:type="gramStart"/>
      <w:r w:rsidRPr="004D0506">
        <w:rPr>
          <w:rFonts w:ascii="Times New Roman" w:hAnsi="Times New Roman"/>
          <w:sz w:val="24"/>
          <w:szCs w:val="24"/>
        </w:rPr>
        <w:t>stormwater</w:t>
      </w:r>
      <w:proofErr w:type="gramEnd"/>
      <w:r w:rsidRPr="004D0506">
        <w:rPr>
          <w:rFonts w:ascii="Times New Roman" w:hAnsi="Times New Roman"/>
          <w:sz w:val="24"/>
          <w:szCs w:val="24"/>
        </w:rPr>
        <w:t xml:space="preserve"> can be retained on-site due to topographic, soils or other constraints, and if complete retention is not otherwise required by the NPDES Permit Standards, the Project shall be designed to retain on-site the maximum reasonably feasible amount of stormwater and to direct all excess stormwater away from adjoining property and toward stormwater drains, </w:t>
      </w:r>
      <w:r w:rsidRPr="006F42BF">
        <w:rPr>
          <w:rFonts w:ascii="Times New Roman" w:hAnsi="Times New Roman"/>
          <w:sz w:val="24"/>
          <w:szCs w:val="24"/>
        </w:rPr>
        <w:t>drainageways, streets or road right-of- ways and otherwise comply with the NPDES Permit Standards</w:t>
      </w:r>
      <w:r w:rsidR="004D0506" w:rsidRPr="006F42BF">
        <w:rPr>
          <w:rFonts w:ascii="Times New Roman" w:hAnsi="Times New Roman"/>
          <w:sz w:val="24"/>
          <w:szCs w:val="24"/>
        </w:rPr>
        <w:t>.</w:t>
      </w:r>
      <w:bookmarkStart w:id="111" w:name="_Hlk110514203"/>
    </w:p>
    <w:p w14:paraId="7BCD9F52" w14:textId="77777777" w:rsidR="006F42BF" w:rsidRDefault="006F42BF" w:rsidP="006F42BF">
      <w:pPr>
        <w:autoSpaceDE w:val="0"/>
        <w:autoSpaceDN w:val="0"/>
        <w:adjustRightInd w:val="0"/>
        <w:jc w:val="both"/>
        <w:rPr>
          <w:rFonts w:ascii="Times New Roman" w:hAnsi="Times New Roman"/>
          <w:sz w:val="24"/>
          <w:szCs w:val="24"/>
        </w:rPr>
      </w:pPr>
    </w:p>
    <w:p w14:paraId="0184E95B" w14:textId="29BB8679" w:rsidR="006F42BF" w:rsidRDefault="00794584" w:rsidP="00BD4DA3">
      <w:pPr>
        <w:autoSpaceDE w:val="0"/>
        <w:autoSpaceDN w:val="0"/>
        <w:adjustRightInd w:val="0"/>
        <w:jc w:val="both"/>
        <w:rPr>
          <w:rFonts w:ascii="Times New Roman" w:hAnsi="Times New Roman"/>
          <w:sz w:val="24"/>
          <w:szCs w:val="24"/>
        </w:rPr>
      </w:pPr>
      <w:bookmarkStart w:id="112" w:name="_Hlk110514733"/>
      <w:r w:rsidRPr="00A13031">
        <w:rPr>
          <w:rStyle w:val="normaltextrun"/>
          <w:rFonts w:ascii="Times New Roman" w:hAnsi="Times New Roman"/>
          <w:b/>
          <w:bCs/>
          <w:sz w:val="24"/>
          <w:szCs w:val="24"/>
        </w:rPr>
        <w:t xml:space="preserve">MM – Hydrology and Water Quality – </w:t>
      </w:r>
      <w:r w:rsidR="004D0506" w:rsidRPr="00A13031">
        <w:rPr>
          <w:rStyle w:val="normaltextrun"/>
          <w:rFonts w:ascii="Times New Roman" w:hAnsi="Times New Roman"/>
          <w:b/>
          <w:bCs/>
          <w:sz w:val="24"/>
          <w:szCs w:val="24"/>
        </w:rPr>
        <w:t>3</w:t>
      </w:r>
      <w:bookmarkEnd w:id="111"/>
      <w:r w:rsidR="00720952" w:rsidRPr="00A13031">
        <w:rPr>
          <w:rStyle w:val="normaltextrun"/>
          <w:rFonts w:ascii="Times New Roman" w:hAnsi="Times New Roman"/>
          <w:b/>
          <w:bCs/>
          <w:sz w:val="24"/>
          <w:szCs w:val="24"/>
        </w:rPr>
        <w:t>)</w:t>
      </w:r>
      <w:r w:rsidR="00720952" w:rsidRPr="00A13031">
        <w:rPr>
          <w:rStyle w:val="normaltextrun"/>
          <w:rFonts w:ascii="Times New Roman" w:hAnsi="Times New Roman"/>
          <w:sz w:val="24"/>
          <w:szCs w:val="24"/>
        </w:rPr>
        <w:t xml:space="preserve"> In</w:t>
      </w:r>
      <w:r w:rsidR="006F42BF" w:rsidRPr="006F42BF">
        <w:rPr>
          <w:rFonts w:ascii="Times New Roman" w:hAnsi="Times New Roman"/>
          <w:color w:val="242424"/>
          <w:sz w:val="24"/>
          <w:szCs w:val="24"/>
        </w:rPr>
        <w:t xml:space="preserve"> areas of special flood hazard designated as floodways as established in SMC §16-66.050(b) encroachments, including fill, new construction, substantial improvement, and other new development is prohibited unless certifications by a registered professional engineer or architect is provided demonstrating that encroachments shall not result in any increase in the base flood elevation during the occurrence of the base flood discharge. All new </w:t>
      </w:r>
      <w:r w:rsidR="006F42BF" w:rsidRPr="006F42BF">
        <w:rPr>
          <w:rFonts w:ascii="Times New Roman" w:hAnsi="Times New Roman"/>
          <w:color w:val="242424"/>
          <w:sz w:val="24"/>
          <w:szCs w:val="24"/>
        </w:rPr>
        <w:lastRenderedPageBreak/>
        <w:t>construction, substantial improvement, and other proposed new development shall comply with all other applicable flood hazard reduction provisions of SMC §16-66.090 through §16-66.140.</w:t>
      </w:r>
    </w:p>
    <w:p w14:paraId="2F018FCF" w14:textId="49D92D28" w:rsidR="00924E3F" w:rsidRPr="006F42BF" w:rsidRDefault="006F42BF" w:rsidP="00BD4DA3">
      <w:pPr>
        <w:shd w:val="clear" w:color="auto" w:fill="FFFFFF"/>
        <w:spacing w:before="100" w:beforeAutospacing="1" w:after="100" w:afterAutospacing="1"/>
        <w:ind w:right="86"/>
        <w:jc w:val="both"/>
        <w:rPr>
          <w:rStyle w:val="normaltextrun"/>
          <w:rFonts w:ascii="Times New Roman" w:hAnsi="Times New Roman"/>
          <w:color w:val="242424"/>
          <w:sz w:val="21"/>
          <w:szCs w:val="21"/>
        </w:rPr>
      </w:pPr>
      <w:r w:rsidRPr="00A13031">
        <w:rPr>
          <w:rStyle w:val="normaltextrun"/>
          <w:rFonts w:ascii="Times New Roman" w:hAnsi="Times New Roman"/>
          <w:b/>
          <w:bCs/>
          <w:sz w:val="24"/>
          <w:szCs w:val="24"/>
        </w:rPr>
        <w:t>MM – Hydrology and Water Quality – 4</w:t>
      </w:r>
      <w:r w:rsidR="00720952" w:rsidRPr="00A13031">
        <w:rPr>
          <w:rStyle w:val="normaltextrun"/>
          <w:rFonts w:ascii="Times New Roman" w:hAnsi="Times New Roman"/>
          <w:b/>
          <w:bCs/>
          <w:sz w:val="24"/>
          <w:szCs w:val="24"/>
        </w:rPr>
        <w:t>)</w:t>
      </w:r>
      <w:r w:rsidR="00720952" w:rsidRPr="00A13031">
        <w:rPr>
          <w:rStyle w:val="normaltextrun"/>
          <w:rFonts w:ascii="Times New Roman" w:hAnsi="Times New Roman"/>
          <w:sz w:val="24"/>
          <w:szCs w:val="24"/>
        </w:rPr>
        <w:t xml:space="preserve"> In</w:t>
      </w:r>
      <w:r w:rsidRPr="006F42BF">
        <w:rPr>
          <w:rFonts w:ascii="Times New Roman" w:hAnsi="Times New Roman"/>
          <w:color w:val="242424"/>
          <w:sz w:val="24"/>
          <w:szCs w:val="24"/>
        </w:rPr>
        <w:t xml:space="preserve"> all areas of special flood hazard zones new construction and substantial improvements shall be constructed in accordance with SMC §16.66.090 Standards for C</w:t>
      </w:r>
      <w:r>
        <w:rPr>
          <w:rFonts w:ascii="Times New Roman" w:hAnsi="Times New Roman"/>
          <w:color w:val="242424"/>
          <w:sz w:val="24"/>
          <w:szCs w:val="24"/>
        </w:rPr>
        <w:t>o</w:t>
      </w:r>
      <w:r w:rsidRPr="006F42BF">
        <w:rPr>
          <w:rFonts w:ascii="Times New Roman" w:hAnsi="Times New Roman"/>
          <w:color w:val="242424"/>
          <w:sz w:val="24"/>
          <w:szCs w:val="24"/>
        </w:rPr>
        <w:t>nstruction, and §16.66.100 Standards for Utilities</w:t>
      </w:r>
      <w:r w:rsidR="00A13031">
        <w:rPr>
          <w:rFonts w:ascii="Times New Roman" w:hAnsi="Times New Roman"/>
          <w:color w:val="242424"/>
          <w:sz w:val="24"/>
          <w:szCs w:val="24"/>
        </w:rPr>
        <w:t>.</w:t>
      </w:r>
    </w:p>
    <w:bookmarkEnd w:id="112"/>
    <w:p w14:paraId="2AB9B0A7" w14:textId="1DD06A9F" w:rsidR="00245FC0" w:rsidRPr="004834D8" w:rsidRDefault="000D1171" w:rsidP="00BD4DA3">
      <w:pPr>
        <w:pStyle w:val="Default"/>
        <w:jc w:val="both"/>
        <w:rPr>
          <w:rFonts w:ascii="Times New Roman" w:hAnsi="Times New Roman" w:cs="Times New Roman"/>
          <w:bCs/>
          <w:color w:val="auto"/>
        </w:rPr>
      </w:pPr>
      <w:r w:rsidRPr="004A792F">
        <w:rPr>
          <w:rStyle w:val="normaltextrun"/>
          <w:rFonts w:ascii="Times New Roman" w:hAnsi="Times New Roman"/>
          <w:b/>
          <w:bCs/>
          <w:color w:val="auto"/>
        </w:rPr>
        <w:t xml:space="preserve">MM – Hydrology and Water Quality – </w:t>
      </w:r>
      <w:r w:rsidR="006F42BF">
        <w:rPr>
          <w:rStyle w:val="normaltextrun"/>
          <w:rFonts w:ascii="Times New Roman" w:hAnsi="Times New Roman"/>
          <w:b/>
          <w:bCs/>
          <w:color w:val="auto"/>
        </w:rPr>
        <w:t>5</w:t>
      </w:r>
      <w:r w:rsidR="00720952" w:rsidRPr="004A792F">
        <w:rPr>
          <w:rStyle w:val="normaltextrun"/>
          <w:rFonts w:ascii="Times New Roman" w:hAnsi="Times New Roman"/>
          <w:b/>
          <w:bCs/>
          <w:color w:val="auto"/>
        </w:rPr>
        <w:t>)</w:t>
      </w:r>
      <w:r w:rsidR="00720952" w:rsidRPr="004834D8">
        <w:rPr>
          <w:rStyle w:val="normaltextrun"/>
          <w:rFonts w:ascii="Times New Roman" w:hAnsi="Times New Roman"/>
          <w:color w:val="auto"/>
        </w:rPr>
        <w:t xml:space="preserve"> All</w:t>
      </w:r>
      <w:r w:rsidRPr="004834D8">
        <w:rPr>
          <w:rStyle w:val="normaltextrun"/>
          <w:rFonts w:ascii="Times New Roman" w:hAnsi="Times New Roman"/>
          <w:color w:val="auto"/>
        </w:rPr>
        <w:t xml:space="preserve"> new st</w:t>
      </w:r>
      <w:r w:rsidR="004834D8" w:rsidRPr="004834D8">
        <w:rPr>
          <w:rStyle w:val="normaltextrun"/>
          <w:rFonts w:ascii="Times New Roman" w:hAnsi="Times New Roman"/>
          <w:color w:val="auto"/>
        </w:rPr>
        <w:t>ructures located on Parcels 3,</w:t>
      </w:r>
      <w:r w:rsidR="004834D8">
        <w:rPr>
          <w:rStyle w:val="normaltextrun"/>
          <w:rFonts w:ascii="Times New Roman" w:hAnsi="Times New Roman"/>
          <w:color w:val="auto"/>
        </w:rPr>
        <w:t xml:space="preserve"> </w:t>
      </w:r>
      <w:r w:rsidR="004834D8" w:rsidRPr="004834D8">
        <w:rPr>
          <w:rStyle w:val="normaltextrun"/>
          <w:rFonts w:ascii="Times New Roman" w:hAnsi="Times New Roman"/>
          <w:color w:val="auto"/>
        </w:rPr>
        <w:t>4 and 10</w:t>
      </w:r>
      <w:r w:rsidRPr="004834D8">
        <w:rPr>
          <w:rStyle w:val="normaltextrun"/>
          <w:rFonts w:ascii="Times New Roman" w:hAnsi="Times New Roman"/>
          <w:color w:val="auto"/>
        </w:rPr>
        <w:t xml:space="preserve"> shall be located outside the 2:1 Slope Stability Protection Area</w:t>
      </w:r>
      <w:r w:rsidR="004834D8" w:rsidRPr="004834D8">
        <w:rPr>
          <w:rStyle w:val="normaltextrun"/>
          <w:rFonts w:ascii="Times New Roman" w:hAnsi="Times New Roman"/>
          <w:color w:val="auto"/>
        </w:rPr>
        <w:t xml:space="preserve"> as measured from the toe of the bank of the creek in accordance with the </w:t>
      </w:r>
      <w:r w:rsidR="004B3820" w:rsidRPr="004834D8">
        <w:rPr>
          <w:rFonts w:ascii="Times New Roman" w:hAnsi="Times New Roman" w:cs="Times New Roman"/>
          <w:bCs/>
          <w:color w:val="auto"/>
        </w:rPr>
        <w:t>Santa Clara Valley Water Resources Protection Collaborative’s Guidelines and Standards for Land Use Near Streams</w:t>
      </w:r>
      <w:r w:rsidR="004834D8" w:rsidRPr="004834D8">
        <w:rPr>
          <w:rFonts w:ascii="Times New Roman" w:hAnsi="Times New Roman" w:cs="Times New Roman"/>
          <w:bCs/>
          <w:color w:val="auto"/>
        </w:rPr>
        <w:t>.</w:t>
      </w:r>
    </w:p>
    <w:bookmarkEnd w:id="110"/>
    <w:p w14:paraId="2619BF28" w14:textId="77777777" w:rsidR="00C40CBA" w:rsidRPr="00370886" w:rsidRDefault="00C40CBA" w:rsidP="001375EE">
      <w:pPr>
        <w:autoSpaceDE w:val="0"/>
        <w:autoSpaceDN w:val="0"/>
        <w:adjustRightInd w:val="0"/>
        <w:jc w:val="both"/>
        <w:rPr>
          <w:rFonts w:ascii="Times New Roman" w:hAnsi="Times New Roman"/>
          <w:sz w:val="24"/>
          <w:szCs w:val="24"/>
        </w:rPr>
      </w:pPr>
    </w:p>
    <w:p w14:paraId="0C0E2384" w14:textId="45C0D6CA" w:rsidR="007E5910" w:rsidRDefault="00C40CBA" w:rsidP="005B243C">
      <w:pPr>
        <w:autoSpaceDE w:val="0"/>
        <w:autoSpaceDN w:val="0"/>
        <w:adjustRightInd w:val="0"/>
        <w:jc w:val="both"/>
        <w:rPr>
          <w:rFonts w:ascii="Times New Roman" w:hAnsi="Times New Roman"/>
          <w:sz w:val="24"/>
          <w:szCs w:val="24"/>
        </w:rPr>
      </w:pPr>
      <w:r w:rsidRPr="004A792F">
        <w:rPr>
          <w:rFonts w:ascii="Times New Roman" w:hAnsi="Times New Roman"/>
          <w:sz w:val="24"/>
          <w:szCs w:val="24"/>
        </w:rPr>
        <w:t>Sources:  1, 2, 3</w:t>
      </w:r>
      <w:r w:rsidR="004A792F" w:rsidRPr="004A792F">
        <w:rPr>
          <w:rFonts w:ascii="Times New Roman" w:hAnsi="Times New Roman"/>
          <w:sz w:val="24"/>
          <w:szCs w:val="24"/>
        </w:rPr>
        <w:t xml:space="preserve">, </w:t>
      </w:r>
      <w:r w:rsidRPr="004A792F">
        <w:rPr>
          <w:rFonts w:ascii="Times New Roman" w:hAnsi="Times New Roman"/>
          <w:sz w:val="24"/>
          <w:szCs w:val="24"/>
        </w:rPr>
        <w:t>1</w:t>
      </w:r>
      <w:r w:rsidR="004A792F" w:rsidRPr="004A792F">
        <w:rPr>
          <w:rFonts w:ascii="Times New Roman" w:hAnsi="Times New Roman"/>
          <w:sz w:val="24"/>
          <w:szCs w:val="24"/>
        </w:rPr>
        <w:t>2 &amp; 14</w:t>
      </w:r>
      <w:r w:rsidR="007E5910">
        <w:rPr>
          <w:rFonts w:ascii="Times New Roman" w:hAnsi="Times New Roman"/>
          <w:sz w:val="24"/>
          <w:szCs w:val="24"/>
        </w:rPr>
        <w:br w:type="page"/>
      </w:r>
    </w:p>
    <w:p w14:paraId="40B253ED" w14:textId="77777777" w:rsidR="007E5910" w:rsidRPr="00370886" w:rsidRDefault="007E5910" w:rsidP="007E5910">
      <w:pPr>
        <w:autoSpaceDE w:val="0"/>
        <w:autoSpaceDN w:val="0"/>
        <w:adjustRightInd w:val="0"/>
        <w:jc w:val="both"/>
        <w:rPr>
          <w:rFonts w:ascii="Times New Roman" w:hAnsi="Times New Roman"/>
          <w:sz w:val="24"/>
          <w:szCs w:val="24"/>
        </w:rPr>
      </w:pPr>
    </w:p>
    <w:tbl>
      <w:tblPr>
        <w:tblW w:w="10465" w:type="dxa"/>
        <w:tblBorders>
          <w:top w:val="single" w:sz="4" w:space="0" w:color="auto"/>
        </w:tblBorders>
        <w:tblLayout w:type="fixed"/>
        <w:tblCellMar>
          <w:left w:w="115" w:type="dxa"/>
          <w:right w:w="115" w:type="dxa"/>
        </w:tblCellMar>
        <w:tblLook w:val="01E0" w:firstRow="1" w:lastRow="1" w:firstColumn="1" w:lastColumn="1" w:noHBand="0" w:noVBand="0"/>
      </w:tblPr>
      <w:tblGrid>
        <w:gridCol w:w="5695"/>
        <w:gridCol w:w="1260"/>
        <w:gridCol w:w="1260"/>
        <w:gridCol w:w="1260"/>
        <w:gridCol w:w="990"/>
      </w:tblGrid>
      <w:tr w:rsidR="0032266E" w:rsidRPr="00370886" w14:paraId="46DE477C" w14:textId="77777777" w:rsidTr="14B12178">
        <w:trPr>
          <w:cantSplit/>
        </w:trPr>
        <w:tc>
          <w:tcPr>
            <w:tcW w:w="5695" w:type="dxa"/>
          </w:tcPr>
          <w:p w14:paraId="785B20FF" w14:textId="77777777" w:rsidR="00235B24" w:rsidRPr="00370886" w:rsidRDefault="006E25EF" w:rsidP="14B12178">
            <w:pPr>
              <w:spacing w:before="120" w:after="120"/>
              <w:rPr>
                <w:rFonts w:ascii="Times New Roman" w:hAnsi="Times New Roman"/>
                <w:b/>
                <w:bCs/>
              </w:rPr>
            </w:pPr>
            <w:r w:rsidRPr="00370886">
              <w:rPr>
                <w:rFonts w:ascii="Times New Roman" w:hAnsi="Times New Roman"/>
                <w:b/>
                <w:bCs/>
              </w:rPr>
              <w:t>1</w:t>
            </w:r>
            <w:r w:rsidR="00876B58" w:rsidRPr="00370886">
              <w:rPr>
                <w:rFonts w:ascii="Times New Roman" w:hAnsi="Times New Roman"/>
                <w:b/>
                <w:bCs/>
              </w:rPr>
              <w:t>1</w:t>
            </w:r>
            <w:r w:rsidR="3617FE76" w:rsidRPr="00370886">
              <w:rPr>
                <w:rFonts w:ascii="Times New Roman" w:hAnsi="Times New Roman"/>
                <w:b/>
                <w:bCs/>
              </w:rPr>
              <w:t xml:space="preserve">. </w:t>
            </w:r>
            <w:r w:rsidR="3617FE76" w:rsidRPr="005E3219">
              <w:rPr>
                <w:rFonts w:ascii="Times New Roman" w:hAnsi="Times New Roman"/>
                <w:b/>
                <w:bCs/>
              </w:rPr>
              <w:t>LAND USE AND PLANNING:</w:t>
            </w:r>
          </w:p>
          <w:p w14:paraId="5B0DC1DC" w14:textId="77777777" w:rsidR="0032266E" w:rsidRPr="00370886" w:rsidRDefault="0032266E" w:rsidP="006E0D62">
            <w:pPr>
              <w:spacing w:before="120" w:after="120"/>
              <w:rPr>
                <w:rFonts w:ascii="Times New Roman" w:hAnsi="Times New Roman"/>
                <w:szCs w:val="22"/>
              </w:rPr>
            </w:pPr>
            <w:r w:rsidRPr="00370886">
              <w:rPr>
                <w:rFonts w:ascii="Times New Roman" w:hAnsi="Times New Roman"/>
                <w:szCs w:val="22"/>
              </w:rPr>
              <w:t>Would the project:</w:t>
            </w:r>
          </w:p>
        </w:tc>
        <w:tc>
          <w:tcPr>
            <w:tcW w:w="1260" w:type="dxa"/>
          </w:tcPr>
          <w:p w14:paraId="39D2EC10" w14:textId="77777777" w:rsidR="0032266E" w:rsidRPr="00370886" w:rsidRDefault="0032266E" w:rsidP="00D82A47">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Pr>
          <w:p w14:paraId="6BB7052A" w14:textId="77777777" w:rsidR="0032266E" w:rsidRPr="00370886" w:rsidRDefault="0032266E" w:rsidP="00D82A47">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674E16EA" w14:textId="77777777" w:rsidR="0032266E" w:rsidRPr="00370886" w:rsidRDefault="0032266E" w:rsidP="00D82A47">
            <w:pPr>
              <w:spacing w:before="120" w:after="120"/>
              <w:rPr>
                <w:rFonts w:ascii="Times New Roman" w:hAnsi="Times New Roman"/>
                <w:szCs w:val="22"/>
              </w:rPr>
            </w:pPr>
            <w:r w:rsidRPr="00370886">
              <w:rPr>
                <w:rFonts w:ascii="Times New Roman" w:hAnsi="Times New Roman"/>
                <w:szCs w:val="22"/>
              </w:rPr>
              <w:t>Less Than Significant Impact</w:t>
            </w:r>
          </w:p>
        </w:tc>
        <w:tc>
          <w:tcPr>
            <w:tcW w:w="990" w:type="dxa"/>
          </w:tcPr>
          <w:p w14:paraId="39D1F62F" w14:textId="77777777" w:rsidR="0032266E" w:rsidRPr="00370886" w:rsidRDefault="0032266E" w:rsidP="00D82A47">
            <w:pPr>
              <w:spacing w:before="120" w:after="120"/>
              <w:rPr>
                <w:rFonts w:ascii="Times New Roman" w:hAnsi="Times New Roman"/>
                <w:szCs w:val="22"/>
              </w:rPr>
            </w:pPr>
            <w:r w:rsidRPr="00370886">
              <w:rPr>
                <w:rFonts w:ascii="Times New Roman" w:hAnsi="Times New Roman"/>
                <w:szCs w:val="22"/>
              </w:rPr>
              <w:t>No Impact</w:t>
            </w:r>
          </w:p>
        </w:tc>
      </w:tr>
      <w:tr w:rsidR="0032266E" w:rsidRPr="00370886" w14:paraId="3D697A85" w14:textId="77777777" w:rsidTr="14B12178">
        <w:trPr>
          <w:cantSplit/>
        </w:trPr>
        <w:tc>
          <w:tcPr>
            <w:tcW w:w="5695" w:type="dxa"/>
          </w:tcPr>
          <w:p w14:paraId="586934CA" w14:textId="77777777" w:rsidR="0032266E" w:rsidRPr="00370886" w:rsidRDefault="0032266E" w:rsidP="006E0D62">
            <w:pPr>
              <w:spacing w:before="120" w:after="120"/>
              <w:rPr>
                <w:rFonts w:ascii="Times New Roman" w:hAnsi="Times New Roman"/>
                <w:szCs w:val="22"/>
              </w:rPr>
            </w:pPr>
            <w:r w:rsidRPr="00370886">
              <w:rPr>
                <w:rFonts w:ascii="Times New Roman" w:hAnsi="Times New Roman"/>
                <w:szCs w:val="22"/>
              </w:rPr>
              <w:t xml:space="preserve">a) Physically divide an established community? </w:t>
            </w:r>
          </w:p>
        </w:tc>
        <w:tc>
          <w:tcPr>
            <w:tcW w:w="1260" w:type="dxa"/>
            <w:vAlign w:val="center"/>
          </w:tcPr>
          <w:p w14:paraId="571B13EE" w14:textId="77777777" w:rsidR="0032266E"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Check209"/>
                  <w:enabled/>
                  <w:calcOnExit w:val="0"/>
                  <w:checkBox>
                    <w:sizeAuto/>
                    <w:default w:val="0"/>
                  </w:checkBox>
                </w:ffData>
              </w:fldChar>
            </w:r>
            <w:bookmarkStart w:id="113" w:name="Check209"/>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13"/>
          </w:p>
        </w:tc>
        <w:tc>
          <w:tcPr>
            <w:tcW w:w="1260" w:type="dxa"/>
            <w:vAlign w:val="center"/>
          </w:tcPr>
          <w:p w14:paraId="44D8768A" w14:textId="77777777" w:rsidR="0032266E"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Check210"/>
                  <w:enabled/>
                  <w:calcOnExit w:val="0"/>
                  <w:checkBox>
                    <w:sizeAuto/>
                    <w:default w:val="0"/>
                  </w:checkBox>
                </w:ffData>
              </w:fldChar>
            </w:r>
            <w:bookmarkStart w:id="114" w:name="Check210"/>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14"/>
          </w:p>
        </w:tc>
        <w:tc>
          <w:tcPr>
            <w:tcW w:w="1260" w:type="dxa"/>
            <w:vAlign w:val="center"/>
          </w:tcPr>
          <w:p w14:paraId="3F48673F" w14:textId="77777777" w:rsidR="0032266E"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Check211"/>
                  <w:enabled/>
                  <w:calcOnExit w:val="0"/>
                  <w:checkBox>
                    <w:sizeAuto/>
                    <w:default w:val="0"/>
                  </w:checkBox>
                </w:ffData>
              </w:fldChar>
            </w:r>
            <w:bookmarkStart w:id="115" w:name="Check211"/>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15"/>
          </w:p>
        </w:tc>
        <w:tc>
          <w:tcPr>
            <w:tcW w:w="990" w:type="dxa"/>
            <w:vAlign w:val="center"/>
          </w:tcPr>
          <w:p w14:paraId="57ADB0EE" w14:textId="77777777" w:rsidR="0032266E"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871A8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77A28A58" w14:textId="77777777" w:rsidTr="14B12178">
        <w:trPr>
          <w:cantSplit/>
        </w:trPr>
        <w:tc>
          <w:tcPr>
            <w:tcW w:w="5695" w:type="dxa"/>
          </w:tcPr>
          <w:p w14:paraId="128E14EA" w14:textId="77777777" w:rsidR="004932B3" w:rsidRPr="00370886" w:rsidRDefault="004932B3" w:rsidP="006E0D62">
            <w:pPr>
              <w:spacing w:before="120" w:after="120"/>
              <w:rPr>
                <w:rFonts w:ascii="Times New Roman" w:hAnsi="Times New Roman"/>
                <w:szCs w:val="22"/>
              </w:rPr>
            </w:pPr>
            <w:r w:rsidRPr="00370886">
              <w:rPr>
                <w:rFonts w:ascii="Times New Roman" w:hAnsi="Times New Roman"/>
                <w:szCs w:val="22"/>
              </w:rPr>
              <w:t>b)</w:t>
            </w:r>
            <w:r w:rsidR="0068174A" w:rsidRPr="00370886">
              <w:rPr>
                <w:rFonts w:ascii="Times New Roman" w:hAnsi="Times New Roman"/>
                <w:szCs w:val="22"/>
              </w:rPr>
              <w:t xml:space="preserve"> </w:t>
            </w:r>
            <w:r w:rsidRPr="00370886">
              <w:rPr>
                <w:rFonts w:ascii="Times New Roman" w:hAnsi="Times New Roman"/>
                <w:szCs w:val="22"/>
              </w:rPr>
              <w:t xml:space="preserve">Conflict with any applicable land use plan, policy, or regulation of an agency with jurisdiction over the project  (including, but not limited to the general plan, specific plan, local coastal program, or zoning ordinance) adopted for the purpose of avoiding or mitigating an environmental effect? </w:t>
            </w:r>
          </w:p>
        </w:tc>
        <w:tc>
          <w:tcPr>
            <w:tcW w:w="1260" w:type="dxa"/>
            <w:vAlign w:val="center"/>
          </w:tcPr>
          <w:p w14:paraId="6FC50B41" w14:textId="77777777" w:rsidR="004932B3"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Check213"/>
                  <w:enabled/>
                  <w:calcOnExit w:val="0"/>
                  <w:checkBox>
                    <w:sizeAuto/>
                    <w:default w:val="0"/>
                  </w:checkBox>
                </w:ffData>
              </w:fldChar>
            </w:r>
            <w:bookmarkStart w:id="116" w:name="Check213"/>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16"/>
          </w:p>
        </w:tc>
        <w:tc>
          <w:tcPr>
            <w:tcW w:w="1260" w:type="dxa"/>
            <w:vAlign w:val="center"/>
          </w:tcPr>
          <w:p w14:paraId="754DA9EE" w14:textId="77777777" w:rsidR="004932B3"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Check214"/>
                  <w:enabled/>
                  <w:calcOnExit w:val="0"/>
                  <w:checkBox>
                    <w:sizeAuto/>
                    <w:default w:val="0"/>
                  </w:checkBox>
                </w:ffData>
              </w:fldChar>
            </w:r>
            <w:bookmarkStart w:id="117" w:name="Check214"/>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17"/>
          </w:p>
        </w:tc>
        <w:tc>
          <w:tcPr>
            <w:tcW w:w="1260" w:type="dxa"/>
            <w:vAlign w:val="center"/>
          </w:tcPr>
          <w:p w14:paraId="3F7D1043" w14:textId="3D6C25E5" w:rsidR="004932B3" w:rsidRPr="00370886" w:rsidRDefault="00EB7593"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Check211"/>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3BE5BD78" w14:textId="76D3C7DF" w:rsidR="004932B3" w:rsidRPr="00370886" w:rsidRDefault="00EB7593"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4932B3" w:rsidRPr="00370886" w14:paraId="34EB7731" w14:textId="77777777" w:rsidTr="14B12178">
        <w:trPr>
          <w:cantSplit/>
        </w:trPr>
        <w:tc>
          <w:tcPr>
            <w:tcW w:w="5695" w:type="dxa"/>
          </w:tcPr>
          <w:p w14:paraId="31A2456F" w14:textId="77777777" w:rsidR="004932B3" w:rsidRPr="00370886" w:rsidRDefault="004932B3" w:rsidP="006E0D62">
            <w:pPr>
              <w:spacing w:before="120" w:after="120"/>
              <w:rPr>
                <w:rFonts w:ascii="Times New Roman" w:hAnsi="Times New Roman"/>
                <w:szCs w:val="22"/>
              </w:rPr>
            </w:pPr>
            <w:r w:rsidRPr="00370886">
              <w:rPr>
                <w:rFonts w:ascii="Times New Roman" w:hAnsi="Times New Roman"/>
                <w:szCs w:val="22"/>
              </w:rPr>
              <w:t xml:space="preserve">c) Conflict with any applicable habitat conservation plan or natural community conservation plan? </w:t>
            </w:r>
          </w:p>
          <w:p w14:paraId="394E89B8" w14:textId="77777777" w:rsidR="004F52E1" w:rsidRPr="00370886" w:rsidRDefault="004F52E1" w:rsidP="006E0D62">
            <w:pPr>
              <w:spacing w:before="120" w:after="120"/>
              <w:rPr>
                <w:rFonts w:ascii="Times New Roman" w:hAnsi="Times New Roman"/>
                <w:szCs w:val="22"/>
              </w:rPr>
            </w:pPr>
          </w:p>
        </w:tc>
        <w:tc>
          <w:tcPr>
            <w:tcW w:w="1260" w:type="dxa"/>
            <w:vAlign w:val="center"/>
          </w:tcPr>
          <w:p w14:paraId="15061BE2" w14:textId="77777777" w:rsidR="004932B3"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Check217"/>
                  <w:enabled/>
                  <w:calcOnExit w:val="0"/>
                  <w:checkBox>
                    <w:sizeAuto/>
                    <w:default w:val="0"/>
                  </w:checkBox>
                </w:ffData>
              </w:fldChar>
            </w:r>
            <w:bookmarkStart w:id="118" w:name="Check217"/>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18"/>
          </w:p>
        </w:tc>
        <w:tc>
          <w:tcPr>
            <w:tcW w:w="1260" w:type="dxa"/>
            <w:vAlign w:val="center"/>
          </w:tcPr>
          <w:p w14:paraId="26685DE2" w14:textId="77777777" w:rsidR="004932B3"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Check218"/>
                  <w:enabled/>
                  <w:calcOnExit w:val="0"/>
                  <w:checkBox>
                    <w:sizeAuto/>
                    <w:default w:val="0"/>
                  </w:checkBox>
                </w:ffData>
              </w:fldChar>
            </w:r>
            <w:bookmarkStart w:id="119" w:name="Check218"/>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19"/>
          </w:p>
        </w:tc>
        <w:tc>
          <w:tcPr>
            <w:tcW w:w="1260" w:type="dxa"/>
            <w:vAlign w:val="center"/>
          </w:tcPr>
          <w:p w14:paraId="0CE66419" w14:textId="77777777" w:rsidR="004932B3"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Check218"/>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7D9AC102" w14:textId="77777777" w:rsidR="004932B3" w:rsidRPr="00370886" w:rsidRDefault="00D636AB" w:rsidP="00B33287">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871A8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48486A3E" w14:textId="77777777" w:rsidR="000C7ADD" w:rsidRPr="00370886" w:rsidRDefault="00580FC2" w:rsidP="001375EE">
      <w:pPr>
        <w:tabs>
          <w:tab w:val="left" w:pos="-14547"/>
          <w:tab w:val="left" w:pos="-720"/>
          <w:tab w:val="left" w:pos="-30"/>
          <w:tab w:val="left" w:pos="720"/>
          <w:tab w:val="left" w:pos="1410"/>
          <w:tab w:val="left" w:pos="1440"/>
        </w:tabs>
        <w:jc w:val="both"/>
        <w:rPr>
          <w:rFonts w:ascii="Times New Roman" w:hAnsi="Times New Roman"/>
          <w:b/>
          <w:sz w:val="24"/>
          <w:szCs w:val="24"/>
        </w:rPr>
      </w:pPr>
      <w:r w:rsidRPr="00370886">
        <w:rPr>
          <w:rFonts w:ascii="Times New Roman" w:hAnsi="Times New Roman"/>
          <w:b/>
          <w:sz w:val="24"/>
          <w:szCs w:val="24"/>
        </w:rPr>
        <w:t xml:space="preserve">DISCUSSION:  </w:t>
      </w:r>
    </w:p>
    <w:p w14:paraId="14A8BE0A" w14:textId="77777777" w:rsidR="00DE6A75" w:rsidRPr="00370886" w:rsidRDefault="00DE6A75" w:rsidP="001375EE">
      <w:pPr>
        <w:tabs>
          <w:tab w:val="left" w:pos="360"/>
        </w:tabs>
        <w:jc w:val="both"/>
        <w:rPr>
          <w:rFonts w:ascii="Times New Roman" w:hAnsi="Times New Roman"/>
          <w:sz w:val="24"/>
          <w:szCs w:val="24"/>
        </w:rPr>
      </w:pPr>
    </w:p>
    <w:p w14:paraId="1F319BAE" w14:textId="1EB5D1B4" w:rsidR="007067FE" w:rsidRPr="00370886" w:rsidRDefault="007067FE" w:rsidP="001375EE">
      <w:pPr>
        <w:tabs>
          <w:tab w:val="left" w:pos="360"/>
        </w:tabs>
        <w:jc w:val="both"/>
        <w:rPr>
          <w:rFonts w:ascii="Times New Roman" w:hAnsi="Times New Roman"/>
          <w:sz w:val="24"/>
          <w:szCs w:val="24"/>
        </w:rPr>
      </w:pPr>
      <w:r w:rsidRPr="00370886">
        <w:rPr>
          <w:rFonts w:ascii="Times New Roman" w:hAnsi="Times New Roman"/>
          <w:sz w:val="24"/>
          <w:szCs w:val="24"/>
        </w:rPr>
        <w:t>a-b)</w:t>
      </w:r>
      <w:r w:rsidR="004C61DC">
        <w:rPr>
          <w:rFonts w:ascii="Times New Roman" w:hAnsi="Times New Roman"/>
          <w:sz w:val="24"/>
          <w:szCs w:val="24"/>
        </w:rPr>
        <w:t xml:space="preserve"> </w:t>
      </w:r>
      <w:r w:rsidRPr="00370886">
        <w:rPr>
          <w:rFonts w:ascii="Times New Roman" w:hAnsi="Times New Roman"/>
          <w:sz w:val="24"/>
          <w:szCs w:val="24"/>
        </w:rPr>
        <w:t xml:space="preserve">The Project site contains a one-story single-family home </w:t>
      </w:r>
      <w:r>
        <w:rPr>
          <w:rFonts w:ascii="Times New Roman" w:hAnsi="Times New Roman"/>
          <w:sz w:val="24"/>
          <w:szCs w:val="24"/>
        </w:rPr>
        <w:t>and associated improvements.</w:t>
      </w:r>
      <w:r w:rsidRPr="00370886">
        <w:rPr>
          <w:rFonts w:ascii="Times New Roman" w:hAnsi="Times New Roman"/>
          <w:sz w:val="24"/>
          <w:szCs w:val="24"/>
        </w:rPr>
        <w:t xml:space="preserve">  Surrounding land uses include single-family residential. The proposed Project would include the subdivision of the site into </w:t>
      </w:r>
      <w:r>
        <w:rPr>
          <w:rFonts w:ascii="Times New Roman" w:hAnsi="Times New Roman"/>
          <w:sz w:val="24"/>
          <w:szCs w:val="24"/>
        </w:rPr>
        <w:t>ten</w:t>
      </w:r>
      <w:r w:rsidRPr="00370886">
        <w:rPr>
          <w:rFonts w:ascii="Times New Roman" w:hAnsi="Times New Roman"/>
          <w:sz w:val="24"/>
          <w:szCs w:val="24"/>
        </w:rPr>
        <w:t>-lots for single-family homes and would not physically divide an established community.</w:t>
      </w:r>
    </w:p>
    <w:p w14:paraId="69F0716F" w14:textId="77777777" w:rsidR="007067FE" w:rsidRPr="00370886" w:rsidRDefault="007067FE" w:rsidP="001375EE">
      <w:pPr>
        <w:tabs>
          <w:tab w:val="left" w:pos="360"/>
        </w:tabs>
        <w:jc w:val="both"/>
        <w:rPr>
          <w:rFonts w:ascii="Times New Roman" w:hAnsi="Times New Roman"/>
          <w:sz w:val="24"/>
          <w:szCs w:val="24"/>
        </w:rPr>
      </w:pPr>
    </w:p>
    <w:p w14:paraId="483CACFB" w14:textId="0A4AF40F" w:rsidR="007067FE" w:rsidRPr="00370886" w:rsidRDefault="007067FE" w:rsidP="001375EE">
      <w:pPr>
        <w:tabs>
          <w:tab w:val="left" w:pos="360"/>
        </w:tabs>
        <w:jc w:val="both"/>
        <w:rPr>
          <w:rFonts w:ascii="Times New Roman" w:hAnsi="Times New Roman"/>
          <w:sz w:val="24"/>
          <w:szCs w:val="24"/>
        </w:rPr>
      </w:pPr>
      <w:r w:rsidRPr="00370886">
        <w:rPr>
          <w:rFonts w:ascii="Times New Roman" w:hAnsi="Times New Roman"/>
          <w:sz w:val="24"/>
          <w:szCs w:val="24"/>
        </w:rPr>
        <w:t>c</w:t>
      </w:r>
      <w:r w:rsidR="004C61DC">
        <w:rPr>
          <w:rFonts w:ascii="Times New Roman" w:hAnsi="Times New Roman"/>
          <w:sz w:val="24"/>
          <w:szCs w:val="24"/>
        </w:rPr>
        <w:t>)</w:t>
      </w:r>
      <w:r w:rsidRPr="00370886">
        <w:rPr>
          <w:rFonts w:ascii="Times New Roman" w:hAnsi="Times New Roman"/>
          <w:sz w:val="24"/>
          <w:szCs w:val="24"/>
        </w:rPr>
        <w:tab/>
        <w:t>The Project site is not located within the boundaries of an adopted Habitat Conservation Plan or Natural Community Conservation Plan. Therefore, no habitat conservation plan conflicts/impacts would occur.</w:t>
      </w:r>
    </w:p>
    <w:p w14:paraId="5AC4E41C" w14:textId="77777777" w:rsidR="007067FE" w:rsidRPr="00370886" w:rsidRDefault="007067FE" w:rsidP="001375EE">
      <w:pPr>
        <w:tabs>
          <w:tab w:val="left" w:pos="360"/>
        </w:tabs>
        <w:jc w:val="both"/>
        <w:rPr>
          <w:rFonts w:ascii="Times New Roman" w:hAnsi="Times New Roman"/>
          <w:sz w:val="24"/>
          <w:szCs w:val="24"/>
        </w:rPr>
      </w:pPr>
    </w:p>
    <w:p w14:paraId="4E6FF896" w14:textId="77777777" w:rsidR="007067FE" w:rsidRPr="00370886" w:rsidRDefault="007067FE" w:rsidP="001375EE">
      <w:pPr>
        <w:tabs>
          <w:tab w:val="left" w:pos="360"/>
        </w:tabs>
        <w:jc w:val="both"/>
        <w:rPr>
          <w:rFonts w:ascii="Times New Roman" w:hAnsi="Times New Roman"/>
          <w:b/>
          <w:bCs/>
          <w:sz w:val="24"/>
          <w:szCs w:val="24"/>
        </w:rPr>
      </w:pPr>
      <w:r w:rsidRPr="00370886">
        <w:rPr>
          <w:rFonts w:ascii="Times New Roman" w:hAnsi="Times New Roman"/>
          <w:b/>
          <w:bCs/>
          <w:sz w:val="24"/>
          <w:szCs w:val="24"/>
        </w:rPr>
        <w:t xml:space="preserve">MITIGATION: </w:t>
      </w:r>
      <w:r w:rsidRPr="00370886">
        <w:rPr>
          <w:rFonts w:ascii="Times New Roman" w:hAnsi="Times New Roman"/>
          <w:sz w:val="24"/>
          <w:szCs w:val="24"/>
        </w:rPr>
        <w:t>none</w:t>
      </w:r>
    </w:p>
    <w:p w14:paraId="38A07A58" w14:textId="77777777" w:rsidR="007067FE" w:rsidRPr="00370886" w:rsidRDefault="007067FE" w:rsidP="001375EE">
      <w:pPr>
        <w:tabs>
          <w:tab w:val="left" w:pos="360"/>
        </w:tabs>
        <w:jc w:val="both"/>
        <w:rPr>
          <w:rFonts w:ascii="Times New Roman" w:hAnsi="Times New Roman"/>
          <w:sz w:val="24"/>
          <w:szCs w:val="24"/>
        </w:rPr>
      </w:pPr>
    </w:p>
    <w:p w14:paraId="7F82525D" w14:textId="3C5BC363" w:rsidR="007067FE" w:rsidRPr="00370886" w:rsidRDefault="007067FE" w:rsidP="001375EE">
      <w:pPr>
        <w:tabs>
          <w:tab w:val="left" w:pos="360"/>
        </w:tabs>
        <w:jc w:val="both"/>
        <w:rPr>
          <w:rFonts w:ascii="Times New Roman" w:hAnsi="Times New Roman"/>
          <w:sz w:val="24"/>
          <w:szCs w:val="24"/>
        </w:rPr>
      </w:pPr>
      <w:r w:rsidRPr="005E3219">
        <w:rPr>
          <w:rFonts w:ascii="Times New Roman" w:hAnsi="Times New Roman"/>
          <w:sz w:val="24"/>
          <w:szCs w:val="24"/>
        </w:rPr>
        <w:t>Source</w:t>
      </w:r>
      <w:r w:rsidR="00EE4E1B">
        <w:rPr>
          <w:rFonts w:ascii="Times New Roman" w:hAnsi="Times New Roman"/>
          <w:sz w:val="24"/>
          <w:szCs w:val="24"/>
        </w:rPr>
        <w:t>s</w:t>
      </w:r>
      <w:r w:rsidRPr="005E3219">
        <w:rPr>
          <w:rFonts w:ascii="Times New Roman" w:hAnsi="Times New Roman"/>
          <w:sz w:val="24"/>
          <w:szCs w:val="24"/>
        </w:rPr>
        <w:t>:1, 2 &amp; 3</w:t>
      </w:r>
    </w:p>
    <w:p w14:paraId="6070E1E5" w14:textId="2212EC84" w:rsidR="00DE6A75" w:rsidRPr="00283CD1" w:rsidRDefault="00C70450" w:rsidP="00283CD1">
      <w:pPr>
        <w:rPr>
          <w:rFonts w:ascii="Times New Roman" w:hAnsi="Times New Roman"/>
          <w:sz w:val="24"/>
          <w:szCs w:val="24"/>
        </w:rPr>
      </w:pPr>
      <w:r w:rsidRPr="00370886">
        <w:rPr>
          <w:rFonts w:ascii="Times New Roman" w:hAnsi="Times New Roman"/>
          <w:sz w:val="24"/>
          <w:szCs w:val="24"/>
        </w:rPr>
        <w:br w:type="page"/>
      </w:r>
    </w:p>
    <w:p w14:paraId="1A8F94AC" w14:textId="77777777" w:rsidR="000C7ADD" w:rsidRPr="00370886" w:rsidRDefault="000C7ADD">
      <w:pPr>
        <w:jc w:val="both"/>
        <w:rPr>
          <w:rFonts w:ascii="Times New Roman" w:hAnsi="Times New Roman"/>
          <w:sz w:val="24"/>
          <w:szCs w:val="24"/>
        </w:rPr>
      </w:pPr>
    </w:p>
    <w:tbl>
      <w:tblPr>
        <w:tblW w:w="10015" w:type="dxa"/>
        <w:tblBorders>
          <w:top w:val="single" w:sz="4" w:space="0" w:color="auto"/>
        </w:tblBorders>
        <w:tblLayout w:type="fixed"/>
        <w:tblCellMar>
          <w:left w:w="115" w:type="dxa"/>
          <w:right w:w="115" w:type="dxa"/>
        </w:tblCellMar>
        <w:tblLook w:val="01E0" w:firstRow="1" w:lastRow="1" w:firstColumn="1" w:lastColumn="1" w:noHBand="0" w:noVBand="0"/>
      </w:tblPr>
      <w:tblGrid>
        <w:gridCol w:w="4615"/>
        <w:gridCol w:w="1350"/>
        <w:gridCol w:w="1710"/>
        <w:gridCol w:w="1440"/>
        <w:gridCol w:w="900"/>
      </w:tblGrid>
      <w:tr w:rsidR="00177BF4" w:rsidRPr="00370886" w14:paraId="563B9797" w14:textId="77777777" w:rsidTr="009E53CF">
        <w:trPr>
          <w:cantSplit/>
        </w:trPr>
        <w:tc>
          <w:tcPr>
            <w:tcW w:w="4615" w:type="dxa"/>
          </w:tcPr>
          <w:p w14:paraId="11473A4B" w14:textId="77777777" w:rsidR="00235B24" w:rsidRPr="00370886" w:rsidRDefault="006E25EF" w:rsidP="006E0D62">
            <w:pPr>
              <w:spacing w:before="120" w:after="120"/>
              <w:rPr>
                <w:rFonts w:ascii="Times New Roman" w:hAnsi="Times New Roman"/>
                <w:b/>
                <w:szCs w:val="22"/>
              </w:rPr>
            </w:pPr>
            <w:r w:rsidRPr="00370886">
              <w:rPr>
                <w:rFonts w:ascii="Times New Roman" w:hAnsi="Times New Roman"/>
                <w:b/>
                <w:szCs w:val="22"/>
              </w:rPr>
              <w:t>1</w:t>
            </w:r>
            <w:r w:rsidR="00876B58" w:rsidRPr="00370886">
              <w:rPr>
                <w:rFonts w:ascii="Times New Roman" w:hAnsi="Times New Roman"/>
                <w:b/>
                <w:szCs w:val="22"/>
              </w:rPr>
              <w:t>2</w:t>
            </w:r>
            <w:r w:rsidR="00177BF4" w:rsidRPr="00370886">
              <w:rPr>
                <w:rFonts w:ascii="Times New Roman" w:hAnsi="Times New Roman"/>
                <w:b/>
                <w:szCs w:val="22"/>
              </w:rPr>
              <w:t xml:space="preserve">. </w:t>
            </w:r>
            <w:r w:rsidR="00177BF4" w:rsidRPr="005E3219">
              <w:rPr>
                <w:rFonts w:ascii="Times New Roman" w:hAnsi="Times New Roman"/>
                <w:b/>
                <w:szCs w:val="22"/>
              </w:rPr>
              <w:t>MINERAL RESOURCES:</w:t>
            </w:r>
            <w:r w:rsidR="00177BF4" w:rsidRPr="00370886">
              <w:rPr>
                <w:rFonts w:ascii="Times New Roman" w:hAnsi="Times New Roman"/>
                <w:b/>
                <w:szCs w:val="22"/>
              </w:rPr>
              <w:t xml:space="preserve">  </w:t>
            </w:r>
          </w:p>
          <w:p w14:paraId="7493FE60" w14:textId="77777777" w:rsidR="00177BF4" w:rsidRPr="00370886" w:rsidRDefault="00177BF4" w:rsidP="006E0D62">
            <w:pPr>
              <w:spacing w:before="120" w:after="120"/>
              <w:rPr>
                <w:rFonts w:ascii="Times New Roman" w:hAnsi="Times New Roman"/>
                <w:szCs w:val="22"/>
              </w:rPr>
            </w:pPr>
            <w:r w:rsidRPr="00370886">
              <w:rPr>
                <w:rFonts w:ascii="Times New Roman" w:hAnsi="Times New Roman"/>
                <w:szCs w:val="22"/>
              </w:rPr>
              <w:t xml:space="preserve">Would the project: </w:t>
            </w:r>
          </w:p>
        </w:tc>
        <w:tc>
          <w:tcPr>
            <w:tcW w:w="1350" w:type="dxa"/>
          </w:tcPr>
          <w:p w14:paraId="6C928C61" w14:textId="77777777" w:rsidR="00177BF4" w:rsidRPr="00370886" w:rsidRDefault="00177BF4" w:rsidP="000740A2">
            <w:pPr>
              <w:spacing w:before="120" w:after="120"/>
              <w:rPr>
                <w:rFonts w:ascii="Times New Roman" w:hAnsi="Times New Roman"/>
                <w:szCs w:val="22"/>
              </w:rPr>
            </w:pPr>
            <w:r w:rsidRPr="00370886">
              <w:rPr>
                <w:rFonts w:ascii="Times New Roman" w:hAnsi="Times New Roman"/>
                <w:szCs w:val="22"/>
              </w:rPr>
              <w:t>Potentially Significant Impact</w:t>
            </w:r>
          </w:p>
        </w:tc>
        <w:tc>
          <w:tcPr>
            <w:tcW w:w="1710" w:type="dxa"/>
          </w:tcPr>
          <w:p w14:paraId="4D204778" w14:textId="77777777" w:rsidR="00177BF4" w:rsidRPr="00370886" w:rsidRDefault="00177BF4" w:rsidP="000740A2">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440" w:type="dxa"/>
          </w:tcPr>
          <w:p w14:paraId="6A62A587" w14:textId="77777777" w:rsidR="00177BF4" w:rsidRPr="00370886" w:rsidRDefault="00177BF4" w:rsidP="000740A2">
            <w:pPr>
              <w:spacing w:before="120" w:after="120"/>
              <w:rPr>
                <w:rFonts w:ascii="Times New Roman" w:hAnsi="Times New Roman"/>
                <w:szCs w:val="22"/>
              </w:rPr>
            </w:pPr>
            <w:r w:rsidRPr="00370886">
              <w:rPr>
                <w:rFonts w:ascii="Times New Roman" w:hAnsi="Times New Roman"/>
                <w:szCs w:val="22"/>
              </w:rPr>
              <w:t>Less Than Significant Impact</w:t>
            </w:r>
          </w:p>
        </w:tc>
        <w:tc>
          <w:tcPr>
            <w:tcW w:w="900" w:type="dxa"/>
          </w:tcPr>
          <w:p w14:paraId="65750B33" w14:textId="77777777" w:rsidR="00177BF4" w:rsidRPr="00370886" w:rsidRDefault="00177BF4" w:rsidP="000740A2">
            <w:pPr>
              <w:spacing w:before="120" w:after="120"/>
              <w:rPr>
                <w:rFonts w:ascii="Times New Roman" w:hAnsi="Times New Roman"/>
                <w:szCs w:val="22"/>
              </w:rPr>
            </w:pPr>
            <w:r w:rsidRPr="00370886">
              <w:rPr>
                <w:rFonts w:ascii="Times New Roman" w:hAnsi="Times New Roman"/>
                <w:szCs w:val="22"/>
              </w:rPr>
              <w:t>No Impact</w:t>
            </w:r>
          </w:p>
        </w:tc>
      </w:tr>
      <w:tr w:rsidR="00177BF4" w:rsidRPr="00370886" w14:paraId="3DB35C7C" w14:textId="77777777" w:rsidTr="009E53CF">
        <w:trPr>
          <w:cantSplit/>
        </w:trPr>
        <w:tc>
          <w:tcPr>
            <w:tcW w:w="4615" w:type="dxa"/>
          </w:tcPr>
          <w:p w14:paraId="4733638E" w14:textId="77777777" w:rsidR="00177BF4" w:rsidRPr="00370886" w:rsidRDefault="00177BF4" w:rsidP="006E0D62">
            <w:pPr>
              <w:spacing w:before="120" w:after="120"/>
              <w:rPr>
                <w:rFonts w:ascii="Times New Roman" w:hAnsi="Times New Roman"/>
                <w:szCs w:val="22"/>
              </w:rPr>
            </w:pPr>
            <w:r w:rsidRPr="00370886">
              <w:rPr>
                <w:rFonts w:ascii="Times New Roman" w:hAnsi="Times New Roman"/>
                <w:szCs w:val="22"/>
              </w:rPr>
              <w:t xml:space="preserve">a) Result in the loss of availability of a known mineral resource that would be of value to the region and the residents of the state? </w:t>
            </w:r>
          </w:p>
        </w:tc>
        <w:tc>
          <w:tcPr>
            <w:tcW w:w="1350" w:type="dxa"/>
          </w:tcPr>
          <w:p w14:paraId="197F276A"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21"/>
                  <w:enabled/>
                  <w:calcOnExit w:val="0"/>
                  <w:checkBox>
                    <w:sizeAuto/>
                    <w:default w:val="0"/>
                  </w:checkBox>
                </w:ffData>
              </w:fldChar>
            </w:r>
            <w:bookmarkStart w:id="120" w:name="Check221"/>
            <w:r w:rsidR="00177BF4"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0"/>
          </w:p>
        </w:tc>
        <w:tc>
          <w:tcPr>
            <w:tcW w:w="1710" w:type="dxa"/>
          </w:tcPr>
          <w:p w14:paraId="3E17C568"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22"/>
                  <w:enabled/>
                  <w:calcOnExit w:val="0"/>
                  <w:checkBox>
                    <w:sizeAuto/>
                    <w:default w:val="0"/>
                  </w:checkBox>
                </w:ffData>
              </w:fldChar>
            </w:r>
            <w:bookmarkStart w:id="121" w:name="Check222"/>
            <w:r w:rsidR="00177BF4"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1"/>
          </w:p>
        </w:tc>
        <w:tc>
          <w:tcPr>
            <w:tcW w:w="1440" w:type="dxa"/>
          </w:tcPr>
          <w:p w14:paraId="30FCED97"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24"/>
                  <w:enabled/>
                  <w:calcOnExit w:val="0"/>
                  <w:checkBox>
                    <w:sizeAuto/>
                    <w:default w:val="0"/>
                  </w:checkBox>
                </w:ffData>
              </w:fldChar>
            </w:r>
            <w:r w:rsidR="00177BF4"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tcPr>
          <w:p w14:paraId="72338648"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473C7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177BF4" w:rsidRPr="00370886" w14:paraId="4A2F92C1" w14:textId="77777777" w:rsidTr="009E53CF">
        <w:trPr>
          <w:cantSplit/>
        </w:trPr>
        <w:tc>
          <w:tcPr>
            <w:tcW w:w="4615" w:type="dxa"/>
          </w:tcPr>
          <w:p w14:paraId="24EFE348" w14:textId="77777777" w:rsidR="00177BF4" w:rsidRPr="00370886" w:rsidRDefault="00177BF4" w:rsidP="006E0D62">
            <w:pPr>
              <w:spacing w:before="120" w:after="120"/>
              <w:rPr>
                <w:rFonts w:ascii="Times New Roman" w:hAnsi="Times New Roman"/>
                <w:szCs w:val="22"/>
              </w:rPr>
            </w:pPr>
            <w:r w:rsidRPr="00370886">
              <w:rPr>
                <w:rFonts w:ascii="Times New Roman" w:hAnsi="Times New Roman"/>
                <w:szCs w:val="22"/>
              </w:rPr>
              <w:t xml:space="preserve">b) Result in the loss of availability of a </w:t>
            </w:r>
            <w:proofErr w:type="gramStart"/>
            <w:r w:rsidRPr="00370886">
              <w:rPr>
                <w:rFonts w:ascii="Times New Roman" w:hAnsi="Times New Roman"/>
                <w:szCs w:val="22"/>
              </w:rPr>
              <w:t>locally-important</w:t>
            </w:r>
            <w:proofErr w:type="gramEnd"/>
            <w:r w:rsidRPr="00370886">
              <w:rPr>
                <w:rFonts w:ascii="Times New Roman" w:hAnsi="Times New Roman"/>
                <w:szCs w:val="22"/>
              </w:rPr>
              <w:t xml:space="preserve"> mineral resource recovery site delineated on a local general plan, specific plan or other land use plan? </w:t>
            </w:r>
          </w:p>
        </w:tc>
        <w:tc>
          <w:tcPr>
            <w:tcW w:w="1350" w:type="dxa"/>
          </w:tcPr>
          <w:p w14:paraId="21EEF9A8"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25"/>
                  <w:enabled/>
                  <w:calcOnExit w:val="0"/>
                  <w:checkBox>
                    <w:sizeAuto/>
                    <w:default w:val="0"/>
                  </w:checkBox>
                </w:ffData>
              </w:fldChar>
            </w:r>
            <w:bookmarkStart w:id="122" w:name="Check225"/>
            <w:r w:rsidR="00177BF4"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2"/>
          </w:p>
        </w:tc>
        <w:tc>
          <w:tcPr>
            <w:tcW w:w="1710" w:type="dxa"/>
          </w:tcPr>
          <w:p w14:paraId="67EC53DB"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26"/>
                  <w:enabled/>
                  <w:calcOnExit w:val="0"/>
                  <w:checkBox>
                    <w:sizeAuto/>
                    <w:default w:val="0"/>
                  </w:checkBox>
                </w:ffData>
              </w:fldChar>
            </w:r>
            <w:bookmarkStart w:id="123" w:name="Check226"/>
            <w:r w:rsidR="00177BF4"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3"/>
          </w:p>
        </w:tc>
        <w:tc>
          <w:tcPr>
            <w:tcW w:w="1440" w:type="dxa"/>
          </w:tcPr>
          <w:p w14:paraId="7059F0BE"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27"/>
                  <w:enabled/>
                  <w:calcOnExit w:val="0"/>
                  <w:checkBox>
                    <w:sizeAuto/>
                    <w:default w:val="0"/>
                  </w:checkBox>
                </w:ffData>
              </w:fldChar>
            </w:r>
            <w:bookmarkStart w:id="124" w:name="Check227"/>
            <w:r w:rsidR="00177BF4"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4"/>
          </w:p>
        </w:tc>
        <w:tc>
          <w:tcPr>
            <w:tcW w:w="900" w:type="dxa"/>
          </w:tcPr>
          <w:p w14:paraId="45759059"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473C7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1E1DC996" w14:textId="77777777" w:rsidR="000C0F8F" w:rsidRPr="00370886" w:rsidRDefault="000C0F8F" w:rsidP="00CF388D">
      <w:pPr>
        <w:pStyle w:val="BodyText"/>
        <w:spacing w:after="0"/>
        <w:jc w:val="both"/>
        <w:rPr>
          <w:rFonts w:ascii="Times New Roman" w:hAnsi="Times New Roman"/>
          <w:b/>
          <w:szCs w:val="24"/>
        </w:rPr>
      </w:pPr>
    </w:p>
    <w:p w14:paraId="77CB404D" w14:textId="4BF226AD" w:rsidR="00545A9B" w:rsidRPr="00370886" w:rsidRDefault="005B030B" w:rsidP="001375EE">
      <w:pPr>
        <w:pStyle w:val="BodyText"/>
        <w:spacing w:after="0"/>
        <w:jc w:val="both"/>
        <w:rPr>
          <w:rFonts w:ascii="Times New Roman" w:hAnsi="Times New Roman"/>
          <w:b/>
          <w:szCs w:val="24"/>
        </w:rPr>
      </w:pPr>
      <w:r w:rsidRPr="00370886">
        <w:rPr>
          <w:rFonts w:ascii="Times New Roman" w:hAnsi="Times New Roman"/>
          <w:b/>
          <w:szCs w:val="24"/>
        </w:rPr>
        <w:t>DISCUSSION:</w:t>
      </w:r>
    </w:p>
    <w:p w14:paraId="659072FF" w14:textId="77777777" w:rsidR="004E048B" w:rsidRPr="00370886" w:rsidRDefault="004E048B" w:rsidP="001375EE">
      <w:pPr>
        <w:pStyle w:val="BodyText"/>
        <w:tabs>
          <w:tab w:val="clear" w:pos="0"/>
          <w:tab w:val="clear" w:pos="513"/>
          <w:tab w:val="clear" w:pos="720"/>
          <w:tab w:val="clear" w:pos="1410"/>
          <w:tab w:val="clear" w:pos="1440"/>
          <w:tab w:val="left" w:pos="360"/>
        </w:tabs>
        <w:spacing w:after="0"/>
        <w:jc w:val="both"/>
        <w:rPr>
          <w:rFonts w:ascii="Times New Roman" w:hAnsi="Times New Roman"/>
          <w:szCs w:val="24"/>
        </w:rPr>
      </w:pPr>
    </w:p>
    <w:p w14:paraId="4BC9EA04" w14:textId="2B1F3F38" w:rsidR="002F6276" w:rsidRPr="00370886" w:rsidRDefault="002F6276" w:rsidP="001375EE">
      <w:pPr>
        <w:pStyle w:val="BodyText"/>
        <w:tabs>
          <w:tab w:val="clear" w:pos="0"/>
          <w:tab w:val="clear" w:pos="513"/>
          <w:tab w:val="clear" w:pos="720"/>
          <w:tab w:val="clear" w:pos="1410"/>
          <w:tab w:val="clear" w:pos="1440"/>
          <w:tab w:val="left" w:pos="360"/>
        </w:tabs>
        <w:spacing w:after="0"/>
        <w:jc w:val="both"/>
        <w:rPr>
          <w:rFonts w:ascii="Times New Roman" w:hAnsi="Times New Roman"/>
          <w:szCs w:val="24"/>
        </w:rPr>
      </w:pPr>
      <w:r w:rsidRPr="00C40CBA">
        <w:rPr>
          <w:rFonts w:ascii="Times New Roman" w:hAnsi="Times New Roman"/>
          <w:szCs w:val="24"/>
        </w:rPr>
        <w:t>a-b</w:t>
      </w:r>
      <w:r w:rsidR="005431AE">
        <w:rPr>
          <w:rFonts w:ascii="Times New Roman" w:hAnsi="Times New Roman"/>
          <w:szCs w:val="24"/>
        </w:rPr>
        <w:t>)</w:t>
      </w:r>
      <w:r w:rsidRPr="00C40CBA">
        <w:rPr>
          <w:rFonts w:ascii="Times New Roman" w:hAnsi="Times New Roman"/>
          <w:szCs w:val="24"/>
        </w:rPr>
        <w:t xml:space="preserve"> </w:t>
      </w:r>
      <w:r w:rsidR="001375EE">
        <w:rPr>
          <w:rFonts w:ascii="Times New Roman" w:hAnsi="Times New Roman"/>
          <w:szCs w:val="24"/>
        </w:rPr>
        <w:t>Within the</w:t>
      </w:r>
      <w:r w:rsidRPr="00C40CBA">
        <w:rPr>
          <w:rFonts w:ascii="Times New Roman" w:hAnsi="Times New Roman"/>
          <w:szCs w:val="24"/>
        </w:rPr>
        <w:t xml:space="preserve"> City of Saratoga </w:t>
      </w:r>
      <w:r w:rsidR="001375EE">
        <w:rPr>
          <w:rFonts w:ascii="Times New Roman" w:hAnsi="Times New Roman"/>
          <w:szCs w:val="24"/>
        </w:rPr>
        <w:t>there are no</w:t>
      </w:r>
      <w:r w:rsidRPr="00C40CBA">
        <w:rPr>
          <w:rFonts w:ascii="Times New Roman" w:hAnsi="Times New Roman"/>
          <w:szCs w:val="24"/>
        </w:rPr>
        <w:t xml:space="preserve"> designated important mineral resources that need to be protected.  Mineral resources in the </w:t>
      </w:r>
      <w:r w:rsidR="004B3820" w:rsidRPr="00C40CBA">
        <w:rPr>
          <w:rFonts w:ascii="Times New Roman" w:hAnsi="Times New Roman"/>
          <w:szCs w:val="24"/>
        </w:rPr>
        <w:t>city</w:t>
      </w:r>
      <w:r w:rsidRPr="00C40CBA">
        <w:rPr>
          <w:rFonts w:ascii="Times New Roman" w:hAnsi="Times New Roman"/>
          <w:szCs w:val="24"/>
        </w:rPr>
        <w:t xml:space="preserve"> are limited primarily to sandstone and shale. Therefore, the proposed Project would not result in impacts to known mineral resources or result in the loss of availability of a locally important resource recovery site.</w:t>
      </w:r>
    </w:p>
    <w:p w14:paraId="62507CD1" w14:textId="77777777" w:rsidR="002F6276" w:rsidRPr="00370886" w:rsidRDefault="002F6276" w:rsidP="001375EE">
      <w:pPr>
        <w:pStyle w:val="BodyText"/>
        <w:tabs>
          <w:tab w:val="clear" w:pos="0"/>
          <w:tab w:val="clear" w:pos="513"/>
          <w:tab w:val="clear" w:pos="720"/>
          <w:tab w:val="clear" w:pos="1410"/>
          <w:tab w:val="clear" w:pos="1440"/>
          <w:tab w:val="left" w:pos="360"/>
        </w:tabs>
        <w:spacing w:after="0"/>
        <w:jc w:val="both"/>
        <w:rPr>
          <w:rFonts w:ascii="Times New Roman" w:hAnsi="Times New Roman"/>
          <w:szCs w:val="24"/>
        </w:rPr>
      </w:pPr>
    </w:p>
    <w:p w14:paraId="44D13E6F" w14:textId="77777777" w:rsidR="002F6276" w:rsidRPr="00370886" w:rsidRDefault="002F6276" w:rsidP="001375EE">
      <w:pPr>
        <w:pStyle w:val="BodyText"/>
        <w:tabs>
          <w:tab w:val="clear" w:pos="0"/>
          <w:tab w:val="clear" w:pos="513"/>
          <w:tab w:val="clear" w:pos="720"/>
          <w:tab w:val="clear" w:pos="1410"/>
          <w:tab w:val="clear" w:pos="1440"/>
          <w:tab w:val="left" w:pos="360"/>
        </w:tabs>
        <w:spacing w:after="0"/>
        <w:jc w:val="both"/>
        <w:rPr>
          <w:rFonts w:ascii="Times New Roman" w:hAnsi="Times New Roman"/>
          <w:szCs w:val="24"/>
        </w:rPr>
      </w:pPr>
      <w:r w:rsidRPr="00370886">
        <w:rPr>
          <w:rFonts w:ascii="Times New Roman" w:hAnsi="Times New Roman"/>
          <w:b/>
          <w:bCs/>
          <w:szCs w:val="24"/>
        </w:rPr>
        <w:t>MITIGATION:</w:t>
      </w:r>
      <w:r w:rsidRPr="00370886">
        <w:rPr>
          <w:rFonts w:ascii="Times New Roman" w:hAnsi="Times New Roman"/>
          <w:szCs w:val="24"/>
        </w:rPr>
        <w:t xml:space="preserve"> none</w:t>
      </w:r>
    </w:p>
    <w:p w14:paraId="2A55005E" w14:textId="77777777" w:rsidR="002F6276" w:rsidRPr="00370886" w:rsidRDefault="002F6276" w:rsidP="001375EE">
      <w:pPr>
        <w:pStyle w:val="BodyText"/>
        <w:tabs>
          <w:tab w:val="clear" w:pos="0"/>
          <w:tab w:val="clear" w:pos="513"/>
          <w:tab w:val="clear" w:pos="720"/>
          <w:tab w:val="clear" w:pos="1410"/>
          <w:tab w:val="clear" w:pos="1440"/>
          <w:tab w:val="left" w:pos="360"/>
        </w:tabs>
        <w:spacing w:after="0"/>
        <w:jc w:val="both"/>
        <w:rPr>
          <w:rFonts w:ascii="Times New Roman" w:hAnsi="Times New Roman"/>
          <w:szCs w:val="24"/>
        </w:rPr>
      </w:pPr>
    </w:p>
    <w:p w14:paraId="19FBDA09" w14:textId="77777777" w:rsidR="002F6276" w:rsidRPr="00370886" w:rsidRDefault="002F6276" w:rsidP="001375EE">
      <w:pPr>
        <w:pStyle w:val="BodyText"/>
        <w:tabs>
          <w:tab w:val="clear" w:pos="0"/>
          <w:tab w:val="clear" w:pos="513"/>
          <w:tab w:val="clear" w:pos="720"/>
          <w:tab w:val="clear" w:pos="1410"/>
          <w:tab w:val="clear" w:pos="1440"/>
          <w:tab w:val="left" w:pos="360"/>
        </w:tabs>
        <w:spacing w:after="0"/>
        <w:jc w:val="both"/>
        <w:rPr>
          <w:rFonts w:ascii="Times New Roman" w:hAnsi="Times New Roman"/>
          <w:szCs w:val="24"/>
        </w:rPr>
      </w:pPr>
      <w:r w:rsidRPr="00045E44">
        <w:rPr>
          <w:rFonts w:ascii="Times New Roman" w:hAnsi="Times New Roman"/>
          <w:szCs w:val="24"/>
        </w:rPr>
        <w:t>Sources: 2 &amp; 3</w:t>
      </w:r>
    </w:p>
    <w:p w14:paraId="75EB6903" w14:textId="77777777" w:rsidR="00F40F5E" w:rsidRPr="00370886" w:rsidRDefault="00D26B10">
      <w:pPr>
        <w:jc w:val="both"/>
        <w:rPr>
          <w:rFonts w:ascii="Times New Roman" w:hAnsi="Times New Roman"/>
          <w:sz w:val="24"/>
          <w:szCs w:val="24"/>
        </w:rPr>
      </w:pPr>
      <w:r w:rsidRPr="00370886">
        <w:rPr>
          <w:rFonts w:ascii="Times New Roman" w:hAnsi="Times New Roman"/>
          <w:sz w:val="24"/>
          <w:szCs w:val="24"/>
        </w:rPr>
        <w:br w:type="page"/>
      </w:r>
    </w:p>
    <w:tbl>
      <w:tblPr>
        <w:tblW w:w="10285" w:type="dxa"/>
        <w:tblBorders>
          <w:top w:val="single" w:sz="4" w:space="0" w:color="auto"/>
        </w:tblBorders>
        <w:tblLayout w:type="fixed"/>
        <w:tblCellMar>
          <w:left w:w="115" w:type="dxa"/>
          <w:right w:w="115" w:type="dxa"/>
        </w:tblCellMar>
        <w:tblLook w:val="01E0" w:firstRow="1" w:lastRow="1" w:firstColumn="1" w:lastColumn="1" w:noHBand="0" w:noVBand="0"/>
      </w:tblPr>
      <w:tblGrid>
        <w:gridCol w:w="5695"/>
        <w:gridCol w:w="1080"/>
        <w:gridCol w:w="1260"/>
        <w:gridCol w:w="1260"/>
        <w:gridCol w:w="990"/>
      </w:tblGrid>
      <w:tr w:rsidR="00845ED4" w:rsidRPr="00370886" w14:paraId="155A11D4" w14:textId="77777777" w:rsidTr="009E53CF">
        <w:trPr>
          <w:cantSplit/>
        </w:trPr>
        <w:tc>
          <w:tcPr>
            <w:tcW w:w="5695" w:type="dxa"/>
          </w:tcPr>
          <w:p w14:paraId="63289418" w14:textId="77777777" w:rsidR="00235B24" w:rsidRPr="0082153F" w:rsidRDefault="006E25EF" w:rsidP="00580FC2">
            <w:pPr>
              <w:spacing w:before="120" w:after="120"/>
              <w:rPr>
                <w:rFonts w:ascii="Times New Roman" w:hAnsi="Times New Roman"/>
                <w:b/>
                <w:szCs w:val="22"/>
              </w:rPr>
            </w:pPr>
            <w:bookmarkStart w:id="125" w:name="_Hlk9322412"/>
            <w:r w:rsidRPr="00045E44">
              <w:rPr>
                <w:rFonts w:ascii="Times New Roman" w:hAnsi="Times New Roman"/>
                <w:b/>
                <w:szCs w:val="22"/>
              </w:rPr>
              <w:lastRenderedPageBreak/>
              <w:t>1</w:t>
            </w:r>
            <w:r w:rsidR="00876B58" w:rsidRPr="00045E44">
              <w:rPr>
                <w:rFonts w:ascii="Times New Roman" w:hAnsi="Times New Roman"/>
                <w:b/>
                <w:szCs w:val="22"/>
              </w:rPr>
              <w:t>3</w:t>
            </w:r>
            <w:r w:rsidR="00845ED4" w:rsidRPr="00045E44">
              <w:rPr>
                <w:rFonts w:ascii="Times New Roman" w:hAnsi="Times New Roman"/>
                <w:b/>
                <w:szCs w:val="22"/>
              </w:rPr>
              <w:t>. NOISE:</w:t>
            </w:r>
            <w:r w:rsidR="00845ED4" w:rsidRPr="0082153F">
              <w:rPr>
                <w:rFonts w:ascii="Times New Roman" w:hAnsi="Times New Roman"/>
                <w:b/>
                <w:szCs w:val="22"/>
              </w:rPr>
              <w:t xml:space="preserve"> </w:t>
            </w:r>
          </w:p>
          <w:p w14:paraId="26C64E3D" w14:textId="77777777" w:rsidR="00845ED4" w:rsidRPr="00370886" w:rsidRDefault="00845ED4" w:rsidP="00580FC2">
            <w:pPr>
              <w:spacing w:before="120" w:after="120"/>
              <w:rPr>
                <w:rFonts w:ascii="Times New Roman" w:hAnsi="Times New Roman"/>
                <w:szCs w:val="22"/>
              </w:rPr>
            </w:pPr>
            <w:r w:rsidRPr="0082153F">
              <w:rPr>
                <w:rFonts w:ascii="Times New Roman" w:hAnsi="Times New Roman"/>
                <w:szCs w:val="22"/>
              </w:rPr>
              <w:t>Would the project result in:</w:t>
            </w:r>
            <w:r w:rsidRPr="00370886">
              <w:rPr>
                <w:rFonts w:ascii="Times New Roman" w:hAnsi="Times New Roman"/>
                <w:szCs w:val="22"/>
              </w:rPr>
              <w:t xml:space="preserve"> </w:t>
            </w:r>
          </w:p>
        </w:tc>
        <w:tc>
          <w:tcPr>
            <w:tcW w:w="1080" w:type="dxa"/>
          </w:tcPr>
          <w:p w14:paraId="20B434C2" w14:textId="77777777" w:rsidR="00845ED4" w:rsidRPr="00370886" w:rsidRDefault="00845ED4" w:rsidP="00003329">
            <w:pPr>
              <w:spacing w:before="120" w:after="120"/>
              <w:ind w:right="-120"/>
              <w:rPr>
                <w:rFonts w:ascii="Times New Roman" w:hAnsi="Times New Roman"/>
                <w:szCs w:val="22"/>
              </w:rPr>
            </w:pPr>
            <w:r w:rsidRPr="00370886">
              <w:rPr>
                <w:rFonts w:ascii="Times New Roman" w:hAnsi="Times New Roman"/>
                <w:szCs w:val="22"/>
              </w:rPr>
              <w:t>Potentially Significant Impact</w:t>
            </w:r>
          </w:p>
        </w:tc>
        <w:tc>
          <w:tcPr>
            <w:tcW w:w="1260" w:type="dxa"/>
          </w:tcPr>
          <w:p w14:paraId="3C58AB9A"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30BC0478"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Less Than Significant Impact</w:t>
            </w:r>
          </w:p>
        </w:tc>
        <w:tc>
          <w:tcPr>
            <w:tcW w:w="990" w:type="dxa"/>
          </w:tcPr>
          <w:p w14:paraId="38043B0C"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No Impact</w:t>
            </w:r>
          </w:p>
        </w:tc>
      </w:tr>
      <w:tr w:rsidR="00177BF4" w:rsidRPr="00370886" w14:paraId="77B1C346" w14:textId="77777777" w:rsidTr="009E53CF">
        <w:trPr>
          <w:cantSplit/>
        </w:trPr>
        <w:tc>
          <w:tcPr>
            <w:tcW w:w="5695" w:type="dxa"/>
          </w:tcPr>
          <w:p w14:paraId="3B6ABD05" w14:textId="77777777" w:rsidR="00177BF4" w:rsidRPr="00370886" w:rsidRDefault="00177BF4" w:rsidP="00580FC2">
            <w:pPr>
              <w:spacing w:before="120" w:after="120"/>
              <w:rPr>
                <w:rFonts w:ascii="Times New Roman" w:hAnsi="Times New Roman"/>
                <w:szCs w:val="22"/>
              </w:rPr>
            </w:pPr>
            <w:r w:rsidRPr="00370886">
              <w:rPr>
                <w:rFonts w:ascii="Times New Roman" w:hAnsi="Times New Roman"/>
                <w:szCs w:val="22"/>
              </w:rPr>
              <w:t xml:space="preserve">a) Exposure of persons to or generation of noise levels in excess of standards established in the local general plan or noise ordinance, or applicable standards of other </w:t>
            </w:r>
            <w:proofErr w:type="gramStart"/>
            <w:r w:rsidRPr="00370886">
              <w:rPr>
                <w:rFonts w:ascii="Times New Roman" w:hAnsi="Times New Roman"/>
                <w:szCs w:val="22"/>
              </w:rPr>
              <w:t>agencies?</w:t>
            </w:r>
            <w:proofErr w:type="gramEnd"/>
            <w:r w:rsidRPr="00370886">
              <w:rPr>
                <w:rFonts w:ascii="Times New Roman" w:hAnsi="Times New Roman"/>
                <w:szCs w:val="22"/>
              </w:rPr>
              <w:t xml:space="preserve"> </w:t>
            </w:r>
          </w:p>
        </w:tc>
        <w:tc>
          <w:tcPr>
            <w:tcW w:w="1080" w:type="dxa"/>
            <w:vAlign w:val="center"/>
          </w:tcPr>
          <w:p w14:paraId="08E23BD7"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29"/>
                  <w:enabled/>
                  <w:calcOnExit w:val="0"/>
                  <w:checkBox>
                    <w:sizeAuto/>
                    <w:default w:val="0"/>
                  </w:checkBox>
                </w:ffData>
              </w:fldChar>
            </w:r>
            <w:bookmarkStart w:id="126" w:name="Check229"/>
            <w:r w:rsidR="00177BF4"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6"/>
          </w:p>
        </w:tc>
        <w:tc>
          <w:tcPr>
            <w:tcW w:w="1260" w:type="dxa"/>
            <w:vAlign w:val="center"/>
          </w:tcPr>
          <w:p w14:paraId="6A1E6478" w14:textId="77777777" w:rsidR="00177BF4"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30"/>
                  <w:enabled/>
                  <w:calcOnExit w:val="0"/>
                  <w:checkBox>
                    <w:sizeAuto/>
                    <w:default w:val="0"/>
                  </w:checkBox>
                </w:ffData>
              </w:fldChar>
            </w:r>
            <w:bookmarkStart w:id="127" w:name="Check230"/>
            <w:r w:rsidR="00177BF4"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7"/>
          </w:p>
        </w:tc>
        <w:tc>
          <w:tcPr>
            <w:tcW w:w="1260" w:type="dxa"/>
            <w:vAlign w:val="center"/>
          </w:tcPr>
          <w:p w14:paraId="2B0146BB" w14:textId="77777777" w:rsidR="00177BF4" w:rsidRPr="00370886" w:rsidRDefault="001E7037"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6B03466D" w14:textId="77777777" w:rsidR="00177BF4" w:rsidRPr="00370886" w:rsidRDefault="001E7037"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670DB6" w:rsidRPr="00370886" w14:paraId="0D285D80" w14:textId="77777777" w:rsidTr="009E53CF">
        <w:trPr>
          <w:cantSplit/>
        </w:trPr>
        <w:tc>
          <w:tcPr>
            <w:tcW w:w="5695" w:type="dxa"/>
          </w:tcPr>
          <w:p w14:paraId="799D420C" w14:textId="77777777" w:rsidR="00670DB6" w:rsidRPr="00370886" w:rsidRDefault="00670DB6" w:rsidP="00580FC2">
            <w:pPr>
              <w:spacing w:before="120" w:after="120"/>
              <w:rPr>
                <w:rFonts w:ascii="Times New Roman" w:hAnsi="Times New Roman"/>
                <w:szCs w:val="22"/>
              </w:rPr>
            </w:pPr>
            <w:r w:rsidRPr="00370886">
              <w:rPr>
                <w:rFonts w:ascii="Times New Roman" w:hAnsi="Times New Roman"/>
                <w:szCs w:val="22"/>
              </w:rPr>
              <w:t xml:space="preserve">b) Exposure of persons to or generation of excessive </w:t>
            </w:r>
            <w:proofErr w:type="spellStart"/>
            <w:r w:rsidRPr="00370886">
              <w:rPr>
                <w:rFonts w:ascii="Times New Roman" w:hAnsi="Times New Roman"/>
                <w:szCs w:val="22"/>
              </w:rPr>
              <w:t>groundborne</w:t>
            </w:r>
            <w:proofErr w:type="spellEnd"/>
            <w:r w:rsidRPr="00370886">
              <w:rPr>
                <w:rFonts w:ascii="Times New Roman" w:hAnsi="Times New Roman"/>
                <w:szCs w:val="22"/>
              </w:rPr>
              <w:t xml:space="preserve"> vibration or </w:t>
            </w:r>
            <w:proofErr w:type="spellStart"/>
            <w:r w:rsidRPr="00370886">
              <w:rPr>
                <w:rFonts w:ascii="Times New Roman" w:hAnsi="Times New Roman"/>
                <w:szCs w:val="22"/>
              </w:rPr>
              <w:t>groundborne</w:t>
            </w:r>
            <w:proofErr w:type="spellEnd"/>
            <w:r w:rsidRPr="00370886">
              <w:rPr>
                <w:rFonts w:ascii="Times New Roman" w:hAnsi="Times New Roman"/>
                <w:szCs w:val="22"/>
              </w:rPr>
              <w:t xml:space="preserve"> noise levels? </w:t>
            </w:r>
          </w:p>
        </w:tc>
        <w:tc>
          <w:tcPr>
            <w:tcW w:w="1080" w:type="dxa"/>
            <w:vAlign w:val="center"/>
          </w:tcPr>
          <w:p w14:paraId="20FBBCAC"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33"/>
                  <w:enabled/>
                  <w:calcOnExit w:val="0"/>
                  <w:checkBox>
                    <w:sizeAuto/>
                    <w:default w:val="0"/>
                  </w:checkBox>
                </w:ffData>
              </w:fldChar>
            </w:r>
            <w:bookmarkStart w:id="128" w:name="Check233"/>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8"/>
          </w:p>
        </w:tc>
        <w:tc>
          <w:tcPr>
            <w:tcW w:w="1260" w:type="dxa"/>
            <w:vAlign w:val="center"/>
          </w:tcPr>
          <w:p w14:paraId="7481E521"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34"/>
                  <w:enabled/>
                  <w:calcOnExit w:val="0"/>
                  <w:checkBox>
                    <w:sizeAuto/>
                    <w:default w:val="0"/>
                  </w:checkBox>
                </w:ffData>
              </w:fldChar>
            </w:r>
            <w:bookmarkStart w:id="129" w:name="Check234"/>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29"/>
          </w:p>
        </w:tc>
        <w:tc>
          <w:tcPr>
            <w:tcW w:w="1260" w:type="dxa"/>
            <w:vAlign w:val="center"/>
          </w:tcPr>
          <w:p w14:paraId="36400A3E" w14:textId="77777777" w:rsidR="00670DB6" w:rsidRPr="00370886" w:rsidRDefault="00FB12E0"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51D5ABB0" w14:textId="77777777" w:rsidR="00670DB6" w:rsidRPr="00370886" w:rsidRDefault="00FB12E0"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670DB6" w:rsidRPr="00370886" w14:paraId="3A696D27" w14:textId="77777777" w:rsidTr="009E53CF">
        <w:trPr>
          <w:cantSplit/>
        </w:trPr>
        <w:tc>
          <w:tcPr>
            <w:tcW w:w="5695" w:type="dxa"/>
          </w:tcPr>
          <w:p w14:paraId="6097B3D1" w14:textId="77777777" w:rsidR="00670DB6" w:rsidRPr="00370886" w:rsidRDefault="00670DB6" w:rsidP="00580FC2">
            <w:pPr>
              <w:spacing w:before="120" w:after="120"/>
              <w:rPr>
                <w:rFonts w:ascii="Times New Roman" w:hAnsi="Times New Roman"/>
                <w:szCs w:val="22"/>
              </w:rPr>
            </w:pPr>
            <w:r w:rsidRPr="00370886">
              <w:rPr>
                <w:rFonts w:ascii="Times New Roman" w:hAnsi="Times New Roman"/>
                <w:szCs w:val="22"/>
              </w:rPr>
              <w:t xml:space="preserve">c) A substantial permanent increase in ambient noise levels in the project vicinity above levels existing without the project? </w:t>
            </w:r>
          </w:p>
        </w:tc>
        <w:tc>
          <w:tcPr>
            <w:tcW w:w="1080" w:type="dxa"/>
            <w:vAlign w:val="center"/>
          </w:tcPr>
          <w:p w14:paraId="36DA3B3C"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37"/>
                  <w:enabled/>
                  <w:calcOnExit w:val="0"/>
                  <w:checkBox>
                    <w:sizeAuto/>
                    <w:default w:val="0"/>
                  </w:checkBox>
                </w:ffData>
              </w:fldChar>
            </w:r>
            <w:bookmarkStart w:id="130" w:name="Check237"/>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0"/>
          </w:p>
        </w:tc>
        <w:tc>
          <w:tcPr>
            <w:tcW w:w="1260" w:type="dxa"/>
            <w:vAlign w:val="center"/>
          </w:tcPr>
          <w:p w14:paraId="6D1F2C42"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38"/>
                  <w:enabled/>
                  <w:calcOnExit w:val="0"/>
                  <w:checkBox>
                    <w:sizeAuto/>
                    <w:default w:val="0"/>
                  </w:checkBox>
                </w:ffData>
              </w:fldChar>
            </w:r>
            <w:bookmarkStart w:id="131" w:name="Check238"/>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1"/>
          </w:p>
        </w:tc>
        <w:tc>
          <w:tcPr>
            <w:tcW w:w="1260" w:type="dxa"/>
            <w:vAlign w:val="center"/>
          </w:tcPr>
          <w:p w14:paraId="5FF1DA68" w14:textId="77777777" w:rsidR="00670DB6" w:rsidRPr="00370886" w:rsidRDefault="004E048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5C54C07D" w14:textId="77777777" w:rsidR="00670DB6" w:rsidRPr="00370886" w:rsidRDefault="004E048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3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670DB6" w:rsidRPr="00370886" w14:paraId="1E7BCCC5" w14:textId="77777777" w:rsidTr="009E53CF">
        <w:trPr>
          <w:cantSplit/>
        </w:trPr>
        <w:tc>
          <w:tcPr>
            <w:tcW w:w="5695" w:type="dxa"/>
          </w:tcPr>
          <w:p w14:paraId="798D40AA" w14:textId="77777777" w:rsidR="00670DB6" w:rsidRPr="00370886" w:rsidRDefault="00670DB6" w:rsidP="00580FC2">
            <w:pPr>
              <w:spacing w:before="120" w:after="120"/>
              <w:rPr>
                <w:rFonts w:ascii="Times New Roman" w:hAnsi="Times New Roman"/>
                <w:szCs w:val="22"/>
              </w:rPr>
            </w:pPr>
            <w:r w:rsidRPr="00370886">
              <w:rPr>
                <w:rFonts w:ascii="Times New Roman" w:hAnsi="Times New Roman"/>
                <w:szCs w:val="22"/>
              </w:rPr>
              <w:t xml:space="preserve">d) A substantial temporary or periodic increase in ambient noise levels in the project vicinity above levels existing without the project? </w:t>
            </w:r>
          </w:p>
        </w:tc>
        <w:tc>
          <w:tcPr>
            <w:tcW w:w="1080" w:type="dxa"/>
            <w:vAlign w:val="center"/>
          </w:tcPr>
          <w:p w14:paraId="3AF6AF3F"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41"/>
                  <w:enabled/>
                  <w:calcOnExit w:val="0"/>
                  <w:checkBox>
                    <w:sizeAuto/>
                    <w:default w:val="0"/>
                  </w:checkBox>
                </w:ffData>
              </w:fldChar>
            </w:r>
            <w:bookmarkStart w:id="132" w:name="Check241"/>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2"/>
          </w:p>
        </w:tc>
        <w:tc>
          <w:tcPr>
            <w:tcW w:w="1260" w:type="dxa"/>
            <w:vAlign w:val="center"/>
          </w:tcPr>
          <w:p w14:paraId="24ADD689" w14:textId="77777777" w:rsidR="00670DB6" w:rsidRPr="00370886" w:rsidRDefault="00FB12E0"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42"/>
                  <w:enabled/>
                  <w:calcOnExit w:val="0"/>
                  <w:checkBox>
                    <w:sizeAuto/>
                    <w:default w:val="0"/>
                  </w:checkBox>
                </w:ffData>
              </w:fldChar>
            </w:r>
            <w:bookmarkStart w:id="133" w:name="Check242"/>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3"/>
          </w:p>
        </w:tc>
        <w:tc>
          <w:tcPr>
            <w:tcW w:w="1260" w:type="dxa"/>
            <w:vAlign w:val="center"/>
          </w:tcPr>
          <w:p w14:paraId="3C0C06A8" w14:textId="77777777" w:rsidR="00670DB6" w:rsidRPr="00370886" w:rsidRDefault="00FB12E0"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34684069" w14:textId="77777777" w:rsidR="00670DB6" w:rsidRPr="00370886" w:rsidRDefault="001A0230"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670DB6" w:rsidRPr="00370886" w14:paraId="1CBB5ADC" w14:textId="77777777" w:rsidTr="009E53CF">
        <w:trPr>
          <w:cantSplit/>
        </w:trPr>
        <w:tc>
          <w:tcPr>
            <w:tcW w:w="5695" w:type="dxa"/>
          </w:tcPr>
          <w:p w14:paraId="0E6B6621" w14:textId="77777777" w:rsidR="00670DB6" w:rsidRPr="00370886" w:rsidRDefault="00670DB6" w:rsidP="00580FC2">
            <w:pPr>
              <w:spacing w:before="120" w:after="120"/>
              <w:rPr>
                <w:rFonts w:ascii="Times New Roman" w:hAnsi="Times New Roman"/>
                <w:szCs w:val="22"/>
              </w:rPr>
            </w:pPr>
            <w:r w:rsidRPr="00370886">
              <w:rPr>
                <w:rFonts w:ascii="Times New Roman" w:hAnsi="Times New Roman"/>
                <w:szCs w:val="22"/>
              </w:rPr>
              <w:t>e) For a project located within an airport land use plan or, where such a plan has not been adopted, within two miles of a public airport or public use airport, would the project expose people residing or working in the project area to excessive noise levels?</w:t>
            </w:r>
          </w:p>
        </w:tc>
        <w:tc>
          <w:tcPr>
            <w:tcW w:w="1080" w:type="dxa"/>
            <w:vAlign w:val="center"/>
          </w:tcPr>
          <w:p w14:paraId="4939BB2E"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45"/>
                  <w:enabled/>
                  <w:calcOnExit w:val="0"/>
                  <w:checkBox>
                    <w:sizeAuto/>
                    <w:default w:val="0"/>
                  </w:checkBox>
                </w:ffData>
              </w:fldChar>
            </w:r>
            <w:bookmarkStart w:id="134" w:name="Check245"/>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4"/>
          </w:p>
        </w:tc>
        <w:tc>
          <w:tcPr>
            <w:tcW w:w="1260" w:type="dxa"/>
            <w:vAlign w:val="center"/>
          </w:tcPr>
          <w:p w14:paraId="46CEC095"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46"/>
                  <w:enabled/>
                  <w:calcOnExit w:val="0"/>
                  <w:checkBox>
                    <w:sizeAuto/>
                    <w:default w:val="0"/>
                  </w:checkBox>
                </w:ffData>
              </w:fldChar>
            </w:r>
            <w:bookmarkStart w:id="135" w:name="Check246"/>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5"/>
          </w:p>
        </w:tc>
        <w:tc>
          <w:tcPr>
            <w:tcW w:w="1260" w:type="dxa"/>
            <w:vAlign w:val="center"/>
          </w:tcPr>
          <w:p w14:paraId="04BEEB0D"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47"/>
                  <w:enabled/>
                  <w:calcOnExit w:val="0"/>
                  <w:checkBox>
                    <w:sizeAuto/>
                    <w:default w:val="0"/>
                  </w:checkBox>
                </w:ffData>
              </w:fldChar>
            </w:r>
            <w:bookmarkStart w:id="136" w:name="Check247"/>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6"/>
          </w:p>
        </w:tc>
        <w:tc>
          <w:tcPr>
            <w:tcW w:w="990" w:type="dxa"/>
            <w:vAlign w:val="center"/>
          </w:tcPr>
          <w:p w14:paraId="2B4BF9D0"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473C7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670DB6" w:rsidRPr="00370886" w14:paraId="0FF8AB48" w14:textId="77777777" w:rsidTr="009E53CF">
        <w:trPr>
          <w:cantSplit/>
        </w:trPr>
        <w:tc>
          <w:tcPr>
            <w:tcW w:w="5695" w:type="dxa"/>
          </w:tcPr>
          <w:p w14:paraId="5A996989" w14:textId="77777777" w:rsidR="00670DB6" w:rsidRPr="00370886" w:rsidRDefault="00670DB6" w:rsidP="00580FC2">
            <w:pPr>
              <w:spacing w:before="120" w:after="120"/>
              <w:rPr>
                <w:rFonts w:ascii="Times New Roman" w:hAnsi="Times New Roman"/>
                <w:szCs w:val="22"/>
              </w:rPr>
            </w:pPr>
            <w:r w:rsidRPr="00370886">
              <w:rPr>
                <w:rFonts w:ascii="Times New Roman" w:hAnsi="Times New Roman"/>
                <w:szCs w:val="22"/>
              </w:rPr>
              <w:t xml:space="preserve">f) For a project within the vicinity of a private airstrip, would the project expose people residing or working in the project area to excessive noise levels? </w:t>
            </w:r>
          </w:p>
        </w:tc>
        <w:tc>
          <w:tcPr>
            <w:tcW w:w="1080" w:type="dxa"/>
            <w:vAlign w:val="center"/>
          </w:tcPr>
          <w:p w14:paraId="4A728EC7"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49"/>
                  <w:enabled/>
                  <w:calcOnExit w:val="0"/>
                  <w:checkBox>
                    <w:sizeAuto/>
                    <w:default w:val="0"/>
                  </w:checkBox>
                </w:ffData>
              </w:fldChar>
            </w:r>
            <w:bookmarkStart w:id="137" w:name="Check249"/>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7"/>
          </w:p>
        </w:tc>
        <w:tc>
          <w:tcPr>
            <w:tcW w:w="1260" w:type="dxa"/>
            <w:vAlign w:val="center"/>
          </w:tcPr>
          <w:p w14:paraId="27DC3240"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50"/>
                  <w:enabled/>
                  <w:calcOnExit w:val="0"/>
                  <w:checkBox>
                    <w:sizeAuto/>
                    <w:default w:val="0"/>
                  </w:checkBox>
                </w:ffData>
              </w:fldChar>
            </w:r>
            <w:bookmarkStart w:id="138" w:name="Check250"/>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8"/>
          </w:p>
        </w:tc>
        <w:tc>
          <w:tcPr>
            <w:tcW w:w="1260" w:type="dxa"/>
            <w:vAlign w:val="center"/>
          </w:tcPr>
          <w:p w14:paraId="45807F71"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51"/>
                  <w:enabled/>
                  <w:calcOnExit w:val="0"/>
                  <w:checkBox>
                    <w:sizeAuto/>
                    <w:default w:val="0"/>
                  </w:checkBox>
                </w:ffData>
              </w:fldChar>
            </w:r>
            <w:bookmarkStart w:id="139" w:name="Check251"/>
            <w:r w:rsidR="00670DB6"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39"/>
          </w:p>
        </w:tc>
        <w:tc>
          <w:tcPr>
            <w:tcW w:w="990" w:type="dxa"/>
            <w:vAlign w:val="center"/>
          </w:tcPr>
          <w:p w14:paraId="6DA5E2BF" w14:textId="77777777" w:rsidR="00670DB6"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473C7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bookmarkEnd w:id="125"/>
    </w:tbl>
    <w:p w14:paraId="51CFA03A" w14:textId="77777777" w:rsidR="00845ED4" w:rsidRPr="00370886" w:rsidRDefault="00845ED4">
      <w:pPr>
        <w:jc w:val="both"/>
        <w:rPr>
          <w:rFonts w:ascii="Times New Roman" w:hAnsi="Times New Roman"/>
          <w:sz w:val="24"/>
          <w:szCs w:val="24"/>
        </w:rPr>
      </w:pPr>
    </w:p>
    <w:p w14:paraId="2542BE51" w14:textId="508EBD36" w:rsidR="009E6357" w:rsidRDefault="00355A23" w:rsidP="00430054">
      <w:pPr>
        <w:jc w:val="both"/>
        <w:rPr>
          <w:rFonts w:ascii="Times New Roman" w:hAnsi="Times New Roman"/>
          <w:b/>
          <w:sz w:val="24"/>
          <w:szCs w:val="24"/>
        </w:rPr>
      </w:pPr>
      <w:r w:rsidRPr="00370886">
        <w:rPr>
          <w:rFonts w:ascii="Times New Roman" w:hAnsi="Times New Roman"/>
          <w:b/>
          <w:sz w:val="24"/>
          <w:szCs w:val="24"/>
        </w:rPr>
        <w:t>DISCUSSION:</w:t>
      </w:r>
    </w:p>
    <w:p w14:paraId="0EFDA267" w14:textId="77777777" w:rsidR="00CA024F" w:rsidRPr="00370886" w:rsidRDefault="00CA024F" w:rsidP="00430054">
      <w:pPr>
        <w:jc w:val="both"/>
        <w:rPr>
          <w:rFonts w:ascii="Times New Roman" w:hAnsi="Times New Roman"/>
          <w:b/>
          <w:sz w:val="24"/>
          <w:szCs w:val="24"/>
        </w:rPr>
      </w:pPr>
    </w:p>
    <w:p w14:paraId="0A07A419" w14:textId="62334F17" w:rsidR="0082153F" w:rsidRPr="00370886" w:rsidRDefault="0082153F" w:rsidP="00430054">
      <w:pPr>
        <w:tabs>
          <w:tab w:val="left" w:pos="360"/>
        </w:tabs>
        <w:jc w:val="both"/>
        <w:rPr>
          <w:rFonts w:ascii="Times New Roman" w:hAnsi="Times New Roman"/>
          <w:sz w:val="24"/>
          <w:szCs w:val="24"/>
        </w:rPr>
      </w:pPr>
      <w:r w:rsidRPr="00370886">
        <w:rPr>
          <w:rFonts w:ascii="Times New Roman" w:hAnsi="Times New Roman"/>
          <w:sz w:val="24"/>
          <w:szCs w:val="24"/>
        </w:rPr>
        <w:t>a</w:t>
      </w:r>
      <w:r w:rsidR="00873D85">
        <w:rPr>
          <w:rFonts w:ascii="Times New Roman" w:hAnsi="Times New Roman"/>
          <w:sz w:val="24"/>
          <w:szCs w:val="24"/>
        </w:rPr>
        <w:t>)</w:t>
      </w:r>
      <w:r w:rsidRPr="00370886">
        <w:rPr>
          <w:rFonts w:ascii="Times New Roman" w:hAnsi="Times New Roman"/>
          <w:sz w:val="24"/>
          <w:szCs w:val="24"/>
        </w:rPr>
        <w:tab/>
        <w:t xml:space="preserve">The standards of the City of Saratoga General Plan Noise Element utilize the Day-Night Level (DNL) noise descriptor.  The Noise Element of the General Plan includes the existing roadway noise and noise contour distances for various roadway segments within the </w:t>
      </w:r>
      <w:r w:rsidR="004B3820" w:rsidRPr="00370886">
        <w:rPr>
          <w:rFonts w:ascii="Times New Roman" w:hAnsi="Times New Roman"/>
          <w:sz w:val="24"/>
          <w:szCs w:val="24"/>
        </w:rPr>
        <w:t>city</w:t>
      </w:r>
      <w:r w:rsidRPr="00370886">
        <w:rPr>
          <w:rFonts w:ascii="Times New Roman" w:hAnsi="Times New Roman"/>
          <w:sz w:val="24"/>
          <w:szCs w:val="24"/>
        </w:rPr>
        <w:t xml:space="preserve"> (Table NE-A1) including the portion of Quito Road which borders the project. Based on the table, the Project can expect a DNL </w:t>
      </w:r>
      <w:r w:rsidRPr="00ED1638">
        <w:rPr>
          <w:rFonts w:ascii="Times New Roman" w:hAnsi="Times New Roman"/>
          <w:sz w:val="24"/>
          <w:szCs w:val="24"/>
        </w:rPr>
        <w:t xml:space="preserve">of </w:t>
      </w:r>
      <w:r w:rsidR="00ED1638" w:rsidRPr="00ED1638">
        <w:rPr>
          <w:rFonts w:ascii="Times New Roman" w:hAnsi="Times New Roman"/>
          <w:sz w:val="24"/>
          <w:szCs w:val="24"/>
        </w:rPr>
        <w:t>6</w:t>
      </w:r>
      <w:r w:rsidR="00344DD2">
        <w:rPr>
          <w:rFonts w:ascii="Times New Roman" w:hAnsi="Times New Roman"/>
          <w:sz w:val="24"/>
          <w:szCs w:val="24"/>
        </w:rPr>
        <w:t>6</w:t>
      </w:r>
      <w:r w:rsidRPr="00ED1638">
        <w:rPr>
          <w:rFonts w:ascii="Times New Roman" w:hAnsi="Times New Roman"/>
          <w:sz w:val="24"/>
          <w:szCs w:val="24"/>
        </w:rPr>
        <w:t xml:space="preserve"> dB as</w:t>
      </w:r>
      <w:r w:rsidRPr="00370886">
        <w:rPr>
          <w:rFonts w:ascii="Times New Roman" w:hAnsi="Times New Roman"/>
          <w:sz w:val="24"/>
          <w:szCs w:val="24"/>
        </w:rPr>
        <w:t xml:space="preserve"> measured 50 feet from the roadway center line. The Noise Element includes land-use compatibility guidelines (Table NE-2) which lists a DNL of between 60 to 70 dB as being in the range of being conditionally acceptable for single-family residential land uses. Policy 2.2 of the General Plan Noise Element requires residential development be designed and constructed to reduce interior noise levels of DNL 45 dB or less in habitable rooms.  Implementation of standard building design and construction techniques per </w:t>
      </w:r>
      <w:proofErr w:type="spellStart"/>
      <w:r w:rsidRPr="00370886">
        <w:rPr>
          <w:rFonts w:ascii="Times New Roman" w:hAnsi="Times New Roman"/>
          <w:sz w:val="24"/>
          <w:szCs w:val="24"/>
        </w:rPr>
        <w:t>CALgreen</w:t>
      </w:r>
      <w:proofErr w:type="spellEnd"/>
      <w:r w:rsidRPr="00370886">
        <w:rPr>
          <w:rFonts w:ascii="Times New Roman" w:hAnsi="Times New Roman"/>
          <w:sz w:val="24"/>
          <w:szCs w:val="24"/>
        </w:rPr>
        <w:t xml:space="preserve"> standards will ensure that noise impacts are less than significant. </w:t>
      </w:r>
    </w:p>
    <w:p w14:paraId="622EF83F" w14:textId="77777777" w:rsidR="0082153F" w:rsidRPr="00370886" w:rsidRDefault="0082153F" w:rsidP="00430054">
      <w:pPr>
        <w:tabs>
          <w:tab w:val="left" w:pos="540"/>
        </w:tabs>
        <w:ind w:hanging="540"/>
        <w:jc w:val="both"/>
        <w:rPr>
          <w:rFonts w:ascii="Times New Roman" w:hAnsi="Times New Roman"/>
          <w:b/>
          <w:sz w:val="24"/>
          <w:szCs w:val="24"/>
        </w:rPr>
      </w:pPr>
    </w:p>
    <w:p w14:paraId="3EF66653" w14:textId="4A48374A" w:rsidR="0082153F" w:rsidRPr="00370886" w:rsidRDefault="0082153F" w:rsidP="00430054">
      <w:pPr>
        <w:tabs>
          <w:tab w:val="left" w:pos="360"/>
        </w:tabs>
        <w:jc w:val="both"/>
        <w:rPr>
          <w:rFonts w:ascii="Times New Roman" w:hAnsi="Times New Roman"/>
          <w:sz w:val="24"/>
          <w:szCs w:val="24"/>
        </w:rPr>
      </w:pPr>
      <w:r w:rsidRPr="00370886">
        <w:rPr>
          <w:rFonts w:ascii="Times New Roman" w:hAnsi="Times New Roman"/>
          <w:sz w:val="24"/>
          <w:szCs w:val="24"/>
        </w:rPr>
        <w:t>b</w:t>
      </w:r>
      <w:r w:rsidR="00873D85">
        <w:rPr>
          <w:rFonts w:ascii="Times New Roman" w:hAnsi="Times New Roman"/>
          <w:sz w:val="24"/>
          <w:szCs w:val="24"/>
        </w:rPr>
        <w:t>)</w:t>
      </w:r>
      <w:r w:rsidRPr="00370886">
        <w:rPr>
          <w:rFonts w:ascii="Times New Roman" w:hAnsi="Times New Roman"/>
          <w:sz w:val="24"/>
          <w:szCs w:val="24"/>
        </w:rPr>
        <w:tab/>
        <w:t>Equipment expected to be used during the construction phase of the project, would generate ground-borne vibration levels on a short-term basis. There are no long-term effects that would result from ground-borne vibration.</w:t>
      </w:r>
    </w:p>
    <w:p w14:paraId="0DC0450A" w14:textId="77777777" w:rsidR="0082153F" w:rsidRPr="00370886" w:rsidRDefault="0082153F" w:rsidP="00430054">
      <w:pPr>
        <w:tabs>
          <w:tab w:val="left" w:pos="540"/>
        </w:tabs>
        <w:ind w:hanging="540"/>
        <w:jc w:val="both"/>
        <w:rPr>
          <w:rFonts w:ascii="Times New Roman" w:hAnsi="Times New Roman"/>
          <w:b/>
          <w:sz w:val="24"/>
          <w:szCs w:val="24"/>
        </w:rPr>
      </w:pPr>
    </w:p>
    <w:p w14:paraId="24253DAB" w14:textId="2D6702C4" w:rsidR="0082153F" w:rsidRPr="00370886" w:rsidRDefault="0082153F" w:rsidP="00430054">
      <w:pPr>
        <w:tabs>
          <w:tab w:val="left" w:pos="360"/>
        </w:tabs>
        <w:jc w:val="both"/>
        <w:rPr>
          <w:rFonts w:ascii="Times New Roman" w:hAnsi="Times New Roman"/>
          <w:sz w:val="24"/>
          <w:szCs w:val="24"/>
        </w:rPr>
      </w:pPr>
      <w:r w:rsidRPr="00370886">
        <w:rPr>
          <w:rFonts w:ascii="Times New Roman" w:hAnsi="Times New Roman"/>
          <w:sz w:val="24"/>
          <w:szCs w:val="24"/>
        </w:rPr>
        <w:t>c</w:t>
      </w:r>
      <w:r w:rsidR="00873D85">
        <w:rPr>
          <w:rFonts w:ascii="Times New Roman" w:hAnsi="Times New Roman"/>
          <w:sz w:val="24"/>
          <w:szCs w:val="24"/>
        </w:rPr>
        <w:t>)</w:t>
      </w:r>
      <w:r w:rsidRPr="00370886">
        <w:rPr>
          <w:rFonts w:ascii="Times New Roman" w:hAnsi="Times New Roman"/>
          <w:sz w:val="24"/>
          <w:szCs w:val="24"/>
        </w:rPr>
        <w:tab/>
        <w:t xml:space="preserve">The primary source of ambient noise levels associated with the project would be traffic noise.  The General Plan Noise Element includes projected future noise contours.  The portion of Quito Road </w:t>
      </w:r>
      <w:r w:rsidR="00344DD2">
        <w:rPr>
          <w:rFonts w:ascii="Times New Roman" w:hAnsi="Times New Roman"/>
          <w:sz w:val="24"/>
          <w:szCs w:val="24"/>
        </w:rPr>
        <w:lastRenderedPageBreak/>
        <w:t xml:space="preserve">adjacent </w:t>
      </w:r>
      <w:r w:rsidRPr="00370886">
        <w:rPr>
          <w:rFonts w:ascii="Times New Roman" w:hAnsi="Times New Roman"/>
          <w:sz w:val="24"/>
          <w:szCs w:val="24"/>
        </w:rPr>
        <w:t xml:space="preserve">to the project is expected to have a DNL of 65-70 in 2030 which is still conditionally acceptable for residential land uses. </w:t>
      </w:r>
    </w:p>
    <w:p w14:paraId="43BB82F7" w14:textId="77777777" w:rsidR="0082153F" w:rsidRPr="00370886" w:rsidRDefault="0082153F" w:rsidP="00430054">
      <w:pPr>
        <w:jc w:val="both"/>
        <w:rPr>
          <w:rFonts w:ascii="Times New Roman" w:hAnsi="Times New Roman"/>
          <w:b/>
          <w:sz w:val="24"/>
          <w:szCs w:val="24"/>
        </w:rPr>
      </w:pPr>
    </w:p>
    <w:p w14:paraId="0B9C2044" w14:textId="41B920E9" w:rsidR="0082153F" w:rsidRPr="00370886" w:rsidRDefault="0082153F" w:rsidP="00430054">
      <w:pPr>
        <w:tabs>
          <w:tab w:val="left" w:pos="360"/>
        </w:tabs>
        <w:jc w:val="both"/>
        <w:rPr>
          <w:rFonts w:ascii="Times New Roman" w:hAnsi="Times New Roman"/>
          <w:sz w:val="24"/>
          <w:szCs w:val="24"/>
        </w:rPr>
      </w:pPr>
      <w:r w:rsidRPr="00370886">
        <w:rPr>
          <w:rFonts w:ascii="Times New Roman" w:hAnsi="Times New Roman"/>
          <w:sz w:val="24"/>
          <w:szCs w:val="24"/>
        </w:rPr>
        <w:t>d</w:t>
      </w:r>
      <w:r w:rsidR="00873D85">
        <w:rPr>
          <w:rFonts w:ascii="Times New Roman" w:hAnsi="Times New Roman"/>
          <w:sz w:val="24"/>
          <w:szCs w:val="24"/>
        </w:rPr>
        <w:t>)</w:t>
      </w:r>
      <w:r w:rsidRPr="00370886">
        <w:rPr>
          <w:rFonts w:ascii="Times New Roman" w:hAnsi="Times New Roman"/>
          <w:sz w:val="24"/>
          <w:szCs w:val="24"/>
        </w:rPr>
        <w:tab/>
        <w:t xml:space="preserve">Short-term noise impacts may be created during construction of the subdivision improvements such as grading for the new street and utilities. Temporary noise excesses will occur at the properties adjacent to the site during construction of the Project.  The noise levels are expected to be consistent with typical single-family home construction within the </w:t>
      </w:r>
      <w:r w:rsidR="004B3820" w:rsidRPr="00370886">
        <w:rPr>
          <w:rFonts w:ascii="Times New Roman" w:hAnsi="Times New Roman"/>
          <w:sz w:val="24"/>
          <w:szCs w:val="24"/>
        </w:rPr>
        <w:t>city</w:t>
      </w:r>
      <w:r w:rsidRPr="00370886">
        <w:rPr>
          <w:rFonts w:ascii="Times New Roman" w:hAnsi="Times New Roman"/>
          <w:sz w:val="24"/>
          <w:szCs w:val="24"/>
        </w:rPr>
        <w:t xml:space="preserve">. Compliance with the City’s construction hours will reduce the Project’s impacts on noise to less than significant.   </w:t>
      </w:r>
    </w:p>
    <w:p w14:paraId="7F8E7EB5" w14:textId="77777777" w:rsidR="0082153F" w:rsidRPr="00370886" w:rsidRDefault="0082153F" w:rsidP="00430054">
      <w:pPr>
        <w:tabs>
          <w:tab w:val="left" w:pos="540"/>
        </w:tabs>
        <w:ind w:hanging="540"/>
        <w:jc w:val="both"/>
        <w:rPr>
          <w:rFonts w:ascii="Times New Roman" w:hAnsi="Times New Roman"/>
          <w:sz w:val="24"/>
          <w:szCs w:val="24"/>
        </w:rPr>
      </w:pPr>
    </w:p>
    <w:p w14:paraId="189FD3D4" w14:textId="2CC16B48" w:rsidR="0082153F" w:rsidRPr="00370886" w:rsidRDefault="0082153F" w:rsidP="00430054">
      <w:pPr>
        <w:tabs>
          <w:tab w:val="left" w:pos="360"/>
        </w:tabs>
        <w:jc w:val="both"/>
        <w:rPr>
          <w:rFonts w:ascii="Times New Roman" w:hAnsi="Times New Roman"/>
          <w:sz w:val="24"/>
          <w:szCs w:val="24"/>
        </w:rPr>
      </w:pPr>
      <w:r w:rsidRPr="00370886">
        <w:rPr>
          <w:rFonts w:ascii="Times New Roman" w:hAnsi="Times New Roman"/>
          <w:sz w:val="24"/>
          <w:szCs w:val="24"/>
        </w:rPr>
        <w:t>e</w:t>
      </w:r>
      <w:r w:rsidR="00873D85">
        <w:rPr>
          <w:rFonts w:ascii="Times New Roman" w:hAnsi="Times New Roman"/>
          <w:sz w:val="24"/>
          <w:szCs w:val="24"/>
        </w:rPr>
        <w:t>)</w:t>
      </w:r>
      <w:r w:rsidRPr="00370886">
        <w:rPr>
          <w:rFonts w:ascii="Times New Roman" w:hAnsi="Times New Roman"/>
          <w:sz w:val="24"/>
          <w:szCs w:val="24"/>
        </w:rPr>
        <w:tab/>
        <w:t>The Project site is not located within an airport land-use plan or within two miles of a public airport or public-use airport, and therefore, would not expose people residing in the Project area to excessive noise levels.</w:t>
      </w:r>
    </w:p>
    <w:p w14:paraId="468E190C" w14:textId="77777777" w:rsidR="0082153F" w:rsidRPr="00370886" w:rsidRDefault="0082153F" w:rsidP="00430054">
      <w:pPr>
        <w:jc w:val="both"/>
        <w:rPr>
          <w:rFonts w:ascii="Times New Roman" w:hAnsi="Times New Roman"/>
          <w:sz w:val="24"/>
          <w:szCs w:val="24"/>
        </w:rPr>
      </w:pPr>
    </w:p>
    <w:p w14:paraId="5463C191" w14:textId="356D9522" w:rsidR="0082153F" w:rsidRPr="00370886" w:rsidRDefault="0082153F" w:rsidP="00430054">
      <w:pPr>
        <w:tabs>
          <w:tab w:val="left" w:pos="360"/>
        </w:tabs>
        <w:jc w:val="both"/>
        <w:rPr>
          <w:rFonts w:ascii="Times New Roman" w:hAnsi="Times New Roman"/>
          <w:sz w:val="24"/>
          <w:szCs w:val="24"/>
        </w:rPr>
      </w:pPr>
      <w:r w:rsidRPr="00370886">
        <w:rPr>
          <w:rFonts w:ascii="Times New Roman" w:hAnsi="Times New Roman"/>
          <w:sz w:val="24"/>
          <w:szCs w:val="24"/>
        </w:rPr>
        <w:t>f</w:t>
      </w:r>
      <w:r w:rsidR="00873D85">
        <w:rPr>
          <w:rFonts w:ascii="Times New Roman" w:hAnsi="Times New Roman"/>
          <w:sz w:val="24"/>
          <w:szCs w:val="24"/>
        </w:rPr>
        <w:t>)</w:t>
      </w:r>
      <w:r w:rsidRPr="00370886">
        <w:rPr>
          <w:rFonts w:ascii="Times New Roman" w:hAnsi="Times New Roman"/>
          <w:sz w:val="24"/>
          <w:szCs w:val="24"/>
        </w:rPr>
        <w:tab/>
        <w:t>The Project site is not located within the vicinity of a private airstrip, and therefore, would not expose people residing in the Project area to excessive noise levels.</w:t>
      </w:r>
    </w:p>
    <w:p w14:paraId="1205BA36" w14:textId="77777777" w:rsidR="0082153F" w:rsidRPr="00370886" w:rsidRDefault="0082153F" w:rsidP="00430054">
      <w:pPr>
        <w:tabs>
          <w:tab w:val="left" w:pos="360"/>
        </w:tabs>
        <w:jc w:val="both"/>
        <w:rPr>
          <w:rFonts w:ascii="Times New Roman" w:hAnsi="Times New Roman"/>
          <w:sz w:val="24"/>
          <w:szCs w:val="24"/>
        </w:rPr>
      </w:pPr>
    </w:p>
    <w:p w14:paraId="00C557A1" w14:textId="77777777" w:rsidR="0082153F" w:rsidRPr="00370886" w:rsidRDefault="0082153F" w:rsidP="00430054">
      <w:pPr>
        <w:autoSpaceDE w:val="0"/>
        <w:autoSpaceDN w:val="0"/>
        <w:adjustRightInd w:val="0"/>
        <w:jc w:val="both"/>
        <w:rPr>
          <w:rFonts w:ascii="Times New Roman" w:hAnsi="Times New Roman"/>
          <w:sz w:val="24"/>
          <w:szCs w:val="24"/>
        </w:rPr>
      </w:pPr>
      <w:r w:rsidRPr="00370886">
        <w:rPr>
          <w:rFonts w:ascii="Times New Roman" w:hAnsi="Times New Roman"/>
          <w:sz w:val="24"/>
          <w:szCs w:val="24"/>
        </w:rPr>
        <w:t>Therefore, the Project would have a less than significant impact on noise.</w:t>
      </w:r>
    </w:p>
    <w:p w14:paraId="2DBF5CD5" w14:textId="77777777" w:rsidR="0082153F" w:rsidRPr="00370886" w:rsidRDefault="0082153F" w:rsidP="00430054">
      <w:pPr>
        <w:tabs>
          <w:tab w:val="left" w:pos="360"/>
        </w:tabs>
        <w:jc w:val="both"/>
        <w:rPr>
          <w:rFonts w:ascii="Times New Roman" w:hAnsi="Times New Roman"/>
          <w:sz w:val="24"/>
          <w:szCs w:val="24"/>
        </w:rPr>
      </w:pPr>
    </w:p>
    <w:p w14:paraId="21592AB4" w14:textId="77777777" w:rsidR="0082153F" w:rsidRPr="00370886" w:rsidRDefault="0082153F" w:rsidP="00430054">
      <w:pPr>
        <w:tabs>
          <w:tab w:val="left" w:pos="360"/>
        </w:tabs>
        <w:jc w:val="both"/>
        <w:rPr>
          <w:rFonts w:ascii="Times New Roman" w:hAnsi="Times New Roman"/>
          <w:sz w:val="24"/>
          <w:szCs w:val="24"/>
        </w:rPr>
      </w:pPr>
    </w:p>
    <w:p w14:paraId="74C7F9C4" w14:textId="77777777" w:rsidR="0082153F" w:rsidRPr="00370886" w:rsidRDefault="0082153F" w:rsidP="00430054">
      <w:pPr>
        <w:tabs>
          <w:tab w:val="left" w:pos="360"/>
        </w:tabs>
        <w:jc w:val="both"/>
        <w:rPr>
          <w:rFonts w:ascii="Times New Roman" w:hAnsi="Times New Roman"/>
          <w:sz w:val="24"/>
          <w:szCs w:val="24"/>
        </w:rPr>
      </w:pPr>
      <w:r w:rsidRPr="00370886">
        <w:rPr>
          <w:rFonts w:ascii="Times New Roman" w:hAnsi="Times New Roman"/>
          <w:b/>
          <w:bCs/>
          <w:sz w:val="24"/>
          <w:szCs w:val="24"/>
        </w:rPr>
        <w:t>MITIGATION:</w:t>
      </w:r>
      <w:r w:rsidRPr="00370886">
        <w:rPr>
          <w:rFonts w:ascii="Times New Roman" w:hAnsi="Times New Roman"/>
          <w:sz w:val="24"/>
          <w:szCs w:val="24"/>
        </w:rPr>
        <w:t xml:space="preserve"> none</w:t>
      </w:r>
    </w:p>
    <w:p w14:paraId="36C5C981" w14:textId="77777777" w:rsidR="0082153F" w:rsidRPr="00370886" w:rsidRDefault="0082153F" w:rsidP="00430054">
      <w:pPr>
        <w:tabs>
          <w:tab w:val="left" w:pos="360"/>
        </w:tabs>
        <w:jc w:val="both"/>
        <w:rPr>
          <w:rFonts w:ascii="Times New Roman" w:hAnsi="Times New Roman"/>
          <w:sz w:val="24"/>
          <w:szCs w:val="24"/>
        </w:rPr>
      </w:pPr>
    </w:p>
    <w:p w14:paraId="5CD02E4E" w14:textId="77777777" w:rsidR="0082153F" w:rsidRPr="00370886" w:rsidRDefault="0082153F" w:rsidP="00430054">
      <w:pPr>
        <w:tabs>
          <w:tab w:val="left" w:pos="360"/>
        </w:tabs>
        <w:jc w:val="both"/>
        <w:rPr>
          <w:rFonts w:ascii="Times New Roman" w:hAnsi="Times New Roman"/>
          <w:sz w:val="24"/>
          <w:szCs w:val="24"/>
        </w:rPr>
      </w:pPr>
      <w:r w:rsidRPr="00045E44">
        <w:rPr>
          <w:rFonts w:ascii="Times New Roman" w:hAnsi="Times New Roman"/>
          <w:sz w:val="24"/>
          <w:szCs w:val="24"/>
        </w:rPr>
        <w:t>Sources: 1, 2 &amp; 3</w:t>
      </w:r>
    </w:p>
    <w:p w14:paraId="6584DAE4" w14:textId="77777777" w:rsidR="001F0D01" w:rsidRPr="00370886" w:rsidRDefault="001F0D01" w:rsidP="00B177BF">
      <w:pPr>
        <w:jc w:val="both"/>
        <w:rPr>
          <w:rFonts w:ascii="Times New Roman" w:hAnsi="Times New Roman"/>
          <w:b/>
          <w:sz w:val="24"/>
          <w:szCs w:val="24"/>
        </w:rPr>
      </w:pPr>
    </w:p>
    <w:p w14:paraId="3EF60972" w14:textId="77777777" w:rsidR="001B3DCF" w:rsidRPr="00370886" w:rsidRDefault="00D26B10" w:rsidP="0049102D">
      <w:pPr>
        <w:tabs>
          <w:tab w:val="left" w:pos="360"/>
        </w:tabs>
        <w:jc w:val="both"/>
        <w:rPr>
          <w:rFonts w:ascii="Times New Roman" w:hAnsi="Times New Roman"/>
          <w:b/>
          <w:sz w:val="24"/>
          <w:szCs w:val="24"/>
        </w:rPr>
      </w:pPr>
      <w:r w:rsidRPr="00370886">
        <w:rPr>
          <w:rFonts w:ascii="Times New Roman" w:hAnsi="Times New Roman"/>
          <w:b/>
          <w:sz w:val="24"/>
          <w:szCs w:val="24"/>
        </w:rPr>
        <w:br w:type="page"/>
      </w:r>
    </w:p>
    <w:tbl>
      <w:tblPr>
        <w:tblW w:w="10285" w:type="dxa"/>
        <w:tblBorders>
          <w:top w:val="single" w:sz="4" w:space="0" w:color="auto"/>
        </w:tblBorders>
        <w:tblLayout w:type="fixed"/>
        <w:tblCellMar>
          <w:left w:w="115" w:type="dxa"/>
          <w:right w:w="115" w:type="dxa"/>
        </w:tblCellMar>
        <w:tblLook w:val="01E0" w:firstRow="1" w:lastRow="1" w:firstColumn="1" w:lastColumn="1" w:noHBand="0" w:noVBand="0"/>
      </w:tblPr>
      <w:tblGrid>
        <w:gridCol w:w="5875"/>
        <w:gridCol w:w="1080"/>
        <w:gridCol w:w="1260"/>
        <w:gridCol w:w="1170"/>
        <w:gridCol w:w="900"/>
      </w:tblGrid>
      <w:tr w:rsidR="0032266E" w:rsidRPr="00370886" w14:paraId="5EFCF9BE" w14:textId="77777777" w:rsidTr="009E53CF">
        <w:trPr>
          <w:cantSplit/>
        </w:trPr>
        <w:tc>
          <w:tcPr>
            <w:tcW w:w="5875" w:type="dxa"/>
          </w:tcPr>
          <w:p w14:paraId="7FD52C62" w14:textId="77777777" w:rsidR="00235B24" w:rsidRPr="00370886" w:rsidRDefault="006E25EF" w:rsidP="00580FC2">
            <w:pPr>
              <w:spacing w:before="120" w:after="120"/>
              <w:rPr>
                <w:rFonts w:ascii="Times New Roman" w:hAnsi="Times New Roman"/>
                <w:szCs w:val="22"/>
              </w:rPr>
            </w:pPr>
            <w:r w:rsidRPr="00370886">
              <w:rPr>
                <w:rFonts w:ascii="Times New Roman" w:hAnsi="Times New Roman"/>
                <w:b/>
                <w:szCs w:val="22"/>
              </w:rPr>
              <w:lastRenderedPageBreak/>
              <w:t>1</w:t>
            </w:r>
            <w:r w:rsidR="00876B58" w:rsidRPr="00370886">
              <w:rPr>
                <w:rFonts w:ascii="Times New Roman" w:hAnsi="Times New Roman"/>
                <w:b/>
                <w:szCs w:val="22"/>
              </w:rPr>
              <w:t>4</w:t>
            </w:r>
            <w:r w:rsidR="0032266E" w:rsidRPr="00045E44">
              <w:rPr>
                <w:rFonts w:ascii="Times New Roman" w:hAnsi="Times New Roman"/>
                <w:b/>
                <w:szCs w:val="22"/>
              </w:rPr>
              <w:t>. POPULATION AND HOUSING</w:t>
            </w:r>
            <w:r w:rsidR="0032266E" w:rsidRPr="00045E44">
              <w:rPr>
                <w:rFonts w:ascii="Times New Roman" w:hAnsi="Times New Roman"/>
                <w:szCs w:val="22"/>
              </w:rPr>
              <w:t>:</w:t>
            </w:r>
            <w:r w:rsidR="0032266E" w:rsidRPr="00370886">
              <w:rPr>
                <w:rFonts w:ascii="Times New Roman" w:hAnsi="Times New Roman"/>
                <w:szCs w:val="22"/>
              </w:rPr>
              <w:t xml:space="preserve">  </w:t>
            </w:r>
          </w:p>
          <w:p w14:paraId="3014A0DE" w14:textId="77777777" w:rsidR="0032266E" w:rsidRPr="00370886" w:rsidRDefault="0032266E" w:rsidP="00580FC2">
            <w:pPr>
              <w:spacing w:before="120" w:after="120"/>
              <w:rPr>
                <w:rFonts w:ascii="Times New Roman" w:hAnsi="Times New Roman"/>
                <w:szCs w:val="22"/>
              </w:rPr>
            </w:pPr>
            <w:r w:rsidRPr="00370886">
              <w:rPr>
                <w:rFonts w:ascii="Times New Roman" w:hAnsi="Times New Roman"/>
                <w:szCs w:val="22"/>
              </w:rPr>
              <w:t xml:space="preserve">Would the project: </w:t>
            </w:r>
          </w:p>
        </w:tc>
        <w:tc>
          <w:tcPr>
            <w:tcW w:w="1080" w:type="dxa"/>
          </w:tcPr>
          <w:p w14:paraId="226C2277" w14:textId="77777777" w:rsidR="0032266E" w:rsidRPr="00370886" w:rsidRDefault="0032266E" w:rsidP="008840ED">
            <w:pPr>
              <w:spacing w:before="120" w:after="120"/>
              <w:ind w:left="-30" w:right="-120"/>
              <w:rPr>
                <w:rFonts w:ascii="Times New Roman" w:hAnsi="Times New Roman"/>
                <w:szCs w:val="22"/>
              </w:rPr>
            </w:pPr>
            <w:r w:rsidRPr="00370886">
              <w:rPr>
                <w:rFonts w:ascii="Times New Roman" w:hAnsi="Times New Roman"/>
                <w:szCs w:val="22"/>
              </w:rPr>
              <w:t>Potentially Significant Impact</w:t>
            </w:r>
          </w:p>
        </w:tc>
        <w:tc>
          <w:tcPr>
            <w:tcW w:w="1260" w:type="dxa"/>
          </w:tcPr>
          <w:p w14:paraId="29730374" w14:textId="77777777" w:rsidR="0032266E" w:rsidRPr="00370886" w:rsidRDefault="0032266E" w:rsidP="00B47C41">
            <w:pPr>
              <w:spacing w:before="120" w:after="120"/>
              <w:ind w:right="-120"/>
              <w:rPr>
                <w:rFonts w:ascii="Times New Roman" w:hAnsi="Times New Roman"/>
                <w:szCs w:val="22"/>
              </w:rPr>
            </w:pPr>
            <w:r w:rsidRPr="00370886">
              <w:rPr>
                <w:rFonts w:ascii="Times New Roman" w:hAnsi="Times New Roman"/>
                <w:szCs w:val="22"/>
              </w:rPr>
              <w:t>Less Than Significant with Mitigation</w:t>
            </w:r>
          </w:p>
        </w:tc>
        <w:tc>
          <w:tcPr>
            <w:tcW w:w="1170" w:type="dxa"/>
          </w:tcPr>
          <w:p w14:paraId="3C5832E9" w14:textId="77777777" w:rsidR="0032266E" w:rsidRPr="00370886" w:rsidRDefault="0032266E" w:rsidP="008840ED">
            <w:pPr>
              <w:spacing w:before="120" w:after="120"/>
              <w:ind w:left="-75" w:right="-120"/>
              <w:rPr>
                <w:rFonts w:ascii="Times New Roman" w:hAnsi="Times New Roman"/>
                <w:szCs w:val="22"/>
              </w:rPr>
            </w:pPr>
            <w:r w:rsidRPr="00370886">
              <w:rPr>
                <w:rFonts w:ascii="Times New Roman" w:hAnsi="Times New Roman"/>
                <w:szCs w:val="22"/>
              </w:rPr>
              <w:t>Less Than Significant Impact</w:t>
            </w:r>
          </w:p>
        </w:tc>
        <w:tc>
          <w:tcPr>
            <w:tcW w:w="900" w:type="dxa"/>
          </w:tcPr>
          <w:p w14:paraId="1EA5F036" w14:textId="77777777" w:rsidR="0032266E" w:rsidRPr="00370886" w:rsidRDefault="0032266E" w:rsidP="008840ED">
            <w:pPr>
              <w:spacing w:before="120" w:after="120"/>
              <w:rPr>
                <w:rFonts w:ascii="Times New Roman" w:hAnsi="Times New Roman"/>
                <w:szCs w:val="22"/>
              </w:rPr>
            </w:pPr>
            <w:r w:rsidRPr="00370886">
              <w:rPr>
                <w:rFonts w:ascii="Times New Roman" w:hAnsi="Times New Roman"/>
                <w:szCs w:val="22"/>
              </w:rPr>
              <w:t>No Impact</w:t>
            </w:r>
          </w:p>
        </w:tc>
      </w:tr>
      <w:tr w:rsidR="0032266E" w:rsidRPr="00370886" w14:paraId="6A8D8ACF" w14:textId="77777777" w:rsidTr="009E53CF">
        <w:trPr>
          <w:cantSplit/>
        </w:trPr>
        <w:tc>
          <w:tcPr>
            <w:tcW w:w="5875" w:type="dxa"/>
          </w:tcPr>
          <w:p w14:paraId="2A05DBB8" w14:textId="77777777" w:rsidR="0032266E" w:rsidRPr="00370886" w:rsidRDefault="0032266E" w:rsidP="00580FC2">
            <w:pPr>
              <w:spacing w:before="120" w:after="120"/>
              <w:rPr>
                <w:rFonts w:ascii="Times New Roman" w:hAnsi="Times New Roman"/>
                <w:szCs w:val="22"/>
              </w:rPr>
            </w:pPr>
            <w:r w:rsidRPr="00370886">
              <w:rPr>
                <w:rFonts w:ascii="Times New Roman" w:hAnsi="Times New Roman"/>
                <w:szCs w:val="22"/>
              </w:rPr>
              <w:t xml:space="preserve">a) Induce substantial population growth in an area, either directly (for example, by proposing new homes and businesses) or indirectly (for example, through extension of roads or other infrastructure)? </w:t>
            </w:r>
          </w:p>
        </w:tc>
        <w:tc>
          <w:tcPr>
            <w:tcW w:w="1080" w:type="dxa"/>
          </w:tcPr>
          <w:p w14:paraId="3DCAF8B0"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53"/>
                  <w:enabled/>
                  <w:calcOnExit w:val="0"/>
                  <w:checkBox>
                    <w:sizeAuto/>
                    <w:default w:val="0"/>
                  </w:checkBox>
                </w:ffData>
              </w:fldChar>
            </w:r>
            <w:bookmarkStart w:id="140" w:name="Check253"/>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0"/>
          </w:p>
        </w:tc>
        <w:tc>
          <w:tcPr>
            <w:tcW w:w="1260" w:type="dxa"/>
          </w:tcPr>
          <w:p w14:paraId="2EB33F6C"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54"/>
                  <w:enabled/>
                  <w:calcOnExit w:val="0"/>
                  <w:checkBox>
                    <w:sizeAuto/>
                    <w:default w:val="0"/>
                  </w:checkBox>
                </w:ffData>
              </w:fldChar>
            </w:r>
            <w:bookmarkStart w:id="141" w:name="Check254"/>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1"/>
          </w:p>
        </w:tc>
        <w:tc>
          <w:tcPr>
            <w:tcW w:w="1170" w:type="dxa"/>
          </w:tcPr>
          <w:p w14:paraId="2D94D0A7" w14:textId="77777777" w:rsidR="0032266E" w:rsidRPr="00370886" w:rsidRDefault="001B3DCF"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tcPr>
          <w:p w14:paraId="411555E8" w14:textId="77777777" w:rsidR="0032266E" w:rsidRPr="00370886" w:rsidRDefault="001B3DCF"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32266E" w:rsidRPr="00370886" w14:paraId="4AADBA85" w14:textId="77777777" w:rsidTr="009E53CF">
        <w:trPr>
          <w:cantSplit/>
        </w:trPr>
        <w:tc>
          <w:tcPr>
            <w:tcW w:w="5875" w:type="dxa"/>
          </w:tcPr>
          <w:p w14:paraId="531305C2" w14:textId="77777777" w:rsidR="0032266E" w:rsidRPr="00370886" w:rsidRDefault="0032266E" w:rsidP="00580FC2">
            <w:pPr>
              <w:spacing w:before="120" w:after="120"/>
              <w:rPr>
                <w:rFonts w:ascii="Times New Roman" w:hAnsi="Times New Roman"/>
                <w:szCs w:val="22"/>
              </w:rPr>
            </w:pPr>
            <w:r w:rsidRPr="00370886">
              <w:rPr>
                <w:rFonts w:ascii="Times New Roman" w:hAnsi="Times New Roman"/>
                <w:szCs w:val="22"/>
              </w:rPr>
              <w:t xml:space="preserve">b) Displace substantial numbers of existing housing, necessitating the construction of replacement housing elsewhere? </w:t>
            </w:r>
          </w:p>
        </w:tc>
        <w:tc>
          <w:tcPr>
            <w:tcW w:w="1080" w:type="dxa"/>
          </w:tcPr>
          <w:p w14:paraId="1BD0C629"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57"/>
                  <w:enabled/>
                  <w:calcOnExit w:val="0"/>
                  <w:checkBox>
                    <w:sizeAuto/>
                    <w:default w:val="0"/>
                  </w:checkBox>
                </w:ffData>
              </w:fldChar>
            </w:r>
            <w:bookmarkStart w:id="142" w:name="Check257"/>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2"/>
          </w:p>
        </w:tc>
        <w:tc>
          <w:tcPr>
            <w:tcW w:w="1260" w:type="dxa"/>
          </w:tcPr>
          <w:p w14:paraId="334ECED7"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58"/>
                  <w:enabled/>
                  <w:calcOnExit w:val="0"/>
                  <w:checkBox>
                    <w:sizeAuto/>
                    <w:default w:val="0"/>
                  </w:checkBox>
                </w:ffData>
              </w:fldChar>
            </w:r>
            <w:bookmarkStart w:id="143" w:name="Check258"/>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3"/>
          </w:p>
        </w:tc>
        <w:tc>
          <w:tcPr>
            <w:tcW w:w="1170" w:type="dxa"/>
          </w:tcPr>
          <w:p w14:paraId="7161CD91"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59"/>
                  <w:enabled/>
                  <w:calcOnExit w:val="0"/>
                  <w:checkBox>
                    <w:sizeAuto/>
                    <w:default w:val="0"/>
                  </w:checkBox>
                </w:ffData>
              </w:fldChar>
            </w:r>
            <w:bookmarkStart w:id="144" w:name="Check259"/>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4"/>
          </w:p>
        </w:tc>
        <w:tc>
          <w:tcPr>
            <w:tcW w:w="900" w:type="dxa"/>
          </w:tcPr>
          <w:p w14:paraId="50182E1C"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FA2570"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32266E" w:rsidRPr="00370886" w14:paraId="43763828" w14:textId="77777777" w:rsidTr="009E53CF">
        <w:trPr>
          <w:cantSplit/>
        </w:trPr>
        <w:tc>
          <w:tcPr>
            <w:tcW w:w="5875" w:type="dxa"/>
          </w:tcPr>
          <w:p w14:paraId="05D94BB3" w14:textId="77777777" w:rsidR="0032266E" w:rsidRPr="00370886" w:rsidRDefault="0032266E" w:rsidP="00580FC2">
            <w:pPr>
              <w:spacing w:before="120" w:after="120"/>
              <w:rPr>
                <w:rFonts w:ascii="Times New Roman" w:hAnsi="Times New Roman"/>
                <w:szCs w:val="22"/>
              </w:rPr>
            </w:pPr>
            <w:r w:rsidRPr="00370886">
              <w:rPr>
                <w:rFonts w:ascii="Times New Roman" w:hAnsi="Times New Roman"/>
                <w:szCs w:val="22"/>
              </w:rPr>
              <w:t xml:space="preserve">c) Displace substantial numbers of people, necessitating the construction of replacement housing elsewhere? </w:t>
            </w:r>
          </w:p>
          <w:p w14:paraId="7C39BB29" w14:textId="77777777" w:rsidR="00483611" w:rsidRPr="00370886" w:rsidRDefault="00483611" w:rsidP="00580FC2">
            <w:pPr>
              <w:spacing w:before="120" w:after="120"/>
              <w:rPr>
                <w:rFonts w:ascii="Times New Roman" w:hAnsi="Times New Roman"/>
                <w:szCs w:val="22"/>
              </w:rPr>
            </w:pPr>
          </w:p>
        </w:tc>
        <w:tc>
          <w:tcPr>
            <w:tcW w:w="1080" w:type="dxa"/>
          </w:tcPr>
          <w:p w14:paraId="4DCE0962"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61"/>
                  <w:enabled/>
                  <w:calcOnExit w:val="0"/>
                  <w:checkBox>
                    <w:sizeAuto/>
                    <w:default w:val="0"/>
                  </w:checkBox>
                </w:ffData>
              </w:fldChar>
            </w:r>
            <w:bookmarkStart w:id="145" w:name="Check261"/>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5"/>
          </w:p>
        </w:tc>
        <w:tc>
          <w:tcPr>
            <w:tcW w:w="1260" w:type="dxa"/>
          </w:tcPr>
          <w:p w14:paraId="744AC73F"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62"/>
                  <w:enabled/>
                  <w:calcOnExit w:val="0"/>
                  <w:checkBox>
                    <w:sizeAuto/>
                    <w:default w:val="0"/>
                  </w:checkBox>
                </w:ffData>
              </w:fldChar>
            </w:r>
            <w:bookmarkStart w:id="146" w:name="Check262"/>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6"/>
          </w:p>
        </w:tc>
        <w:tc>
          <w:tcPr>
            <w:tcW w:w="1170" w:type="dxa"/>
          </w:tcPr>
          <w:p w14:paraId="73CAA323"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63"/>
                  <w:enabled/>
                  <w:calcOnExit w:val="0"/>
                  <w:checkBox>
                    <w:sizeAuto/>
                    <w:default w:val="0"/>
                  </w:checkBox>
                </w:ffData>
              </w:fldChar>
            </w:r>
            <w:bookmarkStart w:id="147" w:name="Check263"/>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7"/>
          </w:p>
        </w:tc>
        <w:tc>
          <w:tcPr>
            <w:tcW w:w="900" w:type="dxa"/>
          </w:tcPr>
          <w:p w14:paraId="3FE15B3E"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FA2570"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2955402F" w14:textId="1399C1D5" w:rsidR="00580FC2" w:rsidRDefault="00580FC2" w:rsidP="00430054">
      <w:pPr>
        <w:tabs>
          <w:tab w:val="left" w:pos="-14547"/>
          <w:tab w:val="left" w:pos="-720"/>
          <w:tab w:val="left" w:pos="330"/>
          <w:tab w:val="left" w:pos="360"/>
          <w:tab w:val="left" w:pos="720"/>
          <w:tab w:val="left" w:pos="1080"/>
          <w:tab w:val="left" w:pos="1410"/>
          <w:tab w:val="left" w:pos="1800"/>
          <w:tab w:val="left" w:pos="2520"/>
          <w:tab w:val="left" w:pos="2880"/>
        </w:tabs>
        <w:ind w:hanging="331"/>
        <w:jc w:val="both"/>
        <w:rPr>
          <w:rFonts w:ascii="Times New Roman" w:hAnsi="Times New Roman"/>
          <w:b/>
          <w:sz w:val="24"/>
          <w:szCs w:val="24"/>
        </w:rPr>
      </w:pPr>
      <w:r w:rsidRPr="00370886">
        <w:rPr>
          <w:rFonts w:ascii="Times New Roman" w:hAnsi="Times New Roman"/>
          <w:b/>
          <w:sz w:val="24"/>
          <w:szCs w:val="24"/>
        </w:rPr>
        <w:t>DISCUSSION:</w:t>
      </w:r>
    </w:p>
    <w:p w14:paraId="0CADBE68" w14:textId="006E4DD6" w:rsidR="0010336C" w:rsidRDefault="0010336C" w:rsidP="00430054">
      <w:pPr>
        <w:tabs>
          <w:tab w:val="left" w:pos="-14547"/>
          <w:tab w:val="left" w:pos="-720"/>
          <w:tab w:val="left" w:pos="330"/>
          <w:tab w:val="left" w:pos="360"/>
          <w:tab w:val="left" w:pos="720"/>
          <w:tab w:val="left" w:pos="1080"/>
          <w:tab w:val="left" w:pos="1410"/>
          <w:tab w:val="left" w:pos="1800"/>
          <w:tab w:val="left" w:pos="2520"/>
          <w:tab w:val="left" w:pos="2880"/>
        </w:tabs>
        <w:ind w:hanging="331"/>
        <w:jc w:val="both"/>
        <w:rPr>
          <w:rFonts w:ascii="Times New Roman" w:hAnsi="Times New Roman"/>
          <w:b/>
          <w:sz w:val="24"/>
          <w:szCs w:val="24"/>
        </w:rPr>
      </w:pPr>
    </w:p>
    <w:p w14:paraId="43593122" w14:textId="04E48E0F" w:rsidR="002F6276" w:rsidRPr="00370886" w:rsidRDefault="002F6276" w:rsidP="00430054">
      <w:pPr>
        <w:tabs>
          <w:tab w:val="left" w:pos="360"/>
        </w:tabs>
        <w:jc w:val="both"/>
        <w:rPr>
          <w:rFonts w:ascii="Times New Roman" w:hAnsi="Times New Roman"/>
          <w:sz w:val="24"/>
          <w:szCs w:val="24"/>
        </w:rPr>
      </w:pPr>
      <w:r w:rsidRPr="0082153F">
        <w:rPr>
          <w:rFonts w:ascii="Times New Roman" w:hAnsi="Times New Roman"/>
          <w:sz w:val="24"/>
          <w:szCs w:val="24"/>
        </w:rPr>
        <w:t>a</w:t>
      </w:r>
      <w:r w:rsidR="00430054">
        <w:rPr>
          <w:rFonts w:ascii="Times New Roman" w:hAnsi="Times New Roman"/>
          <w:sz w:val="24"/>
          <w:szCs w:val="24"/>
        </w:rPr>
        <w:t>)</w:t>
      </w:r>
      <w:r w:rsidRPr="0082153F">
        <w:tab/>
      </w:r>
      <w:r w:rsidRPr="0082153F">
        <w:rPr>
          <w:rFonts w:ascii="Times New Roman" w:hAnsi="Times New Roman"/>
          <w:sz w:val="24"/>
          <w:szCs w:val="24"/>
        </w:rPr>
        <w:t xml:space="preserve">The Project would create </w:t>
      </w:r>
      <w:r w:rsidR="005E0CF5">
        <w:rPr>
          <w:rFonts w:ascii="Times New Roman" w:hAnsi="Times New Roman"/>
          <w:sz w:val="24"/>
          <w:szCs w:val="24"/>
        </w:rPr>
        <w:t xml:space="preserve">ten </w:t>
      </w:r>
      <w:r w:rsidRPr="0082153F">
        <w:rPr>
          <w:rFonts w:ascii="Times New Roman" w:hAnsi="Times New Roman"/>
          <w:sz w:val="24"/>
          <w:szCs w:val="24"/>
        </w:rPr>
        <w:t xml:space="preserve">additional parcels for the future construction of single-family homes and accessory dwelling units. The existing home would be </w:t>
      </w:r>
      <w:r w:rsidR="004B3820" w:rsidRPr="0082153F">
        <w:rPr>
          <w:rFonts w:ascii="Times New Roman" w:hAnsi="Times New Roman"/>
          <w:sz w:val="24"/>
          <w:szCs w:val="24"/>
        </w:rPr>
        <w:t>demolished,</w:t>
      </w:r>
      <w:r w:rsidRPr="0082153F">
        <w:rPr>
          <w:rFonts w:ascii="Times New Roman" w:hAnsi="Times New Roman"/>
          <w:sz w:val="24"/>
          <w:szCs w:val="24"/>
        </w:rPr>
        <w:t xml:space="preserve"> and the subdivision improvements would be constructed.  Once complete</w:t>
      </w:r>
      <w:r w:rsidR="00CA024F">
        <w:rPr>
          <w:rFonts w:ascii="Times New Roman" w:hAnsi="Times New Roman"/>
          <w:sz w:val="24"/>
          <w:szCs w:val="24"/>
        </w:rPr>
        <w:t>,</w:t>
      </w:r>
      <w:r w:rsidRPr="0082153F">
        <w:rPr>
          <w:rFonts w:ascii="Times New Roman" w:hAnsi="Times New Roman"/>
          <w:sz w:val="24"/>
          <w:szCs w:val="24"/>
        </w:rPr>
        <w:t xml:space="preserve"> the developer could construct new homes on </w:t>
      </w:r>
      <w:r w:rsidR="004B3820" w:rsidRPr="0082153F">
        <w:rPr>
          <w:rFonts w:ascii="Times New Roman" w:hAnsi="Times New Roman"/>
          <w:sz w:val="24"/>
          <w:szCs w:val="24"/>
        </w:rPr>
        <w:t>all</w:t>
      </w:r>
      <w:r w:rsidRPr="0082153F">
        <w:rPr>
          <w:rFonts w:ascii="Times New Roman" w:hAnsi="Times New Roman"/>
          <w:sz w:val="24"/>
          <w:szCs w:val="24"/>
        </w:rPr>
        <w:t xml:space="preserve"> the new parcels or choose to sell individual parcels.  Construction of ten single-family homes and accessory dwelling units would not induce substantial population growth in the area.</w:t>
      </w:r>
      <w:r w:rsidRPr="216C6244">
        <w:rPr>
          <w:rFonts w:ascii="Times New Roman" w:hAnsi="Times New Roman"/>
          <w:sz w:val="24"/>
          <w:szCs w:val="24"/>
        </w:rPr>
        <w:t xml:space="preserve"> </w:t>
      </w:r>
    </w:p>
    <w:p w14:paraId="4FBEAD0F" w14:textId="77777777" w:rsidR="002F6276" w:rsidRPr="00370886" w:rsidRDefault="002F6276" w:rsidP="00430054">
      <w:pPr>
        <w:tabs>
          <w:tab w:val="left" w:pos="360"/>
        </w:tabs>
        <w:jc w:val="both"/>
        <w:rPr>
          <w:rFonts w:ascii="Times New Roman" w:hAnsi="Times New Roman"/>
          <w:sz w:val="24"/>
          <w:szCs w:val="24"/>
        </w:rPr>
      </w:pPr>
    </w:p>
    <w:p w14:paraId="6101EBC5" w14:textId="3FDFDF9E" w:rsidR="002F6276" w:rsidRPr="00370886" w:rsidRDefault="002F6276" w:rsidP="00430054">
      <w:pPr>
        <w:tabs>
          <w:tab w:val="left" w:pos="360"/>
        </w:tabs>
        <w:jc w:val="both"/>
        <w:rPr>
          <w:rFonts w:ascii="Times New Roman" w:hAnsi="Times New Roman"/>
          <w:sz w:val="24"/>
          <w:szCs w:val="24"/>
        </w:rPr>
      </w:pPr>
      <w:r w:rsidRPr="00370886">
        <w:rPr>
          <w:rFonts w:ascii="Times New Roman" w:hAnsi="Times New Roman"/>
          <w:sz w:val="24"/>
          <w:szCs w:val="24"/>
        </w:rPr>
        <w:t>b-c</w:t>
      </w:r>
      <w:r w:rsidR="00430054">
        <w:rPr>
          <w:rFonts w:ascii="Times New Roman" w:hAnsi="Times New Roman"/>
          <w:sz w:val="24"/>
          <w:szCs w:val="24"/>
        </w:rPr>
        <w:t>)</w:t>
      </w:r>
      <w:r w:rsidR="00720952">
        <w:rPr>
          <w:rFonts w:ascii="Times New Roman" w:hAnsi="Times New Roman"/>
          <w:sz w:val="24"/>
          <w:szCs w:val="24"/>
        </w:rPr>
        <w:t xml:space="preserve"> </w:t>
      </w:r>
      <w:r w:rsidRPr="00370886">
        <w:rPr>
          <w:rFonts w:ascii="Times New Roman" w:hAnsi="Times New Roman"/>
          <w:sz w:val="24"/>
          <w:szCs w:val="24"/>
        </w:rPr>
        <w:t>The Project w</w:t>
      </w:r>
      <w:r>
        <w:rPr>
          <w:rFonts w:ascii="Times New Roman" w:hAnsi="Times New Roman"/>
          <w:sz w:val="24"/>
          <w:szCs w:val="24"/>
        </w:rPr>
        <w:t>ould</w:t>
      </w:r>
      <w:r w:rsidRPr="00370886">
        <w:rPr>
          <w:rFonts w:ascii="Times New Roman" w:hAnsi="Times New Roman"/>
          <w:sz w:val="24"/>
          <w:szCs w:val="24"/>
        </w:rPr>
        <w:t xml:space="preserve"> create </w:t>
      </w:r>
      <w:r>
        <w:rPr>
          <w:rFonts w:ascii="Times New Roman" w:hAnsi="Times New Roman"/>
          <w:sz w:val="24"/>
          <w:szCs w:val="24"/>
        </w:rPr>
        <w:t xml:space="preserve">ten new </w:t>
      </w:r>
      <w:r w:rsidRPr="00370886">
        <w:rPr>
          <w:rFonts w:ascii="Times New Roman" w:hAnsi="Times New Roman"/>
          <w:sz w:val="24"/>
          <w:szCs w:val="24"/>
        </w:rPr>
        <w:t xml:space="preserve">single-family homes </w:t>
      </w:r>
      <w:r w:rsidR="000A7A9A">
        <w:rPr>
          <w:rFonts w:ascii="Times New Roman" w:hAnsi="Times New Roman"/>
          <w:sz w:val="24"/>
          <w:szCs w:val="24"/>
        </w:rPr>
        <w:t xml:space="preserve">and accessory dwelling units </w:t>
      </w:r>
      <w:r w:rsidRPr="00370886">
        <w:rPr>
          <w:rFonts w:ascii="Times New Roman" w:hAnsi="Times New Roman"/>
          <w:sz w:val="24"/>
          <w:szCs w:val="24"/>
        </w:rPr>
        <w:t>and will not displace existing housing, nor would the Project displace any people.</w:t>
      </w:r>
    </w:p>
    <w:p w14:paraId="21BEBDCF" w14:textId="77777777" w:rsidR="002F6276" w:rsidRPr="00370886" w:rsidRDefault="002F6276" w:rsidP="00430054">
      <w:pPr>
        <w:autoSpaceDE w:val="0"/>
        <w:autoSpaceDN w:val="0"/>
        <w:adjustRightInd w:val="0"/>
        <w:jc w:val="both"/>
        <w:rPr>
          <w:rFonts w:ascii="Times New Roman" w:hAnsi="Times New Roman"/>
          <w:sz w:val="24"/>
          <w:szCs w:val="24"/>
        </w:rPr>
      </w:pPr>
    </w:p>
    <w:p w14:paraId="2D846E7D" w14:textId="77777777" w:rsidR="002F6276" w:rsidRPr="00370886" w:rsidRDefault="002F6276" w:rsidP="00430054">
      <w:pPr>
        <w:autoSpaceDE w:val="0"/>
        <w:autoSpaceDN w:val="0"/>
        <w:adjustRightInd w:val="0"/>
        <w:jc w:val="both"/>
        <w:rPr>
          <w:rFonts w:ascii="Times New Roman" w:hAnsi="Times New Roman"/>
          <w:sz w:val="24"/>
          <w:szCs w:val="24"/>
        </w:rPr>
      </w:pPr>
      <w:r w:rsidRPr="00370886">
        <w:rPr>
          <w:rFonts w:ascii="Times New Roman" w:hAnsi="Times New Roman"/>
          <w:sz w:val="24"/>
          <w:szCs w:val="24"/>
        </w:rPr>
        <w:t>Therefore, the Project would have a less than significant impact on population and housing.</w:t>
      </w:r>
    </w:p>
    <w:p w14:paraId="4C8F8568" w14:textId="77777777" w:rsidR="002F6276" w:rsidRPr="00370886" w:rsidRDefault="002F6276" w:rsidP="00430054">
      <w:pPr>
        <w:tabs>
          <w:tab w:val="left" w:pos="360"/>
        </w:tabs>
        <w:jc w:val="both"/>
        <w:rPr>
          <w:rFonts w:ascii="Times New Roman" w:hAnsi="Times New Roman"/>
          <w:sz w:val="24"/>
          <w:szCs w:val="24"/>
        </w:rPr>
      </w:pPr>
    </w:p>
    <w:p w14:paraId="38FDB203" w14:textId="77777777" w:rsidR="002F6276" w:rsidRPr="00370886" w:rsidRDefault="002F6276" w:rsidP="00430054">
      <w:pPr>
        <w:tabs>
          <w:tab w:val="left" w:pos="360"/>
        </w:tabs>
        <w:jc w:val="both"/>
        <w:rPr>
          <w:rFonts w:ascii="Times New Roman" w:hAnsi="Times New Roman"/>
          <w:sz w:val="24"/>
          <w:szCs w:val="24"/>
        </w:rPr>
      </w:pPr>
      <w:r w:rsidRPr="00370886">
        <w:rPr>
          <w:rFonts w:ascii="Times New Roman" w:hAnsi="Times New Roman"/>
          <w:b/>
          <w:bCs/>
          <w:sz w:val="24"/>
          <w:szCs w:val="24"/>
        </w:rPr>
        <w:t>MITIGATION:</w:t>
      </w:r>
      <w:r w:rsidRPr="00370886">
        <w:rPr>
          <w:rFonts w:ascii="Times New Roman" w:hAnsi="Times New Roman"/>
          <w:sz w:val="24"/>
          <w:szCs w:val="24"/>
        </w:rPr>
        <w:t xml:space="preserve"> none</w:t>
      </w:r>
    </w:p>
    <w:p w14:paraId="77A2DEA6" w14:textId="77777777" w:rsidR="002F6276" w:rsidRPr="00370886" w:rsidRDefault="002F6276" w:rsidP="00430054">
      <w:pPr>
        <w:tabs>
          <w:tab w:val="left" w:pos="360"/>
        </w:tabs>
        <w:jc w:val="both"/>
        <w:rPr>
          <w:rFonts w:ascii="Times New Roman" w:hAnsi="Times New Roman"/>
          <w:sz w:val="24"/>
          <w:szCs w:val="24"/>
        </w:rPr>
      </w:pPr>
    </w:p>
    <w:p w14:paraId="7E79BE23" w14:textId="27638169" w:rsidR="00E65874" w:rsidRDefault="002F6276" w:rsidP="00430054">
      <w:pPr>
        <w:tabs>
          <w:tab w:val="left" w:pos="360"/>
        </w:tabs>
        <w:jc w:val="both"/>
        <w:rPr>
          <w:rFonts w:ascii="Times New Roman" w:hAnsi="Times New Roman"/>
          <w:sz w:val="24"/>
          <w:szCs w:val="24"/>
        </w:rPr>
      </w:pPr>
      <w:r w:rsidRPr="00045E44">
        <w:rPr>
          <w:rFonts w:ascii="Times New Roman" w:hAnsi="Times New Roman"/>
          <w:sz w:val="24"/>
          <w:szCs w:val="24"/>
        </w:rPr>
        <w:t>Source</w:t>
      </w:r>
      <w:r w:rsidR="00EE4E1B">
        <w:rPr>
          <w:rFonts w:ascii="Times New Roman" w:hAnsi="Times New Roman"/>
          <w:sz w:val="24"/>
          <w:szCs w:val="24"/>
        </w:rPr>
        <w:t>s</w:t>
      </w:r>
      <w:r w:rsidRPr="00045E44">
        <w:rPr>
          <w:rFonts w:ascii="Times New Roman" w:hAnsi="Times New Roman"/>
          <w:sz w:val="24"/>
          <w:szCs w:val="24"/>
        </w:rPr>
        <w:t>: 1, 2 &amp; 3</w:t>
      </w:r>
    </w:p>
    <w:p w14:paraId="18D21DC0" w14:textId="77777777" w:rsidR="00E65874" w:rsidRDefault="00E65874">
      <w:pPr>
        <w:rPr>
          <w:rFonts w:ascii="Times New Roman" w:hAnsi="Times New Roman"/>
          <w:sz w:val="24"/>
          <w:szCs w:val="24"/>
        </w:rPr>
      </w:pPr>
      <w:r>
        <w:rPr>
          <w:rFonts w:ascii="Times New Roman" w:hAnsi="Times New Roman"/>
          <w:sz w:val="24"/>
          <w:szCs w:val="24"/>
        </w:rPr>
        <w:br w:type="page"/>
      </w:r>
    </w:p>
    <w:p w14:paraId="7F08B406" w14:textId="1F8051E2" w:rsidR="00440A2F" w:rsidRPr="00370886" w:rsidRDefault="006E25EF" w:rsidP="00E65874">
      <w:pPr>
        <w:tabs>
          <w:tab w:val="left" w:pos="360"/>
        </w:tabs>
        <w:spacing w:after="48"/>
        <w:jc w:val="both"/>
        <w:rPr>
          <w:rFonts w:ascii="Times New Roman" w:hAnsi="Times New Roman"/>
          <w:sz w:val="24"/>
          <w:szCs w:val="24"/>
        </w:rPr>
      </w:pPr>
      <w:r w:rsidRPr="00370886">
        <w:rPr>
          <w:rFonts w:ascii="Times New Roman" w:hAnsi="Times New Roman"/>
          <w:sz w:val="24"/>
          <w:szCs w:val="24"/>
        </w:rPr>
        <w:lastRenderedPageBreak/>
        <w:tab/>
      </w:r>
    </w:p>
    <w:tbl>
      <w:tblPr>
        <w:tblW w:w="10195" w:type="dxa"/>
        <w:tblBorders>
          <w:top w:val="single" w:sz="4" w:space="0" w:color="auto"/>
        </w:tblBorders>
        <w:tblLayout w:type="fixed"/>
        <w:tblCellMar>
          <w:left w:w="115" w:type="dxa"/>
          <w:right w:w="115" w:type="dxa"/>
        </w:tblCellMar>
        <w:tblLook w:val="01E0" w:firstRow="1" w:lastRow="1" w:firstColumn="1" w:lastColumn="1" w:noHBand="0" w:noVBand="0"/>
      </w:tblPr>
      <w:tblGrid>
        <w:gridCol w:w="5515"/>
        <w:gridCol w:w="1260"/>
        <w:gridCol w:w="1260"/>
        <w:gridCol w:w="1260"/>
        <w:gridCol w:w="900"/>
      </w:tblGrid>
      <w:tr w:rsidR="002241A7" w:rsidRPr="00370886" w14:paraId="1FC4CA0F" w14:textId="77777777" w:rsidTr="009E53CF">
        <w:trPr>
          <w:cantSplit/>
        </w:trPr>
        <w:tc>
          <w:tcPr>
            <w:tcW w:w="5515" w:type="dxa"/>
          </w:tcPr>
          <w:p w14:paraId="0BEF4823" w14:textId="77777777" w:rsidR="002241A7" w:rsidRPr="003171F4" w:rsidRDefault="006E25EF" w:rsidP="00580FC2">
            <w:pPr>
              <w:spacing w:before="120" w:after="120"/>
              <w:rPr>
                <w:rFonts w:ascii="Times New Roman" w:hAnsi="Times New Roman"/>
                <w:b/>
                <w:szCs w:val="22"/>
              </w:rPr>
            </w:pPr>
            <w:r w:rsidRPr="003171F4">
              <w:rPr>
                <w:rFonts w:ascii="Times New Roman" w:hAnsi="Times New Roman"/>
                <w:b/>
                <w:szCs w:val="22"/>
              </w:rPr>
              <w:t>1</w:t>
            </w:r>
            <w:r w:rsidR="00876B58" w:rsidRPr="003171F4">
              <w:rPr>
                <w:rFonts w:ascii="Times New Roman" w:hAnsi="Times New Roman"/>
                <w:b/>
                <w:szCs w:val="22"/>
              </w:rPr>
              <w:t>5</w:t>
            </w:r>
            <w:r w:rsidR="002241A7" w:rsidRPr="00045E44">
              <w:rPr>
                <w:rFonts w:ascii="Times New Roman" w:hAnsi="Times New Roman"/>
                <w:b/>
                <w:szCs w:val="22"/>
              </w:rPr>
              <w:t>. PUBLIC SERVICES:</w:t>
            </w:r>
          </w:p>
        </w:tc>
        <w:tc>
          <w:tcPr>
            <w:tcW w:w="1260" w:type="dxa"/>
          </w:tcPr>
          <w:p w14:paraId="75AF273A" w14:textId="77777777" w:rsidR="002241A7" w:rsidRPr="00370886" w:rsidRDefault="002241A7" w:rsidP="000740A2">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Pr>
          <w:p w14:paraId="5B80C4F8" w14:textId="77777777" w:rsidR="002241A7" w:rsidRPr="00370886" w:rsidRDefault="002241A7" w:rsidP="000740A2">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76114352" w14:textId="77777777" w:rsidR="002241A7" w:rsidRPr="00370886" w:rsidRDefault="002241A7" w:rsidP="000740A2">
            <w:pPr>
              <w:spacing w:before="120" w:after="120"/>
              <w:rPr>
                <w:rFonts w:ascii="Times New Roman" w:hAnsi="Times New Roman"/>
                <w:szCs w:val="22"/>
              </w:rPr>
            </w:pPr>
            <w:r w:rsidRPr="00370886">
              <w:rPr>
                <w:rFonts w:ascii="Times New Roman" w:hAnsi="Times New Roman"/>
                <w:szCs w:val="22"/>
              </w:rPr>
              <w:t>Less Than Significant Impact</w:t>
            </w:r>
          </w:p>
        </w:tc>
        <w:tc>
          <w:tcPr>
            <w:tcW w:w="900" w:type="dxa"/>
          </w:tcPr>
          <w:p w14:paraId="0F5089D8" w14:textId="77777777" w:rsidR="002241A7" w:rsidRPr="00370886" w:rsidRDefault="002241A7" w:rsidP="000740A2">
            <w:pPr>
              <w:spacing w:before="120" w:after="120"/>
              <w:rPr>
                <w:rFonts w:ascii="Times New Roman" w:hAnsi="Times New Roman"/>
                <w:szCs w:val="22"/>
              </w:rPr>
            </w:pPr>
            <w:r w:rsidRPr="00370886">
              <w:rPr>
                <w:rFonts w:ascii="Times New Roman" w:hAnsi="Times New Roman"/>
                <w:szCs w:val="22"/>
              </w:rPr>
              <w:t>No Impact</w:t>
            </w:r>
          </w:p>
        </w:tc>
      </w:tr>
      <w:tr w:rsidR="00845ED4" w:rsidRPr="00370886" w14:paraId="06798B51" w14:textId="77777777" w:rsidTr="009E53CF">
        <w:trPr>
          <w:cantSplit/>
        </w:trPr>
        <w:tc>
          <w:tcPr>
            <w:tcW w:w="5515" w:type="dxa"/>
          </w:tcPr>
          <w:p w14:paraId="5B8869D4"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 xml:space="preserve">a) 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 </w:t>
            </w:r>
          </w:p>
        </w:tc>
        <w:tc>
          <w:tcPr>
            <w:tcW w:w="1260" w:type="dxa"/>
          </w:tcPr>
          <w:p w14:paraId="1B50D5B1" w14:textId="77777777" w:rsidR="00845ED4" w:rsidRPr="00370886" w:rsidRDefault="00845ED4" w:rsidP="00580FC2">
            <w:pPr>
              <w:spacing w:before="120" w:after="120"/>
              <w:rPr>
                <w:rFonts w:ascii="Times New Roman" w:hAnsi="Times New Roman"/>
                <w:szCs w:val="22"/>
              </w:rPr>
            </w:pPr>
          </w:p>
        </w:tc>
        <w:tc>
          <w:tcPr>
            <w:tcW w:w="1260" w:type="dxa"/>
          </w:tcPr>
          <w:p w14:paraId="07229B74" w14:textId="77777777" w:rsidR="00845ED4" w:rsidRPr="00370886" w:rsidRDefault="00845ED4" w:rsidP="00580FC2">
            <w:pPr>
              <w:spacing w:before="120" w:after="120"/>
              <w:rPr>
                <w:rFonts w:ascii="Times New Roman" w:hAnsi="Times New Roman"/>
                <w:szCs w:val="22"/>
              </w:rPr>
            </w:pPr>
          </w:p>
        </w:tc>
        <w:tc>
          <w:tcPr>
            <w:tcW w:w="1260" w:type="dxa"/>
          </w:tcPr>
          <w:p w14:paraId="55B274CD" w14:textId="77777777" w:rsidR="00845ED4" w:rsidRPr="00370886" w:rsidRDefault="00845ED4" w:rsidP="00580FC2">
            <w:pPr>
              <w:spacing w:before="120" w:after="120"/>
              <w:rPr>
                <w:rFonts w:ascii="Times New Roman" w:hAnsi="Times New Roman"/>
                <w:szCs w:val="22"/>
              </w:rPr>
            </w:pPr>
          </w:p>
        </w:tc>
        <w:tc>
          <w:tcPr>
            <w:tcW w:w="900" w:type="dxa"/>
          </w:tcPr>
          <w:p w14:paraId="3A37B723" w14:textId="77777777" w:rsidR="00845ED4" w:rsidRPr="00370886" w:rsidRDefault="00845ED4" w:rsidP="00580FC2">
            <w:pPr>
              <w:spacing w:before="120" w:after="120"/>
              <w:rPr>
                <w:rFonts w:ascii="Times New Roman" w:hAnsi="Times New Roman"/>
                <w:szCs w:val="22"/>
              </w:rPr>
            </w:pPr>
          </w:p>
        </w:tc>
      </w:tr>
      <w:tr w:rsidR="005D5E2B" w:rsidRPr="00370886" w14:paraId="06BD9054" w14:textId="77777777" w:rsidTr="009E53CF">
        <w:trPr>
          <w:cantSplit/>
        </w:trPr>
        <w:tc>
          <w:tcPr>
            <w:tcW w:w="5515" w:type="dxa"/>
          </w:tcPr>
          <w:p w14:paraId="7FE24E7B" w14:textId="77777777" w:rsidR="005D5E2B" w:rsidRPr="00370886" w:rsidRDefault="004D3D4C" w:rsidP="00580FC2">
            <w:pPr>
              <w:spacing w:before="120" w:after="120"/>
              <w:rPr>
                <w:rFonts w:ascii="Times New Roman" w:hAnsi="Times New Roman"/>
                <w:szCs w:val="22"/>
              </w:rPr>
            </w:pPr>
            <w:r w:rsidRPr="00370886">
              <w:rPr>
                <w:rFonts w:ascii="Times New Roman" w:hAnsi="Times New Roman"/>
                <w:szCs w:val="22"/>
              </w:rPr>
              <w:t xml:space="preserve">a. </w:t>
            </w:r>
            <w:r w:rsidR="005D5E2B" w:rsidRPr="00370886">
              <w:rPr>
                <w:rFonts w:ascii="Times New Roman" w:hAnsi="Times New Roman"/>
                <w:szCs w:val="22"/>
              </w:rPr>
              <w:t>Fire protection?</w:t>
            </w:r>
          </w:p>
        </w:tc>
        <w:tc>
          <w:tcPr>
            <w:tcW w:w="1260" w:type="dxa"/>
            <w:vAlign w:val="center"/>
          </w:tcPr>
          <w:p w14:paraId="27E9BD65"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69"/>
                  <w:enabled/>
                  <w:calcOnExit w:val="0"/>
                  <w:checkBox>
                    <w:sizeAuto/>
                    <w:default w:val="0"/>
                  </w:checkBox>
                </w:ffData>
              </w:fldChar>
            </w:r>
            <w:bookmarkStart w:id="148" w:name="Check269"/>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8"/>
          </w:p>
        </w:tc>
        <w:tc>
          <w:tcPr>
            <w:tcW w:w="1260" w:type="dxa"/>
            <w:vAlign w:val="center"/>
          </w:tcPr>
          <w:p w14:paraId="4D139725"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70"/>
                  <w:enabled/>
                  <w:calcOnExit w:val="0"/>
                  <w:checkBox>
                    <w:sizeAuto/>
                    <w:default w:val="0"/>
                  </w:checkBox>
                </w:ffData>
              </w:fldChar>
            </w:r>
            <w:bookmarkStart w:id="149" w:name="Check270"/>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49"/>
          </w:p>
        </w:tc>
        <w:tc>
          <w:tcPr>
            <w:tcW w:w="1260" w:type="dxa"/>
            <w:vAlign w:val="center"/>
          </w:tcPr>
          <w:p w14:paraId="039A3CEA"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4F1F81A6"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FA2570"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5D5E2B" w:rsidRPr="00370886" w14:paraId="20FD8CE1" w14:textId="77777777" w:rsidTr="009E53CF">
        <w:trPr>
          <w:cantSplit/>
        </w:trPr>
        <w:tc>
          <w:tcPr>
            <w:tcW w:w="5515" w:type="dxa"/>
          </w:tcPr>
          <w:p w14:paraId="3156A3E2" w14:textId="77777777" w:rsidR="005D5E2B" w:rsidRPr="00370886" w:rsidRDefault="004D3D4C" w:rsidP="00580FC2">
            <w:pPr>
              <w:spacing w:before="120" w:after="120"/>
              <w:rPr>
                <w:rFonts w:ascii="Times New Roman" w:hAnsi="Times New Roman"/>
                <w:szCs w:val="22"/>
              </w:rPr>
            </w:pPr>
            <w:r w:rsidRPr="00370886">
              <w:rPr>
                <w:rFonts w:ascii="Times New Roman" w:hAnsi="Times New Roman"/>
                <w:szCs w:val="22"/>
              </w:rPr>
              <w:t xml:space="preserve">b. </w:t>
            </w:r>
            <w:r w:rsidR="005D5E2B" w:rsidRPr="00370886">
              <w:rPr>
                <w:rFonts w:ascii="Times New Roman" w:hAnsi="Times New Roman"/>
                <w:szCs w:val="22"/>
              </w:rPr>
              <w:t>Police protection?</w:t>
            </w:r>
          </w:p>
        </w:tc>
        <w:tc>
          <w:tcPr>
            <w:tcW w:w="1260" w:type="dxa"/>
            <w:vAlign w:val="center"/>
          </w:tcPr>
          <w:p w14:paraId="63D9E5DF"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73"/>
                  <w:enabled/>
                  <w:calcOnExit w:val="0"/>
                  <w:checkBox>
                    <w:sizeAuto/>
                    <w:default w:val="0"/>
                  </w:checkBox>
                </w:ffData>
              </w:fldChar>
            </w:r>
            <w:bookmarkStart w:id="150" w:name="Check273"/>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0"/>
          </w:p>
        </w:tc>
        <w:tc>
          <w:tcPr>
            <w:tcW w:w="1260" w:type="dxa"/>
            <w:vAlign w:val="center"/>
          </w:tcPr>
          <w:p w14:paraId="395494DF"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74"/>
                  <w:enabled/>
                  <w:calcOnExit w:val="0"/>
                  <w:checkBox>
                    <w:sizeAuto/>
                    <w:default w:val="0"/>
                  </w:checkBox>
                </w:ffData>
              </w:fldChar>
            </w:r>
            <w:bookmarkStart w:id="151" w:name="Check274"/>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1"/>
          </w:p>
        </w:tc>
        <w:tc>
          <w:tcPr>
            <w:tcW w:w="1260" w:type="dxa"/>
            <w:vAlign w:val="center"/>
          </w:tcPr>
          <w:p w14:paraId="7CE00853"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74"/>
                  <w:enabled/>
                  <w:calcOnExit w:val="0"/>
                  <w:checkBox>
                    <w:sizeAuto/>
                    <w:default w:val="0"/>
                  </w:checkBox>
                </w:ffData>
              </w:fldChar>
            </w:r>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39AC45C6" w14:textId="77777777" w:rsidR="005D5E2B" w:rsidRPr="00370886" w:rsidRDefault="00D636AB"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FA2570"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5D5E2B" w:rsidRPr="00370886" w14:paraId="48BCBD18" w14:textId="77777777" w:rsidTr="009E53CF">
        <w:trPr>
          <w:cantSplit/>
        </w:trPr>
        <w:tc>
          <w:tcPr>
            <w:tcW w:w="5515" w:type="dxa"/>
          </w:tcPr>
          <w:p w14:paraId="3A12664F" w14:textId="77777777" w:rsidR="005D5E2B" w:rsidRPr="00370886" w:rsidRDefault="004D3D4C" w:rsidP="00580FC2">
            <w:pPr>
              <w:spacing w:before="120" w:after="120"/>
              <w:rPr>
                <w:rFonts w:ascii="Times New Roman" w:hAnsi="Times New Roman"/>
                <w:szCs w:val="22"/>
              </w:rPr>
            </w:pPr>
            <w:r w:rsidRPr="00370886">
              <w:rPr>
                <w:rFonts w:ascii="Times New Roman" w:hAnsi="Times New Roman"/>
                <w:szCs w:val="22"/>
              </w:rPr>
              <w:t xml:space="preserve">c. </w:t>
            </w:r>
            <w:r w:rsidR="005D5E2B" w:rsidRPr="00370886">
              <w:rPr>
                <w:rFonts w:ascii="Times New Roman" w:hAnsi="Times New Roman"/>
                <w:szCs w:val="22"/>
              </w:rPr>
              <w:t>Schools?</w:t>
            </w:r>
          </w:p>
        </w:tc>
        <w:tc>
          <w:tcPr>
            <w:tcW w:w="1260" w:type="dxa"/>
            <w:vAlign w:val="center"/>
          </w:tcPr>
          <w:p w14:paraId="6EEBC4FB"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77"/>
                  <w:enabled/>
                  <w:calcOnExit w:val="0"/>
                  <w:checkBox>
                    <w:sizeAuto/>
                    <w:default w:val="0"/>
                  </w:checkBox>
                </w:ffData>
              </w:fldChar>
            </w:r>
            <w:bookmarkStart w:id="152" w:name="Check277"/>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2"/>
          </w:p>
        </w:tc>
        <w:tc>
          <w:tcPr>
            <w:tcW w:w="1260" w:type="dxa"/>
            <w:vAlign w:val="center"/>
          </w:tcPr>
          <w:p w14:paraId="65F0BAAE"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78"/>
                  <w:enabled/>
                  <w:calcOnExit w:val="0"/>
                  <w:checkBox>
                    <w:sizeAuto/>
                    <w:default w:val="0"/>
                  </w:checkBox>
                </w:ffData>
              </w:fldChar>
            </w:r>
            <w:bookmarkStart w:id="153" w:name="Check278"/>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3"/>
          </w:p>
        </w:tc>
        <w:tc>
          <w:tcPr>
            <w:tcW w:w="1260" w:type="dxa"/>
            <w:vAlign w:val="center"/>
          </w:tcPr>
          <w:p w14:paraId="5F369BD2" w14:textId="77777777" w:rsidR="005D5E2B" w:rsidRPr="00370886" w:rsidRDefault="0000008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4D04B5BC" w14:textId="77777777" w:rsidR="005D5E2B" w:rsidRPr="00370886" w:rsidRDefault="0000008B"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5D5E2B" w:rsidRPr="00370886" w14:paraId="146155F8" w14:textId="77777777" w:rsidTr="009E53CF">
        <w:trPr>
          <w:cantSplit/>
        </w:trPr>
        <w:tc>
          <w:tcPr>
            <w:tcW w:w="5515" w:type="dxa"/>
          </w:tcPr>
          <w:p w14:paraId="0BAF2CB8" w14:textId="77777777" w:rsidR="005D5E2B" w:rsidRPr="00370886" w:rsidRDefault="004D3D4C" w:rsidP="00580FC2">
            <w:pPr>
              <w:spacing w:before="120" w:after="120"/>
              <w:rPr>
                <w:rFonts w:ascii="Times New Roman" w:hAnsi="Times New Roman"/>
                <w:szCs w:val="22"/>
              </w:rPr>
            </w:pPr>
            <w:r w:rsidRPr="00370886">
              <w:rPr>
                <w:rFonts w:ascii="Times New Roman" w:hAnsi="Times New Roman"/>
                <w:szCs w:val="22"/>
              </w:rPr>
              <w:t xml:space="preserve">d. </w:t>
            </w:r>
            <w:r w:rsidR="005D5E2B" w:rsidRPr="00370886">
              <w:rPr>
                <w:rFonts w:ascii="Times New Roman" w:hAnsi="Times New Roman"/>
                <w:szCs w:val="22"/>
              </w:rPr>
              <w:t>Parks?</w:t>
            </w:r>
          </w:p>
        </w:tc>
        <w:tc>
          <w:tcPr>
            <w:tcW w:w="1260" w:type="dxa"/>
            <w:vAlign w:val="center"/>
          </w:tcPr>
          <w:p w14:paraId="5A535101"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81"/>
                  <w:enabled/>
                  <w:calcOnExit w:val="0"/>
                  <w:checkBox>
                    <w:sizeAuto/>
                    <w:default w:val="0"/>
                  </w:checkBox>
                </w:ffData>
              </w:fldChar>
            </w:r>
            <w:bookmarkStart w:id="154" w:name="Check281"/>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4"/>
          </w:p>
        </w:tc>
        <w:tc>
          <w:tcPr>
            <w:tcW w:w="1260" w:type="dxa"/>
            <w:vAlign w:val="center"/>
          </w:tcPr>
          <w:p w14:paraId="49577C1D"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82"/>
                  <w:enabled/>
                  <w:calcOnExit w:val="0"/>
                  <w:checkBox>
                    <w:sizeAuto/>
                    <w:default w:val="0"/>
                  </w:checkBox>
                </w:ffData>
              </w:fldChar>
            </w:r>
            <w:bookmarkStart w:id="155" w:name="Check282"/>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5"/>
          </w:p>
        </w:tc>
        <w:tc>
          <w:tcPr>
            <w:tcW w:w="1260" w:type="dxa"/>
            <w:vAlign w:val="center"/>
          </w:tcPr>
          <w:p w14:paraId="3C413BD4" w14:textId="77777777" w:rsidR="005D5E2B" w:rsidRPr="00370886" w:rsidRDefault="0000008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2DA0FEF2" w14:textId="77777777" w:rsidR="005D5E2B" w:rsidRPr="00370886" w:rsidRDefault="0000008B"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5D5E2B" w:rsidRPr="00370886" w14:paraId="7609C9DF" w14:textId="77777777" w:rsidTr="009E53CF">
        <w:trPr>
          <w:cantSplit/>
        </w:trPr>
        <w:tc>
          <w:tcPr>
            <w:tcW w:w="5515" w:type="dxa"/>
          </w:tcPr>
          <w:p w14:paraId="752BCC94" w14:textId="77777777" w:rsidR="005D5E2B" w:rsidRPr="00370886" w:rsidRDefault="004D3D4C" w:rsidP="00580FC2">
            <w:pPr>
              <w:spacing w:before="120" w:after="120"/>
              <w:rPr>
                <w:rFonts w:ascii="Times New Roman" w:hAnsi="Times New Roman"/>
                <w:szCs w:val="22"/>
              </w:rPr>
            </w:pPr>
            <w:r w:rsidRPr="00370886">
              <w:rPr>
                <w:rFonts w:ascii="Times New Roman" w:hAnsi="Times New Roman"/>
                <w:szCs w:val="22"/>
              </w:rPr>
              <w:t xml:space="preserve">e. </w:t>
            </w:r>
            <w:r w:rsidR="005D5E2B" w:rsidRPr="00370886">
              <w:rPr>
                <w:rFonts w:ascii="Times New Roman" w:hAnsi="Times New Roman"/>
                <w:szCs w:val="22"/>
              </w:rPr>
              <w:t>Other public facilities?</w:t>
            </w:r>
          </w:p>
        </w:tc>
        <w:tc>
          <w:tcPr>
            <w:tcW w:w="1260" w:type="dxa"/>
            <w:vAlign w:val="center"/>
          </w:tcPr>
          <w:p w14:paraId="2C544087"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85"/>
                  <w:enabled/>
                  <w:calcOnExit w:val="0"/>
                  <w:checkBox>
                    <w:sizeAuto/>
                    <w:default w:val="0"/>
                  </w:checkBox>
                </w:ffData>
              </w:fldChar>
            </w:r>
            <w:bookmarkStart w:id="156" w:name="Check285"/>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6"/>
          </w:p>
        </w:tc>
        <w:tc>
          <w:tcPr>
            <w:tcW w:w="1260" w:type="dxa"/>
            <w:vAlign w:val="center"/>
          </w:tcPr>
          <w:p w14:paraId="373C5123"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86"/>
                  <w:enabled/>
                  <w:calcOnExit w:val="0"/>
                  <w:checkBox>
                    <w:sizeAuto/>
                    <w:default w:val="0"/>
                  </w:checkBox>
                </w:ffData>
              </w:fldChar>
            </w:r>
            <w:bookmarkStart w:id="157" w:name="Check286"/>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7"/>
          </w:p>
        </w:tc>
        <w:tc>
          <w:tcPr>
            <w:tcW w:w="1260" w:type="dxa"/>
            <w:vAlign w:val="center"/>
          </w:tcPr>
          <w:p w14:paraId="20017A3E" w14:textId="77777777" w:rsidR="005D5E2B"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86"/>
                  <w:enabled/>
                  <w:calcOnExit w:val="0"/>
                  <w:checkBox>
                    <w:sizeAuto/>
                    <w:default w:val="0"/>
                  </w:checkBox>
                </w:ffData>
              </w:fldChar>
            </w:r>
            <w:r w:rsidR="005D5E2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73BB5DC8" w14:textId="77777777" w:rsidR="005D5E2B" w:rsidRPr="00370886" w:rsidRDefault="00D636AB"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FA2570"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68A578DD" w14:textId="77777777" w:rsidR="008B7DDD" w:rsidRPr="00370886" w:rsidRDefault="008B7DDD" w:rsidP="00355A23">
      <w:pPr>
        <w:jc w:val="both"/>
        <w:rPr>
          <w:rFonts w:ascii="Times New Roman" w:hAnsi="Times New Roman"/>
          <w:b/>
          <w:sz w:val="24"/>
          <w:szCs w:val="24"/>
        </w:rPr>
      </w:pPr>
    </w:p>
    <w:p w14:paraId="262EC40A" w14:textId="4EAD1322" w:rsidR="0010336C" w:rsidRDefault="00355A23" w:rsidP="003171F4">
      <w:pPr>
        <w:jc w:val="both"/>
        <w:rPr>
          <w:rFonts w:ascii="Times New Roman" w:hAnsi="Times New Roman"/>
          <w:b/>
          <w:sz w:val="24"/>
          <w:szCs w:val="24"/>
        </w:rPr>
      </w:pPr>
      <w:r w:rsidRPr="00370886">
        <w:rPr>
          <w:rFonts w:ascii="Times New Roman" w:hAnsi="Times New Roman"/>
          <w:b/>
          <w:sz w:val="24"/>
          <w:szCs w:val="24"/>
        </w:rPr>
        <w:t>DISCUSSION:</w:t>
      </w:r>
    </w:p>
    <w:p w14:paraId="0245B6B8" w14:textId="77777777" w:rsidR="00876225" w:rsidRDefault="00876225" w:rsidP="003171F4">
      <w:pPr>
        <w:jc w:val="both"/>
        <w:rPr>
          <w:rFonts w:ascii="Times New Roman" w:hAnsi="Times New Roman"/>
          <w:b/>
          <w:sz w:val="24"/>
          <w:szCs w:val="24"/>
        </w:rPr>
      </w:pPr>
    </w:p>
    <w:p w14:paraId="0FC35594" w14:textId="576CA420" w:rsidR="00876225" w:rsidRPr="00370886" w:rsidRDefault="00876225" w:rsidP="003171F4">
      <w:pPr>
        <w:tabs>
          <w:tab w:val="left" w:pos="360"/>
        </w:tabs>
        <w:jc w:val="both"/>
        <w:rPr>
          <w:rFonts w:ascii="Times New Roman" w:hAnsi="Times New Roman"/>
          <w:sz w:val="24"/>
          <w:szCs w:val="24"/>
        </w:rPr>
      </w:pPr>
      <w:r w:rsidRPr="00370886">
        <w:rPr>
          <w:rFonts w:ascii="Times New Roman" w:hAnsi="Times New Roman"/>
          <w:sz w:val="24"/>
          <w:szCs w:val="24"/>
        </w:rPr>
        <w:t>a-b)</w:t>
      </w:r>
      <w:r w:rsidR="003A14A6">
        <w:rPr>
          <w:rFonts w:ascii="Times New Roman" w:hAnsi="Times New Roman"/>
          <w:sz w:val="24"/>
          <w:szCs w:val="24"/>
        </w:rPr>
        <w:t xml:space="preserve"> </w:t>
      </w:r>
      <w:r w:rsidRPr="00CA024F">
        <w:rPr>
          <w:rFonts w:ascii="Times New Roman" w:hAnsi="Times New Roman"/>
          <w:sz w:val="24"/>
          <w:szCs w:val="24"/>
        </w:rPr>
        <w:t xml:space="preserve">The Santa Clara County Fire Department provides fire protection to the City of Saratoga. The closest fire station to the project site is the Quito Fire Station located at 18870 Saratoga-Los Gatos Road, which is approximately 2 miles </w:t>
      </w:r>
      <w:r w:rsidR="00CA024F" w:rsidRPr="00CA024F">
        <w:rPr>
          <w:rFonts w:ascii="Times New Roman" w:hAnsi="Times New Roman"/>
          <w:sz w:val="24"/>
          <w:szCs w:val="24"/>
        </w:rPr>
        <w:t>south</w:t>
      </w:r>
      <w:r w:rsidRPr="00CA024F">
        <w:rPr>
          <w:rFonts w:ascii="Times New Roman" w:hAnsi="Times New Roman"/>
          <w:sz w:val="24"/>
          <w:szCs w:val="24"/>
        </w:rPr>
        <w:t xml:space="preserve"> of the project site. The Santa Clara County Sheriff provides law enforcement services to the </w:t>
      </w:r>
      <w:r w:rsidR="004B3820" w:rsidRPr="00CA024F">
        <w:rPr>
          <w:rFonts w:ascii="Times New Roman" w:hAnsi="Times New Roman"/>
          <w:sz w:val="24"/>
          <w:szCs w:val="24"/>
        </w:rPr>
        <w:t>city</w:t>
      </w:r>
      <w:r w:rsidRPr="00CA024F">
        <w:rPr>
          <w:rFonts w:ascii="Times New Roman" w:hAnsi="Times New Roman"/>
          <w:sz w:val="24"/>
          <w:szCs w:val="24"/>
        </w:rPr>
        <w:t>.  The Project is an urbanized infill site therefore, the proposed Project would not result in a substantial adverse physical impact associated with the provision of or need for new or physically altered police or fire facility.</w:t>
      </w:r>
    </w:p>
    <w:p w14:paraId="53B6D0A0" w14:textId="77777777" w:rsidR="00876225" w:rsidRPr="00370886" w:rsidRDefault="00876225" w:rsidP="003171F4">
      <w:pPr>
        <w:tabs>
          <w:tab w:val="left" w:pos="360"/>
        </w:tabs>
        <w:jc w:val="both"/>
        <w:rPr>
          <w:rFonts w:ascii="Times New Roman" w:hAnsi="Times New Roman"/>
          <w:sz w:val="24"/>
          <w:szCs w:val="24"/>
        </w:rPr>
      </w:pPr>
    </w:p>
    <w:p w14:paraId="276E7D5E" w14:textId="4540D213" w:rsidR="00876225" w:rsidRPr="00370886" w:rsidRDefault="00876225" w:rsidP="003171F4">
      <w:pPr>
        <w:tabs>
          <w:tab w:val="left" w:pos="360"/>
        </w:tabs>
        <w:jc w:val="both"/>
        <w:rPr>
          <w:rFonts w:ascii="Times New Roman" w:hAnsi="Times New Roman"/>
          <w:sz w:val="24"/>
          <w:szCs w:val="24"/>
        </w:rPr>
      </w:pPr>
      <w:r w:rsidRPr="00370886">
        <w:rPr>
          <w:rFonts w:ascii="Times New Roman" w:hAnsi="Times New Roman"/>
          <w:sz w:val="24"/>
          <w:szCs w:val="24"/>
        </w:rPr>
        <w:t>c-e)</w:t>
      </w:r>
      <w:bookmarkStart w:id="158" w:name="_Hlk14092580"/>
      <w:r w:rsidR="003A14A6">
        <w:rPr>
          <w:rFonts w:ascii="Times New Roman" w:hAnsi="Times New Roman"/>
          <w:sz w:val="24"/>
          <w:szCs w:val="24"/>
        </w:rPr>
        <w:t xml:space="preserve"> </w:t>
      </w:r>
      <w:r w:rsidRPr="00370886">
        <w:rPr>
          <w:rFonts w:ascii="Times New Roman" w:hAnsi="Times New Roman"/>
          <w:sz w:val="24"/>
          <w:szCs w:val="24"/>
        </w:rPr>
        <w:t xml:space="preserve">The Project would create </w:t>
      </w:r>
      <w:r>
        <w:rPr>
          <w:rFonts w:ascii="Times New Roman" w:hAnsi="Times New Roman"/>
          <w:sz w:val="24"/>
          <w:szCs w:val="24"/>
        </w:rPr>
        <w:t>ten</w:t>
      </w:r>
      <w:r w:rsidRPr="00370886">
        <w:rPr>
          <w:rFonts w:ascii="Times New Roman" w:hAnsi="Times New Roman"/>
          <w:sz w:val="24"/>
          <w:szCs w:val="24"/>
        </w:rPr>
        <w:t xml:space="preserve"> parcels for future development of single-family homes </w:t>
      </w:r>
      <w:r w:rsidR="003C79F2">
        <w:rPr>
          <w:rFonts w:ascii="Times New Roman" w:hAnsi="Times New Roman"/>
          <w:sz w:val="24"/>
          <w:szCs w:val="24"/>
        </w:rPr>
        <w:t xml:space="preserve">and accessory dwelling units </w:t>
      </w:r>
      <w:r w:rsidRPr="00370886">
        <w:rPr>
          <w:rFonts w:ascii="Times New Roman" w:hAnsi="Times New Roman"/>
          <w:sz w:val="24"/>
          <w:szCs w:val="24"/>
        </w:rPr>
        <w:t xml:space="preserve">that would have a negligible increase in the demand for schools, parks, or public facilities. </w:t>
      </w:r>
      <w:bookmarkEnd w:id="158"/>
    </w:p>
    <w:p w14:paraId="54CC408F" w14:textId="77777777" w:rsidR="00876225" w:rsidRPr="00370886" w:rsidRDefault="00876225" w:rsidP="003171F4">
      <w:pPr>
        <w:tabs>
          <w:tab w:val="left" w:pos="360"/>
        </w:tabs>
        <w:jc w:val="both"/>
        <w:rPr>
          <w:rFonts w:ascii="Times New Roman" w:hAnsi="Times New Roman"/>
          <w:b/>
          <w:sz w:val="24"/>
          <w:szCs w:val="24"/>
        </w:rPr>
      </w:pPr>
    </w:p>
    <w:p w14:paraId="3AD59DBE" w14:textId="77777777" w:rsidR="00876225" w:rsidRPr="00370886" w:rsidRDefault="00876225" w:rsidP="003171F4">
      <w:pPr>
        <w:autoSpaceDE w:val="0"/>
        <w:autoSpaceDN w:val="0"/>
        <w:adjustRightInd w:val="0"/>
        <w:jc w:val="both"/>
        <w:rPr>
          <w:rFonts w:ascii="Times New Roman" w:hAnsi="Times New Roman"/>
          <w:sz w:val="24"/>
          <w:szCs w:val="24"/>
        </w:rPr>
      </w:pPr>
      <w:r w:rsidRPr="00370886">
        <w:rPr>
          <w:rFonts w:ascii="Times New Roman" w:hAnsi="Times New Roman"/>
          <w:sz w:val="24"/>
          <w:szCs w:val="24"/>
        </w:rPr>
        <w:t>Therefore, the Project would have a less than significant impact Public Services.</w:t>
      </w:r>
    </w:p>
    <w:p w14:paraId="30115C2A" w14:textId="77777777" w:rsidR="00876225" w:rsidRPr="00370886" w:rsidRDefault="00876225" w:rsidP="003171F4">
      <w:pPr>
        <w:autoSpaceDE w:val="0"/>
        <w:autoSpaceDN w:val="0"/>
        <w:adjustRightInd w:val="0"/>
        <w:jc w:val="both"/>
        <w:rPr>
          <w:rFonts w:ascii="Times New Roman" w:hAnsi="Times New Roman"/>
          <w:sz w:val="24"/>
          <w:szCs w:val="24"/>
        </w:rPr>
      </w:pPr>
    </w:p>
    <w:p w14:paraId="25097E71" w14:textId="77777777" w:rsidR="00876225" w:rsidRPr="00370886" w:rsidRDefault="00876225" w:rsidP="003171F4">
      <w:pPr>
        <w:autoSpaceDE w:val="0"/>
        <w:autoSpaceDN w:val="0"/>
        <w:adjustRightInd w:val="0"/>
        <w:jc w:val="both"/>
        <w:rPr>
          <w:rFonts w:ascii="Times New Roman" w:hAnsi="Times New Roman"/>
          <w:bCs/>
          <w:sz w:val="24"/>
          <w:szCs w:val="24"/>
        </w:rPr>
      </w:pPr>
      <w:r w:rsidRPr="00370886">
        <w:rPr>
          <w:rFonts w:ascii="Times New Roman" w:hAnsi="Times New Roman"/>
          <w:b/>
          <w:sz w:val="24"/>
          <w:szCs w:val="24"/>
        </w:rPr>
        <w:t>MITIGATION:</w:t>
      </w:r>
      <w:r w:rsidRPr="00370886">
        <w:rPr>
          <w:rFonts w:ascii="Times New Roman" w:hAnsi="Times New Roman"/>
          <w:bCs/>
          <w:sz w:val="24"/>
          <w:szCs w:val="24"/>
        </w:rPr>
        <w:t xml:space="preserve"> None</w:t>
      </w:r>
    </w:p>
    <w:p w14:paraId="78447DF4" w14:textId="77777777" w:rsidR="00876225" w:rsidRPr="00370886" w:rsidRDefault="00876225" w:rsidP="003171F4">
      <w:pPr>
        <w:autoSpaceDE w:val="0"/>
        <w:autoSpaceDN w:val="0"/>
        <w:adjustRightInd w:val="0"/>
        <w:jc w:val="both"/>
        <w:rPr>
          <w:rFonts w:ascii="Times New Roman" w:hAnsi="Times New Roman"/>
          <w:sz w:val="24"/>
          <w:szCs w:val="24"/>
        </w:rPr>
      </w:pPr>
    </w:p>
    <w:p w14:paraId="76A0EFB9" w14:textId="2F6867D2" w:rsidR="00876225" w:rsidRPr="00370886" w:rsidRDefault="00876225" w:rsidP="003171F4">
      <w:pPr>
        <w:autoSpaceDE w:val="0"/>
        <w:autoSpaceDN w:val="0"/>
        <w:adjustRightInd w:val="0"/>
        <w:jc w:val="both"/>
        <w:rPr>
          <w:rFonts w:ascii="Times New Roman" w:hAnsi="Times New Roman"/>
          <w:b/>
          <w:sz w:val="24"/>
          <w:szCs w:val="24"/>
        </w:rPr>
      </w:pPr>
      <w:r w:rsidRPr="00045E44">
        <w:rPr>
          <w:rFonts w:ascii="Times New Roman" w:hAnsi="Times New Roman"/>
          <w:sz w:val="24"/>
          <w:szCs w:val="24"/>
        </w:rPr>
        <w:t>Source</w:t>
      </w:r>
      <w:r w:rsidR="00EE4E1B">
        <w:rPr>
          <w:rFonts w:ascii="Times New Roman" w:hAnsi="Times New Roman"/>
          <w:sz w:val="24"/>
          <w:szCs w:val="24"/>
        </w:rPr>
        <w:t>s</w:t>
      </w:r>
      <w:r w:rsidRPr="00045E44">
        <w:rPr>
          <w:rFonts w:ascii="Times New Roman" w:hAnsi="Times New Roman"/>
          <w:sz w:val="24"/>
          <w:szCs w:val="24"/>
        </w:rPr>
        <w:t>: 1, 2 &amp; 3</w:t>
      </w:r>
    </w:p>
    <w:p w14:paraId="495F8186" w14:textId="77777777" w:rsidR="0010336C" w:rsidRDefault="0010336C" w:rsidP="003171F4">
      <w:pPr>
        <w:jc w:val="both"/>
        <w:rPr>
          <w:rFonts w:ascii="Times New Roman" w:hAnsi="Times New Roman"/>
          <w:b/>
          <w:sz w:val="24"/>
          <w:szCs w:val="24"/>
        </w:rPr>
      </w:pPr>
    </w:p>
    <w:p w14:paraId="42C2D04A" w14:textId="7C925A17" w:rsidR="00BE2C22" w:rsidRPr="0010336C" w:rsidRDefault="00D26B10" w:rsidP="0010336C">
      <w:pPr>
        <w:pStyle w:val="BodyText"/>
        <w:spacing w:after="0"/>
        <w:jc w:val="both"/>
        <w:rPr>
          <w:rFonts w:ascii="Times New Roman" w:hAnsi="Times New Roman"/>
          <w:bCs/>
          <w:szCs w:val="24"/>
        </w:rPr>
      </w:pPr>
      <w:r w:rsidRPr="00370886">
        <w:rPr>
          <w:rFonts w:ascii="Times New Roman" w:hAnsi="Times New Roman"/>
          <w:i/>
          <w:szCs w:val="24"/>
        </w:rPr>
        <w:br w:type="page"/>
      </w:r>
    </w:p>
    <w:tbl>
      <w:tblPr>
        <w:tblW w:w="10285" w:type="dxa"/>
        <w:tblBorders>
          <w:top w:val="single" w:sz="4" w:space="0" w:color="auto"/>
        </w:tblBorders>
        <w:tblLayout w:type="fixed"/>
        <w:tblCellMar>
          <w:left w:w="115" w:type="dxa"/>
          <w:right w:w="115" w:type="dxa"/>
        </w:tblCellMar>
        <w:tblLook w:val="01E0" w:firstRow="1" w:lastRow="1" w:firstColumn="1" w:lastColumn="1" w:noHBand="0" w:noVBand="0"/>
      </w:tblPr>
      <w:tblGrid>
        <w:gridCol w:w="5680"/>
        <w:gridCol w:w="1242"/>
        <w:gridCol w:w="1260"/>
        <w:gridCol w:w="1203"/>
        <w:gridCol w:w="810"/>
        <w:gridCol w:w="90"/>
      </w:tblGrid>
      <w:tr w:rsidR="00845ED4" w:rsidRPr="00370886" w14:paraId="0A79AC9F" w14:textId="77777777" w:rsidTr="009E53CF">
        <w:trPr>
          <w:cantSplit/>
        </w:trPr>
        <w:tc>
          <w:tcPr>
            <w:tcW w:w="5680" w:type="dxa"/>
          </w:tcPr>
          <w:p w14:paraId="46BD6EBD" w14:textId="2603E750" w:rsidR="00845ED4" w:rsidRPr="00370886" w:rsidRDefault="006E25EF" w:rsidP="00580FC2">
            <w:pPr>
              <w:spacing w:before="120" w:after="120"/>
              <w:rPr>
                <w:rFonts w:ascii="Times New Roman" w:hAnsi="Times New Roman"/>
                <w:b/>
                <w:szCs w:val="22"/>
              </w:rPr>
            </w:pPr>
            <w:r w:rsidRPr="00370886">
              <w:rPr>
                <w:rFonts w:ascii="Times New Roman" w:hAnsi="Times New Roman"/>
                <w:b/>
                <w:szCs w:val="22"/>
              </w:rPr>
              <w:lastRenderedPageBreak/>
              <w:t>1</w:t>
            </w:r>
            <w:r w:rsidR="00876B58" w:rsidRPr="00370886">
              <w:rPr>
                <w:rFonts w:ascii="Times New Roman" w:hAnsi="Times New Roman"/>
                <w:b/>
                <w:szCs w:val="22"/>
              </w:rPr>
              <w:t>6</w:t>
            </w:r>
            <w:r w:rsidR="00045E44">
              <w:rPr>
                <w:rFonts w:ascii="Times New Roman" w:hAnsi="Times New Roman"/>
                <w:b/>
                <w:szCs w:val="22"/>
              </w:rPr>
              <w:t>. RECREATION:</w:t>
            </w:r>
          </w:p>
        </w:tc>
        <w:tc>
          <w:tcPr>
            <w:tcW w:w="1242" w:type="dxa"/>
          </w:tcPr>
          <w:p w14:paraId="6C4E29EA"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Pr>
          <w:p w14:paraId="0DAAED5F"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03" w:type="dxa"/>
          </w:tcPr>
          <w:p w14:paraId="7161169F"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Less Than Significant Impact</w:t>
            </w:r>
          </w:p>
        </w:tc>
        <w:tc>
          <w:tcPr>
            <w:tcW w:w="900" w:type="dxa"/>
            <w:gridSpan w:val="2"/>
          </w:tcPr>
          <w:p w14:paraId="34ADCC0C"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No Impact</w:t>
            </w:r>
          </w:p>
        </w:tc>
      </w:tr>
      <w:tr w:rsidR="00DC1DD3" w:rsidRPr="00370886" w14:paraId="33F392F2" w14:textId="77777777" w:rsidTr="009E53CF">
        <w:trPr>
          <w:gridAfter w:val="1"/>
          <w:wAfter w:w="90" w:type="dxa"/>
          <w:cantSplit/>
        </w:trPr>
        <w:tc>
          <w:tcPr>
            <w:tcW w:w="5680" w:type="dxa"/>
          </w:tcPr>
          <w:p w14:paraId="78E01571" w14:textId="77777777" w:rsidR="00DC1DD3" w:rsidRPr="00370886" w:rsidRDefault="00DC1DD3" w:rsidP="00580FC2">
            <w:pPr>
              <w:spacing w:before="120" w:after="120"/>
              <w:rPr>
                <w:rFonts w:ascii="Times New Roman" w:hAnsi="Times New Roman"/>
                <w:szCs w:val="22"/>
              </w:rPr>
            </w:pPr>
            <w:r w:rsidRPr="00370886">
              <w:rPr>
                <w:rFonts w:ascii="Times New Roman" w:hAnsi="Times New Roman"/>
                <w:szCs w:val="22"/>
              </w:rPr>
              <w:t>a) Would the project increase the use of existing neighborhood and regional parks or other recreational facilities such that substantial physical deterioration of the facility would occur or be accelerated?</w:t>
            </w:r>
          </w:p>
        </w:tc>
        <w:tc>
          <w:tcPr>
            <w:tcW w:w="1242" w:type="dxa"/>
            <w:vAlign w:val="center"/>
          </w:tcPr>
          <w:p w14:paraId="47A38D68" w14:textId="77777777" w:rsidR="00DC1DD3"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89"/>
                  <w:enabled/>
                  <w:calcOnExit w:val="0"/>
                  <w:checkBox>
                    <w:sizeAuto/>
                    <w:default w:val="0"/>
                  </w:checkBox>
                </w:ffData>
              </w:fldChar>
            </w:r>
            <w:bookmarkStart w:id="159" w:name="Check289"/>
            <w:r w:rsidR="00DC1DD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59"/>
          </w:p>
        </w:tc>
        <w:tc>
          <w:tcPr>
            <w:tcW w:w="1260" w:type="dxa"/>
            <w:vAlign w:val="center"/>
          </w:tcPr>
          <w:p w14:paraId="6874A446" w14:textId="77777777" w:rsidR="00DC1DD3"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90"/>
                  <w:enabled/>
                  <w:calcOnExit w:val="0"/>
                  <w:checkBox>
                    <w:sizeAuto/>
                    <w:default w:val="0"/>
                  </w:checkBox>
                </w:ffData>
              </w:fldChar>
            </w:r>
            <w:bookmarkStart w:id="160" w:name="Check290"/>
            <w:r w:rsidR="00DC1DD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0"/>
          </w:p>
        </w:tc>
        <w:tc>
          <w:tcPr>
            <w:tcW w:w="1203" w:type="dxa"/>
            <w:vAlign w:val="center"/>
          </w:tcPr>
          <w:p w14:paraId="5DCEF4EF" w14:textId="77777777" w:rsidR="00DC1DD3" w:rsidRPr="00370886" w:rsidRDefault="0000008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810" w:type="dxa"/>
            <w:vAlign w:val="center"/>
          </w:tcPr>
          <w:p w14:paraId="6797570E" w14:textId="77777777" w:rsidR="00DC1DD3" w:rsidRPr="00370886" w:rsidRDefault="0000008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DC1DD3" w:rsidRPr="00370886" w14:paraId="707BBEBC" w14:textId="77777777" w:rsidTr="009E53CF">
        <w:trPr>
          <w:gridAfter w:val="1"/>
          <w:wAfter w:w="90" w:type="dxa"/>
          <w:cantSplit/>
        </w:trPr>
        <w:tc>
          <w:tcPr>
            <w:tcW w:w="5680" w:type="dxa"/>
          </w:tcPr>
          <w:p w14:paraId="2259261B" w14:textId="77777777" w:rsidR="00DC1DD3" w:rsidRPr="00370886" w:rsidRDefault="00DC1DD3" w:rsidP="00580FC2">
            <w:pPr>
              <w:spacing w:before="120" w:after="120"/>
              <w:rPr>
                <w:rFonts w:ascii="Times New Roman" w:hAnsi="Times New Roman"/>
                <w:szCs w:val="22"/>
              </w:rPr>
            </w:pPr>
            <w:r w:rsidRPr="00370886">
              <w:rPr>
                <w:rFonts w:ascii="Times New Roman" w:hAnsi="Times New Roman"/>
                <w:szCs w:val="22"/>
              </w:rPr>
              <w:t>b) Does the project include recreational facilities or require the construction or expansion of recreational facilities which might have an adverse physical effect on the environment?</w:t>
            </w:r>
          </w:p>
        </w:tc>
        <w:tc>
          <w:tcPr>
            <w:tcW w:w="1242" w:type="dxa"/>
            <w:vAlign w:val="center"/>
          </w:tcPr>
          <w:p w14:paraId="5117ABA1" w14:textId="77777777" w:rsidR="00DC1DD3"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93"/>
                  <w:enabled/>
                  <w:calcOnExit w:val="0"/>
                  <w:checkBox>
                    <w:sizeAuto/>
                    <w:default w:val="0"/>
                  </w:checkBox>
                </w:ffData>
              </w:fldChar>
            </w:r>
            <w:bookmarkStart w:id="161" w:name="Check293"/>
            <w:r w:rsidR="00DC1DD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1"/>
          </w:p>
        </w:tc>
        <w:tc>
          <w:tcPr>
            <w:tcW w:w="1260" w:type="dxa"/>
            <w:vAlign w:val="center"/>
          </w:tcPr>
          <w:p w14:paraId="142026D1" w14:textId="77777777" w:rsidR="00DC1DD3"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94"/>
                  <w:enabled/>
                  <w:calcOnExit w:val="0"/>
                  <w:checkBox>
                    <w:sizeAuto/>
                    <w:default w:val="0"/>
                  </w:checkBox>
                </w:ffData>
              </w:fldChar>
            </w:r>
            <w:bookmarkStart w:id="162" w:name="Check294"/>
            <w:r w:rsidR="00DC1DD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2"/>
          </w:p>
        </w:tc>
        <w:tc>
          <w:tcPr>
            <w:tcW w:w="1203" w:type="dxa"/>
            <w:vAlign w:val="center"/>
          </w:tcPr>
          <w:p w14:paraId="307DE5E9" w14:textId="77777777" w:rsidR="00DC1DD3" w:rsidRPr="00370886" w:rsidRDefault="0000008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810" w:type="dxa"/>
            <w:vAlign w:val="center"/>
          </w:tcPr>
          <w:p w14:paraId="68E9E825" w14:textId="77777777" w:rsidR="00DC1DD3" w:rsidRPr="00370886" w:rsidRDefault="0000008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565136B2" w14:textId="77777777" w:rsidR="00845ED4" w:rsidRPr="00370886" w:rsidRDefault="00845ED4">
      <w:pPr>
        <w:jc w:val="both"/>
        <w:rPr>
          <w:rFonts w:ascii="Times New Roman" w:hAnsi="Times New Roman"/>
          <w:sz w:val="24"/>
          <w:szCs w:val="24"/>
        </w:rPr>
      </w:pPr>
    </w:p>
    <w:p w14:paraId="04AC2302" w14:textId="77777777" w:rsidR="00CA2A9D" w:rsidRPr="00370886" w:rsidRDefault="00CA2A9D" w:rsidP="00CA2A9D">
      <w:pPr>
        <w:jc w:val="both"/>
        <w:rPr>
          <w:rFonts w:ascii="Times New Roman" w:hAnsi="Times New Roman"/>
          <w:b/>
          <w:sz w:val="24"/>
          <w:szCs w:val="24"/>
        </w:rPr>
      </w:pPr>
      <w:r w:rsidRPr="00370886">
        <w:rPr>
          <w:rFonts w:ascii="Times New Roman" w:hAnsi="Times New Roman"/>
          <w:b/>
          <w:sz w:val="24"/>
          <w:szCs w:val="24"/>
        </w:rPr>
        <w:t>DISCUSSION:</w:t>
      </w:r>
    </w:p>
    <w:p w14:paraId="179D2FA3" w14:textId="77777777" w:rsidR="004E048B" w:rsidRPr="00370886" w:rsidRDefault="004E048B" w:rsidP="009C1E97">
      <w:pPr>
        <w:pStyle w:val="BodyText"/>
        <w:tabs>
          <w:tab w:val="clear" w:pos="0"/>
          <w:tab w:val="clear" w:pos="513"/>
          <w:tab w:val="clear" w:pos="720"/>
          <w:tab w:val="clear" w:pos="1410"/>
          <w:tab w:val="clear" w:pos="1440"/>
        </w:tabs>
        <w:jc w:val="both"/>
        <w:rPr>
          <w:rFonts w:ascii="Times New Roman" w:hAnsi="Times New Roman"/>
          <w:szCs w:val="24"/>
        </w:rPr>
      </w:pPr>
    </w:p>
    <w:p w14:paraId="299125F7" w14:textId="2A741CE6" w:rsidR="00006A07" w:rsidRPr="00370886" w:rsidRDefault="00006A07" w:rsidP="00006A07">
      <w:pPr>
        <w:pStyle w:val="BodyText"/>
        <w:tabs>
          <w:tab w:val="clear" w:pos="513"/>
          <w:tab w:val="clear" w:pos="720"/>
          <w:tab w:val="clear" w:pos="1410"/>
          <w:tab w:val="clear" w:pos="1440"/>
        </w:tabs>
        <w:jc w:val="both"/>
        <w:rPr>
          <w:rFonts w:ascii="Times New Roman" w:hAnsi="Times New Roman"/>
        </w:rPr>
      </w:pPr>
      <w:r w:rsidRPr="00111693">
        <w:rPr>
          <w:rFonts w:ascii="Times New Roman" w:hAnsi="Times New Roman"/>
        </w:rPr>
        <w:t>a-b) The Project would create parcels for ten future single-family home sites.  The development of ten single-family homes and accessory dwelling units would have a negligible increase in the demand for existing neighborhood and regional parks or other recreational facilities.</w:t>
      </w:r>
    </w:p>
    <w:p w14:paraId="406A4128" w14:textId="77777777" w:rsidR="00006A07" w:rsidRPr="00370886" w:rsidRDefault="00006A07" w:rsidP="00006A07">
      <w:pPr>
        <w:pStyle w:val="BodyText"/>
        <w:tabs>
          <w:tab w:val="clear" w:pos="0"/>
          <w:tab w:val="clear" w:pos="513"/>
          <w:tab w:val="clear" w:pos="720"/>
          <w:tab w:val="clear" w:pos="1410"/>
          <w:tab w:val="clear" w:pos="1440"/>
        </w:tabs>
        <w:jc w:val="both"/>
        <w:rPr>
          <w:rFonts w:ascii="Times New Roman" w:hAnsi="Times New Roman"/>
          <w:szCs w:val="24"/>
        </w:rPr>
      </w:pPr>
    </w:p>
    <w:p w14:paraId="47527FDC" w14:textId="77777777" w:rsidR="00006A07" w:rsidRPr="00370886" w:rsidRDefault="00006A07" w:rsidP="00006A07">
      <w:pPr>
        <w:autoSpaceDE w:val="0"/>
        <w:autoSpaceDN w:val="0"/>
        <w:adjustRightInd w:val="0"/>
        <w:jc w:val="both"/>
        <w:rPr>
          <w:rFonts w:ascii="Times New Roman" w:hAnsi="Times New Roman"/>
          <w:sz w:val="24"/>
          <w:szCs w:val="24"/>
        </w:rPr>
      </w:pPr>
      <w:r w:rsidRPr="00370886">
        <w:rPr>
          <w:rFonts w:ascii="Times New Roman" w:hAnsi="Times New Roman"/>
          <w:sz w:val="24"/>
          <w:szCs w:val="24"/>
        </w:rPr>
        <w:t>Therefore, the Project would have a less than significant impact on recreation.</w:t>
      </w:r>
    </w:p>
    <w:p w14:paraId="42FFFD14" w14:textId="77777777" w:rsidR="00006A07" w:rsidRPr="00370886" w:rsidRDefault="00006A07" w:rsidP="00006A07">
      <w:pPr>
        <w:pStyle w:val="BodyText"/>
        <w:tabs>
          <w:tab w:val="clear" w:pos="0"/>
          <w:tab w:val="clear" w:pos="513"/>
          <w:tab w:val="clear" w:pos="720"/>
          <w:tab w:val="clear" w:pos="1410"/>
          <w:tab w:val="clear" w:pos="1440"/>
        </w:tabs>
        <w:jc w:val="both"/>
        <w:rPr>
          <w:rFonts w:ascii="Times New Roman" w:hAnsi="Times New Roman"/>
          <w:szCs w:val="24"/>
        </w:rPr>
      </w:pPr>
    </w:p>
    <w:p w14:paraId="719CC027" w14:textId="77777777" w:rsidR="00006A07" w:rsidRPr="00370886" w:rsidRDefault="00006A07" w:rsidP="00006A07">
      <w:pPr>
        <w:pStyle w:val="BodyText"/>
        <w:tabs>
          <w:tab w:val="clear" w:pos="0"/>
          <w:tab w:val="clear" w:pos="513"/>
          <w:tab w:val="clear" w:pos="720"/>
          <w:tab w:val="clear" w:pos="1410"/>
          <w:tab w:val="clear" w:pos="1440"/>
        </w:tabs>
        <w:jc w:val="both"/>
        <w:rPr>
          <w:rFonts w:ascii="Times New Roman" w:hAnsi="Times New Roman"/>
          <w:b/>
          <w:bCs/>
          <w:szCs w:val="24"/>
        </w:rPr>
      </w:pPr>
      <w:r w:rsidRPr="00370886">
        <w:rPr>
          <w:rFonts w:ascii="Times New Roman" w:hAnsi="Times New Roman"/>
          <w:b/>
          <w:bCs/>
          <w:szCs w:val="24"/>
        </w:rPr>
        <w:t xml:space="preserve">MITIGATION: </w:t>
      </w:r>
      <w:r w:rsidRPr="00370886">
        <w:rPr>
          <w:rFonts w:ascii="Times New Roman" w:hAnsi="Times New Roman"/>
          <w:bCs/>
          <w:szCs w:val="24"/>
        </w:rPr>
        <w:t>none</w:t>
      </w:r>
    </w:p>
    <w:p w14:paraId="25849AD8" w14:textId="77777777" w:rsidR="00006A07" w:rsidRPr="00370886" w:rsidRDefault="00006A07" w:rsidP="00006A07">
      <w:pPr>
        <w:pStyle w:val="BodyText"/>
        <w:tabs>
          <w:tab w:val="clear" w:pos="0"/>
          <w:tab w:val="clear" w:pos="513"/>
          <w:tab w:val="clear" w:pos="720"/>
          <w:tab w:val="clear" w:pos="1410"/>
          <w:tab w:val="clear" w:pos="1440"/>
        </w:tabs>
        <w:jc w:val="both"/>
        <w:rPr>
          <w:rFonts w:ascii="Times New Roman" w:hAnsi="Times New Roman"/>
          <w:szCs w:val="24"/>
        </w:rPr>
      </w:pPr>
    </w:p>
    <w:p w14:paraId="6B3521EA" w14:textId="5363B27D" w:rsidR="00006A07" w:rsidRPr="00370886" w:rsidRDefault="00006A07" w:rsidP="00006A07">
      <w:pPr>
        <w:pStyle w:val="BodyText"/>
        <w:tabs>
          <w:tab w:val="clear" w:pos="0"/>
          <w:tab w:val="clear" w:pos="513"/>
          <w:tab w:val="clear" w:pos="720"/>
          <w:tab w:val="clear" w:pos="1410"/>
          <w:tab w:val="clear" w:pos="1440"/>
        </w:tabs>
        <w:jc w:val="both"/>
        <w:rPr>
          <w:rFonts w:ascii="Times New Roman" w:hAnsi="Times New Roman"/>
          <w:szCs w:val="24"/>
        </w:rPr>
      </w:pPr>
      <w:r w:rsidRPr="00045E44">
        <w:rPr>
          <w:rFonts w:ascii="Times New Roman" w:hAnsi="Times New Roman"/>
          <w:szCs w:val="24"/>
        </w:rPr>
        <w:t>Source</w:t>
      </w:r>
      <w:r w:rsidR="00EE4E1B">
        <w:rPr>
          <w:rFonts w:ascii="Times New Roman" w:hAnsi="Times New Roman"/>
          <w:szCs w:val="24"/>
        </w:rPr>
        <w:t>s</w:t>
      </w:r>
      <w:r w:rsidRPr="00045E44">
        <w:rPr>
          <w:rFonts w:ascii="Times New Roman" w:hAnsi="Times New Roman"/>
          <w:szCs w:val="24"/>
        </w:rPr>
        <w:t>: 1, 2 &amp; 3</w:t>
      </w:r>
    </w:p>
    <w:p w14:paraId="05B19D9A" w14:textId="77777777" w:rsidR="003408C5" w:rsidRPr="00370886" w:rsidRDefault="00D26B10">
      <w:pPr>
        <w:jc w:val="both"/>
        <w:rPr>
          <w:rFonts w:ascii="Times New Roman" w:hAnsi="Times New Roman"/>
          <w:sz w:val="24"/>
          <w:szCs w:val="24"/>
        </w:rPr>
      </w:pPr>
      <w:r w:rsidRPr="00370886">
        <w:rPr>
          <w:rFonts w:ascii="Times New Roman" w:hAnsi="Times New Roman"/>
          <w:sz w:val="24"/>
          <w:szCs w:val="24"/>
        </w:rPr>
        <w:br w:type="page"/>
      </w:r>
    </w:p>
    <w:tbl>
      <w:tblPr>
        <w:tblW w:w="10195" w:type="dxa"/>
        <w:tblBorders>
          <w:top w:val="single" w:sz="4" w:space="0" w:color="auto"/>
        </w:tblBorders>
        <w:tblLayout w:type="fixed"/>
        <w:tblCellMar>
          <w:left w:w="115" w:type="dxa"/>
          <w:right w:w="115" w:type="dxa"/>
        </w:tblCellMar>
        <w:tblLook w:val="01E0" w:firstRow="1" w:lastRow="1" w:firstColumn="1" w:lastColumn="1" w:noHBand="0" w:noVBand="0"/>
      </w:tblPr>
      <w:tblGrid>
        <w:gridCol w:w="5515"/>
        <w:gridCol w:w="1260"/>
        <w:gridCol w:w="1260"/>
        <w:gridCol w:w="1260"/>
        <w:gridCol w:w="900"/>
      </w:tblGrid>
      <w:tr w:rsidR="0032266E" w:rsidRPr="00370886" w14:paraId="607496E7" w14:textId="77777777" w:rsidTr="009E53CF">
        <w:trPr>
          <w:cantSplit/>
        </w:trPr>
        <w:tc>
          <w:tcPr>
            <w:tcW w:w="5515" w:type="dxa"/>
          </w:tcPr>
          <w:p w14:paraId="09F7C629" w14:textId="5B7C550B" w:rsidR="00235B24" w:rsidRPr="00370886" w:rsidRDefault="006E25EF" w:rsidP="00580FC2">
            <w:pPr>
              <w:spacing w:before="120" w:after="120"/>
              <w:rPr>
                <w:rFonts w:ascii="Times New Roman" w:hAnsi="Times New Roman"/>
                <w:b/>
                <w:szCs w:val="22"/>
              </w:rPr>
            </w:pPr>
            <w:r w:rsidRPr="00370886">
              <w:rPr>
                <w:rFonts w:ascii="Times New Roman" w:hAnsi="Times New Roman"/>
                <w:b/>
                <w:szCs w:val="22"/>
              </w:rPr>
              <w:lastRenderedPageBreak/>
              <w:t>1</w:t>
            </w:r>
            <w:r w:rsidR="00876B58" w:rsidRPr="00370886">
              <w:rPr>
                <w:rFonts w:ascii="Times New Roman" w:hAnsi="Times New Roman"/>
                <w:b/>
                <w:szCs w:val="22"/>
              </w:rPr>
              <w:t>7</w:t>
            </w:r>
            <w:r w:rsidR="00045E44">
              <w:rPr>
                <w:rFonts w:ascii="Times New Roman" w:hAnsi="Times New Roman"/>
                <w:b/>
                <w:szCs w:val="22"/>
              </w:rPr>
              <w:t>. TRANSPORTATION/TRAFFIC:</w:t>
            </w:r>
          </w:p>
          <w:p w14:paraId="0179C2A1" w14:textId="77777777" w:rsidR="0032266E" w:rsidRPr="00370886" w:rsidRDefault="0032266E" w:rsidP="00580FC2">
            <w:pPr>
              <w:spacing w:before="120" w:after="120"/>
              <w:rPr>
                <w:rFonts w:ascii="Times New Roman" w:hAnsi="Times New Roman"/>
                <w:szCs w:val="22"/>
              </w:rPr>
            </w:pPr>
            <w:r w:rsidRPr="00370886">
              <w:rPr>
                <w:rFonts w:ascii="Times New Roman" w:hAnsi="Times New Roman"/>
                <w:szCs w:val="22"/>
              </w:rPr>
              <w:t>Would the project:</w:t>
            </w:r>
          </w:p>
        </w:tc>
        <w:tc>
          <w:tcPr>
            <w:tcW w:w="1260" w:type="dxa"/>
          </w:tcPr>
          <w:p w14:paraId="372C42A7" w14:textId="77777777" w:rsidR="0032266E" w:rsidRPr="00370886" w:rsidRDefault="0032266E" w:rsidP="00D82A47">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Pr>
          <w:p w14:paraId="3805C1EF" w14:textId="77777777" w:rsidR="0032266E" w:rsidRPr="00370886" w:rsidRDefault="0032266E" w:rsidP="00D82A47">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4FEDB4C8" w14:textId="77777777" w:rsidR="0032266E" w:rsidRPr="00370886" w:rsidRDefault="0032266E" w:rsidP="00D82A47">
            <w:pPr>
              <w:spacing w:before="120" w:after="120"/>
              <w:rPr>
                <w:rFonts w:ascii="Times New Roman" w:hAnsi="Times New Roman"/>
                <w:szCs w:val="22"/>
              </w:rPr>
            </w:pPr>
            <w:r w:rsidRPr="00370886">
              <w:rPr>
                <w:rFonts w:ascii="Times New Roman" w:hAnsi="Times New Roman"/>
                <w:szCs w:val="22"/>
              </w:rPr>
              <w:t>Less Than Significant Impact</w:t>
            </w:r>
          </w:p>
        </w:tc>
        <w:tc>
          <w:tcPr>
            <w:tcW w:w="900" w:type="dxa"/>
          </w:tcPr>
          <w:p w14:paraId="6D3D3704" w14:textId="77777777" w:rsidR="0032266E" w:rsidRPr="00370886" w:rsidRDefault="0032266E" w:rsidP="00D82A47">
            <w:pPr>
              <w:spacing w:before="120" w:after="120"/>
              <w:rPr>
                <w:rFonts w:ascii="Times New Roman" w:hAnsi="Times New Roman"/>
                <w:szCs w:val="22"/>
              </w:rPr>
            </w:pPr>
            <w:r w:rsidRPr="00370886">
              <w:rPr>
                <w:rFonts w:ascii="Times New Roman" w:hAnsi="Times New Roman"/>
                <w:szCs w:val="22"/>
              </w:rPr>
              <w:t>No Impact</w:t>
            </w:r>
          </w:p>
        </w:tc>
      </w:tr>
      <w:tr w:rsidR="00857E8E" w:rsidRPr="00370886" w14:paraId="201AD432" w14:textId="77777777" w:rsidTr="009E53CF">
        <w:trPr>
          <w:cantSplit/>
        </w:trPr>
        <w:tc>
          <w:tcPr>
            <w:tcW w:w="5515" w:type="dxa"/>
          </w:tcPr>
          <w:p w14:paraId="73CDFEE5" w14:textId="77777777" w:rsidR="00857E8E" w:rsidRPr="00370886" w:rsidRDefault="00857E8E" w:rsidP="00580FC2">
            <w:pPr>
              <w:spacing w:before="120" w:after="120"/>
              <w:rPr>
                <w:rFonts w:ascii="Times New Roman" w:hAnsi="Times New Roman"/>
                <w:szCs w:val="22"/>
              </w:rPr>
            </w:pPr>
            <w:r w:rsidRPr="00370886">
              <w:rPr>
                <w:rFonts w:ascii="Times New Roman" w:hAnsi="Times New Roman"/>
                <w:szCs w:val="22"/>
              </w:rPr>
              <w:t xml:space="preserve">a) Conflict with an applicable plan, ordinance or policy establishing measures of effectiveness for the performance of the circulation system, </w:t>
            </w:r>
            <w:proofErr w:type="gramStart"/>
            <w:r w:rsidRPr="00370886">
              <w:rPr>
                <w:rFonts w:ascii="Times New Roman" w:hAnsi="Times New Roman"/>
                <w:szCs w:val="22"/>
              </w:rPr>
              <w:t>taking into account</w:t>
            </w:r>
            <w:proofErr w:type="gramEnd"/>
            <w:r w:rsidRPr="00370886">
              <w:rPr>
                <w:rFonts w:ascii="Times New Roman" w:hAnsi="Times New Roman"/>
                <w:szCs w:val="22"/>
              </w:rPr>
              <w:t xml:space="preserve"> all modes of transportation including mass transit and non-motorized travel and relevant components of the circulation system, including but not limited to intersections, streets, highways and freeways, pedestrian and bicycle paths, and mass transit?</w:t>
            </w:r>
          </w:p>
        </w:tc>
        <w:tc>
          <w:tcPr>
            <w:tcW w:w="1260" w:type="dxa"/>
            <w:vAlign w:val="center"/>
          </w:tcPr>
          <w:p w14:paraId="40B8955F"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97"/>
                  <w:enabled/>
                  <w:calcOnExit w:val="0"/>
                  <w:checkBox>
                    <w:sizeAuto/>
                    <w:default w:val="0"/>
                  </w:checkBox>
                </w:ffData>
              </w:fldChar>
            </w:r>
            <w:bookmarkStart w:id="163" w:name="Check297"/>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3"/>
          </w:p>
        </w:tc>
        <w:tc>
          <w:tcPr>
            <w:tcW w:w="1260" w:type="dxa"/>
            <w:vAlign w:val="center"/>
          </w:tcPr>
          <w:p w14:paraId="044732DC"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298"/>
                  <w:enabled/>
                  <w:calcOnExit w:val="0"/>
                  <w:checkBox>
                    <w:sizeAuto/>
                    <w:default w:val="0"/>
                  </w:checkBox>
                </w:ffData>
              </w:fldChar>
            </w:r>
            <w:bookmarkStart w:id="164" w:name="Check298"/>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4"/>
          </w:p>
        </w:tc>
        <w:tc>
          <w:tcPr>
            <w:tcW w:w="1260" w:type="dxa"/>
            <w:vAlign w:val="center"/>
          </w:tcPr>
          <w:p w14:paraId="3A76D121" w14:textId="77777777" w:rsidR="00857E8E" w:rsidRPr="00370886" w:rsidRDefault="00FD5E35"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7B41A318" w14:textId="77777777" w:rsidR="00857E8E" w:rsidRPr="00370886" w:rsidRDefault="00FD5E35"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857E8E" w:rsidRPr="00370886" w14:paraId="149BDF19" w14:textId="77777777" w:rsidTr="009E53CF">
        <w:trPr>
          <w:cantSplit/>
        </w:trPr>
        <w:tc>
          <w:tcPr>
            <w:tcW w:w="5515" w:type="dxa"/>
          </w:tcPr>
          <w:p w14:paraId="404B3B09" w14:textId="77777777" w:rsidR="00857E8E" w:rsidRPr="00370886" w:rsidRDefault="00857E8E" w:rsidP="00580FC2">
            <w:pPr>
              <w:spacing w:before="120" w:after="120"/>
              <w:rPr>
                <w:rFonts w:ascii="Times New Roman" w:hAnsi="Times New Roman"/>
                <w:szCs w:val="22"/>
              </w:rPr>
            </w:pPr>
            <w:r w:rsidRPr="00370886">
              <w:rPr>
                <w:rFonts w:ascii="Times New Roman" w:hAnsi="Times New Roman"/>
                <w:szCs w:val="22"/>
              </w:rPr>
              <w:t>b) Conflict with an applicable congestion management program, including, but not limited to level of service standards and travel demand measures, or other standards established by the county congestion management agency for designated roads or highways?</w:t>
            </w:r>
          </w:p>
        </w:tc>
        <w:tc>
          <w:tcPr>
            <w:tcW w:w="1260" w:type="dxa"/>
            <w:vAlign w:val="center"/>
          </w:tcPr>
          <w:p w14:paraId="21249CF1"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01"/>
                  <w:enabled/>
                  <w:calcOnExit w:val="0"/>
                  <w:checkBox>
                    <w:sizeAuto/>
                    <w:default w:val="0"/>
                  </w:checkBox>
                </w:ffData>
              </w:fldChar>
            </w:r>
            <w:bookmarkStart w:id="165" w:name="Check301"/>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5"/>
          </w:p>
        </w:tc>
        <w:tc>
          <w:tcPr>
            <w:tcW w:w="1260" w:type="dxa"/>
            <w:vAlign w:val="center"/>
          </w:tcPr>
          <w:p w14:paraId="14A586C5"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02"/>
                  <w:enabled/>
                  <w:calcOnExit w:val="0"/>
                  <w:checkBox>
                    <w:sizeAuto/>
                    <w:default w:val="0"/>
                  </w:checkBox>
                </w:ffData>
              </w:fldChar>
            </w:r>
            <w:bookmarkStart w:id="166" w:name="Check302"/>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6"/>
          </w:p>
        </w:tc>
        <w:tc>
          <w:tcPr>
            <w:tcW w:w="1260" w:type="dxa"/>
            <w:vAlign w:val="center"/>
          </w:tcPr>
          <w:p w14:paraId="2D2FF667" w14:textId="77777777" w:rsidR="00857E8E" w:rsidRPr="00370886" w:rsidRDefault="00A458E6"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240CA828" w14:textId="77777777" w:rsidR="00857E8E" w:rsidRPr="00370886" w:rsidRDefault="00A458E6"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857E8E" w:rsidRPr="00370886" w14:paraId="6E535EE5" w14:textId="77777777" w:rsidTr="009E53CF">
        <w:trPr>
          <w:cantSplit/>
        </w:trPr>
        <w:tc>
          <w:tcPr>
            <w:tcW w:w="5515" w:type="dxa"/>
          </w:tcPr>
          <w:p w14:paraId="3ACA9062" w14:textId="77777777" w:rsidR="00857E8E" w:rsidRPr="00370886" w:rsidRDefault="00857E8E" w:rsidP="00580FC2">
            <w:pPr>
              <w:spacing w:before="120" w:after="120"/>
              <w:rPr>
                <w:rFonts w:ascii="Times New Roman" w:hAnsi="Times New Roman"/>
                <w:szCs w:val="22"/>
              </w:rPr>
            </w:pPr>
            <w:r w:rsidRPr="00370886">
              <w:rPr>
                <w:rFonts w:ascii="Times New Roman" w:hAnsi="Times New Roman"/>
                <w:szCs w:val="22"/>
              </w:rPr>
              <w:t>c) Result in a change in air traffic patterns, including either an increase in traffic levels or a change in location that results in substantial safety risks?</w:t>
            </w:r>
          </w:p>
        </w:tc>
        <w:tc>
          <w:tcPr>
            <w:tcW w:w="1260" w:type="dxa"/>
            <w:vAlign w:val="center"/>
          </w:tcPr>
          <w:p w14:paraId="0811D253"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05"/>
                  <w:enabled/>
                  <w:calcOnExit w:val="0"/>
                  <w:checkBox>
                    <w:sizeAuto/>
                    <w:default w:val="0"/>
                  </w:checkBox>
                </w:ffData>
              </w:fldChar>
            </w:r>
            <w:bookmarkStart w:id="167" w:name="Check305"/>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7"/>
          </w:p>
        </w:tc>
        <w:tc>
          <w:tcPr>
            <w:tcW w:w="1260" w:type="dxa"/>
            <w:vAlign w:val="center"/>
          </w:tcPr>
          <w:p w14:paraId="2EBE8203"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06"/>
                  <w:enabled/>
                  <w:calcOnExit w:val="0"/>
                  <w:checkBox>
                    <w:sizeAuto/>
                    <w:default w:val="0"/>
                  </w:checkBox>
                </w:ffData>
              </w:fldChar>
            </w:r>
            <w:bookmarkStart w:id="168" w:name="Check306"/>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8"/>
          </w:p>
        </w:tc>
        <w:tc>
          <w:tcPr>
            <w:tcW w:w="1260" w:type="dxa"/>
            <w:vAlign w:val="center"/>
          </w:tcPr>
          <w:p w14:paraId="5D8E67FB"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06"/>
                  <w:enabled/>
                  <w:calcOnExit w:val="0"/>
                  <w:checkBox>
                    <w:sizeAuto/>
                    <w:default w:val="0"/>
                  </w:checkBox>
                </w:ffData>
              </w:fldChar>
            </w:r>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3B37FF8C" w14:textId="77777777" w:rsidR="00857E8E" w:rsidRPr="00370886" w:rsidRDefault="00D636AB"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2978A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857E8E" w:rsidRPr="00370886" w14:paraId="7A096CD6" w14:textId="77777777" w:rsidTr="009E53CF">
        <w:trPr>
          <w:cantSplit/>
        </w:trPr>
        <w:tc>
          <w:tcPr>
            <w:tcW w:w="5515" w:type="dxa"/>
          </w:tcPr>
          <w:p w14:paraId="0F6C6A82" w14:textId="77777777" w:rsidR="00857E8E" w:rsidRPr="00370886" w:rsidRDefault="00857E8E" w:rsidP="00580FC2">
            <w:pPr>
              <w:spacing w:before="120" w:after="120"/>
              <w:rPr>
                <w:rFonts w:ascii="Times New Roman" w:hAnsi="Times New Roman"/>
                <w:szCs w:val="22"/>
              </w:rPr>
            </w:pPr>
            <w:r w:rsidRPr="00370886">
              <w:rPr>
                <w:rFonts w:ascii="Times New Roman" w:hAnsi="Times New Roman"/>
                <w:szCs w:val="22"/>
              </w:rPr>
              <w:t>d) Substantially increase hazards due to a design feature (e.g., sharp curves or dangerous intersections) or incompatible uses (e.g., farm equipment)?</w:t>
            </w:r>
          </w:p>
        </w:tc>
        <w:tc>
          <w:tcPr>
            <w:tcW w:w="1260" w:type="dxa"/>
            <w:vAlign w:val="center"/>
          </w:tcPr>
          <w:p w14:paraId="4D3EC5AF"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09"/>
                  <w:enabled/>
                  <w:calcOnExit w:val="0"/>
                  <w:checkBox>
                    <w:sizeAuto/>
                    <w:default w:val="0"/>
                  </w:checkBox>
                </w:ffData>
              </w:fldChar>
            </w:r>
            <w:bookmarkStart w:id="169" w:name="Check309"/>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69"/>
          </w:p>
        </w:tc>
        <w:tc>
          <w:tcPr>
            <w:tcW w:w="1260" w:type="dxa"/>
            <w:vAlign w:val="center"/>
          </w:tcPr>
          <w:p w14:paraId="7C3296D9"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10"/>
                  <w:enabled/>
                  <w:calcOnExit w:val="0"/>
                  <w:checkBox>
                    <w:sizeAuto/>
                    <w:default w:val="0"/>
                  </w:checkBox>
                </w:ffData>
              </w:fldChar>
            </w:r>
            <w:bookmarkStart w:id="170" w:name="Check310"/>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0"/>
          </w:p>
        </w:tc>
        <w:tc>
          <w:tcPr>
            <w:tcW w:w="1260" w:type="dxa"/>
            <w:vAlign w:val="center"/>
          </w:tcPr>
          <w:p w14:paraId="3BD1FF97" w14:textId="56FEEF3D" w:rsidR="00857E8E" w:rsidRPr="00370886" w:rsidRDefault="00AD7572"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024707F8" w14:textId="4CC4F67F" w:rsidR="00857E8E" w:rsidRPr="00370886" w:rsidRDefault="00AD7572" w:rsidP="002500CD">
            <w:pPr>
              <w:jc w:val="center"/>
              <w:rPr>
                <w:rFonts w:ascii="Times New Roman" w:hAnsi="Times New Roman"/>
                <w:szCs w:val="22"/>
              </w:rPr>
            </w:pPr>
            <w:r w:rsidRPr="00370886">
              <w:rPr>
                <w:rFonts w:ascii="Times New Roman" w:hAnsi="Times New Roman"/>
                <w:szCs w:val="22"/>
              </w:rPr>
              <w:fldChar w:fldCharType="begin">
                <w:ffData>
                  <w:name w:val="Check310"/>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857E8E" w:rsidRPr="00370886" w14:paraId="420FED97" w14:textId="77777777" w:rsidTr="009E53CF">
        <w:trPr>
          <w:cantSplit/>
        </w:trPr>
        <w:tc>
          <w:tcPr>
            <w:tcW w:w="5515" w:type="dxa"/>
          </w:tcPr>
          <w:p w14:paraId="56A15357" w14:textId="77777777" w:rsidR="00857E8E" w:rsidRPr="00370886" w:rsidRDefault="00857E8E" w:rsidP="00580FC2">
            <w:pPr>
              <w:spacing w:before="120" w:after="120"/>
              <w:rPr>
                <w:rFonts w:ascii="Times New Roman" w:hAnsi="Times New Roman"/>
                <w:szCs w:val="22"/>
              </w:rPr>
            </w:pPr>
            <w:r w:rsidRPr="00370886">
              <w:rPr>
                <w:rFonts w:ascii="Times New Roman" w:hAnsi="Times New Roman"/>
                <w:szCs w:val="22"/>
              </w:rPr>
              <w:t>e) Result in inadequate emergency access?</w:t>
            </w:r>
          </w:p>
        </w:tc>
        <w:tc>
          <w:tcPr>
            <w:tcW w:w="1260" w:type="dxa"/>
            <w:vAlign w:val="center"/>
          </w:tcPr>
          <w:p w14:paraId="06071C48"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13"/>
                  <w:enabled/>
                  <w:calcOnExit w:val="0"/>
                  <w:checkBox>
                    <w:sizeAuto/>
                    <w:default w:val="0"/>
                  </w:checkBox>
                </w:ffData>
              </w:fldChar>
            </w:r>
            <w:bookmarkStart w:id="171" w:name="Check313"/>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1"/>
          </w:p>
        </w:tc>
        <w:tc>
          <w:tcPr>
            <w:tcW w:w="1260" w:type="dxa"/>
            <w:vAlign w:val="center"/>
          </w:tcPr>
          <w:p w14:paraId="59D4AA4E"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14"/>
                  <w:enabled/>
                  <w:calcOnExit w:val="0"/>
                  <w:checkBox>
                    <w:sizeAuto/>
                    <w:default w:val="0"/>
                  </w:checkBox>
                </w:ffData>
              </w:fldChar>
            </w:r>
            <w:bookmarkStart w:id="172" w:name="Check314"/>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2"/>
          </w:p>
        </w:tc>
        <w:tc>
          <w:tcPr>
            <w:tcW w:w="1260" w:type="dxa"/>
            <w:vAlign w:val="center"/>
          </w:tcPr>
          <w:p w14:paraId="4E965C5C" w14:textId="77777777" w:rsidR="00857E8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14"/>
                  <w:enabled/>
                  <w:calcOnExit w:val="0"/>
                  <w:checkBox>
                    <w:sizeAuto/>
                    <w:default w:val="0"/>
                  </w:checkBox>
                </w:ffData>
              </w:fldChar>
            </w:r>
            <w:r w:rsidR="00857E8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79621015" w14:textId="77777777" w:rsidR="00857E8E" w:rsidRPr="00370886" w:rsidRDefault="00D636AB" w:rsidP="002500CD">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2978A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32266E" w:rsidRPr="00370886" w14:paraId="7043CBF6" w14:textId="77777777" w:rsidTr="009E53CF">
        <w:trPr>
          <w:cantSplit/>
        </w:trPr>
        <w:tc>
          <w:tcPr>
            <w:tcW w:w="5515" w:type="dxa"/>
          </w:tcPr>
          <w:p w14:paraId="781A8C59" w14:textId="77777777" w:rsidR="0032266E" w:rsidRPr="00370886" w:rsidRDefault="0032266E" w:rsidP="00580FC2">
            <w:pPr>
              <w:spacing w:before="120" w:after="120"/>
              <w:rPr>
                <w:rFonts w:ascii="Times New Roman" w:hAnsi="Times New Roman"/>
                <w:szCs w:val="22"/>
              </w:rPr>
            </w:pPr>
            <w:r w:rsidRPr="00370886">
              <w:rPr>
                <w:rFonts w:ascii="Times New Roman" w:hAnsi="Times New Roman"/>
                <w:szCs w:val="22"/>
              </w:rPr>
              <w:t>f) Conflict with adopted policies, plans or programs regarding public transit, bicycle, or pedestrian facilities, or otherwise decrease the performance or safety of such facilities?</w:t>
            </w:r>
          </w:p>
        </w:tc>
        <w:tc>
          <w:tcPr>
            <w:tcW w:w="1260" w:type="dxa"/>
            <w:vAlign w:val="center"/>
          </w:tcPr>
          <w:p w14:paraId="2D873203"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21"/>
                  <w:enabled/>
                  <w:calcOnExit w:val="0"/>
                  <w:checkBox>
                    <w:sizeAuto/>
                    <w:default w:val="0"/>
                  </w:checkBox>
                </w:ffData>
              </w:fldChar>
            </w:r>
            <w:bookmarkStart w:id="173" w:name="Check321"/>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3"/>
          </w:p>
        </w:tc>
        <w:tc>
          <w:tcPr>
            <w:tcW w:w="1260" w:type="dxa"/>
            <w:vAlign w:val="center"/>
          </w:tcPr>
          <w:p w14:paraId="36966459"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22"/>
                  <w:enabled/>
                  <w:calcOnExit w:val="0"/>
                  <w:checkBox>
                    <w:sizeAuto/>
                    <w:default w:val="0"/>
                  </w:checkBox>
                </w:ffData>
              </w:fldChar>
            </w:r>
            <w:bookmarkStart w:id="174" w:name="Check322"/>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4"/>
          </w:p>
        </w:tc>
        <w:tc>
          <w:tcPr>
            <w:tcW w:w="1260" w:type="dxa"/>
            <w:vAlign w:val="center"/>
          </w:tcPr>
          <w:p w14:paraId="42947A35"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Check323"/>
                  <w:enabled/>
                  <w:calcOnExit w:val="0"/>
                  <w:checkBox>
                    <w:sizeAuto/>
                    <w:default w:val="0"/>
                  </w:checkBox>
                </w:ffData>
              </w:fldChar>
            </w:r>
            <w:bookmarkStart w:id="175" w:name="Check323"/>
            <w:r w:rsidR="0032266E"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5"/>
          </w:p>
        </w:tc>
        <w:tc>
          <w:tcPr>
            <w:tcW w:w="900" w:type="dxa"/>
            <w:vAlign w:val="center"/>
          </w:tcPr>
          <w:p w14:paraId="55210EDB" w14:textId="77777777" w:rsidR="0032266E" w:rsidRPr="00370886" w:rsidRDefault="00D636AB" w:rsidP="002500CD">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2978A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73F4857D" w14:textId="77777777" w:rsidR="0056029B" w:rsidRPr="00370886" w:rsidRDefault="0056029B" w:rsidP="00CA2A9D">
      <w:pPr>
        <w:pStyle w:val="Heading4"/>
        <w:rPr>
          <w:rFonts w:ascii="Times New Roman" w:hAnsi="Times New Roman"/>
          <w:sz w:val="24"/>
          <w:szCs w:val="24"/>
        </w:rPr>
      </w:pPr>
    </w:p>
    <w:p w14:paraId="06B2069F" w14:textId="1B39D60C" w:rsidR="00BF56B8" w:rsidRPr="00370886" w:rsidRDefault="00CA2A9D" w:rsidP="00825BD7">
      <w:pPr>
        <w:pStyle w:val="Heading4"/>
        <w:rPr>
          <w:rFonts w:ascii="Times New Roman" w:hAnsi="Times New Roman"/>
          <w:sz w:val="24"/>
          <w:szCs w:val="24"/>
        </w:rPr>
      </w:pPr>
      <w:r w:rsidRPr="00370886">
        <w:rPr>
          <w:rFonts w:ascii="Times New Roman" w:hAnsi="Times New Roman"/>
          <w:sz w:val="24"/>
          <w:szCs w:val="24"/>
        </w:rPr>
        <w:t>DISCUSSION:</w:t>
      </w:r>
    </w:p>
    <w:p w14:paraId="701B9D6D" w14:textId="77777777" w:rsidR="003918D2" w:rsidRPr="00370886" w:rsidRDefault="003918D2" w:rsidP="003918D2">
      <w:pPr>
        <w:pStyle w:val="BodyText"/>
        <w:tabs>
          <w:tab w:val="clear" w:pos="0"/>
          <w:tab w:val="clear" w:pos="513"/>
          <w:tab w:val="clear" w:pos="720"/>
          <w:tab w:val="clear" w:pos="1410"/>
          <w:tab w:val="clear" w:pos="1440"/>
        </w:tabs>
        <w:jc w:val="both"/>
        <w:rPr>
          <w:rFonts w:ascii="Times New Roman" w:hAnsi="Times New Roman"/>
          <w:szCs w:val="24"/>
        </w:rPr>
      </w:pPr>
    </w:p>
    <w:p w14:paraId="47E21E39" w14:textId="52197923" w:rsidR="00441B02" w:rsidRDefault="003C6859" w:rsidP="00441B02">
      <w:pPr>
        <w:tabs>
          <w:tab w:val="left" w:pos="-14547"/>
          <w:tab w:val="left" w:pos="-720"/>
          <w:tab w:val="left" w:pos="450"/>
        </w:tabs>
        <w:spacing w:after="48"/>
        <w:jc w:val="both"/>
        <w:rPr>
          <w:rFonts w:ascii="Times New Roman" w:hAnsi="Times New Roman"/>
          <w:sz w:val="24"/>
          <w:szCs w:val="24"/>
        </w:rPr>
      </w:pPr>
      <w:r w:rsidRPr="00370886">
        <w:rPr>
          <w:rFonts w:ascii="Times New Roman" w:hAnsi="Times New Roman"/>
          <w:sz w:val="24"/>
          <w:szCs w:val="24"/>
        </w:rPr>
        <w:t>a-f</w:t>
      </w:r>
      <w:r w:rsidR="00FF17E7">
        <w:rPr>
          <w:rFonts w:ascii="Times New Roman" w:hAnsi="Times New Roman"/>
          <w:sz w:val="24"/>
          <w:szCs w:val="24"/>
        </w:rPr>
        <w:t>)</w:t>
      </w:r>
      <w:r w:rsidRPr="00370886">
        <w:rPr>
          <w:rFonts w:ascii="Times New Roman" w:hAnsi="Times New Roman"/>
          <w:sz w:val="24"/>
          <w:szCs w:val="24"/>
        </w:rPr>
        <w:t xml:space="preserve"> </w:t>
      </w:r>
      <w:r w:rsidRPr="00370886">
        <w:rPr>
          <w:rFonts w:ascii="Times New Roman" w:hAnsi="Times New Roman"/>
          <w:sz w:val="24"/>
          <w:szCs w:val="24"/>
        </w:rPr>
        <w:tab/>
      </w:r>
      <w:r w:rsidR="00441B02">
        <w:rPr>
          <w:rFonts w:ascii="Times New Roman" w:hAnsi="Times New Roman"/>
          <w:sz w:val="24"/>
          <w:szCs w:val="24"/>
        </w:rPr>
        <w:t xml:space="preserve">The project would construct ten detached single-family homes and accessory dwelling units.  The current home would be demolished.  Access to seven of the homes would be provided via a new private roadway off Quito Road.  The new cul-de-sac road would intersect as a T-intersection with Quito Road, approximately 450 feet north of Vessing Road.  Access to the remaining three homes would be provided along Vessing Road.  The project includes a pedestrian pathway to be constructed along the frontage of Quito Road within the proposed public right of way, for the length of the property.  </w:t>
      </w:r>
    </w:p>
    <w:p w14:paraId="3825AEAD" w14:textId="48AE3F62" w:rsidR="00441B02" w:rsidRDefault="00441B02" w:rsidP="002C0E4B">
      <w:pPr>
        <w:tabs>
          <w:tab w:val="left" w:pos="-14547"/>
          <w:tab w:val="left" w:pos="-720"/>
          <w:tab w:val="left" w:pos="450"/>
        </w:tabs>
        <w:spacing w:after="48"/>
        <w:jc w:val="both"/>
        <w:rPr>
          <w:rFonts w:ascii="Times New Roman" w:hAnsi="Times New Roman"/>
          <w:sz w:val="24"/>
          <w:szCs w:val="24"/>
        </w:rPr>
      </w:pPr>
    </w:p>
    <w:p w14:paraId="564CF025" w14:textId="59732189" w:rsidR="003C6859" w:rsidRDefault="002C0E4B" w:rsidP="00662400">
      <w:pPr>
        <w:tabs>
          <w:tab w:val="left" w:pos="-14547"/>
          <w:tab w:val="left" w:pos="-720"/>
          <w:tab w:val="left" w:pos="450"/>
        </w:tabs>
        <w:spacing w:after="48"/>
        <w:jc w:val="both"/>
        <w:rPr>
          <w:rFonts w:ascii="Times New Roman" w:hAnsi="Times New Roman"/>
          <w:sz w:val="24"/>
          <w:szCs w:val="24"/>
        </w:rPr>
      </w:pPr>
      <w:bookmarkStart w:id="176" w:name="_Hlk110255542"/>
      <w:r w:rsidRPr="00370886">
        <w:rPr>
          <w:rFonts w:ascii="Times New Roman" w:hAnsi="Times New Roman"/>
          <w:sz w:val="24"/>
          <w:szCs w:val="24"/>
        </w:rPr>
        <w:t xml:space="preserve">Hexagon Transportation Consultants, Inc. prepared a Traffic Impact Analysis dated </w:t>
      </w:r>
      <w:r>
        <w:rPr>
          <w:rFonts w:ascii="Times New Roman" w:hAnsi="Times New Roman"/>
          <w:sz w:val="24"/>
          <w:szCs w:val="24"/>
        </w:rPr>
        <w:t>December</w:t>
      </w:r>
      <w:r w:rsidRPr="00370886">
        <w:rPr>
          <w:rFonts w:ascii="Times New Roman" w:hAnsi="Times New Roman"/>
          <w:sz w:val="24"/>
          <w:szCs w:val="24"/>
        </w:rPr>
        <w:t xml:space="preserve"> </w:t>
      </w:r>
      <w:r>
        <w:rPr>
          <w:rFonts w:ascii="Times New Roman" w:hAnsi="Times New Roman"/>
          <w:sz w:val="24"/>
          <w:szCs w:val="24"/>
        </w:rPr>
        <w:t>3</w:t>
      </w:r>
      <w:r w:rsidRPr="00370886">
        <w:rPr>
          <w:rFonts w:ascii="Times New Roman" w:hAnsi="Times New Roman"/>
          <w:sz w:val="24"/>
          <w:szCs w:val="24"/>
        </w:rPr>
        <w:t>, 202</w:t>
      </w:r>
      <w:r>
        <w:rPr>
          <w:rFonts w:ascii="Times New Roman" w:hAnsi="Times New Roman"/>
          <w:sz w:val="24"/>
          <w:szCs w:val="24"/>
        </w:rPr>
        <w:t>1</w:t>
      </w:r>
      <w:r w:rsidRPr="00370886">
        <w:rPr>
          <w:rFonts w:ascii="Times New Roman" w:hAnsi="Times New Roman"/>
          <w:sz w:val="24"/>
          <w:szCs w:val="24"/>
        </w:rPr>
        <w:t xml:space="preserve"> </w:t>
      </w:r>
      <w:r w:rsidRPr="00390FF4">
        <w:rPr>
          <w:rFonts w:ascii="Times New Roman" w:hAnsi="Times New Roman"/>
          <w:sz w:val="24"/>
          <w:szCs w:val="24"/>
        </w:rPr>
        <w:t xml:space="preserve">(Exhibit </w:t>
      </w:r>
      <w:r w:rsidR="00EC1DD2" w:rsidRPr="00390FF4">
        <w:rPr>
          <w:rFonts w:ascii="Times New Roman" w:hAnsi="Times New Roman"/>
          <w:sz w:val="24"/>
          <w:szCs w:val="24"/>
        </w:rPr>
        <w:t>H</w:t>
      </w:r>
      <w:r w:rsidRPr="00390FF4">
        <w:rPr>
          <w:rFonts w:ascii="Times New Roman" w:hAnsi="Times New Roman"/>
          <w:sz w:val="24"/>
          <w:szCs w:val="24"/>
        </w:rPr>
        <w:t>).</w:t>
      </w:r>
      <w:r w:rsidRPr="00370886">
        <w:rPr>
          <w:rFonts w:ascii="Times New Roman" w:hAnsi="Times New Roman"/>
          <w:sz w:val="24"/>
          <w:szCs w:val="24"/>
        </w:rPr>
        <w:t xml:space="preserve">  </w:t>
      </w:r>
      <w:bookmarkEnd w:id="176"/>
      <w:r w:rsidRPr="00370886">
        <w:rPr>
          <w:rFonts w:ascii="Times New Roman" w:hAnsi="Times New Roman"/>
          <w:sz w:val="24"/>
          <w:szCs w:val="24"/>
        </w:rPr>
        <w:t xml:space="preserve">The report was conducted to identify the potential traffic impacts related to the proposed development.  </w:t>
      </w:r>
      <w:r w:rsidR="003C6859" w:rsidRPr="00370886">
        <w:rPr>
          <w:rFonts w:ascii="Times New Roman" w:hAnsi="Times New Roman"/>
          <w:sz w:val="24"/>
          <w:szCs w:val="24"/>
        </w:rPr>
        <w:t xml:space="preserve">The Project is estimated to </w:t>
      </w:r>
      <w:r w:rsidR="003C6859" w:rsidRPr="00AD1541">
        <w:rPr>
          <w:rFonts w:ascii="Times New Roman" w:hAnsi="Times New Roman"/>
          <w:sz w:val="24"/>
          <w:szCs w:val="24"/>
        </w:rPr>
        <w:t>generate</w:t>
      </w:r>
      <w:r w:rsidR="00C40496">
        <w:rPr>
          <w:rFonts w:ascii="Times New Roman" w:hAnsi="Times New Roman"/>
          <w:sz w:val="24"/>
          <w:szCs w:val="24"/>
        </w:rPr>
        <w:t xml:space="preserve"> 85 net new daily trips, with 7 trips </w:t>
      </w:r>
      <w:r w:rsidR="002C2894">
        <w:rPr>
          <w:rFonts w:ascii="Times New Roman" w:hAnsi="Times New Roman"/>
          <w:sz w:val="24"/>
          <w:szCs w:val="24"/>
        </w:rPr>
        <w:t>d</w:t>
      </w:r>
      <w:r w:rsidR="00C40496">
        <w:rPr>
          <w:rFonts w:ascii="Times New Roman" w:hAnsi="Times New Roman"/>
          <w:sz w:val="24"/>
          <w:szCs w:val="24"/>
        </w:rPr>
        <w:t>uring the AM peak hour and 9 trips during the PM peak hour</w:t>
      </w:r>
      <w:r w:rsidR="00C40496" w:rsidRPr="00662400">
        <w:rPr>
          <w:rFonts w:ascii="Times New Roman" w:hAnsi="Times New Roman"/>
          <w:sz w:val="24"/>
          <w:szCs w:val="24"/>
        </w:rPr>
        <w:t>.</w:t>
      </w:r>
      <w:r w:rsidR="003C6859" w:rsidRPr="00662400">
        <w:rPr>
          <w:rFonts w:ascii="Times New Roman" w:hAnsi="Times New Roman"/>
          <w:sz w:val="24"/>
          <w:szCs w:val="24"/>
        </w:rPr>
        <w:t xml:space="preserve">  </w:t>
      </w:r>
      <w:r w:rsidR="00662400">
        <w:rPr>
          <w:rFonts w:ascii="Times New Roman" w:hAnsi="Times New Roman"/>
          <w:sz w:val="24"/>
          <w:szCs w:val="24"/>
        </w:rPr>
        <w:t xml:space="preserve">The report determined that under all scenarios with and without the project, both study intersections would operate in accordance with local standards </w:t>
      </w:r>
      <w:r w:rsidR="00662400">
        <w:rPr>
          <w:rFonts w:ascii="Times New Roman" w:hAnsi="Times New Roman"/>
          <w:sz w:val="24"/>
          <w:szCs w:val="24"/>
        </w:rPr>
        <w:lastRenderedPageBreak/>
        <w:t xml:space="preserve">during both AM and PM peak hours.  </w:t>
      </w:r>
      <w:r w:rsidR="003C6859" w:rsidRPr="00370886">
        <w:rPr>
          <w:rFonts w:ascii="Times New Roman" w:hAnsi="Times New Roman"/>
          <w:sz w:val="24"/>
          <w:szCs w:val="24"/>
        </w:rPr>
        <w:t>The General Plan Circulation and Scenic Highway Element requires a transportation analysis to all new development projects resulting in 25 or more new net peak-hour trips. The report also concludes that site access and on-site circulation is adequate and that the Project would not have an adverse effect on the existing pedestrian, bicycle, or transit facilities in the study area.</w:t>
      </w:r>
      <w:r w:rsidR="00662400">
        <w:rPr>
          <w:rFonts w:ascii="Times New Roman" w:hAnsi="Times New Roman"/>
          <w:sz w:val="24"/>
          <w:szCs w:val="24"/>
        </w:rPr>
        <w:t xml:space="preserve">  </w:t>
      </w:r>
      <w:r w:rsidR="003C6859" w:rsidRPr="00370886">
        <w:rPr>
          <w:rFonts w:ascii="Times New Roman" w:hAnsi="Times New Roman"/>
          <w:sz w:val="24"/>
          <w:szCs w:val="24"/>
        </w:rPr>
        <w:t>Due to the minimal trip generation with the project, the Project would result in a less than significant impact to traffic circulation.</w:t>
      </w:r>
    </w:p>
    <w:p w14:paraId="3C5DA7C1" w14:textId="6FF96C74" w:rsidR="005900E4" w:rsidRDefault="005900E4" w:rsidP="00662400">
      <w:pPr>
        <w:tabs>
          <w:tab w:val="left" w:pos="-14547"/>
          <w:tab w:val="left" w:pos="-720"/>
          <w:tab w:val="left" w:pos="450"/>
        </w:tabs>
        <w:spacing w:after="48"/>
        <w:jc w:val="both"/>
        <w:rPr>
          <w:rFonts w:ascii="Times New Roman" w:hAnsi="Times New Roman"/>
          <w:sz w:val="24"/>
          <w:szCs w:val="24"/>
        </w:rPr>
      </w:pPr>
    </w:p>
    <w:p w14:paraId="4C7E178D" w14:textId="77777777" w:rsidR="003918D2" w:rsidRPr="00370886" w:rsidRDefault="003918D2" w:rsidP="003918D2">
      <w:pPr>
        <w:pStyle w:val="BodyText"/>
        <w:tabs>
          <w:tab w:val="clear" w:pos="0"/>
          <w:tab w:val="clear" w:pos="513"/>
          <w:tab w:val="clear" w:pos="720"/>
          <w:tab w:val="clear" w:pos="1410"/>
          <w:tab w:val="clear" w:pos="1440"/>
        </w:tabs>
        <w:jc w:val="both"/>
        <w:rPr>
          <w:rFonts w:ascii="Times New Roman" w:hAnsi="Times New Roman"/>
          <w:szCs w:val="24"/>
        </w:rPr>
      </w:pPr>
    </w:p>
    <w:p w14:paraId="1C5A4A60" w14:textId="71785ADA" w:rsidR="003918D2" w:rsidRDefault="003918D2" w:rsidP="003918D2">
      <w:pPr>
        <w:pStyle w:val="BodyText"/>
        <w:tabs>
          <w:tab w:val="clear" w:pos="0"/>
          <w:tab w:val="clear" w:pos="513"/>
          <w:tab w:val="clear" w:pos="720"/>
          <w:tab w:val="clear" w:pos="1410"/>
          <w:tab w:val="clear" w:pos="1440"/>
        </w:tabs>
        <w:jc w:val="both"/>
        <w:rPr>
          <w:rFonts w:ascii="Times New Roman" w:hAnsi="Times New Roman"/>
          <w:b/>
          <w:bCs/>
          <w:szCs w:val="24"/>
        </w:rPr>
      </w:pPr>
      <w:r w:rsidRPr="00370886">
        <w:rPr>
          <w:rFonts w:ascii="Times New Roman" w:hAnsi="Times New Roman"/>
          <w:b/>
          <w:bCs/>
          <w:szCs w:val="24"/>
        </w:rPr>
        <w:t>MITIGATION:</w:t>
      </w:r>
      <w:r w:rsidR="00662400">
        <w:rPr>
          <w:rFonts w:ascii="Times New Roman" w:hAnsi="Times New Roman"/>
          <w:b/>
          <w:bCs/>
          <w:szCs w:val="24"/>
        </w:rPr>
        <w:t xml:space="preserve"> none</w:t>
      </w:r>
    </w:p>
    <w:p w14:paraId="4EE409A9" w14:textId="77777777" w:rsidR="003918D2" w:rsidRPr="00662400" w:rsidRDefault="003918D2" w:rsidP="003918D2">
      <w:pPr>
        <w:pStyle w:val="BodyText"/>
        <w:tabs>
          <w:tab w:val="clear" w:pos="0"/>
          <w:tab w:val="clear" w:pos="513"/>
          <w:tab w:val="clear" w:pos="720"/>
          <w:tab w:val="clear" w:pos="1410"/>
          <w:tab w:val="clear" w:pos="1440"/>
        </w:tabs>
        <w:jc w:val="both"/>
        <w:rPr>
          <w:rFonts w:ascii="Times New Roman" w:hAnsi="Times New Roman"/>
          <w:szCs w:val="24"/>
        </w:rPr>
      </w:pPr>
    </w:p>
    <w:p w14:paraId="03128E27" w14:textId="32C33F07" w:rsidR="00820175" w:rsidRPr="00370886" w:rsidRDefault="003918D2" w:rsidP="001C57BD">
      <w:pPr>
        <w:pStyle w:val="BodyText"/>
        <w:tabs>
          <w:tab w:val="clear" w:pos="0"/>
          <w:tab w:val="clear" w:pos="513"/>
          <w:tab w:val="clear" w:pos="720"/>
          <w:tab w:val="clear" w:pos="1410"/>
          <w:tab w:val="clear" w:pos="1440"/>
        </w:tabs>
        <w:jc w:val="both"/>
        <w:rPr>
          <w:rFonts w:ascii="Times New Roman" w:hAnsi="Times New Roman"/>
          <w:szCs w:val="24"/>
        </w:rPr>
      </w:pPr>
      <w:r w:rsidRPr="00045E44">
        <w:rPr>
          <w:rFonts w:ascii="Times New Roman" w:hAnsi="Times New Roman"/>
          <w:szCs w:val="24"/>
        </w:rPr>
        <w:t>Source</w:t>
      </w:r>
      <w:r w:rsidR="00EE4E1B">
        <w:rPr>
          <w:rFonts w:ascii="Times New Roman" w:hAnsi="Times New Roman"/>
          <w:szCs w:val="24"/>
        </w:rPr>
        <w:t>s</w:t>
      </w:r>
      <w:r w:rsidRPr="00045E44">
        <w:rPr>
          <w:rFonts w:ascii="Times New Roman" w:hAnsi="Times New Roman"/>
          <w:szCs w:val="24"/>
        </w:rPr>
        <w:t>: 1, 2 &amp; 3</w:t>
      </w:r>
      <w:r w:rsidR="00D26B10" w:rsidRPr="00370886">
        <w:rPr>
          <w:rFonts w:ascii="Times New Roman" w:hAnsi="Times New Roman"/>
          <w:szCs w:val="24"/>
        </w:rPr>
        <w:br w:type="page"/>
      </w:r>
    </w:p>
    <w:tbl>
      <w:tblPr>
        <w:tblW w:w="10195" w:type="dxa"/>
        <w:tblBorders>
          <w:top w:val="single" w:sz="4" w:space="0" w:color="auto"/>
        </w:tblBorders>
        <w:tblLayout w:type="fixed"/>
        <w:tblCellMar>
          <w:left w:w="115" w:type="dxa"/>
          <w:right w:w="115" w:type="dxa"/>
        </w:tblCellMar>
        <w:tblLook w:val="01E0" w:firstRow="1" w:lastRow="1" w:firstColumn="1" w:lastColumn="1" w:noHBand="0" w:noVBand="0"/>
      </w:tblPr>
      <w:tblGrid>
        <w:gridCol w:w="5515"/>
        <w:gridCol w:w="1260"/>
        <w:gridCol w:w="1260"/>
        <w:gridCol w:w="1260"/>
        <w:gridCol w:w="900"/>
      </w:tblGrid>
      <w:tr w:rsidR="00825BD7" w:rsidRPr="00370886" w14:paraId="4C055572" w14:textId="77777777" w:rsidTr="00D56490">
        <w:trPr>
          <w:cantSplit/>
        </w:trPr>
        <w:tc>
          <w:tcPr>
            <w:tcW w:w="5515" w:type="dxa"/>
          </w:tcPr>
          <w:p w14:paraId="79E41547" w14:textId="77777777" w:rsidR="00825BD7" w:rsidRPr="00370886" w:rsidRDefault="00825BD7" w:rsidP="00D56490">
            <w:pPr>
              <w:spacing w:before="120" w:after="120"/>
              <w:rPr>
                <w:rFonts w:ascii="Times New Roman" w:hAnsi="Times New Roman"/>
                <w:b/>
                <w:szCs w:val="22"/>
              </w:rPr>
            </w:pPr>
            <w:r w:rsidRPr="00045E44">
              <w:rPr>
                <w:rFonts w:ascii="Times New Roman" w:hAnsi="Times New Roman"/>
                <w:b/>
                <w:szCs w:val="22"/>
              </w:rPr>
              <w:lastRenderedPageBreak/>
              <w:t>18. TRIBAL CULTURAL RESOURCES:</w:t>
            </w:r>
          </w:p>
        </w:tc>
        <w:tc>
          <w:tcPr>
            <w:tcW w:w="1260" w:type="dxa"/>
          </w:tcPr>
          <w:p w14:paraId="3E113DF4" w14:textId="77777777" w:rsidR="00825BD7" w:rsidRPr="00370886" w:rsidRDefault="00825BD7" w:rsidP="00D56490">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Pr>
          <w:p w14:paraId="36829F78" w14:textId="77777777" w:rsidR="00825BD7" w:rsidRPr="00370886" w:rsidRDefault="00825BD7" w:rsidP="00D56490">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4C2C92AA" w14:textId="77777777" w:rsidR="00825BD7" w:rsidRPr="00370886" w:rsidRDefault="00825BD7" w:rsidP="00D56490">
            <w:pPr>
              <w:spacing w:before="120" w:after="120"/>
              <w:rPr>
                <w:rFonts w:ascii="Times New Roman" w:hAnsi="Times New Roman"/>
                <w:szCs w:val="22"/>
              </w:rPr>
            </w:pPr>
            <w:r w:rsidRPr="00370886">
              <w:rPr>
                <w:rFonts w:ascii="Times New Roman" w:hAnsi="Times New Roman"/>
                <w:szCs w:val="22"/>
              </w:rPr>
              <w:t>Less Than Significant Impact</w:t>
            </w:r>
          </w:p>
        </w:tc>
        <w:tc>
          <w:tcPr>
            <w:tcW w:w="900" w:type="dxa"/>
          </w:tcPr>
          <w:p w14:paraId="650355F4" w14:textId="77777777" w:rsidR="00825BD7" w:rsidRPr="00370886" w:rsidRDefault="00825BD7" w:rsidP="00D56490">
            <w:pPr>
              <w:spacing w:before="120" w:after="120"/>
              <w:rPr>
                <w:rFonts w:ascii="Times New Roman" w:hAnsi="Times New Roman"/>
                <w:szCs w:val="22"/>
              </w:rPr>
            </w:pPr>
            <w:r w:rsidRPr="00370886">
              <w:rPr>
                <w:rFonts w:ascii="Times New Roman" w:hAnsi="Times New Roman"/>
                <w:szCs w:val="22"/>
              </w:rPr>
              <w:t>No Impact</w:t>
            </w:r>
          </w:p>
        </w:tc>
      </w:tr>
      <w:tr w:rsidR="00825BD7" w:rsidRPr="00370886" w14:paraId="00A095B2" w14:textId="77777777" w:rsidTr="00D56490">
        <w:trPr>
          <w:cantSplit/>
        </w:trPr>
        <w:tc>
          <w:tcPr>
            <w:tcW w:w="5515" w:type="dxa"/>
          </w:tcPr>
          <w:p w14:paraId="03ABCE29" w14:textId="77777777" w:rsidR="00825BD7" w:rsidRPr="00370886" w:rsidRDefault="00825BD7" w:rsidP="00D56490">
            <w:pPr>
              <w:spacing w:before="120" w:after="120"/>
              <w:rPr>
                <w:rFonts w:ascii="Times New Roman" w:hAnsi="Times New Roman"/>
                <w:szCs w:val="22"/>
              </w:rPr>
            </w:pPr>
            <w:r w:rsidRPr="00370886">
              <w:rPr>
                <w:rFonts w:ascii="Times New Roman" w:hAnsi="Times New Roman"/>
                <w:szCs w:val="22"/>
              </w:rPr>
              <w:t>a) Cause a substantial adverse change in the significance of a tribal cultural resource, defined in Public Resources Code section 21704 as either a site, feature, place, or cultural landscape that is geographically defined in terms of the size and scope of the landscape, sacred place, or object with cultural value to a California Native American tribe, and that is:</w:t>
            </w:r>
          </w:p>
        </w:tc>
        <w:tc>
          <w:tcPr>
            <w:tcW w:w="1260" w:type="dxa"/>
            <w:vAlign w:val="center"/>
          </w:tcPr>
          <w:p w14:paraId="7110A2E7" w14:textId="77777777" w:rsidR="00825BD7" w:rsidRPr="00370886" w:rsidRDefault="00825BD7"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Check353"/>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264677F9" w14:textId="30F01D0A" w:rsidR="00825BD7" w:rsidRPr="00370886" w:rsidRDefault="0073556F"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Check353"/>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78754F44" w14:textId="618D3C64" w:rsidR="00825BD7" w:rsidRPr="00370886" w:rsidRDefault="0073556F"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476ECC4E" w14:textId="12BA3F36" w:rsidR="00825BD7" w:rsidRPr="00370886" w:rsidRDefault="00AF578C"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Check355"/>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825BD7" w:rsidRPr="00370886" w14:paraId="6855C7C8" w14:textId="77777777" w:rsidTr="00D56490">
        <w:trPr>
          <w:cantSplit/>
        </w:trPr>
        <w:tc>
          <w:tcPr>
            <w:tcW w:w="5515" w:type="dxa"/>
          </w:tcPr>
          <w:p w14:paraId="2B9B7A79" w14:textId="77777777" w:rsidR="00825BD7" w:rsidRPr="00370886" w:rsidRDefault="00825BD7" w:rsidP="00D56490">
            <w:pPr>
              <w:spacing w:before="120" w:after="120"/>
              <w:rPr>
                <w:rFonts w:ascii="Times New Roman" w:hAnsi="Times New Roman"/>
                <w:szCs w:val="22"/>
              </w:rPr>
            </w:pPr>
            <w:r w:rsidRPr="00370886">
              <w:rPr>
                <w:rFonts w:ascii="Times New Roman" w:hAnsi="Times New Roman"/>
                <w:szCs w:val="22"/>
              </w:rPr>
              <w:t xml:space="preserve">1) Listed or eligible for listing in the California Register of Historical Resources, or in a local register of historical resources as defined in Public Resources code section 5020.1(k), or </w:t>
            </w:r>
          </w:p>
        </w:tc>
        <w:tc>
          <w:tcPr>
            <w:tcW w:w="1260" w:type="dxa"/>
            <w:vAlign w:val="center"/>
          </w:tcPr>
          <w:p w14:paraId="06B63F44" w14:textId="77777777" w:rsidR="00825BD7" w:rsidRPr="00370886" w:rsidRDefault="00825BD7"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Check357"/>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18A5C160" w14:textId="2E53AD62" w:rsidR="00825BD7" w:rsidRPr="00370886" w:rsidRDefault="00E65874"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29F83B68" w14:textId="77777777" w:rsidR="00825BD7" w:rsidRPr="00370886" w:rsidRDefault="00825BD7"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Check35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330BD777" w14:textId="48642332" w:rsidR="00825BD7" w:rsidRPr="00370886" w:rsidRDefault="00E65874"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825BD7" w:rsidRPr="00370886" w14:paraId="3673139C" w14:textId="77777777" w:rsidTr="00D56490">
        <w:trPr>
          <w:cantSplit/>
        </w:trPr>
        <w:tc>
          <w:tcPr>
            <w:tcW w:w="5515" w:type="dxa"/>
          </w:tcPr>
          <w:p w14:paraId="3DDE3A28" w14:textId="77777777" w:rsidR="00825BD7" w:rsidRPr="00370886" w:rsidRDefault="00825BD7" w:rsidP="00D56490">
            <w:pPr>
              <w:spacing w:before="120" w:after="120"/>
              <w:rPr>
                <w:rFonts w:ascii="Times New Roman" w:hAnsi="Times New Roman"/>
                <w:szCs w:val="22"/>
              </w:rPr>
            </w:pPr>
            <w:r w:rsidRPr="00370886">
              <w:rPr>
                <w:rFonts w:ascii="Times New Roman" w:hAnsi="Times New Roman"/>
                <w:szCs w:val="22"/>
              </w:rPr>
              <w:t xml:space="preserve">2) A resource determined by the lead agency, or in </w:t>
            </w:r>
            <w:proofErr w:type="spellStart"/>
            <w:proofErr w:type="gramStart"/>
            <w:r w:rsidRPr="00370886">
              <w:rPr>
                <w:rFonts w:ascii="Times New Roman" w:hAnsi="Times New Roman"/>
                <w:szCs w:val="22"/>
              </w:rPr>
              <w:t>it</w:t>
            </w:r>
            <w:proofErr w:type="spellEnd"/>
            <w:proofErr w:type="gramEnd"/>
            <w:r w:rsidRPr="00370886">
              <w:rPr>
                <w:rFonts w:ascii="Times New Roman" w:hAnsi="Times New Roman"/>
                <w:szCs w:val="22"/>
              </w:rPr>
              <w:t xml:space="preserve"> discretion and supported by substantial evidence, to be significant pursuant to criteria set forth in subdivision © of Public Resources Code Section 5024.1. In applying the criteria set forth in subdivision (c) of Public Resource Code Section 5024.1, the lead agency shall consider the significance of the resource to a California Native American Tribe.</w:t>
            </w:r>
          </w:p>
        </w:tc>
        <w:tc>
          <w:tcPr>
            <w:tcW w:w="1260" w:type="dxa"/>
            <w:vAlign w:val="center"/>
          </w:tcPr>
          <w:p w14:paraId="1169E14F" w14:textId="77777777" w:rsidR="00825BD7" w:rsidRPr="00370886" w:rsidRDefault="00825BD7"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Check361"/>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25F53FD5" w14:textId="3D935D48" w:rsidR="00825BD7" w:rsidRPr="00370886" w:rsidRDefault="00E65874"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4C9EA7B1" w14:textId="77777777" w:rsidR="00825BD7" w:rsidRPr="00370886" w:rsidRDefault="00825BD7"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00" w:type="dxa"/>
            <w:vAlign w:val="center"/>
          </w:tcPr>
          <w:p w14:paraId="7D941EEB" w14:textId="098CCC6C" w:rsidR="00825BD7" w:rsidRPr="00370886" w:rsidRDefault="00E65874" w:rsidP="00D56490">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77C4136C" w14:textId="77777777" w:rsidR="00384045" w:rsidRPr="00370886" w:rsidRDefault="00384045" w:rsidP="00825BD7">
      <w:pPr>
        <w:jc w:val="both"/>
        <w:rPr>
          <w:rFonts w:ascii="Times New Roman" w:hAnsi="Times New Roman"/>
          <w:b/>
          <w:sz w:val="24"/>
          <w:szCs w:val="24"/>
        </w:rPr>
      </w:pPr>
    </w:p>
    <w:p w14:paraId="382A0893" w14:textId="7D2F5A50" w:rsidR="00825BD7" w:rsidRPr="00370886" w:rsidRDefault="00825BD7" w:rsidP="00766B15">
      <w:pPr>
        <w:ind w:firstLine="90"/>
        <w:jc w:val="both"/>
        <w:rPr>
          <w:rFonts w:ascii="Times New Roman" w:hAnsi="Times New Roman"/>
          <w:b/>
          <w:sz w:val="24"/>
          <w:szCs w:val="24"/>
        </w:rPr>
      </w:pPr>
      <w:r w:rsidRPr="00370886">
        <w:rPr>
          <w:rFonts w:ascii="Times New Roman" w:hAnsi="Times New Roman"/>
          <w:b/>
          <w:sz w:val="24"/>
          <w:szCs w:val="24"/>
        </w:rPr>
        <w:t>DISCUSSION:</w:t>
      </w:r>
      <w:r w:rsidR="00766B15">
        <w:rPr>
          <w:rFonts w:ascii="Times New Roman" w:hAnsi="Times New Roman"/>
          <w:b/>
          <w:sz w:val="24"/>
          <w:szCs w:val="24"/>
        </w:rPr>
        <w:t xml:space="preserve"> </w:t>
      </w:r>
    </w:p>
    <w:p w14:paraId="357012C8" w14:textId="1FA3C3B5" w:rsidR="00D84477" w:rsidRPr="00AD77AD" w:rsidRDefault="00766B15" w:rsidP="00AD77AD">
      <w:pPr>
        <w:pStyle w:val="BodyText"/>
        <w:tabs>
          <w:tab w:val="clear" w:pos="0"/>
          <w:tab w:val="left" w:pos="90"/>
        </w:tabs>
        <w:ind w:left="90"/>
        <w:jc w:val="both"/>
        <w:rPr>
          <w:rStyle w:val="normaltextrun"/>
          <w:rFonts w:ascii="Times New Roman" w:hAnsi="Times New Roman"/>
        </w:rPr>
      </w:pPr>
      <w:r w:rsidRPr="00AD77AD">
        <w:rPr>
          <w:rFonts w:ascii="Times New Roman" w:hAnsi="Times New Roman"/>
        </w:rPr>
        <w:t xml:space="preserve">The </w:t>
      </w:r>
      <w:r w:rsidR="00D82558" w:rsidRPr="00AD77AD">
        <w:rPr>
          <w:rFonts w:ascii="Times New Roman" w:hAnsi="Times New Roman"/>
        </w:rPr>
        <w:t>11.43-acre</w:t>
      </w:r>
      <w:r w:rsidRPr="00AD77AD">
        <w:rPr>
          <w:rFonts w:ascii="Times New Roman" w:hAnsi="Times New Roman"/>
        </w:rPr>
        <w:t xml:space="preserve"> Project site includes a 1942 house, a 1942 ancillary building, a 1950 inground swimming pool, and </w:t>
      </w:r>
      <w:r w:rsidRPr="00390FF4">
        <w:rPr>
          <w:rFonts w:ascii="Times New Roman" w:hAnsi="Times New Roman"/>
        </w:rPr>
        <w:t xml:space="preserve">associated landscaping.  </w:t>
      </w:r>
      <w:r w:rsidR="00D82558" w:rsidRPr="00390FF4">
        <w:rPr>
          <w:rFonts w:ascii="Times New Roman" w:hAnsi="Times New Roman"/>
        </w:rPr>
        <w:t xml:space="preserve">An Archaeological Study was prepared by Evans &amp; DeShazo dated March 31, 2022 (Exhibit </w:t>
      </w:r>
      <w:r w:rsidR="00EC1DD2" w:rsidRPr="00390FF4">
        <w:rPr>
          <w:rFonts w:ascii="Times New Roman" w:hAnsi="Times New Roman"/>
        </w:rPr>
        <w:t>F</w:t>
      </w:r>
      <w:r w:rsidR="00D82558" w:rsidRPr="00390FF4">
        <w:rPr>
          <w:rFonts w:ascii="Times New Roman" w:hAnsi="Times New Roman"/>
        </w:rPr>
        <w:t>).</w:t>
      </w:r>
      <w:r w:rsidR="00D82558" w:rsidRPr="00AD77AD">
        <w:rPr>
          <w:rFonts w:ascii="Times New Roman" w:hAnsi="Times New Roman"/>
        </w:rPr>
        <w:t xml:space="preserve">  </w:t>
      </w:r>
      <w:r w:rsidR="00D84477" w:rsidRPr="00AD77AD">
        <w:rPr>
          <w:rStyle w:val="normaltextrun"/>
          <w:rFonts w:ascii="Times New Roman" w:hAnsi="Times New Roman"/>
        </w:rPr>
        <w:t>Evans &amp; DeShazo completed a record search at the Northwest Information Center (NWIC) of the California Historical Resources Information Systems (CHRIS) to identify cultural resources previously recorded within or near the Project Area and the environments in which they are located; and completed a literature review of documents related to the history of the Project Area and its geoarchaeological setting to assess the potential/sensitivity for surficial or subsurface archaeological resources within the Project Area.</w:t>
      </w:r>
      <w:r w:rsidR="003E3748" w:rsidRPr="00AD77AD">
        <w:rPr>
          <w:rStyle w:val="normaltextrun"/>
          <w:rFonts w:ascii="Times New Roman" w:hAnsi="Times New Roman"/>
        </w:rPr>
        <w:t xml:space="preserve">  As recommended by the NAHC, a letter was sent </w:t>
      </w:r>
      <w:r w:rsidR="00AD77AD" w:rsidRPr="00AD77AD">
        <w:rPr>
          <w:rStyle w:val="normaltextrun"/>
          <w:rFonts w:ascii="Times New Roman" w:hAnsi="Times New Roman"/>
        </w:rPr>
        <w:t>to nine individuals and organizations on the Native American contact list to request further information about Sacred Sites, Traditional Cultural Resources, or other properties of traditional religious and cultural importance located within or near to the Project Area, and to inquire about Native American issues related to the overall Project.</w:t>
      </w:r>
    </w:p>
    <w:p w14:paraId="587D4FD1" w14:textId="5A6BD8FE" w:rsidR="009929D1" w:rsidRPr="00AD77AD" w:rsidRDefault="009929D1" w:rsidP="00AD77AD">
      <w:pPr>
        <w:pStyle w:val="paragraph"/>
        <w:spacing w:before="0" w:beforeAutospacing="0" w:after="0" w:afterAutospacing="0"/>
        <w:ind w:left="90"/>
        <w:jc w:val="both"/>
        <w:textAlignment w:val="baseline"/>
        <w:rPr>
          <w:rStyle w:val="normaltextrun"/>
        </w:rPr>
      </w:pPr>
    </w:p>
    <w:p w14:paraId="0F7B970D" w14:textId="5A336762" w:rsidR="003E3748" w:rsidRPr="00AD77AD" w:rsidRDefault="007B2024" w:rsidP="00AD77AD">
      <w:pPr>
        <w:pStyle w:val="paragraph"/>
        <w:spacing w:before="0" w:beforeAutospacing="0" w:after="0" w:afterAutospacing="0"/>
        <w:ind w:left="90"/>
        <w:jc w:val="both"/>
        <w:textAlignment w:val="baseline"/>
      </w:pPr>
      <w:r w:rsidRPr="00AD77AD">
        <w:t>The closest precontact period archaeological resource is located approximately 0.25 miles north of the Project Area.  The site was described as a midden with a large quantity of fire cracked rock, small amounts of chipped stone li</w:t>
      </w:r>
      <w:r w:rsidR="003E3748" w:rsidRPr="00AD77AD">
        <w:t>t</w:t>
      </w:r>
      <w:r w:rsidRPr="00AD77AD">
        <w:t xml:space="preserve">hics, including flakes of green and red Franciscan chert, and midden soil.  The site was relocated in 2020 and 15 prehistoric artifacts and two areas with </w:t>
      </w:r>
      <w:r w:rsidR="00AD77AD" w:rsidRPr="00AD77AD">
        <w:t>well-developed</w:t>
      </w:r>
      <w:r w:rsidRPr="00AD77AD">
        <w:t xml:space="preserve"> </w:t>
      </w:r>
      <w:r w:rsidR="003E3748" w:rsidRPr="00AD77AD">
        <w:t>midden</w:t>
      </w:r>
      <w:r w:rsidRPr="00AD77AD">
        <w:t xml:space="preserve"> soil w</w:t>
      </w:r>
      <w:r w:rsidR="00AD77AD">
        <w:t>as</w:t>
      </w:r>
      <w:r w:rsidRPr="00AD77AD">
        <w:t xml:space="preserve"> observed.  Subsequent archaeological testing revealed a low </w:t>
      </w:r>
      <w:r w:rsidR="003E3748" w:rsidRPr="00AD77AD">
        <w:t>density</w:t>
      </w:r>
      <w:r w:rsidRPr="00AD77AD">
        <w:t xml:space="preserve"> and low diversity of artifacts, and previous disturbances that reduced the overall integrity of the deposit.  Based on the evaluation, the site was determined </w:t>
      </w:r>
      <w:r w:rsidR="003E3748" w:rsidRPr="00AD77AD">
        <w:t>ineligible</w:t>
      </w:r>
      <w:r w:rsidRPr="00AD77AD">
        <w:t xml:space="preserve"> for the CRHR, and as a unique archaeological source.</w:t>
      </w:r>
    </w:p>
    <w:p w14:paraId="2E2A3532" w14:textId="77777777" w:rsidR="003E3748" w:rsidRPr="00AD77AD" w:rsidRDefault="003E3748" w:rsidP="00AD77AD">
      <w:pPr>
        <w:pStyle w:val="paragraph"/>
        <w:spacing w:before="0" w:beforeAutospacing="0" w:after="0" w:afterAutospacing="0"/>
        <w:ind w:left="90"/>
        <w:jc w:val="both"/>
        <w:textAlignment w:val="baseline"/>
      </w:pPr>
    </w:p>
    <w:p w14:paraId="02AE9A25" w14:textId="3AA46FEC" w:rsidR="00D82558" w:rsidRPr="00AD77AD" w:rsidRDefault="00D82558" w:rsidP="00AD77AD">
      <w:pPr>
        <w:pStyle w:val="paragraph"/>
        <w:spacing w:before="0" w:beforeAutospacing="0" w:after="0" w:afterAutospacing="0"/>
        <w:ind w:left="90"/>
        <w:jc w:val="both"/>
        <w:textAlignment w:val="baseline"/>
        <w:rPr>
          <w:rStyle w:val="normaltextrun"/>
        </w:rPr>
      </w:pPr>
      <w:r w:rsidRPr="00AD77AD">
        <w:t xml:space="preserve">Therefore, Project-specific mitigations are provided to address the high potential/sensitivity for historic-period archaeological resources to be encountered during Project-related, ground-disturbing activities.  </w:t>
      </w:r>
      <w:r w:rsidRPr="00AD77AD">
        <w:rPr>
          <w:rStyle w:val="normaltextrun"/>
        </w:rPr>
        <w:t>It is anticipated that implementation of mitigation measures</w:t>
      </w:r>
      <w:r w:rsidR="00AA082D">
        <w:rPr>
          <w:rStyle w:val="normaltextrun"/>
        </w:rPr>
        <w:t xml:space="preserve"> noted here and within the Cultural Resources section of this </w:t>
      </w:r>
      <w:r w:rsidR="002F3656">
        <w:rPr>
          <w:rStyle w:val="normaltextrun"/>
        </w:rPr>
        <w:t>document</w:t>
      </w:r>
      <w:r w:rsidRPr="00AD77AD">
        <w:rPr>
          <w:rStyle w:val="normaltextrun"/>
        </w:rPr>
        <w:t xml:space="preserve">, will </w:t>
      </w:r>
      <w:r w:rsidR="0073556F" w:rsidRPr="00AD77AD">
        <w:rPr>
          <w:rStyle w:val="normaltextrun"/>
        </w:rPr>
        <w:t>reduce,</w:t>
      </w:r>
      <w:r w:rsidRPr="00AD77AD">
        <w:rPr>
          <w:rStyle w:val="normaltextrun"/>
        </w:rPr>
        <w:t xml:space="preserve"> or eliminate adverse impacts to </w:t>
      </w:r>
      <w:r w:rsidR="0073556F" w:rsidRPr="00AD77AD">
        <w:rPr>
          <w:rStyle w:val="normaltextrun"/>
        </w:rPr>
        <w:t>tribal cultural resources</w:t>
      </w:r>
      <w:r w:rsidRPr="00AD77AD">
        <w:rPr>
          <w:rStyle w:val="normaltextrun"/>
        </w:rPr>
        <w:t xml:space="preserve"> if discovered during construction.</w:t>
      </w:r>
    </w:p>
    <w:p w14:paraId="228A5008" w14:textId="2F2D0704" w:rsidR="00395F61" w:rsidRPr="00AD77AD" w:rsidRDefault="00395F61" w:rsidP="00AD77AD">
      <w:pPr>
        <w:pStyle w:val="paragraph"/>
        <w:spacing w:before="0" w:beforeAutospacing="0" w:after="0" w:afterAutospacing="0"/>
        <w:ind w:left="90"/>
        <w:jc w:val="both"/>
        <w:textAlignment w:val="baseline"/>
        <w:rPr>
          <w:rStyle w:val="normaltextrun"/>
        </w:rPr>
      </w:pPr>
    </w:p>
    <w:p w14:paraId="20F12CAB" w14:textId="5D702023" w:rsidR="00E65874" w:rsidRPr="00AD77AD" w:rsidRDefault="00E65874" w:rsidP="00AD77AD">
      <w:pPr>
        <w:tabs>
          <w:tab w:val="left" w:pos="360"/>
        </w:tabs>
        <w:spacing w:after="48"/>
        <w:jc w:val="both"/>
        <w:rPr>
          <w:rFonts w:ascii="Times New Roman" w:hAnsi="Times New Roman"/>
          <w:b/>
          <w:bCs/>
          <w:sz w:val="24"/>
          <w:szCs w:val="24"/>
        </w:rPr>
      </w:pPr>
      <w:r w:rsidRPr="00AD77AD">
        <w:rPr>
          <w:rFonts w:ascii="Times New Roman" w:hAnsi="Times New Roman"/>
          <w:b/>
          <w:bCs/>
          <w:sz w:val="24"/>
          <w:szCs w:val="24"/>
        </w:rPr>
        <w:t>MITIGATION:</w:t>
      </w:r>
    </w:p>
    <w:p w14:paraId="318DBEB3" w14:textId="25D9A6A8" w:rsidR="004E2242" w:rsidRPr="00AD77AD" w:rsidRDefault="004E2242" w:rsidP="00AD77AD">
      <w:pPr>
        <w:tabs>
          <w:tab w:val="left" w:pos="360"/>
        </w:tabs>
        <w:spacing w:after="48"/>
        <w:jc w:val="both"/>
        <w:rPr>
          <w:rFonts w:ascii="Times New Roman" w:hAnsi="Times New Roman"/>
          <w:b/>
          <w:bCs/>
          <w:sz w:val="24"/>
          <w:szCs w:val="24"/>
        </w:rPr>
      </w:pPr>
    </w:p>
    <w:p w14:paraId="29DB3567" w14:textId="23C10FC0" w:rsidR="004E2242" w:rsidRPr="00AD77AD" w:rsidRDefault="004E2242" w:rsidP="00AD77AD">
      <w:pPr>
        <w:tabs>
          <w:tab w:val="left" w:pos="360"/>
        </w:tabs>
        <w:spacing w:after="48"/>
        <w:jc w:val="both"/>
        <w:rPr>
          <w:rFonts w:ascii="Times New Roman" w:hAnsi="Times New Roman"/>
          <w:sz w:val="24"/>
          <w:szCs w:val="24"/>
        </w:rPr>
      </w:pPr>
      <w:r w:rsidRPr="00AD77AD">
        <w:rPr>
          <w:rStyle w:val="normaltextrun"/>
          <w:rFonts w:ascii="Times New Roman" w:hAnsi="Times New Roman"/>
          <w:b/>
          <w:bCs/>
          <w:sz w:val="24"/>
          <w:szCs w:val="24"/>
        </w:rPr>
        <w:t>MM – Tribal Cultural Resources – 1)</w:t>
      </w:r>
      <w:r w:rsidRPr="00AD77AD">
        <w:rPr>
          <w:rStyle w:val="normaltextrun"/>
          <w:rFonts w:ascii="Times New Roman" w:hAnsi="Times New Roman"/>
          <w:sz w:val="24"/>
          <w:szCs w:val="24"/>
        </w:rPr>
        <w:t> </w:t>
      </w:r>
      <w:r w:rsidRPr="00AD77AD">
        <w:rPr>
          <w:rFonts w:ascii="Times New Roman" w:hAnsi="Times New Roman"/>
          <w:sz w:val="24"/>
          <w:szCs w:val="24"/>
        </w:rPr>
        <w:t>Upon discovery of any tribal cultural resources (TCR’s), all ground-disturbing and construction activities shall cease on the Project site until the find can be assessed</w:t>
      </w:r>
      <w:r w:rsidR="00605950" w:rsidRPr="00AD77AD">
        <w:rPr>
          <w:rFonts w:ascii="Times New Roman" w:hAnsi="Times New Roman"/>
          <w:sz w:val="24"/>
          <w:szCs w:val="24"/>
        </w:rPr>
        <w:t xml:space="preserve"> by </w:t>
      </w:r>
      <w:r w:rsidR="00C142AD" w:rsidRPr="00AD77AD">
        <w:rPr>
          <w:rFonts w:ascii="Times New Roman" w:hAnsi="Times New Roman"/>
          <w:sz w:val="24"/>
          <w:szCs w:val="24"/>
        </w:rPr>
        <w:t>a registered professional archeologist</w:t>
      </w:r>
      <w:r w:rsidR="00605950" w:rsidRPr="00AD77AD">
        <w:rPr>
          <w:rFonts w:ascii="Times New Roman" w:hAnsi="Times New Roman"/>
          <w:sz w:val="24"/>
          <w:szCs w:val="24"/>
        </w:rPr>
        <w:t>.</w:t>
      </w:r>
    </w:p>
    <w:p w14:paraId="4085FF68" w14:textId="6FA41DA2" w:rsidR="00B138FE" w:rsidRPr="00AD77AD" w:rsidRDefault="00B138FE" w:rsidP="00AD77AD">
      <w:pPr>
        <w:tabs>
          <w:tab w:val="left" w:pos="360"/>
        </w:tabs>
        <w:spacing w:after="48"/>
        <w:jc w:val="both"/>
        <w:rPr>
          <w:rFonts w:ascii="Times New Roman" w:hAnsi="Times New Roman"/>
          <w:sz w:val="24"/>
          <w:szCs w:val="24"/>
        </w:rPr>
      </w:pPr>
    </w:p>
    <w:p w14:paraId="0611BC6D" w14:textId="0D73A2F5" w:rsidR="00B138FE" w:rsidRPr="00AD77AD" w:rsidRDefault="00B138FE" w:rsidP="00AD77AD">
      <w:pPr>
        <w:tabs>
          <w:tab w:val="left" w:pos="360"/>
        </w:tabs>
        <w:spacing w:after="48"/>
        <w:jc w:val="both"/>
        <w:rPr>
          <w:rFonts w:ascii="Times New Roman" w:hAnsi="Times New Roman"/>
          <w:sz w:val="24"/>
          <w:szCs w:val="24"/>
        </w:rPr>
      </w:pPr>
      <w:r w:rsidRPr="00AD77AD">
        <w:rPr>
          <w:rFonts w:ascii="Times New Roman" w:hAnsi="Times New Roman"/>
          <w:b/>
          <w:bCs/>
          <w:sz w:val="24"/>
          <w:szCs w:val="24"/>
        </w:rPr>
        <w:t>MM – Tribal Cultural Resources – 2)</w:t>
      </w:r>
      <w:r w:rsidRPr="00AD77AD">
        <w:rPr>
          <w:rFonts w:ascii="Times New Roman" w:hAnsi="Times New Roman"/>
          <w:sz w:val="24"/>
          <w:szCs w:val="24"/>
        </w:rPr>
        <w:t xml:space="preserve"> Although unlikely, if human remains are encountered within the Project Area during Project-related ground-disturbing activities, all work must stop within 100-feet of the discovery area, the area shall be secured to prevent further disturbance, and the Santa </w:t>
      </w:r>
      <w:r w:rsidR="00AD0865" w:rsidRPr="00AD77AD">
        <w:rPr>
          <w:rFonts w:ascii="Times New Roman" w:hAnsi="Times New Roman"/>
          <w:sz w:val="24"/>
          <w:szCs w:val="24"/>
        </w:rPr>
        <w:t>C</w:t>
      </w:r>
      <w:r w:rsidRPr="00AD77AD">
        <w:rPr>
          <w:rFonts w:ascii="Times New Roman" w:hAnsi="Times New Roman"/>
          <w:sz w:val="24"/>
          <w:szCs w:val="24"/>
        </w:rPr>
        <w:t xml:space="preserve">lara </w:t>
      </w:r>
      <w:r w:rsidR="0093108E" w:rsidRPr="00AD77AD">
        <w:rPr>
          <w:rFonts w:ascii="Times New Roman" w:hAnsi="Times New Roman"/>
          <w:sz w:val="24"/>
          <w:szCs w:val="24"/>
        </w:rPr>
        <w:t>C</w:t>
      </w:r>
      <w:r w:rsidRPr="00AD77AD">
        <w:rPr>
          <w:rFonts w:ascii="Times New Roman" w:hAnsi="Times New Roman"/>
          <w:sz w:val="24"/>
          <w:szCs w:val="24"/>
        </w:rPr>
        <w:t xml:space="preserve">ounty Coroner must be notified immediately.  It is very important that the suspected human remains, and the area around them, are undisturbed and the proper authorities are called to the scene as soon as possible, as it could be a crime scene.  The </w:t>
      </w:r>
      <w:r w:rsidR="000E7011">
        <w:rPr>
          <w:rFonts w:ascii="Times New Roman" w:hAnsi="Times New Roman"/>
          <w:sz w:val="24"/>
          <w:szCs w:val="24"/>
        </w:rPr>
        <w:t>Coroner</w:t>
      </w:r>
      <w:r w:rsidR="000E7011" w:rsidRPr="00AD77AD">
        <w:rPr>
          <w:rFonts w:ascii="Times New Roman" w:hAnsi="Times New Roman"/>
          <w:sz w:val="24"/>
          <w:szCs w:val="24"/>
        </w:rPr>
        <w:t xml:space="preserve"> </w:t>
      </w:r>
      <w:r w:rsidRPr="00AD77AD">
        <w:rPr>
          <w:rFonts w:ascii="Times New Roman" w:hAnsi="Times New Roman"/>
          <w:sz w:val="24"/>
          <w:szCs w:val="24"/>
        </w:rPr>
        <w:t xml:space="preserve">will determine if the remains are precontact period Native American remains or of modern origin and if any further investigation by the </w:t>
      </w:r>
      <w:r w:rsidR="00A94994">
        <w:rPr>
          <w:rFonts w:ascii="Times New Roman" w:hAnsi="Times New Roman"/>
          <w:sz w:val="24"/>
          <w:szCs w:val="24"/>
        </w:rPr>
        <w:t>C</w:t>
      </w:r>
      <w:r w:rsidR="00A94994" w:rsidRPr="00AD77AD">
        <w:rPr>
          <w:rFonts w:ascii="Times New Roman" w:hAnsi="Times New Roman"/>
          <w:sz w:val="24"/>
          <w:szCs w:val="24"/>
        </w:rPr>
        <w:t xml:space="preserve">oroner </w:t>
      </w:r>
      <w:r w:rsidRPr="00AD77AD">
        <w:rPr>
          <w:rFonts w:ascii="Times New Roman" w:hAnsi="Times New Roman"/>
          <w:sz w:val="24"/>
          <w:szCs w:val="24"/>
        </w:rPr>
        <w:t xml:space="preserve">is warranted.  If the remains are suspected to be those of a precontact period Native American, </w:t>
      </w:r>
      <w:r w:rsidR="00AD0865" w:rsidRPr="00AD77AD">
        <w:rPr>
          <w:rFonts w:ascii="Times New Roman" w:hAnsi="Times New Roman"/>
          <w:sz w:val="24"/>
          <w:szCs w:val="24"/>
        </w:rPr>
        <w:t>t</w:t>
      </w:r>
      <w:r w:rsidRPr="00AD77AD">
        <w:rPr>
          <w:rFonts w:ascii="Times New Roman" w:hAnsi="Times New Roman"/>
          <w:sz w:val="24"/>
          <w:szCs w:val="24"/>
        </w:rPr>
        <w:t xml:space="preserve">he </w:t>
      </w:r>
      <w:r w:rsidR="000E7011">
        <w:rPr>
          <w:rFonts w:ascii="Times New Roman" w:hAnsi="Times New Roman"/>
          <w:sz w:val="24"/>
          <w:szCs w:val="24"/>
        </w:rPr>
        <w:t>C</w:t>
      </w:r>
      <w:r w:rsidRPr="00AD77AD">
        <w:rPr>
          <w:rFonts w:ascii="Times New Roman" w:hAnsi="Times New Roman"/>
          <w:sz w:val="24"/>
          <w:szCs w:val="24"/>
        </w:rPr>
        <w:t>oroner shall contact the NA</w:t>
      </w:r>
      <w:r w:rsidR="00AD0865" w:rsidRPr="00AD77AD">
        <w:rPr>
          <w:rFonts w:ascii="Times New Roman" w:hAnsi="Times New Roman"/>
          <w:sz w:val="24"/>
          <w:szCs w:val="24"/>
        </w:rPr>
        <w:t>HC by telephone within 24-hours.  The NAHC will immediately notify the person it believes to be the most likely descendant (MLD) of the remains.  The MLD has 48-hours to make recommendations to the landowner for treatment or disposition of the human remains.  If the MLD does not make recommendations within 48-hours, the landowner shall reinter the remains in an area of the property secure from further disturbance.  If the landowner does not accept the descendant’s recommendations, the owner or the descendant may request mediation by NAHC.  According to the California Health and Safety Code, six or more human burials at one location constitutes a cemetery (</w:t>
      </w:r>
      <w:r w:rsidR="0087400D" w:rsidRPr="00AD77AD">
        <w:rPr>
          <w:rFonts w:ascii="Times New Roman" w:hAnsi="Times New Roman"/>
          <w:sz w:val="24"/>
          <w:szCs w:val="24"/>
        </w:rPr>
        <w:t>Section</w:t>
      </w:r>
      <w:r w:rsidR="00AD0865" w:rsidRPr="00AD77AD">
        <w:rPr>
          <w:rFonts w:ascii="Times New Roman" w:hAnsi="Times New Roman"/>
          <w:sz w:val="24"/>
          <w:szCs w:val="24"/>
        </w:rPr>
        <w:t xml:space="preserve"> 8100), and willful disturbance of human remains is a felony (Secti</w:t>
      </w:r>
      <w:r w:rsidR="0087400D" w:rsidRPr="00AD77AD">
        <w:rPr>
          <w:rFonts w:ascii="Times New Roman" w:hAnsi="Times New Roman"/>
          <w:sz w:val="24"/>
          <w:szCs w:val="24"/>
        </w:rPr>
        <w:t>o</w:t>
      </w:r>
      <w:r w:rsidR="00AD0865" w:rsidRPr="00AD77AD">
        <w:rPr>
          <w:rFonts w:ascii="Times New Roman" w:hAnsi="Times New Roman"/>
          <w:sz w:val="24"/>
          <w:szCs w:val="24"/>
        </w:rPr>
        <w:t xml:space="preserve">n 7052).  An </w:t>
      </w:r>
      <w:r w:rsidR="0087400D" w:rsidRPr="00AD77AD">
        <w:rPr>
          <w:rFonts w:ascii="Times New Roman" w:hAnsi="Times New Roman"/>
          <w:sz w:val="24"/>
          <w:szCs w:val="24"/>
        </w:rPr>
        <w:t>archaeologist</w:t>
      </w:r>
      <w:r w:rsidR="00AD0865" w:rsidRPr="00AD77AD">
        <w:rPr>
          <w:rFonts w:ascii="Times New Roman" w:hAnsi="Times New Roman"/>
          <w:sz w:val="24"/>
          <w:szCs w:val="24"/>
        </w:rPr>
        <w:t xml:space="preserve"> shall also be retained</w:t>
      </w:r>
      <w:r w:rsidR="0087400D" w:rsidRPr="00AD77AD">
        <w:rPr>
          <w:rFonts w:ascii="Times New Roman" w:hAnsi="Times New Roman"/>
          <w:sz w:val="24"/>
          <w:szCs w:val="24"/>
        </w:rPr>
        <w:t xml:space="preserve"> to evaluate the historical significance of the discovery, the potential for additional remains, and to provide further recommendations for treatment of the site in coordination with the MLD.</w:t>
      </w:r>
    </w:p>
    <w:p w14:paraId="4CE99D19" w14:textId="393CB4F4" w:rsidR="004E2242" w:rsidRPr="00AD77AD" w:rsidRDefault="004E2242" w:rsidP="00AD77AD">
      <w:pPr>
        <w:tabs>
          <w:tab w:val="left" w:pos="360"/>
        </w:tabs>
        <w:spacing w:after="48"/>
        <w:jc w:val="both"/>
        <w:rPr>
          <w:rFonts w:ascii="Times New Roman" w:hAnsi="Times New Roman"/>
          <w:sz w:val="24"/>
          <w:szCs w:val="24"/>
        </w:rPr>
      </w:pPr>
    </w:p>
    <w:p w14:paraId="4D436E76" w14:textId="77777777" w:rsidR="00E65874" w:rsidRPr="00AD77AD" w:rsidRDefault="00E65874" w:rsidP="00AD77AD">
      <w:pPr>
        <w:tabs>
          <w:tab w:val="left" w:pos="360"/>
        </w:tabs>
        <w:spacing w:after="48"/>
        <w:jc w:val="both"/>
        <w:rPr>
          <w:rFonts w:ascii="Times New Roman" w:hAnsi="Times New Roman"/>
          <w:sz w:val="24"/>
          <w:szCs w:val="24"/>
        </w:rPr>
      </w:pPr>
    </w:p>
    <w:p w14:paraId="52261E21" w14:textId="0755AC50" w:rsidR="001C749C" w:rsidRPr="00AD77AD" w:rsidRDefault="00E65874" w:rsidP="00AD77AD">
      <w:pPr>
        <w:tabs>
          <w:tab w:val="left" w:pos="360"/>
        </w:tabs>
        <w:spacing w:after="48"/>
        <w:jc w:val="both"/>
        <w:rPr>
          <w:rFonts w:ascii="Times New Roman" w:hAnsi="Times New Roman"/>
          <w:bCs/>
        </w:rPr>
      </w:pPr>
      <w:r w:rsidRPr="00045E44">
        <w:rPr>
          <w:rFonts w:ascii="Times New Roman" w:hAnsi="Times New Roman"/>
          <w:sz w:val="24"/>
          <w:szCs w:val="24"/>
        </w:rPr>
        <w:t>Source</w:t>
      </w:r>
      <w:r w:rsidR="00EE4E1B">
        <w:rPr>
          <w:rFonts w:ascii="Times New Roman" w:hAnsi="Times New Roman"/>
          <w:sz w:val="24"/>
          <w:szCs w:val="24"/>
        </w:rPr>
        <w:t>s</w:t>
      </w:r>
      <w:r w:rsidRPr="00045E44">
        <w:rPr>
          <w:rFonts w:ascii="Times New Roman" w:hAnsi="Times New Roman"/>
          <w:sz w:val="24"/>
          <w:szCs w:val="24"/>
        </w:rPr>
        <w:t>: 1, 2 &amp; 4</w:t>
      </w:r>
      <w:r w:rsidR="00876B58" w:rsidRPr="00AD77AD">
        <w:rPr>
          <w:rFonts w:ascii="Times New Roman" w:hAnsi="Times New Roman"/>
          <w:sz w:val="24"/>
          <w:szCs w:val="24"/>
        </w:rPr>
        <w:br w:type="page"/>
      </w:r>
    </w:p>
    <w:tbl>
      <w:tblPr>
        <w:tblW w:w="10240" w:type="dxa"/>
        <w:tblBorders>
          <w:top w:val="single" w:sz="4" w:space="0" w:color="auto"/>
        </w:tblBorders>
        <w:tblLayout w:type="fixed"/>
        <w:tblCellMar>
          <w:left w:w="115" w:type="dxa"/>
          <w:right w:w="115" w:type="dxa"/>
        </w:tblCellMar>
        <w:tblLook w:val="01E0" w:firstRow="1" w:lastRow="1" w:firstColumn="1" w:lastColumn="1" w:noHBand="0" w:noVBand="0"/>
      </w:tblPr>
      <w:tblGrid>
        <w:gridCol w:w="5470"/>
        <w:gridCol w:w="1260"/>
        <w:gridCol w:w="1260"/>
        <w:gridCol w:w="1260"/>
        <w:gridCol w:w="990"/>
      </w:tblGrid>
      <w:tr w:rsidR="00845ED4" w:rsidRPr="00370886" w14:paraId="1659561E" w14:textId="77777777" w:rsidTr="009E53CF">
        <w:trPr>
          <w:cantSplit/>
        </w:trPr>
        <w:tc>
          <w:tcPr>
            <w:tcW w:w="5470" w:type="dxa"/>
          </w:tcPr>
          <w:p w14:paraId="1B5EAA1D" w14:textId="6320969D" w:rsidR="00235B24" w:rsidRPr="00370886" w:rsidRDefault="006E25EF" w:rsidP="00580FC2">
            <w:pPr>
              <w:spacing w:before="120" w:after="120"/>
              <w:rPr>
                <w:rFonts w:ascii="Times New Roman" w:hAnsi="Times New Roman"/>
                <w:b/>
                <w:szCs w:val="22"/>
              </w:rPr>
            </w:pPr>
            <w:r w:rsidRPr="00045E44">
              <w:rPr>
                <w:rFonts w:ascii="Times New Roman" w:hAnsi="Times New Roman"/>
                <w:b/>
                <w:szCs w:val="22"/>
              </w:rPr>
              <w:lastRenderedPageBreak/>
              <w:t>1</w:t>
            </w:r>
            <w:r w:rsidR="00876B58" w:rsidRPr="00045E44">
              <w:rPr>
                <w:rFonts w:ascii="Times New Roman" w:hAnsi="Times New Roman"/>
                <w:b/>
                <w:szCs w:val="22"/>
              </w:rPr>
              <w:t>9</w:t>
            </w:r>
            <w:r w:rsidR="00B34C44">
              <w:rPr>
                <w:rFonts w:ascii="Times New Roman" w:hAnsi="Times New Roman"/>
                <w:b/>
                <w:szCs w:val="22"/>
              </w:rPr>
              <w:t>. UTILITIES AND SERVICE SYSTEMS:</w:t>
            </w:r>
          </w:p>
          <w:p w14:paraId="19B0D103"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Would the project:</w:t>
            </w:r>
          </w:p>
        </w:tc>
        <w:tc>
          <w:tcPr>
            <w:tcW w:w="1260" w:type="dxa"/>
          </w:tcPr>
          <w:p w14:paraId="2F4F1597"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Pr>
          <w:p w14:paraId="07FC0FDC"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6BF921C4"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Less Than Significant Impact</w:t>
            </w:r>
          </w:p>
        </w:tc>
        <w:tc>
          <w:tcPr>
            <w:tcW w:w="990" w:type="dxa"/>
          </w:tcPr>
          <w:p w14:paraId="4F915AE8" w14:textId="77777777" w:rsidR="00845ED4" w:rsidRPr="00370886" w:rsidRDefault="00845ED4" w:rsidP="00580FC2">
            <w:pPr>
              <w:spacing w:before="120" w:after="120"/>
              <w:rPr>
                <w:rFonts w:ascii="Times New Roman" w:hAnsi="Times New Roman"/>
                <w:szCs w:val="22"/>
              </w:rPr>
            </w:pPr>
            <w:r w:rsidRPr="00370886">
              <w:rPr>
                <w:rFonts w:ascii="Times New Roman" w:hAnsi="Times New Roman"/>
                <w:szCs w:val="22"/>
              </w:rPr>
              <w:t>No Impact</w:t>
            </w:r>
          </w:p>
        </w:tc>
      </w:tr>
      <w:tr w:rsidR="009234ED" w:rsidRPr="00370886" w14:paraId="398867D5" w14:textId="77777777" w:rsidTr="009E53CF">
        <w:trPr>
          <w:cantSplit/>
        </w:trPr>
        <w:tc>
          <w:tcPr>
            <w:tcW w:w="5470" w:type="dxa"/>
          </w:tcPr>
          <w:p w14:paraId="7C497C96" w14:textId="77777777" w:rsidR="009234ED" w:rsidRPr="00370886" w:rsidRDefault="009234ED" w:rsidP="00580FC2">
            <w:pPr>
              <w:spacing w:before="120" w:after="120"/>
              <w:rPr>
                <w:rFonts w:ascii="Times New Roman" w:hAnsi="Times New Roman"/>
                <w:szCs w:val="22"/>
              </w:rPr>
            </w:pPr>
            <w:r w:rsidRPr="00370886">
              <w:rPr>
                <w:rFonts w:ascii="Times New Roman" w:hAnsi="Times New Roman"/>
                <w:szCs w:val="22"/>
              </w:rPr>
              <w:t>a) Exceed wastewater treatment requirements of the applicable Regional Water Quality Control Board?</w:t>
            </w:r>
          </w:p>
        </w:tc>
        <w:tc>
          <w:tcPr>
            <w:tcW w:w="1260" w:type="dxa"/>
            <w:vAlign w:val="center"/>
          </w:tcPr>
          <w:p w14:paraId="2A3D6F78" w14:textId="77777777" w:rsidR="009234E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26"/>
                  <w:enabled/>
                  <w:calcOnExit w:val="0"/>
                  <w:checkBox>
                    <w:sizeAuto/>
                    <w:default w:val="0"/>
                  </w:checkBox>
                </w:ffData>
              </w:fldChar>
            </w:r>
            <w:bookmarkStart w:id="177" w:name="Check326"/>
            <w:r w:rsidR="009234E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7"/>
          </w:p>
        </w:tc>
        <w:tc>
          <w:tcPr>
            <w:tcW w:w="1260" w:type="dxa"/>
            <w:vAlign w:val="center"/>
          </w:tcPr>
          <w:p w14:paraId="11EA1481" w14:textId="77777777" w:rsidR="009234E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25"/>
                  <w:enabled/>
                  <w:calcOnExit w:val="0"/>
                  <w:checkBox>
                    <w:sizeAuto/>
                    <w:default w:val="0"/>
                  </w:checkBox>
                </w:ffData>
              </w:fldChar>
            </w:r>
            <w:bookmarkStart w:id="178" w:name="Check325"/>
            <w:r w:rsidR="009234E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8"/>
          </w:p>
        </w:tc>
        <w:tc>
          <w:tcPr>
            <w:tcW w:w="1260" w:type="dxa"/>
            <w:vAlign w:val="center"/>
          </w:tcPr>
          <w:p w14:paraId="5C215E65" w14:textId="77777777" w:rsidR="009234ED" w:rsidRPr="00370886" w:rsidRDefault="00D636AB" w:rsidP="00083A99">
            <w:pPr>
              <w:jc w:val="center"/>
              <w:rPr>
                <w:rFonts w:ascii="Times New Roman" w:hAnsi="Times New Roman"/>
                <w:szCs w:val="22"/>
              </w:rPr>
            </w:pPr>
            <w:r w:rsidRPr="00370886">
              <w:rPr>
                <w:rFonts w:ascii="Times New Roman" w:hAnsi="Times New Roman"/>
                <w:szCs w:val="22"/>
              </w:rPr>
              <w:fldChar w:fldCharType="begin">
                <w:ffData>
                  <w:name w:val="Check247"/>
                  <w:enabled/>
                  <w:calcOnExit w:val="0"/>
                  <w:checkBox>
                    <w:sizeAuto/>
                    <w:default w:val="0"/>
                  </w:checkBox>
                </w:ffData>
              </w:fldChar>
            </w:r>
            <w:r w:rsidR="004932B3"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072F381D" w14:textId="77777777" w:rsidR="009234E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2978A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9234ED" w:rsidRPr="00370886" w14:paraId="7A18846A" w14:textId="77777777" w:rsidTr="009E53CF">
        <w:trPr>
          <w:cantSplit/>
        </w:trPr>
        <w:tc>
          <w:tcPr>
            <w:tcW w:w="5470" w:type="dxa"/>
          </w:tcPr>
          <w:p w14:paraId="4104322B" w14:textId="77777777" w:rsidR="009234ED" w:rsidRPr="00370886" w:rsidRDefault="009234ED" w:rsidP="00580FC2">
            <w:pPr>
              <w:spacing w:before="120" w:after="120"/>
              <w:rPr>
                <w:rFonts w:ascii="Times New Roman" w:hAnsi="Times New Roman"/>
                <w:szCs w:val="22"/>
              </w:rPr>
            </w:pPr>
            <w:r w:rsidRPr="00370886">
              <w:rPr>
                <w:rFonts w:ascii="Times New Roman" w:hAnsi="Times New Roman"/>
                <w:szCs w:val="22"/>
              </w:rPr>
              <w:t>b) Require or result in the construction of new water or wastewater treatment facilities or expansion of existing facilities, the construction of which could cause significant environmental effects?</w:t>
            </w:r>
          </w:p>
        </w:tc>
        <w:tc>
          <w:tcPr>
            <w:tcW w:w="1260" w:type="dxa"/>
            <w:vAlign w:val="center"/>
          </w:tcPr>
          <w:p w14:paraId="590562A7" w14:textId="77777777" w:rsidR="009234E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29"/>
                  <w:enabled/>
                  <w:calcOnExit w:val="0"/>
                  <w:checkBox>
                    <w:sizeAuto/>
                    <w:default w:val="0"/>
                  </w:checkBox>
                </w:ffData>
              </w:fldChar>
            </w:r>
            <w:bookmarkStart w:id="179" w:name="Check329"/>
            <w:r w:rsidR="009234E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79"/>
          </w:p>
        </w:tc>
        <w:tc>
          <w:tcPr>
            <w:tcW w:w="1260" w:type="dxa"/>
            <w:vAlign w:val="center"/>
          </w:tcPr>
          <w:p w14:paraId="3EA68200" w14:textId="77777777" w:rsidR="009234E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30"/>
                  <w:enabled/>
                  <w:calcOnExit w:val="0"/>
                  <w:checkBox>
                    <w:sizeAuto/>
                    <w:default w:val="0"/>
                  </w:checkBox>
                </w:ffData>
              </w:fldChar>
            </w:r>
            <w:bookmarkStart w:id="180" w:name="Check330"/>
            <w:r w:rsidR="009234E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0"/>
          </w:p>
        </w:tc>
        <w:tc>
          <w:tcPr>
            <w:tcW w:w="1260" w:type="dxa"/>
            <w:vAlign w:val="center"/>
          </w:tcPr>
          <w:p w14:paraId="14D611F8" w14:textId="77777777" w:rsidR="00B865BD" w:rsidRPr="00370886" w:rsidRDefault="00D636AB" w:rsidP="00083A99">
            <w:pPr>
              <w:jc w:val="center"/>
              <w:rPr>
                <w:rFonts w:ascii="Times New Roman" w:hAnsi="Times New Roman"/>
                <w:szCs w:val="22"/>
              </w:rPr>
            </w:pPr>
            <w:r w:rsidRPr="00370886">
              <w:rPr>
                <w:rFonts w:ascii="Times New Roman" w:hAnsi="Times New Roman"/>
                <w:szCs w:val="22"/>
              </w:rPr>
              <w:fldChar w:fldCharType="begin">
                <w:ffData>
                  <w:name w:val="Check330"/>
                  <w:enabled/>
                  <w:calcOnExit w:val="0"/>
                  <w:checkBox>
                    <w:sizeAuto/>
                    <w:default w:val="0"/>
                  </w:checkBox>
                </w:ffData>
              </w:fldChar>
            </w:r>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737C1402" w14:textId="77777777" w:rsidR="009234E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2978A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9234ED" w:rsidRPr="00370886" w14:paraId="3DB80D10" w14:textId="77777777" w:rsidTr="009E53CF">
        <w:trPr>
          <w:cantSplit/>
        </w:trPr>
        <w:tc>
          <w:tcPr>
            <w:tcW w:w="5470" w:type="dxa"/>
          </w:tcPr>
          <w:p w14:paraId="199CC1BC" w14:textId="77777777" w:rsidR="009234ED" w:rsidRPr="00370886" w:rsidRDefault="009234ED" w:rsidP="00580FC2">
            <w:pPr>
              <w:spacing w:before="120" w:after="120"/>
              <w:rPr>
                <w:rFonts w:ascii="Times New Roman" w:hAnsi="Times New Roman"/>
                <w:szCs w:val="22"/>
              </w:rPr>
            </w:pPr>
            <w:r w:rsidRPr="00370886">
              <w:rPr>
                <w:rFonts w:ascii="Times New Roman" w:hAnsi="Times New Roman"/>
                <w:szCs w:val="22"/>
              </w:rPr>
              <w:t>c) Require or result in the construction of new storm water drainage facilities or expansion of existing facilities, the construction of which could cause significant environmental effects?</w:t>
            </w:r>
          </w:p>
        </w:tc>
        <w:tc>
          <w:tcPr>
            <w:tcW w:w="1260" w:type="dxa"/>
            <w:vAlign w:val="center"/>
          </w:tcPr>
          <w:p w14:paraId="2DC0FA14" w14:textId="77777777" w:rsidR="009234E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33"/>
                  <w:enabled/>
                  <w:calcOnExit w:val="0"/>
                  <w:checkBox>
                    <w:sizeAuto/>
                    <w:default w:val="0"/>
                  </w:checkBox>
                </w:ffData>
              </w:fldChar>
            </w:r>
            <w:bookmarkStart w:id="181" w:name="Check333"/>
            <w:r w:rsidR="009234E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1"/>
          </w:p>
        </w:tc>
        <w:tc>
          <w:tcPr>
            <w:tcW w:w="1260" w:type="dxa"/>
            <w:vAlign w:val="center"/>
          </w:tcPr>
          <w:p w14:paraId="5F468E41" w14:textId="77777777" w:rsidR="009234E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34"/>
                  <w:enabled/>
                  <w:calcOnExit w:val="0"/>
                  <w:checkBox>
                    <w:sizeAuto/>
                    <w:default w:val="0"/>
                  </w:checkBox>
                </w:ffData>
              </w:fldChar>
            </w:r>
            <w:bookmarkStart w:id="182" w:name="Check334"/>
            <w:r w:rsidR="009234E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2"/>
          </w:p>
        </w:tc>
        <w:tc>
          <w:tcPr>
            <w:tcW w:w="1260" w:type="dxa"/>
            <w:vAlign w:val="center"/>
          </w:tcPr>
          <w:p w14:paraId="30CC4E46" w14:textId="77777777" w:rsidR="009234ED" w:rsidRPr="00370886" w:rsidRDefault="00E42692" w:rsidP="00083A99">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28E3942B" w14:textId="77777777" w:rsidR="009234ED" w:rsidRPr="00370886" w:rsidRDefault="00E42692"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34"/>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B865BD" w:rsidRPr="00370886" w14:paraId="6D1265F9" w14:textId="77777777" w:rsidTr="009E53CF">
        <w:trPr>
          <w:cantSplit/>
        </w:trPr>
        <w:tc>
          <w:tcPr>
            <w:tcW w:w="5470" w:type="dxa"/>
          </w:tcPr>
          <w:p w14:paraId="58D9F7AD" w14:textId="77777777" w:rsidR="00B865BD" w:rsidRPr="00370886" w:rsidRDefault="00B865BD" w:rsidP="00580FC2">
            <w:pPr>
              <w:spacing w:before="120" w:after="120"/>
              <w:rPr>
                <w:rFonts w:ascii="Times New Roman" w:hAnsi="Times New Roman"/>
                <w:szCs w:val="22"/>
              </w:rPr>
            </w:pPr>
            <w:r w:rsidRPr="00370886">
              <w:rPr>
                <w:rFonts w:ascii="Times New Roman" w:hAnsi="Times New Roman"/>
                <w:szCs w:val="22"/>
              </w:rPr>
              <w:t>d) Have sufficient water supplies available to serve the project from existing entitlements and resources, or are new or expanded entitlements needed?</w:t>
            </w:r>
          </w:p>
        </w:tc>
        <w:tc>
          <w:tcPr>
            <w:tcW w:w="1260" w:type="dxa"/>
            <w:vAlign w:val="center"/>
          </w:tcPr>
          <w:p w14:paraId="3CFF9206"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37"/>
                  <w:enabled/>
                  <w:calcOnExit w:val="0"/>
                  <w:checkBox>
                    <w:sizeAuto/>
                    <w:default w:val="0"/>
                  </w:checkBox>
                </w:ffData>
              </w:fldChar>
            </w:r>
            <w:bookmarkStart w:id="183" w:name="Check337"/>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3"/>
          </w:p>
        </w:tc>
        <w:tc>
          <w:tcPr>
            <w:tcW w:w="1260" w:type="dxa"/>
            <w:vAlign w:val="center"/>
          </w:tcPr>
          <w:p w14:paraId="3391B26B"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38"/>
                  <w:enabled/>
                  <w:calcOnExit w:val="0"/>
                  <w:checkBox>
                    <w:sizeAuto/>
                    <w:default w:val="0"/>
                  </w:checkBox>
                </w:ffData>
              </w:fldChar>
            </w:r>
            <w:bookmarkStart w:id="184" w:name="Check338"/>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4"/>
          </w:p>
        </w:tc>
        <w:tc>
          <w:tcPr>
            <w:tcW w:w="1260" w:type="dxa"/>
            <w:vAlign w:val="center"/>
          </w:tcPr>
          <w:p w14:paraId="77767C39"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38"/>
                  <w:enabled/>
                  <w:calcOnExit w:val="0"/>
                  <w:checkBox>
                    <w:sizeAuto/>
                    <w:default w:val="0"/>
                  </w:checkBox>
                </w:ffData>
              </w:fldChar>
            </w:r>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1788903E" w14:textId="77777777" w:rsidR="00B865BD" w:rsidRPr="00370886" w:rsidRDefault="00D636AB" w:rsidP="00083A99">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2978A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B865BD" w:rsidRPr="00370886" w14:paraId="227AD6B1" w14:textId="77777777" w:rsidTr="009E53CF">
        <w:trPr>
          <w:cantSplit/>
        </w:trPr>
        <w:tc>
          <w:tcPr>
            <w:tcW w:w="5470" w:type="dxa"/>
          </w:tcPr>
          <w:p w14:paraId="75DEFE49" w14:textId="77777777" w:rsidR="00B865BD" w:rsidRPr="00370886" w:rsidRDefault="00B865BD" w:rsidP="00580FC2">
            <w:pPr>
              <w:spacing w:before="120" w:after="120"/>
              <w:rPr>
                <w:rFonts w:ascii="Times New Roman" w:hAnsi="Times New Roman"/>
                <w:szCs w:val="22"/>
              </w:rPr>
            </w:pPr>
            <w:r w:rsidRPr="00370886">
              <w:rPr>
                <w:rFonts w:ascii="Times New Roman" w:hAnsi="Times New Roman"/>
                <w:szCs w:val="22"/>
              </w:rPr>
              <w:t>e) Result in a determination by the wastewater treatment provider which serves or may serve the project that it has adequate capacity to serve the project’s projected demand in addition to the provider’s existing commitments?</w:t>
            </w:r>
          </w:p>
        </w:tc>
        <w:tc>
          <w:tcPr>
            <w:tcW w:w="1260" w:type="dxa"/>
            <w:vAlign w:val="center"/>
          </w:tcPr>
          <w:p w14:paraId="06CE280A"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41"/>
                  <w:enabled/>
                  <w:calcOnExit w:val="0"/>
                  <w:checkBox>
                    <w:sizeAuto/>
                    <w:default w:val="0"/>
                  </w:checkBox>
                </w:ffData>
              </w:fldChar>
            </w:r>
            <w:bookmarkStart w:id="185" w:name="Check341"/>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5"/>
          </w:p>
        </w:tc>
        <w:tc>
          <w:tcPr>
            <w:tcW w:w="1260" w:type="dxa"/>
            <w:vAlign w:val="center"/>
          </w:tcPr>
          <w:p w14:paraId="2DE2C24E"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42"/>
                  <w:enabled/>
                  <w:calcOnExit w:val="0"/>
                  <w:checkBox>
                    <w:sizeAuto/>
                    <w:default w:val="0"/>
                  </w:checkBox>
                </w:ffData>
              </w:fldChar>
            </w:r>
            <w:bookmarkStart w:id="186" w:name="Check342"/>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6"/>
          </w:p>
        </w:tc>
        <w:tc>
          <w:tcPr>
            <w:tcW w:w="1260" w:type="dxa"/>
            <w:vAlign w:val="center"/>
          </w:tcPr>
          <w:p w14:paraId="6F44E66D"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42"/>
                  <w:enabled/>
                  <w:calcOnExit w:val="0"/>
                  <w:checkBox>
                    <w:sizeAuto/>
                    <w:default w:val="0"/>
                  </w:checkBox>
                </w:ffData>
              </w:fldChar>
            </w:r>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4148D75D" w14:textId="77777777" w:rsidR="00B865BD" w:rsidRPr="00370886" w:rsidRDefault="00D636AB" w:rsidP="00083A99">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2978A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B865BD" w:rsidRPr="00370886" w14:paraId="3DA1BF24" w14:textId="77777777" w:rsidTr="009E53CF">
        <w:trPr>
          <w:cantSplit/>
        </w:trPr>
        <w:tc>
          <w:tcPr>
            <w:tcW w:w="5470" w:type="dxa"/>
          </w:tcPr>
          <w:p w14:paraId="5D8AF7DA" w14:textId="77777777" w:rsidR="00B865BD" w:rsidRPr="00370886" w:rsidRDefault="00B865BD" w:rsidP="00580FC2">
            <w:pPr>
              <w:spacing w:before="120" w:after="120"/>
              <w:rPr>
                <w:rFonts w:ascii="Times New Roman" w:hAnsi="Times New Roman"/>
                <w:szCs w:val="22"/>
              </w:rPr>
            </w:pPr>
            <w:r w:rsidRPr="00370886">
              <w:rPr>
                <w:rFonts w:ascii="Times New Roman" w:hAnsi="Times New Roman"/>
                <w:szCs w:val="22"/>
              </w:rPr>
              <w:t xml:space="preserve">f) Be served by a landfill with </w:t>
            </w:r>
            <w:r w:rsidR="00DA05CD" w:rsidRPr="00370886">
              <w:rPr>
                <w:rFonts w:ascii="Times New Roman" w:hAnsi="Times New Roman"/>
                <w:szCs w:val="22"/>
              </w:rPr>
              <w:t>enough</w:t>
            </w:r>
            <w:r w:rsidRPr="00370886">
              <w:rPr>
                <w:rFonts w:ascii="Times New Roman" w:hAnsi="Times New Roman"/>
                <w:szCs w:val="22"/>
              </w:rPr>
              <w:t xml:space="preserve"> permitted capacity to accommodate the project’s solid waste disposal needs?</w:t>
            </w:r>
          </w:p>
        </w:tc>
        <w:tc>
          <w:tcPr>
            <w:tcW w:w="1260" w:type="dxa"/>
            <w:vAlign w:val="center"/>
          </w:tcPr>
          <w:p w14:paraId="37533ED6"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45"/>
                  <w:enabled/>
                  <w:calcOnExit w:val="0"/>
                  <w:checkBox>
                    <w:sizeAuto/>
                    <w:default w:val="0"/>
                  </w:checkBox>
                </w:ffData>
              </w:fldChar>
            </w:r>
            <w:bookmarkStart w:id="187" w:name="Check345"/>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7"/>
          </w:p>
        </w:tc>
        <w:tc>
          <w:tcPr>
            <w:tcW w:w="1260" w:type="dxa"/>
            <w:vAlign w:val="center"/>
          </w:tcPr>
          <w:p w14:paraId="0F9E6D04"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46"/>
                  <w:enabled/>
                  <w:calcOnExit w:val="0"/>
                  <w:checkBox>
                    <w:sizeAuto/>
                    <w:default w:val="0"/>
                  </w:checkBox>
                </w:ffData>
              </w:fldChar>
            </w:r>
            <w:bookmarkStart w:id="188" w:name="Check346"/>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8"/>
          </w:p>
        </w:tc>
        <w:tc>
          <w:tcPr>
            <w:tcW w:w="1260" w:type="dxa"/>
            <w:vAlign w:val="center"/>
          </w:tcPr>
          <w:p w14:paraId="4BC8DAB0"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46"/>
                  <w:enabled/>
                  <w:calcOnExit w:val="0"/>
                  <w:checkBox>
                    <w:sizeAuto/>
                    <w:default w:val="0"/>
                  </w:checkBox>
                </w:ffData>
              </w:fldChar>
            </w:r>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737A8087" w14:textId="77777777" w:rsidR="00B865BD" w:rsidRPr="00370886" w:rsidRDefault="00D636AB" w:rsidP="00083A99">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2978A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B865BD" w:rsidRPr="00370886" w14:paraId="21BBE964" w14:textId="77777777" w:rsidTr="009E53CF">
        <w:trPr>
          <w:cantSplit/>
        </w:trPr>
        <w:tc>
          <w:tcPr>
            <w:tcW w:w="5470" w:type="dxa"/>
          </w:tcPr>
          <w:p w14:paraId="012EAAEA" w14:textId="77777777" w:rsidR="00B865BD" w:rsidRPr="00370886" w:rsidRDefault="00B865BD" w:rsidP="00580FC2">
            <w:pPr>
              <w:spacing w:before="120" w:after="120"/>
              <w:rPr>
                <w:rFonts w:ascii="Times New Roman" w:hAnsi="Times New Roman"/>
                <w:szCs w:val="22"/>
              </w:rPr>
            </w:pPr>
            <w:r w:rsidRPr="00370886">
              <w:rPr>
                <w:rFonts w:ascii="Times New Roman" w:hAnsi="Times New Roman"/>
                <w:szCs w:val="22"/>
              </w:rPr>
              <w:t>g) Comply with federal, state, and local statutes and regulations related to solid waste?</w:t>
            </w:r>
          </w:p>
        </w:tc>
        <w:tc>
          <w:tcPr>
            <w:tcW w:w="1260" w:type="dxa"/>
            <w:vAlign w:val="center"/>
          </w:tcPr>
          <w:p w14:paraId="765F7685"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49"/>
                  <w:enabled/>
                  <w:calcOnExit w:val="0"/>
                  <w:checkBox>
                    <w:sizeAuto/>
                    <w:default w:val="0"/>
                  </w:checkBox>
                </w:ffData>
              </w:fldChar>
            </w:r>
            <w:bookmarkStart w:id="189" w:name="Check349"/>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89"/>
          </w:p>
        </w:tc>
        <w:tc>
          <w:tcPr>
            <w:tcW w:w="1260" w:type="dxa"/>
            <w:vAlign w:val="center"/>
          </w:tcPr>
          <w:p w14:paraId="4752D044"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50"/>
                  <w:enabled/>
                  <w:calcOnExit w:val="0"/>
                  <w:checkBox>
                    <w:sizeAuto/>
                    <w:default w:val="0"/>
                  </w:checkBox>
                </w:ffData>
              </w:fldChar>
            </w:r>
            <w:bookmarkStart w:id="190" w:name="Check350"/>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bookmarkEnd w:id="190"/>
          </w:p>
        </w:tc>
        <w:tc>
          <w:tcPr>
            <w:tcW w:w="1260" w:type="dxa"/>
            <w:vAlign w:val="center"/>
          </w:tcPr>
          <w:p w14:paraId="4F0CA123" w14:textId="77777777" w:rsidR="00B865BD" w:rsidRPr="00370886" w:rsidRDefault="00D636AB" w:rsidP="00083A99">
            <w:pPr>
              <w:spacing w:before="120" w:after="120"/>
              <w:jc w:val="center"/>
              <w:rPr>
                <w:rFonts w:ascii="Times New Roman" w:hAnsi="Times New Roman"/>
                <w:szCs w:val="22"/>
              </w:rPr>
            </w:pPr>
            <w:r w:rsidRPr="00370886">
              <w:rPr>
                <w:rFonts w:ascii="Times New Roman" w:hAnsi="Times New Roman"/>
                <w:szCs w:val="22"/>
              </w:rPr>
              <w:fldChar w:fldCharType="begin">
                <w:ffData>
                  <w:name w:val="Check350"/>
                  <w:enabled/>
                  <w:calcOnExit w:val="0"/>
                  <w:checkBox>
                    <w:sizeAuto/>
                    <w:default w:val="0"/>
                  </w:checkBox>
                </w:ffData>
              </w:fldChar>
            </w:r>
            <w:r w:rsidR="00B865BD"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328E8CCA" w14:textId="77777777" w:rsidR="00B865BD" w:rsidRPr="00370886" w:rsidRDefault="00D636AB" w:rsidP="00083A99">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002978AB"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25BE3449" w14:textId="77777777" w:rsidR="00B0606D" w:rsidRPr="00370886" w:rsidRDefault="00B0606D" w:rsidP="00FD5E35">
      <w:pPr>
        <w:tabs>
          <w:tab w:val="left" w:pos="360"/>
        </w:tabs>
        <w:jc w:val="both"/>
        <w:rPr>
          <w:rFonts w:ascii="Times New Roman" w:hAnsi="Times New Roman"/>
          <w:sz w:val="24"/>
          <w:szCs w:val="24"/>
        </w:rPr>
      </w:pPr>
    </w:p>
    <w:p w14:paraId="6552B578" w14:textId="26AC3F3D" w:rsidR="00E65874" w:rsidRPr="00370886" w:rsidRDefault="00E65874" w:rsidP="00E65874">
      <w:pPr>
        <w:jc w:val="both"/>
        <w:rPr>
          <w:rFonts w:ascii="Times New Roman" w:hAnsi="Times New Roman"/>
          <w:b/>
          <w:sz w:val="24"/>
          <w:szCs w:val="24"/>
        </w:rPr>
      </w:pPr>
      <w:r w:rsidRPr="00370886">
        <w:rPr>
          <w:rFonts w:ascii="Times New Roman" w:hAnsi="Times New Roman"/>
          <w:b/>
          <w:sz w:val="24"/>
          <w:szCs w:val="24"/>
        </w:rPr>
        <w:t xml:space="preserve">DISCUSSION: </w:t>
      </w:r>
    </w:p>
    <w:p w14:paraId="3108A139" w14:textId="77777777" w:rsidR="00E65874" w:rsidRPr="00370886" w:rsidRDefault="00E65874" w:rsidP="00E65874">
      <w:pPr>
        <w:tabs>
          <w:tab w:val="left" w:pos="360"/>
        </w:tabs>
        <w:jc w:val="both"/>
        <w:rPr>
          <w:rFonts w:ascii="Times New Roman" w:hAnsi="Times New Roman"/>
          <w:sz w:val="24"/>
          <w:szCs w:val="24"/>
        </w:rPr>
      </w:pPr>
    </w:p>
    <w:p w14:paraId="331DDF60" w14:textId="4EC15F44" w:rsidR="00E65874" w:rsidRPr="00370886" w:rsidRDefault="00E65874" w:rsidP="00E65874">
      <w:pPr>
        <w:tabs>
          <w:tab w:val="left" w:pos="360"/>
        </w:tabs>
        <w:jc w:val="both"/>
        <w:rPr>
          <w:rFonts w:ascii="Times New Roman" w:hAnsi="Times New Roman"/>
          <w:sz w:val="24"/>
          <w:szCs w:val="24"/>
        </w:rPr>
      </w:pPr>
      <w:r w:rsidRPr="00370886">
        <w:rPr>
          <w:rFonts w:ascii="Times New Roman" w:hAnsi="Times New Roman"/>
          <w:sz w:val="24"/>
          <w:szCs w:val="24"/>
        </w:rPr>
        <w:t>a)</w:t>
      </w:r>
      <w:r w:rsidRPr="00370886">
        <w:rPr>
          <w:rFonts w:ascii="Times New Roman" w:hAnsi="Times New Roman"/>
          <w:sz w:val="24"/>
          <w:szCs w:val="24"/>
        </w:rPr>
        <w:tab/>
      </w:r>
      <w:r w:rsidR="00382FF6" w:rsidRPr="00382FF6">
        <w:rPr>
          <w:rFonts w:ascii="Times New Roman" w:hAnsi="Times New Roman"/>
          <w:sz w:val="24"/>
          <w:szCs w:val="24"/>
        </w:rPr>
        <w:t>Wastewater treatment</w:t>
      </w:r>
      <w:r w:rsidRPr="00382FF6">
        <w:rPr>
          <w:rFonts w:ascii="Times New Roman" w:hAnsi="Times New Roman"/>
          <w:sz w:val="24"/>
          <w:szCs w:val="24"/>
        </w:rPr>
        <w:t xml:space="preserve"> services are provided by the West Valley Sanitation District.  The district has adequate capacity to service the site and therefore the proposed Project would not cause the district to exceed wastewater treatment requirements</w:t>
      </w:r>
      <w:r w:rsidR="00382FF6" w:rsidRPr="00382FF6">
        <w:rPr>
          <w:rFonts w:ascii="Times New Roman" w:hAnsi="Times New Roman"/>
          <w:sz w:val="24"/>
          <w:szCs w:val="24"/>
        </w:rPr>
        <w:t>.</w:t>
      </w:r>
    </w:p>
    <w:p w14:paraId="1C0F2D49" w14:textId="77777777" w:rsidR="00E65874" w:rsidRPr="00370886" w:rsidRDefault="00E65874" w:rsidP="00E65874">
      <w:pPr>
        <w:tabs>
          <w:tab w:val="left" w:pos="540"/>
        </w:tabs>
        <w:ind w:left="540" w:hanging="540"/>
        <w:jc w:val="both"/>
        <w:rPr>
          <w:rFonts w:ascii="Times New Roman" w:hAnsi="Times New Roman"/>
          <w:sz w:val="24"/>
          <w:szCs w:val="24"/>
        </w:rPr>
      </w:pPr>
    </w:p>
    <w:p w14:paraId="0D4900F8" w14:textId="02ACA9D1" w:rsidR="00E65874" w:rsidRPr="00370886" w:rsidRDefault="006972A7" w:rsidP="00E65874">
      <w:pPr>
        <w:tabs>
          <w:tab w:val="left" w:pos="360"/>
        </w:tabs>
        <w:jc w:val="both"/>
        <w:rPr>
          <w:rFonts w:ascii="Times New Roman" w:hAnsi="Times New Roman"/>
          <w:sz w:val="24"/>
          <w:szCs w:val="24"/>
        </w:rPr>
      </w:pPr>
      <w:r>
        <w:rPr>
          <w:rFonts w:ascii="Times New Roman" w:hAnsi="Times New Roman"/>
          <w:sz w:val="24"/>
          <w:szCs w:val="24"/>
        </w:rPr>
        <w:t xml:space="preserve">b, </w:t>
      </w:r>
      <w:r w:rsidR="00E65874" w:rsidRPr="00370886">
        <w:rPr>
          <w:rFonts w:ascii="Times New Roman" w:hAnsi="Times New Roman"/>
          <w:sz w:val="24"/>
          <w:szCs w:val="24"/>
        </w:rPr>
        <w:t>d</w:t>
      </w:r>
      <w:r>
        <w:rPr>
          <w:rFonts w:ascii="Times New Roman" w:hAnsi="Times New Roman"/>
          <w:sz w:val="24"/>
          <w:szCs w:val="24"/>
        </w:rPr>
        <w:t xml:space="preserve">, </w:t>
      </w:r>
      <w:r w:rsidR="00E65874" w:rsidRPr="00370886">
        <w:rPr>
          <w:rFonts w:ascii="Times New Roman" w:hAnsi="Times New Roman"/>
          <w:sz w:val="24"/>
          <w:szCs w:val="24"/>
        </w:rPr>
        <w:t>e)</w:t>
      </w:r>
      <w:r w:rsidR="00E65874" w:rsidRPr="00370886">
        <w:rPr>
          <w:rFonts w:ascii="Times New Roman" w:hAnsi="Times New Roman"/>
          <w:sz w:val="24"/>
          <w:szCs w:val="24"/>
        </w:rPr>
        <w:tab/>
        <w:t>The Santa Clara County Valley Water District and San Jose Water Company provide water service to the City of Saratoga. The District is responsible for designing and building local water reservoirs and water distribution facilities and operating water treatment plants. The District then sells treated water to local water retail agencies that serve communities using their own distribution systems. San Jose Water Company is the water retailer that provides water to Saratoga residents.</w:t>
      </w:r>
    </w:p>
    <w:p w14:paraId="44B6ED74" w14:textId="77777777" w:rsidR="00E65874" w:rsidRPr="00370886" w:rsidRDefault="00E65874" w:rsidP="00E65874">
      <w:pPr>
        <w:tabs>
          <w:tab w:val="left" w:pos="540"/>
        </w:tabs>
        <w:ind w:left="540" w:hanging="540"/>
        <w:jc w:val="both"/>
        <w:rPr>
          <w:rFonts w:ascii="Times New Roman" w:hAnsi="Times New Roman"/>
          <w:sz w:val="24"/>
          <w:szCs w:val="24"/>
        </w:rPr>
      </w:pPr>
    </w:p>
    <w:p w14:paraId="38C0604B" w14:textId="37EB9274" w:rsidR="00E65874" w:rsidRPr="00370886" w:rsidRDefault="00E65874" w:rsidP="00E65874">
      <w:pPr>
        <w:tabs>
          <w:tab w:val="left" w:pos="360"/>
        </w:tabs>
        <w:jc w:val="both"/>
        <w:rPr>
          <w:rFonts w:ascii="Times New Roman" w:hAnsi="Times New Roman"/>
          <w:sz w:val="24"/>
          <w:szCs w:val="24"/>
        </w:rPr>
      </w:pPr>
      <w:r w:rsidRPr="00370886">
        <w:rPr>
          <w:rFonts w:ascii="Times New Roman" w:hAnsi="Times New Roman"/>
          <w:sz w:val="24"/>
          <w:szCs w:val="24"/>
        </w:rPr>
        <w:t>c)</w:t>
      </w:r>
      <w:r w:rsidRPr="00370886">
        <w:rPr>
          <w:rFonts w:ascii="Times New Roman" w:hAnsi="Times New Roman"/>
          <w:sz w:val="24"/>
          <w:szCs w:val="24"/>
        </w:rPr>
        <w:tab/>
        <w:t xml:space="preserve">The City uses a storm water collection system, in conjunction with the natural creek drainage system, to manage storm water runoff. Storm water collected through this system ultimately drains into the San Francisco Bay. The Project includes </w:t>
      </w:r>
      <w:r w:rsidR="00AB055A">
        <w:rPr>
          <w:rFonts w:ascii="Times New Roman" w:hAnsi="Times New Roman"/>
          <w:sz w:val="24"/>
          <w:szCs w:val="24"/>
        </w:rPr>
        <w:t xml:space="preserve">several </w:t>
      </w:r>
      <w:r w:rsidR="00382FF6">
        <w:rPr>
          <w:rFonts w:ascii="Times New Roman" w:hAnsi="Times New Roman"/>
          <w:sz w:val="24"/>
          <w:szCs w:val="24"/>
        </w:rPr>
        <w:t xml:space="preserve">bioretention basins </w:t>
      </w:r>
      <w:r w:rsidRPr="00370886">
        <w:rPr>
          <w:rFonts w:ascii="Times New Roman" w:hAnsi="Times New Roman"/>
          <w:sz w:val="24"/>
          <w:szCs w:val="24"/>
        </w:rPr>
        <w:t>which would be required to be install</w:t>
      </w:r>
      <w:r w:rsidR="00AB055A">
        <w:rPr>
          <w:rFonts w:ascii="Times New Roman" w:hAnsi="Times New Roman"/>
          <w:sz w:val="24"/>
          <w:szCs w:val="24"/>
        </w:rPr>
        <w:t>ed as part of the subdivision improvements</w:t>
      </w:r>
      <w:r w:rsidRPr="00370886">
        <w:rPr>
          <w:rFonts w:ascii="Times New Roman" w:hAnsi="Times New Roman"/>
          <w:sz w:val="24"/>
          <w:szCs w:val="24"/>
        </w:rPr>
        <w:t xml:space="preserve"> for adequate storm water </w:t>
      </w:r>
      <w:r w:rsidR="00AB055A">
        <w:rPr>
          <w:rFonts w:ascii="Times New Roman" w:hAnsi="Times New Roman"/>
          <w:sz w:val="24"/>
          <w:szCs w:val="24"/>
        </w:rPr>
        <w:t>disposal</w:t>
      </w:r>
      <w:r w:rsidRPr="00370886">
        <w:rPr>
          <w:rFonts w:ascii="Times New Roman" w:hAnsi="Times New Roman"/>
          <w:sz w:val="24"/>
          <w:szCs w:val="24"/>
        </w:rPr>
        <w:t xml:space="preserve">. In addition, the </w:t>
      </w:r>
      <w:r w:rsidRPr="00370886">
        <w:rPr>
          <w:rFonts w:ascii="Times New Roman" w:hAnsi="Times New Roman"/>
          <w:sz w:val="24"/>
          <w:szCs w:val="24"/>
        </w:rPr>
        <w:lastRenderedPageBreak/>
        <w:t>proposed development will require any new development on site to incorporate Low Impact Design techniques and that stormwater runoff be maintained on site to the maximum extent possible.</w:t>
      </w:r>
    </w:p>
    <w:p w14:paraId="473AFF54" w14:textId="77777777" w:rsidR="00E65874" w:rsidRPr="00370886" w:rsidRDefault="00E65874" w:rsidP="00E65874">
      <w:pPr>
        <w:tabs>
          <w:tab w:val="left" w:pos="540"/>
        </w:tabs>
        <w:ind w:left="540" w:hanging="540"/>
        <w:jc w:val="both"/>
        <w:rPr>
          <w:rFonts w:ascii="Times New Roman" w:hAnsi="Times New Roman"/>
          <w:sz w:val="24"/>
          <w:szCs w:val="24"/>
        </w:rPr>
      </w:pPr>
    </w:p>
    <w:p w14:paraId="3D620A70" w14:textId="77777777" w:rsidR="00E65874" w:rsidRPr="00370886" w:rsidRDefault="00E65874" w:rsidP="00E65874">
      <w:pPr>
        <w:tabs>
          <w:tab w:val="left" w:pos="360"/>
        </w:tabs>
        <w:jc w:val="both"/>
        <w:rPr>
          <w:rFonts w:ascii="Times New Roman" w:hAnsi="Times New Roman"/>
          <w:sz w:val="24"/>
          <w:szCs w:val="24"/>
        </w:rPr>
      </w:pPr>
      <w:r w:rsidRPr="00370886">
        <w:rPr>
          <w:rFonts w:ascii="Times New Roman" w:hAnsi="Times New Roman"/>
          <w:sz w:val="24"/>
          <w:szCs w:val="24"/>
        </w:rPr>
        <w:t>f)</w:t>
      </w:r>
      <w:r w:rsidRPr="00370886">
        <w:rPr>
          <w:rFonts w:ascii="Times New Roman" w:hAnsi="Times New Roman"/>
          <w:sz w:val="24"/>
          <w:szCs w:val="24"/>
        </w:rPr>
        <w:tab/>
        <w:t xml:space="preserve">Solid waste and recycling service are provided by West Valley Collection and Recycling (WVC&amp;R). Solid waste is picked up Monday through Friday weekly, depending on the Saratoga neighborhood. Paper, plastic, metal, </w:t>
      </w:r>
      <w:proofErr w:type="gramStart"/>
      <w:r w:rsidRPr="00370886">
        <w:rPr>
          <w:rFonts w:ascii="Times New Roman" w:hAnsi="Times New Roman"/>
          <w:sz w:val="24"/>
          <w:szCs w:val="24"/>
        </w:rPr>
        <w:t>glass</w:t>
      </w:r>
      <w:proofErr w:type="gramEnd"/>
      <w:r w:rsidRPr="00370886">
        <w:rPr>
          <w:rFonts w:ascii="Times New Roman" w:hAnsi="Times New Roman"/>
          <w:sz w:val="24"/>
          <w:szCs w:val="24"/>
        </w:rPr>
        <w:t xml:space="preserve"> and green waste, such as lawn trimmings, can be recycled. All recyclables collected are transmitted to the Material Recovery Facility located in San Jose, where they are sorted and processed into new materials. E-waste is not collected by WVC&amp;R at this time but may be dropped off by residents at the Material Recovery Facility.</w:t>
      </w:r>
    </w:p>
    <w:p w14:paraId="75374B1E" w14:textId="77777777" w:rsidR="00E65874" w:rsidRPr="00370886" w:rsidRDefault="00E65874" w:rsidP="00E65874">
      <w:pPr>
        <w:tabs>
          <w:tab w:val="left" w:pos="540"/>
        </w:tabs>
        <w:ind w:left="540"/>
        <w:jc w:val="both"/>
        <w:rPr>
          <w:rFonts w:ascii="Times New Roman" w:hAnsi="Times New Roman"/>
          <w:sz w:val="24"/>
          <w:szCs w:val="24"/>
        </w:rPr>
      </w:pPr>
    </w:p>
    <w:p w14:paraId="6549B555" w14:textId="77777777" w:rsidR="00E65874" w:rsidRPr="00370886" w:rsidRDefault="00E65874" w:rsidP="00E65874">
      <w:pPr>
        <w:tabs>
          <w:tab w:val="left" w:pos="360"/>
        </w:tabs>
        <w:jc w:val="both"/>
        <w:rPr>
          <w:rFonts w:ascii="Times New Roman" w:hAnsi="Times New Roman"/>
          <w:sz w:val="24"/>
          <w:szCs w:val="24"/>
        </w:rPr>
      </w:pPr>
      <w:r w:rsidRPr="00370886">
        <w:rPr>
          <w:rFonts w:ascii="Times New Roman" w:hAnsi="Times New Roman"/>
          <w:sz w:val="24"/>
          <w:szCs w:val="24"/>
        </w:rPr>
        <w:t>g)</w:t>
      </w:r>
      <w:r w:rsidRPr="00370886">
        <w:rPr>
          <w:rFonts w:ascii="Times New Roman" w:hAnsi="Times New Roman"/>
          <w:sz w:val="24"/>
          <w:szCs w:val="24"/>
        </w:rPr>
        <w:tab/>
        <w:t xml:space="preserve">Solid waste and recycling services is available to the Project.  Development of the site would be consistent with the proposed General Plan and would need to comply with all federal and state regulations as well as any local goals and policies related to solid waste. </w:t>
      </w:r>
    </w:p>
    <w:p w14:paraId="57BE6C66" w14:textId="77777777" w:rsidR="00E65874" w:rsidRPr="00370886" w:rsidRDefault="00E65874" w:rsidP="00E65874">
      <w:pPr>
        <w:tabs>
          <w:tab w:val="left" w:pos="360"/>
        </w:tabs>
        <w:jc w:val="both"/>
        <w:rPr>
          <w:rFonts w:ascii="Times New Roman" w:hAnsi="Times New Roman"/>
          <w:sz w:val="24"/>
          <w:szCs w:val="24"/>
        </w:rPr>
      </w:pPr>
    </w:p>
    <w:p w14:paraId="3F515BD2" w14:textId="77777777" w:rsidR="00E65874" w:rsidRPr="00370886" w:rsidRDefault="00E65874" w:rsidP="00E65874">
      <w:pPr>
        <w:autoSpaceDE w:val="0"/>
        <w:autoSpaceDN w:val="0"/>
        <w:adjustRightInd w:val="0"/>
        <w:jc w:val="both"/>
        <w:rPr>
          <w:rFonts w:ascii="Times New Roman" w:hAnsi="Times New Roman"/>
          <w:sz w:val="24"/>
          <w:szCs w:val="24"/>
        </w:rPr>
      </w:pPr>
      <w:r w:rsidRPr="00370886">
        <w:rPr>
          <w:rFonts w:ascii="Times New Roman" w:hAnsi="Times New Roman"/>
          <w:sz w:val="24"/>
          <w:szCs w:val="24"/>
        </w:rPr>
        <w:t>Therefore, the Project would be less than significant impact on utilities and service systems.</w:t>
      </w:r>
    </w:p>
    <w:p w14:paraId="2F3C6E2B" w14:textId="77777777" w:rsidR="00E65874" w:rsidRPr="00370886" w:rsidRDefault="00E65874" w:rsidP="00E65874">
      <w:pPr>
        <w:tabs>
          <w:tab w:val="left" w:pos="360"/>
        </w:tabs>
        <w:jc w:val="both"/>
        <w:rPr>
          <w:rFonts w:ascii="Times New Roman" w:hAnsi="Times New Roman"/>
          <w:sz w:val="24"/>
          <w:szCs w:val="24"/>
        </w:rPr>
      </w:pPr>
    </w:p>
    <w:p w14:paraId="3C5B2A28" w14:textId="77777777" w:rsidR="00E65874" w:rsidRPr="00370886" w:rsidRDefault="00E65874" w:rsidP="00E65874">
      <w:pPr>
        <w:tabs>
          <w:tab w:val="left" w:pos="360"/>
        </w:tabs>
        <w:jc w:val="both"/>
        <w:rPr>
          <w:rFonts w:ascii="Times New Roman" w:hAnsi="Times New Roman"/>
          <w:sz w:val="24"/>
          <w:szCs w:val="24"/>
        </w:rPr>
      </w:pPr>
      <w:r w:rsidRPr="00370886">
        <w:rPr>
          <w:rFonts w:ascii="Times New Roman" w:hAnsi="Times New Roman"/>
          <w:b/>
          <w:bCs/>
          <w:sz w:val="24"/>
          <w:szCs w:val="24"/>
        </w:rPr>
        <w:t>MITIGATION:</w:t>
      </w:r>
      <w:r w:rsidRPr="00370886">
        <w:rPr>
          <w:rFonts w:ascii="Times New Roman" w:hAnsi="Times New Roman"/>
          <w:sz w:val="24"/>
          <w:szCs w:val="24"/>
        </w:rPr>
        <w:t xml:space="preserve"> None</w:t>
      </w:r>
    </w:p>
    <w:p w14:paraId="106D25C3" w14:textId="77777777" w:rsidR="00E65874" w:rsidRPr="00370886" w:rsidRDefault="00E65874" w:rsidP="00E65874">
      <w:pPr>
        <w:tabs>
          <w:tab w:val="left" w:pos="360"/>
        </w:tabs>
        <w:jc w:val="both"/>
        <w:rPr>
          <w:rFonts w:ascii="Times New Roman" w:hAnsi="Times New Roman"/>
          <w:sz w:val="24"/>
          <w:szCs w:val="24"/>
        </w:rPr>
      </w:pPr>
    </w:p>
    <w:p w14:paraId="464E6C87" w14:textId="7CC03873" w:rsidR="00E65874" w:rsidRPr="00370886" w:rsidRDefault="00E65874" w:rsidP="00E65874">
      <w:pPr>
        <w:tabs>
          <w:tab w:val="left" w:pos="360"/>
        </w:tabs>
        <w:jc w:val="both"/>
        <w:rPr>
          <w:rFonts w:ascii="Times New Roman" w:hAnsi="Times New Roman"/>
          <w:sz w:val="24"/>
          <w:szCs w:val="24"/>
        </w:rPr>
      </w:pPr>
      <w:r w:rsidRPr="00B34C44">
        <w:rPr>
          <w:rFonts w:ascii="Times New Roman" w:hAnsi="Times New Roman"/>
          <w:sz w:val="24"/>
          <w:szCs w:val="24"/>
        </w:rPr>
        <w:t>Source</w:t>
      </w:r>
      <w:r w:rsidR="00EE4E1B">
        <w:rPr>
          <w:rFonts w:ascii="Times New Roman" w:hAnsi="Times New Roman"/>
          <w:sz w:val="24"/>
          <w:szCs w:val="24"/>
        </w:rPr>
        <w:t>s</w:t>
      </w:r>
      <w:r w:rsidRPr="00B34C44">
        <w:rPr>
          <w:rFonts w:ascii="Times New Roman" w:hAnsi="Times New Roman"/>
          <w:sz w:val="24"/>
          <w:szCs w:val="24"/>
        </w:rPr>
        <w:t>: 2 &amp; 1</w:t>
      </w:r>
      <w:r w:rsidR="00B34C44" w:rsidRPr="00B34C44">
        <w:rPr>
          <w:rFonts w:ascii="Times New Roman" w:hAnsi="Times New Roman"/>
          <w:sz w:val="24"/>
          <w:szCs w:val="24"/>
        </w:rPr>
        <w:t>4</w:t>
      </w:r>
    </w:p>
    <w:p w14:paraId="0CE8A96B" w14:textId="77777777" w:rsidR="00A32E29" w:rsidRPr="00370886" w:rsidRDefault="00B0606D" w:rsidP="00B0606D">
      <w:pPr>
        <w:tabs>
          <w:tab w:val="left" w:pos="540"/>
        </w:tabs>
        <w:jc w:val="both"/>
        <w:rPr>
          <w:rFonts w:ascii="Times New Roman" w:hAnsi="Times New Roman"/>
          <w:sz w:val="24"/>
          <w:szCs w:val="24"/>
        </w:rPr>
      </w:pPr>
      <w:r w:rsidRPr="00370886">
        <w:rPr>
          <w:rFonts w:ascii="Times New Roman" w:hAnsi="Times New Roman"/>
          <w:sz w:val="24"/>
          <w:szCs w:val="24"/>
        </w:rPr>
        <w:br w:type="page"/>
      </w:r>
    </w:p>
    <w:tbl>
      <w:tblPr>
        <w:tblW w:w="10285" w:type="dxa"/>
        <w:tblBorders>
          <w:top w:val="single" w:sz="4" w:space="0" w:color="auto"/>
        </w:tblBorders>
        <w:tblLayout w:type="fixed"/>
        <w:tblCellMar>
          <w:left w:w="115" w:type="dxa"/>
          <w:right w:w="115" w:type="dxa"/>
        </w:tblCellMar>
        <w:tblLook w:val="01E0" w:firstRow="1" w:lastRow="1" w:firstColumn="1" w:lastColumn="1" w:noHBand="0" w:noVBand="0"/>
      </w:tblPr>
      <w:tblGrid>
        <w:gridCol w:w="5695"/>
        <w:gridCol w:w="1080"/>
        <w:gridCol w:w="1260"/>
        <w:gridCol w:w="1260"/>
        <w:gridCol w:w="990"/>
      </w:tblGrid>
      <w:tr w:rsidR="00855BDE" w:rsidRPr="00370886" w14:paraId="46CA4A07" w14:textId="77777777" w:rsidTr="00527DFB">
        <w:trPr>
          <w:cantSplit/>
        </w:trPr>
        <w:tc>
          <w:tcPr>
            <w:tcW w:w="5695" w:type="dxa"/>
          </w:tcPr>
          <w:p w14:paraId="54B819A1" w14:textId="173B86E1" w:rsidR="00855BDE" w:rsidRPr="00370886" w:rsidRDefault="00855BDE" w:rsidP="00527DFB">
            <w:pPr>
              <w:spacing w:before="120" w:after="120"/>
              <w:rPr>
                <w:rFonts w:ascii="Times New Roman" w:hAnsi="Times New Roman"/>
                <w:b/>
                <w:szCs w:val="22"/>
              </w:rPr>
            </w:pPr>
            <w:r w:rsidRPr="00370886">
              <w:rPr>
                <w:rFonts w:ascii="Times New Roman" w:hAnsi="Times New Roman"/>
                <w:b/>
                <w:szCs w:val="22"/>
              </w:rPr>
              <w:lastRenderedPageBreak/>
              <w:t>20</w:t>
            </w:r>
            <w:r w:rsidR="00B34C44">
              <w:rPr>
                <w:rFonts w:ascii="Times New Roman" w:hAnsi="Times New Roman"/>
                <w:b/>
                <w:szCs w:val="22"/>
              </w:rPr>
              <w:t>. WILDFIRE:</w:t>
            </w:r>
          </w:p>
          <w:p w14:paraId="35BC1253" w14:textId="77777777" w:rsidR="00855BDE" w:rsidRPr="00370886" w:rsidRDefault="00855BDE" w:rsidP="00527DFB">
            <w:pPr>
              <w:spacing w:before="120" w:after="120"/>
              <w:rPr>
                <w:rFonts w:ascii="Times New Roman" w:hAnsi="Times New Roman"/>
                <w:szCs w:val="22"/>
              </w:rPr>
            </w:pPr>
            <w:r w:rsidRPr="00370886">
              <w:rPr>
                <w:rFonts w:ascii="Times New Roman" w:hAnsi="Times New Roman"/>
                <w:szCs w:val="22"/>
              </w:rPr>
              <w:t xml:space="preserve">Would the project result in: </w:t>
            </w:r>
          </w:p>
        </w:tc>
        <w:tc>
          <w:tcPr>
            <w:tcW w:w="1080" w:type="dxa"/>
          </w:tcPr>
          <w:p w14:paraId="0B17D605" w14:textId="77777777" w:rsidR="00855BDE" w:rsidRPr="00370886" w:rsidRDefault="00855BDE" w:rsidP="00527DFB">
            <w:pPr>
              <w:spacing w:before="120" w:after="120"/>
              <w:ind w:right="-120"/>
              <w:rPr>
                <w:rFonts w:ascii="Times New Roman" w:hAnsi="Times New Roman"/>
                <w:szCs w:val="22"/>
              </w:rPr>
            </w:pPr>
            <w:r w:rsidRPr="00370886">
              <w:rPr>
                <w:rFonts w:ascii="Times New Roman" w:hAnsi="Times New Roman"/>
                <w:szCs w:val="22"/>
              </w:rPr>
              <w:t>Potentially Significant Impact</w:t>
            </w:r>
          </w:p>
        </w:tc>
        <w:tc>
          <w:tcPr>
            <w:tcW w:w="1260" w:type="dxa"/>
          </w:tcPr>
          <w:p w14:paraId="2C7A2574" w14:textId="77777777" w:rsidR="00855BDE" w:rsidRPr="00370886" w:rsidRDefault="00855BDE" w:rsidP="00527DFB">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64FBB059" w14:textId="77777777" w:rsidR="00855BDE" w:rsidRPr="00370886" w:rsidRDefault="00855BDE" w:rsidP="00527DFB">
            <w:pPr>
              <w:spacing w:before="120" w:after="120"/>
              <w:rPr>
                <w:rFonts w:ascii="Times New Roman" w:hAnsi="Times New Roman"/>
                <w:szCs w:val="22"/>
              </w:rPr>
            </w:pPr>
            <w:r w:rsidRPr="00370886">
              <w:rPr>
                <w:rFonts w:ascii="Times New Roman" w:hAnsi="Times New Roman"/>
                <w:szCs w:val="22"/>
              </w:rPr>
              <w:t>Less Than Significant Impact</w:t>
            </w:r>
          </w:p>
        </w:tc>
        <w:tc>
          <w:tcPr>
            <w:tcW w:w="990" w:type="dxa"/>
          </w:tcPr>
          <w:p w14:paraId="26A9450A" w14:textId="77777777" w:rsidR="00855BDE" w:rsidRPr="00370886" w:rsidRDefault="00855BDE" w:rsidP="00527DFB">
            <w:pPr>
              <w:spacing w:before="120" w:after="120"/>
              <w:rPr>
                <w:rFonts w:ascii="Times New Roman" w:hAnsi="Times New Roman"/>
                <w:szCs w:val="22"/>
              </w:rPr>
            </w:pPr>
            <w:r w:rsidRPr="00370886">
              <w:rPr>
                <w:rFonts w:ascii="Times New Roman" w:hAnsi="Times New Roman"/>
                <w:szCs w:val="22"/>
              </w:rPr>
              <w:t>No Impact</w:t>
            </w:r>
          </w:p>
        </w:tc>
      </w:tr>
      <w:tr w:rsidR="00855BDE" w:rsidRPr="00370886" w14:paraId="1ADDBB2F" w14:textId="77777777" w:rsidTr="00527DFB">
        <w:trPr>
          <w:cantSplit/>
        </w:trPr>
        <w:tc>
          <w:tcPr>
            <w:tcW w:w="5695" w:type="dxa"/>
          </w:tcPr>
          <w:p w14:paraId="5986CDA0" w14:textId="77777777" w:rsidR="00855BDE" w:rsidRPr="00370886" w:rsidRDefault="00855BDE" w:rsidP="00527DFB">
            <w:pPr>
              <w:spacing w:before="120" w:after="120"/>
              <w:rPr>
                <w:rFonts w:ascii="Times New Roman" w:hAnsi="Times New Roman"/>
                <w:szCs w:val="22"/>
              </w:rPr>
            </w:pPr>
            <w:r w:rsidRPr="00370886">
              <w:rPr>
                <w:rFonts w:ascii="Times New Roman" w:hAnsi="Times New Roman"/>
                <w:szCs w:val="22"/>
              </w:rPr>
              <w:t xml:space="preserve">a) </w:t>
            </w:r>
            <w:r w:rsidR="0077203E" w:rsidRPr="00370886">
              <w:rPr>
                <w:rFonts w:ascii="Times New Roman" w:hAnsi="Times New Roman"/>
                <w:szCs w:val="22"/>
              </w:rPr>
              <w:t>S</w:t>
            </w:r>
            <w:r w:rsidR="0055762B" w:rsidRPr="00370886">
              <w:rPr>
                <w:rFonts w:ascii="Times New Roman" w:hAnsi="Times New Roman"/>
                <w:szCs w:val="22"/>
              </w:rPr>
              <w:t>ubstantially impair an adopted emergency response plan or emergency evacuation plan?</w:t>
            </w:r>
            <w:r w:rsidRPr="00370886">
              <w:rPr>
                <w:rFonts w:ascii="Times New Roman" w:hAnsi="Times New Roman"/>
                <w:szCs w:val="22"/>
              </w:rPr>
              <w:t xml:space="preserve"> </w:t>
            </w:r>
          </w:p>
        </w:tc>
        <w:tc>
          <w:tcPr>
            <w:tcW w:w="1080" w:type="dxa"/>
            <w:vAlign w:val="center"/>
          </w:tcPr>
          <w:p w14:paraId="238B6039" w14:textId="77777777" w:rsidR="00855BDE" w:rsidRPr="00370886" w:rsidRDefault="00855BDE"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Check229"/>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34F7302B" w14:textId="77777777" w:rsidR="00855BDE" w:rsidRPr="00370886" w:rsidRDefault="00855BDE"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Check230"/>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09FFA3B6" w14:textId="77777777" w:rsidR="00855BDE" w:rsidRPr="00370886" w:rsidRDefault="001D7665" w:rsidP="00527DFB">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2F383889" w14:textId="77777777" w:rsidR="00855BDE" w:rsidRPr="00370886" w:rsidRDefault="001D7665"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855BDE" w:rsidRPr="00370886" w14:paraId="4908ABCC" w14:textId="77777777" w:rsidTr="00527DFB">
        <w:trPr>
          <w:cantSplit/>
        </w:trPr>
        <w:tc>
          <w:tcPr>
            <w:tcW w:w="5695" w:type="dxa"/>
          </w:tcPr>
          <w:p w14:paraId="4762C4A1" w14:textId="77777777" w:rsidR="00855BDE" w:rsidRPr="00370886" w:rsidRDefault="00855BDE" w:rsidP="00527DFB">
            <w:pPr>
              <w:spacing w:before="120" w:after="120"/>
              <w:rPr>
                <w:rFonts w:ascii="Times New Roman" w:hAnsi="Times New Roman"/>
                <w:szCs w:val="22"/>
              </w:rPr>
            </w:pPr>
            <w:r w:rsidRPr="00370886">
              <w:rPr>
                <w:rFonts w:ascii="Times New Roman" w:hAnsi="Times New Roman"/>
                <w:szCs w:val="22"/>
              </w:rPr>
              <w:t xml:space="preserve">b) </w:t>
            </w:r>
            <w:r w:rsidR="0055762B" w:rsidRPr="00370886">
              <w:rPr>
                <w:rFonts w:ascii="Times New Roman" w:hAnsi="Times New Roman"/>
                <w:szCs w:val="22"/>
              </w:rPr>
              <w:t>Due to slope, prevailing winds, and other factors, exacerbate wildfire risks, and thereby expose project occupants to, pollutant concentrations from a wildfire or the uncontrolled spread of a wildfire?</w:t>
            </w:r>
          </w:p>
        </w:tc>
        <w:tc>
          <w:tcPr>
            <w:tcW w:w="1080" w:type="dxa"/>
            <w:vAlign w:val="center"/>
          </w:tcPr>
          <w:p w14:paraId="331E2410" w14:textId="77777777" w:rsidR="00855BDE" w:rsidRPr="00370886" w:rsidRDefault="00855BDE"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Check233"/>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265A4FE8" w14:textId="77777777" w:rsidR="00855BDE" w:rsidRPr="00370886" w:rsidRDefault="00855BDE"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Check234"/>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71B845CE" w14:textId="77777777" w:rsidR="00855BDE" w:rsidRPr="00370886" w:rsidRDefault="000F1CA7"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455AD776" w14:textId="77777777" w:rsidR="00855BDE" w:rsidRPr="00370886" w:rsidRDefault="000F1CA7" w:rsidP="00527DFB">
            <w:pPr>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855BDE" w:rsidRPr="00370886" w14:paraId="0BC475CF" w14:textId="77777777" w:rsidTr="00527DFB">
        <w:trPr>
          <w:cantSplit/>
        </w:trPr>
        <w:tc>
          <w:tcPr>
            <w:tcW w:w="5695" w:type="dxa"/>
          </w:tcPr>
          <w:p w14:paraId="6CB39A75" w14:textId="77777777" w:rsidR="00855BDE" w:rsidRPr="00370886" w:rsidRDefault="00855BDE" w:rsidP="00527DFB">
            <w:pPr>
              <w:spacing w:before="120" w:after="120"/>
              <w:rPr>
                <w:rFonts w:ascii="Times New Roman" w:hAnsi="Times New Roman"/>
                <w:szCs w:val="22"/>
              </w:rPr>
            </w:pPr>
            <w:r w:rsidRPr="00370886">
              <w:rPr>
                <w:rFonts w:ascii="Times New Roman" w:hAnsi="Times New Roman"/>
                <w:szCs w:val="22"/>
              </w:rPr>
              <w:t xml:space="preserve">c) </w:t>
            </w:r>
            <w:r w:rsidR="0055762B" w:rsidRPr="00370886">
              <w:rPr>
                <w:rFonts w:ascii="Times New Roman" w:hAnsi="Times New Roman"/>
                <w:szCs w:val="22"/>
              </w:rPr>
              <w:t>Require the installation or maintenance of associated infrastructure (such as roads, fuel breaks, emergency water sources, power lines or other utilities)</w:t>
            </w:r>
            <w:r w:rsidR="00672999" w:rsidRPr="00370886">
              <w:rPr>
                <w:rFonts w:ascii="Times New Roman" w:hAnsi="Times New Roman"/>
                <w:szCs w:val="22"/>
              </w:rPr>
              <w:t xml:space="preserve"> that may exacerbate fire risk or that may result in temporary or ongoing impacts to the environment?</w:t>
            </w:r>
            <w:r w:rsidRPr="00370886">
              <w:rPr>
                <w:rFonts w:ascii="Times New Roman" w:hAnsi="Times New Roman"/>
                <w:szCs w:val="22"/>
              </w:rPr>
              <w:t xml:space="preserve"> </w:t>
            </w:r>
          </w:p>
        </w:tc>
        <w:tc>
          <w:tcPr>
            <w:tcW w:w="1080" w:type="dxa"/>
            <w:vAlign w:val="center"/>
          </w:tcPr>
          <w:p w14:paraId="4139632E" w14:textId="77777777" w:rsidR="00855BDE" w:rsidRPr="00370886" w:rsidRDefault="00855BDE"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Check237"/>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519EAC1C" w14:textId="77777777" w:rsidR="00855BDE" w:rsidRPr="00370886" w:rsidRDefault="00855BDE"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Check23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4F3D8430" w14:textId="77777777" w:rsidR="00855BDE" w:rsidRPr="00370886" w:rsidRDefault="005B4A15"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0605135C" w14:textId="77777777" w:rsidR="00855BDE" w:rsidRPr="00370886" w:rsidRDefault="005B4A15"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855BDE" w:rsidRPr="00370886" w14:paraId="7A090EB2" w14:textId="77777777" w:rsidTr="00527DFB">
        <w:trPr>
          <w:cantSplit/>
        </w:trPr>
        <w:tc>
          <w:tcPr>
            <w:tcW w:w="5695" w:type="dxa"/>
          </w:tcPr>
          <w:p w14:paraId="0AE84152" w14:textId="77777777" w:rsidR="00855BDE" w:rsidRPr="00370886" w:rsidRDefault="00855BDE" w:rsidP="00527DFB">
            <w:pPr>
              <w:spacing w:before="120" w:after="120"/>
              <w:rPr>
                <w:rFonts w:ascii="Times New Roman" w:hAnsi="Times New Roman"/>
                <w:szCs w:val="22"/>
              </w:rPr>
            </w:pPr>
            <w:r w:rsidRPr="00370886">
              <w:rPr>
                <w:rFonts w:ascii="Times New Roman" w:hAnsi="Times New Roman"/>
                <w:szCs w:val="22"/>
              </w:rPr>
              <w:t xml:space="preserve">d) </w:t>
            </w:r>
            <w:r w:rsidR="00672999" w:rsidRPr="00370886">
              <w:rPr>
                <w:rFonts w:ascii="Times New Roman" w:hAnsi="Times New Roman"/>
                <w:szCs w:val="22"/>
              </w:rPr>
              <w:t>Expose people to significant risks, including downslope or downstream flooding or landslides as a result of runoff, post-fire slope instability, or drainage changes?</w:t>
            </w:r>
            <w:r w:rsidRPr="00370886">
              <w:rPr>
                <w:rFonts w:ascii="Times New Roman" w:hAnsi="Times New Roman"/>
                <w:szCs w:val="22"/>
              </w:rPr>
              <w:t xml:space="preserve"> </w:t>
            </w:r>
          </w:p>
        </w:tc>
        <w:tc>
          <w:tcPr>
            <w:tcW w:w="1080" w:type="dxa"/>
            <w:vAlign w:val="center"/>
          </w:tcPr>
          <w:p w14:paraId="0B1EA655" w14:textId="77777777" w:rsidR="00855BDE" w:rsidRPr="00370886" w:rsidRDefault="00855BDE"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Check241"/>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31DFBF8E" w14:textId="77777777" w:rsidR="00855BDE" w:rsidRPr="00370886" w:rsidRDefault="005B4A15"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6FC478A9" w14:textId="77777777" w:rsidR="00855BDE" w:rsidRPr="00370886" w:rsidRDefault="00855BDE"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Check247"/>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5F55CF92" w14:textId="77777777" w:rsidR="00855BDE" w:rsidRPr="00370886" w:rsidRDefault="005B4A15" w:rsidP="00527DFB">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4885A9C4" w14:textId="77777777" w:rsidR="00826D9C" w:rsidRPr="00370886" w:rsidRDefault="00826D9C" w:rsidP="00ED4FB6">
      <w:pPr>
        <w:tabs>
          <w:tab w:val="left" w:pos="540"/>
        </w:tabs>
        <w:ind w:left="540" w:hanging="540"/>
        <w:jc w:val="both"/>
        <w:rPr>
          <w:rFonts w:ascii="Times New Roman" w:hAnsi="Times New Roman"/>
          <w:sz w:val="24"/>
          <w:szCs w:val="24"/>
        </w:rPr>
      </w:pPr>
    </w:p>
    <w:p w14:paraId="4ACE9BA5" w14:textId="38C8F6D2" w:rsidR="005B4A15" w:rsidRPr="00444D13" w:rsidRDefault="005B4A15" w:rsidP="005B4A15">
      <w:pPr>
        <w:jc w:val="both"/>
        <w:rPr>
          <w:rFonts w:ascii="Times New Roman" w:hAnsi="Times New Roman"/>
          <w:b/>
          <w:sz w:val="24"/>
          <w:szCs w:val="24"/>
        </w:rPr>
      </w:pPr>
      <w:r w:rsidRPr="00444D13">
        <w:rPr>
          <w:rFonts w:ascii="Times New Roman" w:hAnsi="Times New Roman"/>
          <w:b/>
          <w:sz w:val="24"/>
          <w:szCs w:val="24"/>
        </w:rPr>
        <w:t>DISCUSSION:</w:t>
      </w:r>
    </w:p>
    <w:p w14:paraId="51A9F2CE" w14:textId="7FD4B82D" w:rsidR="0010336C" w:rsidRPr="00444D13" w:rsidRDefault="0010336C" w:rsidP="005B4A15">
      <w:pPr>
        <w:jc w:val="both"/>
        <w:rPr>
          <w:rFonts w:ascii="Times New Roman" w:hAnsi="Times New Roman"/>
          <w:b/>
          <w:sz w:val="24"/>
          <w:szCs w:val="24"/>
        </w:rPr>
      </w:pPr>
    </w:p>
    <w:p w14:paraId="6949637F" w14:textId="224AA0E5" w:rsidR="00E65874" w:rsidRPr="00370886" w:rsidRDefault="00E65874" w:rsidP="00E65874">
      <w:pPr>
        <w:tabs>
          <w:tab w:val="left" w:pos="-14547"/>
          <w:tab w:val="left" w:pos="-720"/>
          <w:tab w:val="left" w:pos="-30"/>
          <w:tab w:val="left" w:pos="540"/>
        </w:tabs>
        <w:spacing w:after="48"/>
        <w:jc w:val="both"/>
        <w:rPr>
          <w:rFonts w:ascii="Times New Roman" w:hAnsi="Times New Roman"/>
          <w:sz w:val="24"/>
          <w:szCs w:val="24"/>
        </w:rPr>
      </w:pPr>
      <w:r w:rsidRPr="00444D13">
        <w:rPr>
          <w:rFonts w:ascii="Times New Roman" w:hAnsi="Times New Roman"/>
          <w:sz w:val="24"/>
          <w:szCs w:val="24"/>
        </w:rPr>
        <w:t>a-d</w:t>
      </w:r>
      <w:r w:rsidR="002F0CF1">
        <w:rPr>
          <w:rFonts w:ascii="Times New Roman" w:hAnsi="Times New Roman"/>
          <w:sz w:val="24"/>
          <w:szCs w:val="24"/>
        </w:rPr>
        <w:t>)</w:t>
      </w:r>
      <w:r w:rsidRPr="00444D13">
        <w:rPr>
          <w:rFonts w:ascii="Times New Roman" w:hAnsi="Times New Roman"/>
          <w:sz w:val="24"/>
          <w:szCs w:val="24"/>
        </w:rPr>
        <w:t xml:space="preserve"> </w:t>
      </w:r>
      <w:r w:rsidR="00F96C46">
        <w:rPr>
          <w:rFonts w:ascii="Times New Roman" w:hAnsi="Times New Roman"/>
          <w:sz w:val="24"/>
          <w:szCs w:val="24"/>
        </w:rPr>
        <w:t xml:space="preserve">Based on the Fire Hazard Severity Zone mapping prepared by Cal </w:t>
      </w:r>
      <w:proofErr w:type="gramStart"/>
      <w:r w:rsidR="00F96C46">
        <w:rPr>
          <w:rFonts w:ascii="Times New Roman" w:hAnsi="Times New Roman"/>
          <w:sz w:val="24"/>
          <w:szCs w:val="24"/>
        </w:rPr>
        <w:t>FIRE,</w:t>
      </w:r>
      <w:proofErr w:type="gramEnd"/>
      <w:r w:rsidR="00F96C46">
        <w:rPr>
          <w:rFonts w:ascii="Times New Roman" w:hAnsi="Times New Roman"/>
          <w:sz w:val="24"/>
          <w:szCs w:val="24"/>
        </w:rPr>
        <w:t xml:space="preserve"> the project site </w:t>
      </w:r>
      <w:r w:rsidRPr="00370886">
        <w:rPr>
          <w:rFonts w:ascii="Times New Roman" w:hAnsi="Times New Roman"/>
          <w:sz w:val="24"/>
          <w:szCs w:val="24"/>
        </w:rPr>
        <w:t>is not in a designated Wildland-Urban Interface (WUI) Fire area as identified in the Safety Element of the Saratoga General Plan.  Therefore, the Project would not</w:t>
      </w:r>
      <w:r w:rsidR="0003453E">
        <w:rPr>
          <w:rFonts w:ascii="Times New Roman" w:hAnsi="Times New Roman"/>
          <w:sz w:val="24"/>
          <w:szCs w:val="24"/>
        </w:rPr>
        <w:t xml:space="preserve"> likely</w:t>
      </w:r>
      <w:r w:rsidRPr="00370886">
        <w:rPr>
          <w:rFonts w:ascii="Times New Roman" w:hAnsi="Times New Roman"/>
          <w:sz w:val="24"/>
          <w:szCs w:val="24"/>
        </w:rPr>
        <w:t xml:space="preserve"> be threatened by wildfires or pollutants from a wildfire or uncontrolled spread of wildfire.  Quito Road which borders the property, is designated as an evacuation route in the Safety Element of the Saratoga General Plan.  The site and surrounding sites are on </w:t>
      </w:r>
      <w:r w:rsidR="0003453E" w:rsidRPr="00370886">
        <w:rPr>
          <w:rFonts w:ascii="Times New Roman" w:hAnsi="Times New Roman"/>
          <w:sz w:val="24"/>
          <w:szCs w:val="24"/>
        </w:rPr>
        <w:t>level</w:t>
      </w:r>
      <w:r w:rsidRPr="00370886">
        <w:rPr>
          <w:rFonts w:ascii="Times New Roman" w:hAnsi="Times New Roman"/>
          <w:sz w:val="24"/>
          <w:szCs w:val="24"/>
        </w:rPr>
        <w:t xml:space="preserve"> topography so there are no impacts from runoff, post-fire slope instability, or drainage changes.</w:t>
      </w:r>
    </w:p>
    <w:p w14:paraId="3F7B002A" w14:textId="77777777" w:rsidR="00E65874" w:rsidRPr="00370886" w:rsidRDefault="00E65874" w:rsidP="00E65874">
      <w:pPr>
        <w:spacing w:after="48"/>
        <w:jc w:val="both"/>
        <w:rPr>
          <w:rFonts w:ascii="Times New Roman" w:hAnsi="Times New Roman"/>
          <w:sz w:val="24"/>
          <w:szCs w:val="24"/>
        </w:rPr>
      </w:pPr>
    </w:p>
    <w:p w14:paraId="6CC21CDA" w14:textId="77777777" w:rsidR="00E65874" w:rsidRPr="00370886" w:rsidRDefault="00E65874" w:rsidP="00E65874">
      <w:pPr>
        <w:spacing w:after="48"/>
        <w:jc w:val="both"/>
        <w:rPr>
          <w:rFonts w:ascii="Times New Roman" w:hAnsi="Times New Roman"/>
          <w:sz w:val="24"/>
          <w:szCs w:val="24"/>
        </w:rPr>
      </w:pPr>
      <w:r w:rsidRPr="00370886">
        <w:rPr>
          <w:rFonts w:ascii="Times New Roman" w:hAnsi="Times New Roman"/>
          <w:b/>
          <w:bCs/>
          <w:sz w:val="24"/>
          <w:szCs w:val="24"/>
        </w:rPr>
        <w:t>MITIGATION:</w:t>
      </w:r>
      <w:r w:rsidRPr="00370886">
        <w:rPr>
          <w:rFonts w:ascii="Times New Roman" w:hAnsi="Times New Roman"/>
          <w:sz w:val="24"/>
          <w:szCs w:val="24"/>
        </w:rPr>
        <w:t xml:space="preserve"> none</w:t>
      </w:r>
    </w:p>
    <w:p w14:paraId="6DD9CFFA" w14:textId="77777777" w:rsidR="00E65874" w:rsidRPr="00370886" w:rsidRDefault="00E65874" w:rsidP="00E65874">
      <w:pPr>
        <w:tabs>
          <w:tab w:val="left" w:pos="-14547"/>
          <w:tab w:val="left" w:pos="-720"/>
          <w:tab w:val="left" w:pos="-30"/>
          <w:tab w:val="left" w:pos="540"/>
          <w:tab w:val="left" w:pos="1410"/>
          <w:tab w:val="left" w:pos="1440"/>
        </w:tabs>
        <w:spacing w:after="48"/>
        <w:ind w:left="540" w:hanging="540"/>
        <w:jc w:val="both"/>
        <w:rPr>
          <w:rFonts w:ascii="Times New Roman" w:hAnsi="Times New Roman"/>
          <w:sz w:val="24"/>
          <w:szCs w:val="24"/>
        </w:rPr>
      </w:pPr>
    </w:p>
    <w:p w14:paraId="580CA287" w14:textId="7542873D" w:rsidR="00E65874" w:rsidRPr="00370886" w:rsidRDefault="00E65874" w:rsidP="00E65874">
      <w:pPr>
        <w:tabs>
          <w:tab w:val="left" w:pos="-14547"/>
          <w:tab w:val="left" w:pos="-720"/>
          <w:tab w:val="left" w:pos="-30"/>
          <w:tab w:val="left" w:pos="540"/>
          <w:tab w:val="left" w:pos="1410"/>
          <w:tab w:val="left" w:pos="1440"/>
        </w:tabs>
        <w:spacing w:after="48"/>
        <w:ind w:left="540" w:hanging="540"/>
        <w:jc w:val="both"/>
        <w:rPr>
          <w:rFonts w:ascii="Times New Roman" w:hAnsi="Times New Roman"/>
          <w:sz w:val="24"/>
          <w:szCs w:val="24"/>
        </w:rPr>
      </w:pPr>
      <w:r w:rsidRPr="00636CBF">
        <w:rPr>
          <w:rFonts w:ascii="Times New Roman" w:hAnsi="Times New Roman"/>
          <w:sz w:val="24"/>
          <w:szCs w:val="24"/>
        </w:rPr>
        <w:t>Source</w:t>
      </w:r>
      <w:r w:rsidR="00EE4E1B">
        <w:rPr>
          <w:rFonts w:ascii="Times New Roman" w:hAnsi="Times New Roman"/>
          <w:sz w:val="24"/>
          <w:szCs w:val="24"/>
        </w:rPr>
        <w:t>s</w:t>
      </w:r>
      <w:r w:rsidRPr="00636CBF">
        <w:rPr>
          <w:rFonts w:ascii="Times New Roman" w:hAnsi="Times New Roman"/>
          <w:sz w:val="24"/>
          <w:szCs w:val="24"/>
        </w:rPr>
        <w:t>: 1, 2 &amp; 1</w:t>
      </w:r>
      <w:r w:rsidR="00B34C44" w:rsidRPr="00636CBF">
        <w:rPr>
          <w:rFonts w:ascii="Times New Roman" w:hAnsi="Times New Roman"/>
          <w:sz w:val="24"/>
          <w:szCs w:val="24"/>
        </w:rPr>
        <w:t>3</w:t>
      </w:r>
    </w:p>
    <w:p w14:paraId="1EAA9368" w14:textId="77777777" w:rsidR="0010336C" w:rsidRPr="00370886" w:rsidRDefault="0010336C" w:rsidP="005B4A15">
      <w:pPr>
        <w:jc w:val="both"/>
        <w:rPr>
          <w:rFonts w:ascii="Times New Roman" w:hAnsi="Times New Roman"/>
          <w:b/>
          <w:sz w:val="24"/>
          <w:szCs w:val="24"/>
        </w:rPr>
      </w:pPr>
    </w:p>
    <w:p w14:paraId="3020136B" w14:textId="77777777" w:rsidR="00D32B48" w:rsidRPr="00370886" w:rsidRDefault="00D32B48" w:rsidP="00E050E5">
      <w:pPr>
        <w:spacing w:after="48"/>
        <w:jc w:val="both"/>
        <w:rPr>
          <w:rFonts w:ascii="Times New Roman" w:hAnsi="Times New Roman"/>
          <w:sz w:val="24"/>
          <w:szCs w:val="24"/>
        </w:rPr>
      </w:pPr>
    </w:p>
    <w:p w14:paraId="4F330BE1" w14:textId="77777777" w:rsidR="009C1E97" w:rsidRPr="00370886" w:rsidRDefault="00D32B48" w:rsidP="007A620C">
      <w:pPr>
        <w:tabs>
          <w:tab w:val="left" w:pos="-14547"/>
          <w:tab w:val="left" w:pos="-720"/>
          <w:tab w:val="left" w:pos="-30"/>
          <w:tab w:val="left" w:pos="540"/>
          <w:tab w:val="left" w:pos="1410"/>
          <w:tab w:val="left" w:pos="1440"/>
        </w:tabs>
        <w:spacing w:after="48"/>
        <w:ind w:left="540" w:hanging="540"/>
        <w:jc w:val="both"/>
        <w:rPr>
          <w:rFonts w:ascii="Times New Roman" w:hAnsi="Times New Roman"/>
          <w:sz w:val="24"/>
          <w:szCs w:val="24"/>
        </w:rPr>
      </w:pPr>
      <w:r w:rsidRPr="00370886">
        <w:rPr>
          <w:rFonts w:ascii="Times New Roman" w:hAnsi="Times New Roman"/>
          <w:sz w:val="24"/>
          <w:szCs w:val="24"/>
        </w:rPr>
        <w:br w:type="page"/>
      </w:r>
    </w:p>
    <w:tbl>
      <w:tblPr>
        <w:tblW w:w="10195" w:type="dxa"/>
        <w:tblBorders>
          <w:top w:val="single" w:sz="4" w:space="0" w:color="auto"/>
        </w:tblBorders>
        <w:tblLayout w:type="fixed"/>
        <w:tblCellMar>
          <w:left w:w="115" w:type="dxa"/>
          <w:right w:w="115" w:type="dxa"/>
        </w:tblCellMar>
        <w:tblLook w:val="01E0" w:firstRow="1" w:lastRow="1" w:firstColumn="1" w:lastColumn="1" w:noHBand="0" w:noVBand="0"/>
      </w:tblPr>
      <w:tblGrid>
        <w:gridCol w:w="5425"/>
        <w:gridCol w:w="1260"/>
        <w:gridCol w:w="1260"/>
        <w:gridCol w:w="1260"/>
        <w:gridCol w:w="990"/>
      </w:tblGrid>
      <w:tr w:rsidR="00C70FFD" w:rsidRPr="00370886" w14:paraId="5FBE69EE" w14:textId="77777777" w:rsidTr="009E53CF">
        <w:trPr>
          <w:cantSplit/>
        </w:trPr>
        <w:tc>
          <w:tcPr>
            <w:tcW w:w="5425" w:type="dxa"/>
          </w:tcPr>
          <w:p w14:paraId="745B864F" w14:textId="77777777" w:rsidR="00C70FFD" w:rsidRPr="00370886" w:rsidRDefault="006E25EF" w:rsidP="00281B3A">
            <w:pPr>
              <w:spacing w:before="120" w:after="120"/>
              <w:rPr>
                <w:rFonts w:ascii="Times New Roman" w:hAnsi="Times New Roman"/>
                <w:b/>
                <w:szCs w:val="22"/>
              </w:rPr>
            </w:pPr>
            <w:r w:rsidRPr="00370886">
              <w:rPr>
                <w:rFonts w:ascii="Times New Roman" w:hAnsi="Times New Roman"/>
                <w:b/>
                <w:szCs w:val="22"/>
              </w:rPr>
              <w:lastRenderedPageBreak/>
              <w:t>2</w:t>
            </w:r>
            <w:r w:rsidR="00876B58" w:rsidRPr="00370886">
              <w:rPr>
                <w:rFonts w:ascii="Times New Roman" w:hAnsi="Times New Roman"/>
                <w:b/>
                <w:szCs w:val="22"/>
              </w:rPr>
              <w:t>1</w:t>
            </w:r>
            <w:r w:rsidR="00C70FFD" w:rsidRPr="00636CBF">
              <w:rPr>
                <w:rFonts w:ascii="Times New Roman" w:hAnsi="Times New Roman"/>
                <w:b/>
                <w:szCs w:val="22"/>
              </w:rPr>
              <w:t>. MANDATORY FINDINGS OF SIGNIFICANCE</w:t>
            </w:r>
          </w:p>
        </w:tc>
        <w:tc>
          <w:tcPr>
            <w:tcW w:w="1260" w:type="dxa"/>
          </w:tcPr>
          <w:p w14:paraId="763C8127" w14:textId="77777777" w:rsidR="00C70FFD" w:rsidRPr="00370886" w:rsidRDefault="00C70FFD" w:rsidP="00281B3A">
            <w:pPr>
              <w:spacing w:before="120" w:after="120"/>
              <w:rPr>
                <w:rFonts w:ascii="Times New Roman" w:hAnsi="Times New Roman"/>
                <w:szCs w:val="22"/>
              </w:rPr>
            </w:pPr>
            <w:r w:rsidRPr="00370886">
              <w:rPr>
                <w:rFonts w:ascii="Times New Roman" w:hAnsi="Times New Roman"/>
                <w:szCs w:val="22"/>
              </w:rPr>
              <w:t>Potentially Significant Impact</w:t>
            </w:r>
          </w:p>
        </w:tc>
        <w:tc>
          <w:tcPr>
            <w:tcW w:w="1260" w:type="dxa"/>
          </w:tcPr>
          <w:p w14:paraId="0A33AA22" w14:textId="77777777" w:rsidR="00C70FFD" w:rsidRPr="00370886" w:rsidRDefault="00C70FFD" w:rsidP="00281B3A">
            <w:pPr>
              <w:spacing w:before="120" w:after="120"/>
              <w:rPr>
                <w:rFonts w:ascii="Times New Roman" w:hAnsi="Times New Roman"/>
                <w:szCs w:val="22"/>
              </w:rPr>
            </w:pPr>
            <w:r w:rsidRPr="00370886">
              <w:rPr>
                <w:rFonts w:ascii="Times New Roman" w:hAnsi="Times New Roman"/>
                <w:szCs w:val="22"/>
              </w:rPr>
              <w:t>Less Than Significant with Mitigation</w:t>
            </w:r>
          </w:p>
        </w:tc>
        <w:tc>
          <w:tcPr>
            <w:tcW w:w="1260" w:type="dxa"/>
          </w:tcPr>
          <w:p w14:paraId="7B12A2A7" w14:textId="77777777" w:rsidR="00C70FFD" w:rsidRPr="00370886" w:rsidRDefault="00C70FFD" w:rsidP="00281B3A">
            <w:pPr>
              <w:spacing w:before="120" w:after="120"/>
              <w:rPr>
                <w:rFonts w:ascii="Times New Roman" w:hAnsi="Times New Roman"/>
                <w:szCs w:val="22"/>
              </w:rPr>
            </w:pPr>
            <w:r w:rsidRPr="00370886">
              <w:rPr>
                <w:rFonts w:ascii="Times New Roman" w:hAnsi="Times New Roman"/>
                <w:szCs w:val="22"/>
              </w:rPr>
              <w:t>Less Than Significant Impact</w:t>
            </w:r>
          </w:p>
        </w:tc>
        <w:tc>
          <w:tcPr>
            <w:tcW w:w="990" w:type="dxa"/>
          </w:tcPr>
          <w:p w14:paraId="14F6EBBD" w14:textId="77777777" w:rsidR="00C70FFD" w:rsidRPr="00370886" w:rsidRDefault="00C70FFD" w:rsidP="00281B3A">
            <w:pPr>
              <w:spacing w:before="120" w:after="120"/>
              <w:rPr>
                <w:rFonts w:ascii="Times New Roman" w:hAnsi="Times New Roman"/>
                <w:szCs w:val="22"/>
              </w:rPr>
            </w:pPr>
            <w:r w:rsidRPr="00370886">
              <w:rPr>
                <w:rFonts w:ascii="Times New Roman" w:hAnsi="Times New Roman"/>
                <w:szCs w:val="22"/>
              </w:rPr>
              <w:t>No Impact</w:t>
            </w:r>
          </w:p>
        </w:tc>
      </w:tr>
      <w:tr w:rsidR="00C70FFD" w:rsidRPr="00370886" w14:paraId="6BF6628C" w14:textId="77777777" w:rsidTr="009E53CF">
        <w:trPr>
          <w:cantSplit/>
        </w:trPr>
        <w:tc>
          <w:tcPr>
            <w:tcW w:w="5425" w:type="dxa"/>
          </w:tcPr>
          <w:p w14:paraId="26F2B91D" w14:textId="77777777" w:rsidR="00C70FFD" w:rsidRPr="00370886" w:rsidRDefault="00C70FFD" w:rsidP="00281B3A">
            <w:pPr>
              <w:spacing w:before="120" w:after="120"/>
              <w:rPr>
                <w:rFonts w:ascii="Times New Roman" w:hAnsi="Times New Roman"/>
                <w:szCs w:val="22"/>
              </w:rPr>
            </w:pPr>
            <w:r w:rsidRPr="00370886">
              <w:rPr>
                <w:rFonts w:ascii="Times New Roman" w:hAnsi="Times New Roman"/>
                <w:szCs w:val="22"/>
              </w:rPr>
              <w:t xml:space="preserve">a) Does the project have the potential to degrade the quality of the environment, substantially reduce the habitat of a fish or wildlife species, cause a fish or wildlife population to drop below self-sustaining levels, threaten to eliminate a plant or animal community, substantially reduce the </w:t>
            </w:r>
            <w:proofErr w:type="gramStart"/>
            <w:r w:rsidRPr="00370886">
              <w:rPr>
                <w:rFonts w:ascii="Times New Roman" w:hAnsi="Times New Roman"/>
                <w:szCs w:val="22"/>
              </w:rPr>
              <w:t>number</w:t>
            </w:r>
            <w:proofErr w:type="gramEnd"/>
            <w:r w:rsidRPr="00370886">
              <w:rPr>
                <w:rFonts w:ascii="Times New Roman" w:hAnsi="Times New Roman"/>
                <w:szCs w:val="22"/>
              </w:rPr>
              <w:t xml:space="preserve"> or restrict the range of a rare or endangered plant or animal or </w:t>
            </w:r>
            <w:bookmarkStart w:id="191" w:name="_Hlk106287903"/>
            <w:r w:rsidRPr="00370886">
              <w:rPr>
                <w:rFonts w:ascii="Times New Roman" w:hAnsi="Times New Roman"/>
                <w:szCs w:val="22"/>
              </w:rPr>
              <w:t>eliminate important examples of the major periods of California history or prehistory?</w:t>
            </w:r>
            <w:bookmarkEnd w:id="191"/>
          </w:p>
        </w:tc>
        <w:tc>
          <w:tcPr>
            <w:tcW w:w="1260" w:type="dxa"/>
            <w:vAlign w:val="center"/>
          </w:tcPr>
          <w:p w14:paraId="48B4455B" w14:textId="77777777" w:rsidR="00C70FFD" w:rsidRPr="00370886" w:rsidRDefault="00C70FFD"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Check353"/>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46D59A43" w14:textId="670D2EC8" w:rsidR="00C70FFD" w:rsidRPr="00370886" w:rsidRDefault="00C96D18"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Check355"/>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0B8BCCE4" w14:textId="695D2771" w:rsidR="00C70FFD" w:rsidRPr="00370886" w:rsidRDefault="00C96D18"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0D40046C" w14:textId="3C8B9DAD" w:rsidR="00C70FFD" w:rsidRPr="00370886" w:rsidRDefault="00C96D18"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Check355"/>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C70FFD" w:rsidRPr="00370886" w14:paraId="68B4D84B" w14:textId="77777777" w:rsidTr="009E53CF">
        <w:trPr>
          <w:cantSplit/>
        </w:trPr>
        <w:tc>
          <w:tcPr>
            <w:tcW w:w="5425" w:type="dxa"/>
          </w:tcPr>
          <w:p w14:paraId="662F815B" w14:textId="77777777" w:rsidR="00C70FFD" w:rsidRPr="00370886" w:rsidRDefault="00C70FFD" w:rsidP="00281B3A">
            <w:pPr>
              <w:spacing w:before="120" w:after="120"/>
              <w:rPr>
                <w:rFonts w:ascii="Times New Roman" w:hAnsi="Times New Roman"/>
                <w:szCs w:val="22"/>
              </w:rPr>
            </w:pPr>
            <w:r w:rsidRPr="00370886">
              <w:rPr>
                <w:rFonts w:ascii="Times New Roman" w:hAnsi="Times New Roman"/>
                <w:szCs w:val="22"/>
              </w:rPr>
              <w:t>b) 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1260" w:type="dxa"/>
            <w:vAlign w:val="center"/>
          </w:tcPr>
          <w:p w14:paraId="47825A7F" w14:textId="77777777" w:rsidR="00C70FFD" w:rsidRPr="00370886" w:rsidRDefault="00C70FFD"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Check357"/>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6ED69D30" w14:textId="77777777" w:rsidR="00C70FFD" w:rsidRPr="00370886" w:rsidRDefault="00C70FFD"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Check35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3A593F96" w14:textId="5A8F2E73" w:rsidR="00C70FFD" w:rsidRPr="00370886" w:rsidRDefault="00C96D18"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Check358"/>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0CE92ECB" w14:textId="22FA2E8A" w:rsidR="00C70FFD" w:rsidRPr="00370886" w:rsidRDefault="00C96D18"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r w:rsidR="00C70FFD" w:rsidRPr="00370886" w14:paraId="4242918D" w14:textId="77777777" w:rsidTr="009E53CF">
        <w:trPr>
          <w:cantSplit/>
        </w:trPr>
        <w:tc>
          <w:tcPr>
            <w:tcW w:w="5425" w:type="dxa"/>
          </w:tcPr>
          <w:p w14:paraId="7CDA9813" w14:textId="77777777" w:rsidR="00C70FFD" w:rsidRPr="00370886" w:rsidRDefault="00C70FFD" w:rsidP="00281B3A">
            <w:pPr>
              <w:spacing w:before="120" w:after="120"/>
              <w:rPr>
                <w:rFonts w:ascii="Times New Roman" w:hAnsi="Times New Roman"/>
                <w:szCs w:val="22"/>
              </w:rPr>
            </w:pPr>
            <w:r w:rsidRPr="00370886">
              <w:rPr>
                <w:rFonts w:ascii="Times New Roman" w:hAnsi="Times New Roman"/>
                <w:szCs w:val="22"/>
              </w:rPr>
              <w:t>c) Does the project have environmental effects which will cause substantial adverse effects on human beings, either directly or indirectly?</w:t>
            </w:r>
          </w:p>
        </w:tc>
        <w:tc>
          <w:tcPr>
            <w:tcW w:w="1260" w:type="dxa"/>
            <w:vAlign w:val="center"/>
          </w:tcPr>
          <w:p w14:paraId="69090125" w14:textId="77777777" w:rsidR="00C70FFD" w:rsidRPr="00370886" w:rsidRDefault="00C70FFD"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Check361"/>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197DC62E" w14:textId="77777777" w:rsidR="00C70FFD" w:rsidRPr="00370886" w:rsidRDefault="00C70FFD"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Check362"/>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1260" w:type="dxa"/>
            <w:vAlign w:val="center"/>
          </w:tcPr>
          <w:p w14:paraId="09288F1B" w14:textId="77777777" w:rsidR="00C70FFD" w:rsidRPr="00370886" w:rsidRDefault="00C70FFD"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0"/>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c>
          <w:tcPr>
            <w:tcW w:w="990" w:type="dxa"/>
            <w:vAlign w:val="center"/>
          </w:tcPr>
          <w:p w14:paraId="7406C1B7" w14:textId="1FDF44E6" w:rsidR="00C70FFD" w:rsidRPr="00370886" w:rsidRDefault="00DA32C1" w:rsidP="00281B3A">
            <w:pPr>
              <w:spacing w:before="120" w:after="120"/>
              <w:jc w:val="center"/>
              <w:rPr>
                <w:rFonts w:ascii="Times New Roman" w:hAnsi="Times New Roman"/>
                <w:szCs w:val="22"/>
              </w:rPr>
            </w:pPr>
            <w:r w:rsidRPr="00370886">
              <w:rPr>
                <w:rFonts w:ascii="Times New Roman" w:hAnsi="Times New Roman"/>
                <w:szCs w:val="22"/>
              </w:rPr>
              <w:fldChar w:fldCharType="begin">
                <w:ffData>
                  <w:name w:val=""/>
                  <w:enabled/>
                  <w:calcOnExit w:val="0"/>
                  <w:checkBox>
                    <w:sizeAuto/>
                    <w:default w:val="1"/>
                  </w:checkBox>
                </w:ffData>
              </w:fldChar>
            </w:r>
            <w:r w:rsidRPr="00370886">
              <w:rPr>
                <w:rFonts w:ascii="Times New Roman" w:hAnsi="Times New Roman"/>
                <w:szCs w:val="22"/>
              </w:rPr>
              <w:instrText xml:space="preserve"> FORMCHECKBOX </w:instrText>
            </w:r>
            <w:r w:rsidR="00CA2B34">
              <w:rPr>
                <w:rFonts w:ascii="Times New Roman" w:hAnsi="Times New Roman"/>
                <w:szCs w:val="22"/>
              </w:rPr>
            </w:r>
            <w:r w:rsidR="00CA2B34">
              <w:rPr>
                <w:rFonts w:ascii="Times New Roman" w:hAnsi="Times New Roman"/>
                <w:szCs w:val="22"/>
              </w:rPr>
              <w:fldChar w:fldCharType="separate"/>
            </w:r>
            <w:r w:rsidRPr="00370886">
              <w:rPr>
                <w:rFonts w:ascii="Times New Roman" w:hAnsi="Times New Roman"/>
                <w:szCs w:val="22"/>
              </w:rPr>
              <w:fldChar w:fldCharType="end"/>
            </w:r>
          </w:p>
        </w:tc>
      </w:tr>
    </w:tbl>
    <w:p w14:paraId="0ED6A2AC" w14:textId="77777777" w:rsidR="007A620C" w:rsidRPr="00370886" w:rsidRDefault="007A620C" w:rsidP="00C70FFD">
      <w:pPr>
        <w:jc w:val="both"/>
        <w:rPr>
          <w:rFonts w:ascii="Times New Roman" w:hAnsi="Times New Roman"/>
          <w:b/>
          <w:sz w:val="24"/>
          <w:szCs w:val="24"/>
        </w:rPr>
      </w:pPr>
    </w:p>
    <w:p w14:paraId="5B2B48CB" w14:textId="4B3719D6" w:rsidR="00C70FFD" w:rsidRPr="00370886" w:rsidRDefault="00C70FFD" w:rsidP="00C70FFD">
      <w:pPr>
        <w:jc w:val="both"/>
        <w:rPr>
          <w:rFonts w:ascii="Times New Roman" w:hAnsi="Times New Roman"/>
          <w:sz w:val="24"/>
          <w:szCs w:val="24"/>
          <w:u w:val="single"/>
        </w:rPr>
      </w:pPr>
      <w:r w:rsidRPr="0063441A">
        <w:rPr>
          <w:rFonts w:ascii="Times New Roman" w:hAnsi="Times New Roman"/>
          <w:b/>
          <w:sz w:val="24"/>
          <w:szCs w:val="24"/>
        </w:rPr>
        <w:t>DISCUSSION:</w:t>
      </w:r>
    </w:p>
    <w:p w14:paraId="1F966243" w14:textId="77777777" w:rsidR="005F5AAF" w:rsidRPr="00370886" w:rsidRDefault="005F5AAF" w:rsidP="009F7EF4">
      <w:pPr>
        <w:tabs>
          <w:tab w:val="left" w:pos="900"/>
        </w:tabs>
        <w:jc w:val="both"/>
        <w:rPr>
          <w:rFonts w:ascii="Times New Roman" w:hAnsi="Times New Roman"/>
          <w:sz w:val="24"/>
          <w:szCs w:val="24"/>
        </w:rPr>
      </w:pPr>
    </w:p>
    <w:p w14:paraId="6AFB51B9" w14:textId="77777777" w:rsidR="005616C5" w:rsidRPr="00C01E77" w:rsidRDefault="00280EB3" w:rsidP="009F7EF4">
      <w:pPr>
        <w:tabs>
          <w:tab w:val="left" w:pos="360"/>
        </w:tabs>
        <w:autoSpaceDE w:val="0"/>
        <w:autoSpaceDN w:val="0"/>
        <w:adjustRightInd w:val="0"/>
        <w:jc w:val="both"/>
        <w:rPr>
          <w:rFonts w:ascii="Times New Roman" w:hAnsi="Times New Roman"/>
          <w:sz w:val="24"/>
          <w:szCs w:val="24"/>
        </w:rPr>
      </w:pPr>
      <w:r w:rsidRPr="005616C5">
        <w:rPr>
          <w:rFonts w:ascii="Times New Roman" w:hAnsi="Times New Roman"/>
          <w:sz w:val="24"/>
          <w:szCs w:val="24"/>
        </w:rPr>
        <w:t xml:space="preserve">a) </w:t>
      </w:r>
      <w:r w:rsidR="0063441A" w:rsidRPr="005616C5">
        <w:rPr>
          <w:rFonts w:ascii="Times New Roman" w:hAnsi="Times New Roman"/>
          <w:sz w:val="24"/>
          <w:szCs w:val="24"/>
        </w:rPr>
        <w:t xml:space="preserve">The Project Applicant, </w:t>
      </w:r>
      <w:r w:rsidR="0063441A" w:rsidRPr="005616C5">
        <w:rPr>
          <w:rStyle w:val="mark"/>
          <w:rFonts w:ascii="Times New Roman" w:hAnsi="Times New Roman"/>
          <w:color w:val="000000" w:themeColor="text1"/>
          <w:sz w:val="24"/>
          <w:szCs w:val="24"/>
        </w:rPr>
        <w:t>Pinn Brothers Development</w:t>
      </w:r>
      <w:r w:rsidR="0063441A" w:rsidRPr="005616C5">
        <w:rPr>
          <w:rFonts w:ascii="Times New Roman" w:hAnsi="Times New Roman"/>
          <w:sz w:val="24"/>
          <w:szCs w:val="24"/>
        </w:rPr>
        <w:t>, is proposing to subdivide the existing 11.43-acre parcel into ten-lots ranging in size from .92 acres to 1.2 acres.  The Project would create a new private cul-de-sac with a connection to Quito Road.  The private street would provide access to seven parcels and the remaining three parcels would take access from Vessing Road</w:t>
      </w:r>
      <w:r w:rsidR="005616C5" w:rsidRPr="005616C5">
        <w:rPr>
          <w:rFonts w:ascii="Times New Roman" w:hAnsi="Times New Roman"/>
          <w:sz w:val="24"/>
          <w:szCs w:val="24"/>
        </w:rPr>
        <w:t xml:space="preserve">.  </w:t>
      </w:r>
      <w:r w:rsidR="0063441A" w:rsidRPr="005616C5">
        <w:rPr>
          <w:rFonts w:ascii="Times New Roman" w:hAnsi="Times New Roman"/>
          <w:sz w:val="24"/>
          <w:szCs w:val="24"/>
        </w:rPr>
        <w:t xml:space="preserve">If the subdivision is approved, it would allow for the construction of ten, new single-family homes and accessory dwelling </w:t>
      </w:r>
      <w:r w:rsidR="0063441A" w:rsidRPr="00C01E77">
        <w:rPr>
          <w:rFonts w:ascii="Times New Roman" w:hAnsi="Times New Roman"/>
          <w:sz w:val="24"/>
          <w:szCs w:val="24"/>
        </w:rPr>
        <w:t xml:space="preserve">units.  </w:t>
      </w:r>
    </w:p>
    <w:p w14:paraId="7C388A94" w14:textId="77777777" w:rsidR="005616C5" w:rsidRPr="00C01E77" w:rsidRDefault="005616C5" w:rsidP="009F7EF4">
      <w:pPr>
        <w:tabs>
          <w:tab w:val="left" w:pos="360"/>
        </w:tabs>
        <w:autoSpaceDE w:val="0"/>
        <w:autoSpaceDN w:val="0"/>
        <w:adjustRightInd w:val="0"/>
        <w:jc w:val="both"/>
        <w:rPr>
          <w:rFonts w:ascii="Times New Roman" w:hAnsi="Times New Roman"/>
          <w:sz w:val="24"/>
          <w:szCs w:val="24"/>
        </w:rPr>
      </w:pPr>
    </w:p>
    <w:p w14:paraId="4A1C3500" w14:textId="39AA4CEA" w:rsidR="009F7EF4" w:rsidRPr="009F7EF4" w:rsidRDefault="009F7EF4" w:rsidP="009F7EF4">
      <w:pPr>
        <w:tabs>
          <w:tab w:val="left" w:pos="360"/>
        </w:tabs>
        <w:autoSpaceDE w:val="0"/>
        <w:autoSpaceDN w:val="0"/>
        <w:adjustRightInd w:val="0"/>
        <w:jc w:val="both"/>
        <w:rPr>
          <w:rFonts w:ascii="Times New Roman" w:hAnsi="Times New Roman"/>
          <w:sz w:val="24"/>
          <w:szCs w:val="24"/>
        </w:rPr>
      </w:pPr>
      <w:r w:rsidRPr="00C01E77">
        <w:rPr>
          <w:rFonts w:ascii="Times New Roman" w:hAnsi="Times New Roman"/>
          <w:sz w:val="24"/>
          <w:szCs w:val="24"/>
        </w:rPr>
        <w:t>The Project Arborist Report inventoried 68</w:t>
      </w:r>
      <w:r w:rsidR="00C01E77" w:rsidRPr="00C01E77">
        <w:rPr>
          <w:rFonts w:ascii="Times New Roman" w:hAnsi="Times New Roman"/>
          <w:sz w:val="24"/>
          <w:szCs w:val="24"/>
        </w:rPr>
        <w:t>3</w:t>
      </w:r>
      <w:r w:rsidRPr="00C01E77">
        <w:rPr>
          <w:rFonts w:ascii="Times New Roman" w:hAnsi="Times New Roman"/>
          <w:sz w:val="24"/>
          <w:szCs w:val="24"/>
        </w:rPr>
        <w:t xml:space="preserve"> trees.  Tree species include, but are not limited to Coast Live Oak, Black Walnut and Black Acacia.  There are 515 native and 63 non-native trees that would be considered “protected trees” by the City of Saratoga Code of Ordinance.  The Project subdivision improvements include </w:t>
      </w:r>
      <w:r w:rsidR="00174E8D" w:rsidRPr="00C01E77">
        <w:rPr>
          <w:rFonts w:ascii="Times New Roman" w:hAnsi="Times New Roman"/>
          <w:sz w:val="24"/>
          <w:szCs w:val="24"/>
        </w:rPr>
        <w:t>a</w:t>
      </w:r>
      <w:r w:rsidRPr="00C01E77">
        <w:rPr>
          <w:rFonts w:ascii="Times New Roman" w:hAnsi="Times New Roman"/>
          <w:sz w:val="24"/>
          <w:szCs w:val="24"/>
        </w:rPr>
        <w:t xml:space="preserve"> new </w:t>
      </w:r>
      <w:r w:rsidR="00174E8D" w:rsidRPr="00C01E77">
        <w:rPr>
          <w:rFonts w:ascii="Times New Roman" w:hAnsi="Times New Roman"/>
          <w:sz w:val="24"/>
          <w:szCs w:val="24"/>
        </w:rPr>
        <w:t>cul-de-sac</w:t>
      </w:r>
      <w:r w:rsidRPr="00C01E77">
        <w:rPr>
          <w:rFonts w:ascii="Times New Roman" w:hAnsi="Times New Roman"/>
          <w:sz w:val="24"/>
          <w:szCs w:val="24"/>
        </w:rPr>
        <w:t>, utility and storm drain improvements and would require the removal of 5</w:t>
      </w:r>
      <w:r w:rsidR="004C043E" w:rsidRPr="00C01E77">
        <w:rPr>
          <w:rFonts w:ascii="Times New Roman" w:hAnsi="Times New Roman"/>
          <w:sz w:val="24"/>
          <w:szCs w:val="24"/>
        </w:rPr>
        <w:t>6</w:t>
      </w:r>
      <w:r w:rsidRPr="00C01E77">
        <w:rPr>
          <w:rFonts w:ascii="Times New Roman" w:hAnsi="Times New Roman"/>
          <w:sz w:val="24"/>
          <w:szCs w:val="24"/>
        </w:rPr>
        <w:t xml:space="preserve"> protected trees.  For those trees that are to remain, the arborist report contains recommendations for tree</w:t>
      </w:r>
      <w:r w:rsidR="00174E8D" w:rsidRPr="00C01E77">
        <w:rPr>
          <w:rFonts w:ascii="Times New Roman" w:hAnsi="Times New Roman"/>
          <w:sz w:val="24"/>
          <w:szCs w:val="24"/>
        </w:rPr>
        <w:t xml:space="preserve"> replacements and</w:t>
      </w:r>
      <w:r w:rsidRPr="00C01E77">
        <w:rPr>
          <w:rFonts w:ascii="Times New Roman" w:hAnsi="Times New Roman"/>
          <w:sz w:val="24"/>
          <w:szCs w:val="24"/>
        </w:rPr>
        <w:t xml:space="preserve"> protection during construction and are included as mitigation measures in the Biology section</w:t>
      </w:r>
      <w:r>
        <w:rPr>
          <w:rFonts w:ascii="Times New Roman" w:hAnsi="Times New Roman"/>
          <w:sz w:val="24"/>
          <w:szCs w:val="24"/>
        </w:rPr>
        <w:t xml:space="preserve"> of this document</w:t>
      </w:r>
      <w:r w:rsidRPr="009F7EF4">
        <w:rPr>
          <w:rFonts w:ascii="Times New Roman" w:hAnsi="Times New Roman"/>
          <w:sz w:val="24"/>
          <w:szCs w:val="24"/>
        </w:rPr>
        <w:t xml:space="preserve">.  The City Arborist has reviewed and approved the tree removal associated with the subdivision improvements.  City arborist review and approval </w:t>
      </w:r>
      <w:r>
        <w:rPr>
          <w:rFonts w:ascii="Times New Roman" w:hAnsi="Times New Roman"/>
          <w:sz w:val="24"/>
          <w:szCs w:val="24"/>
        </w:rPr>
        <w:t>would also be required at the time of development of the individual parcels.</w:t>
      </w:r>
    </w:p>
    <w:p w14:paraId="49B5AE50" w14:textId="08D662DA" w:rsidR="0063441A" w:rsidRPr="0063441A" w:rsidRDefault="0063441A" w:rsidP="009F7EF4">
      <w:pPr>
        <w:pStyle w:val="ListParagraph"/>
        <w:autoSpaceDE w:val="0"/>
        <w:autoSpaceDN w:val="0"/>
        <w:adjustRightInd w:val="0"/>
        <w:ind w:left="0"/>
        <w:jc w:val="both"/>
        <w:rPr>
          <w:rFonts w:ascii="Times New Roman" w:hAnsi="Times New Roman"/>
          <w:sz w:val="24"/>
          <w:szCs w:val="24"/>
        </w:rPr>
      </w:pPr>
    </w:p>
    <w:p w14:paraId="2DBF1124" w14:textId="4C6507EA" w:rsidR="004A2FBC" w:rsidRDefault="00C96D18" w:rsidP="00280EB3">
      <w:pPr>
        <w:pStyle w:val="ListParagraph"/>
        <w:autoSpaceDE w:val="0"/>
        <w:autoSpaceDN w:val="0"/>
        <w:adjustRightInd w:val="0"/>
        <w:ind w:left="0"/>
        <w:jc w:val="both"/>
        <w:rPr>
          <w:rFonts w:ascii="Times New Roman" w:hAnsi="Times New Roman"/>
          <w:sz w:val="24"/>
          <w:szCs w:val="24"/>
        </w:rPr>
      </w:pPr>
      <w:proofErr w:type="spellStart"/>
      <w:r w:rsidRPr="00C96D18">
        <w:rPr>
          <w:rFonts w:ascii="Times New Roman" w:hAnsi="Times New Roman"/>
          <w:sz w:val="24"/>
          <w:szCs w:val="24"/>
        </w:rPr>
        <w:t>Olbering</w:t>
      </w:r>
      <w:proofErr w:type="spellEnd"/>
      <w:r w:rsidRPr="00C96D18">
        <w:rPr>
          <w:rFonts w:ascii="Times New Roman" w:hAnsi="Times New Roman"/>
          <w:sz w:val="24"/>
          <w:szCs w:val="24"/>
        </w:rPr>
        <w:t xml:space="preserve"> Environmental, Inc. conducted a field reconnaissance survey and prepared a Biological Resources Analysis Report </w:t>
      </w:r>
      <w:r w:rsidR="004A2FBC">
        <w:rPr>
          <w:rFonts w:ascii="Times New Roman" w:hAnsi="Times New Roman"/>
          <w:sz w:val="24"/>
          <w:szCs w:val="24"/>
        </w:rPr>
        <w:t>as discussed in the Biology section of this document.</w:t>
      </w:r>
      <w:r w:rsidRPr="00C96D18">
        <w:rPr>
          <w:rFonts w:ascii="Times New Roman" w:hAnsi="Times New Roman"/>
          <w:sz w:val="24"/>
          <w:szCs w:val="24"/>
        </w:rPr>
        <w:t xml:space="preserve">  The report was prepared for the purpose of identifying sensitive plant and wildlife species, sensitive habitats, and </w:t>
      </w:r>
      <w:r w:rsidRPr="00C96D18">
        <w:rPr>
          <w:rFonts w:ascii="Times New Roman" w:hAnsi="Times New Roman"/>
          <w:sz w:val="24"/>
          <w:szCs w:val="24"/>
        </w:rPr>
        <w:lastRenderedPageBreak/>
        <w:t>biological constraints potentially occurring on the property.</w:t>
      </w:r>
      <w:r w:rsidR="00280EB3">
        <w:rPr>
          <w:rFonts w:ascii="Times New Roman" w:hAnsi="Times New Roman"/>
          <w:sz w:val="24"/>
          <w:szCs w:val="24"/>
        </w:rPr>
        <w:t xml:space="preserve">  </w:t>
      </w:r>
      <w:r w:rsidRPr="00C96D18">
        <w:rPr>
          <w:rFonts w:ascii="Times New Roman" w:hAnsi="Times New Roman"/>
          <w:sz w:val="24"/>
          <w:szCs w:val="24"/>
        </w:rPr>
        <w:t xml:space="preserve">The property is located along San Tomas Aquinas Creek with a portion of the creek abutting the northeast corner of the parcel along Quito Road.  </w:t>
      </w:r>
      <w:r w:rsidRPr="004A2FBC">
        <w:rPr>
          <w:rFonts w:ascii="Times New Roman" w:hAnsi="Times New Roman"/>
          <w:sz w:val="24"/>
          <w:szCs w:val="24"/>
        </w:rPr>
        <w:t>The report concludes that the property includes wetlands/waters that may be considered jurisdictional by the Army Corps of Engineers, RWQCB, or the CDFW.</w:t>
      </w:r>
      <w:r w:rsidR="004A2FBC" w:rsidRPr="004A2FBC">
        <w:rPr>
          <w:rFonts w:ascii="Times New Roman" w:hAnsi="Times New Roman"/>
          <w:sz w:val="24"/>
          <w:szCs w:val="24"/>
        </w:rPr>
        <w:t xml:space="preserve"> </w:t>
      </w:r>
      <w:r w:rsidR="004A2FBC" w:rsidRPr="00C96D18">
        <w:rPr>
          <w:rFonts w:ascii="Times New Roman" w:hAnsi="Times New Roman"/>
          <w:sz w:val="24"/>
          <w:szCs w:val="24"/>
        </w:rPr>
        <w:t xml:space="preserve">The </w:t>
      </w:r>
      <w:r w:rsidR="00280EB3">
        <w:rPr>
          <w:rFonts w:ascii="Times New Roman" w:hAnsi="Times New Roman"/>
          <w:sz w:val="24"/>
          <w:szCs w:val="24"/>
        </w:rPr>
        <w:t>r</w:t>
      </w:r>
      <w:r w:rsidR="004A2FBC" w:rsidRPr="00C96D18">
        <w:rPr>
          <w:rFonts w:ascii="Times New Roman" w:hAnsi="Times New Roman"/>
          <w:sz w:val="24"/>
          <w:szCs w:val="24"/>
        </w:rPr>
        <w:t>eport includes recommendations for Creek Protection to protect the creek, its banks, and riparian habitat.  The protection zone would be shown on the final subdivision map as a Creek Protection Easement that would preclude the construction of new permanent structures (buildings) within the riparian drip line as shown in Figure 10 – Habitat Map within the report.  This would ensure that the trees of the riparian corridor are protected from damage to their roots and crowns and provides a significant buffer from the creek and its banks.</w:t>
      </w:r>
      <w:r w:rsidR="000C5CCD">
        <w:rPr>
          <w:rFonts w:ascii="Times New Roman" w:hAnsi="Times New Roman"/>
          <w:sz w:val="24"/>
          <w:szCs w:val="24"/>
        </w:rPr>
        <w:t xml:space="preserve">  </w:t>
      </w:r>
    </w:p>
    <w:p w14:paraId="5AED7552" w14:textId="62BAB868" w:rsidR="000C5CCD" w:rsidRDefault="000C5CCD" w:rsidP="00280EB3">
      <w:pPr>
        <w:pStyle w:val="ListParagraph"/>
        <w:autoSpaceDE w:val="0"/>
        <w:autoSpaceDN w:val="0"/>
        <w:adjustRightInd w:val="0"/>
        <w:ind w:left="0"/>
        <w:jc w:val="both"/>
        <w:rPr>
          <w:rFonts w:ascii="Times New Roman" w:hAnsi="Times New Roman"/>
          <w:sz w:val="24"/>
          <w:szCs w:val="24"/>
        </w:rPr>
      </w:pPr>
    </w:p>
    <w:p w14:paraId="4C5F854A" w14:textId="0E2F1EF1" w:rsidR="00C96D18" w:rsidRDefault="00C96D18" w:rsidP="00280EB3">
      <w:pPr>
        <w:pStyle w:val="ListParagraph"/>
        <w:autoSpaceDE w:val="0"/>
        <w:autoSpaceDN w:val="0"/>
        <w:adjustRightInd w:val="0"/>
        <w:ind w:left="0"/>
        <w:jc w:val="both"/>
        <w:rPr>
          <w:rFonts w:ascii="Times New Roman" w:hAnsi="Times New Roman"/>
          <w:sz w:val="24"/>
          <w:szCs w:val="24"/>
        </w:rPr>
      </w:pPr>
      <w:r w:rsidRPr="00C96D18">
        <w:rPr>
          <w:rFonts w:ascii="Times New Roman" w:hAnsi="Times New Roman"/>
          <w:sz w:val="24"/>
          <w:szCs w:val="24"/>
        </w:rPr>
        <w:t xml:space="preserve">The Report concludes that no special-status plant species were determined to have potential to occur on the project site.  However special-status wildlife, mammals, </w:t>
      </w:r>
      <w:r w:rsidR="009F7EF4" w:rsidRPr="00C96D18">
        <w:rPr>
          <w:rFonts w:ascii="Times New Roman" w:hAnsi="Times New Roman"/>
          <w:sz w:val="24"/>
          <w:szCs w:val="24"/>
        </w:rPr>
        <w:t>amphibian,</w:t>
      </w:r>
      <w:r w:rsidRPr="00C96D18">
        <w:rPr>
          <w:rFonts w:ascii="Times New Roman" w:hAnsi="Times New Roman"/>
          <w:sz w:val="24"/>
          <w:szCs w:val="24"/>
        </w:rPr>
        <w:t xml:space="preserve"> and reptile species were found to have the potential to occur on the project site.</w:t>
      </w:r>
      <w:r w:rsidR="004A2FBC">
        <w:rPr>
          <w:rFonts w:ascii="Times New Roman" w:hAnsi="Times New Roman"/>
          <w:sz w:val="24"/>
          <w:szCs w:val="24"/>
        </w:rPr>
        <w:t xml:space="preserve">  Mitigation Measures are included in the Biology section of this document</w:t>
      </w:r>
      <w:r w:rsidR="009F7EF4">
        <w:rPr>
          <w:rFonts w:ascii="Times New Roman" w:hAnsi="Times New Roman"/>
          <w:sz w:val="24"/>
          <w:szCs w:val="24"/>
        </w:rPr>
        <w:t xml:space="preserve">.  Mitigation measures would decrease any impacts to wildlife, mammals, </w:t>
      </w:r>
      <w:r w:rsidR="00152317">
        <w:rPr>
          <w:rFonts w:ascii="Times New Roman" w:hAnsi="Times New Roman"/>
          <w:sz w:val="24"/>
          <w:szCs w:val="24"/>
        </w:rPr>
        <w:t>amphibians,</w:t>
      </w:r>
      <w:r w:rsidR="009F7EF4">
        <w:rPr>
          <w:rFonts w:ascii="Times New Roman" w:hAnsi="Times New Roman"/>
          <w:sz w:val="24"/>
          <w:szCs w:val="24"/>
        </w:rPr>
        <w:t xml:space="preserve"> and reptile species.</w:t>
      </w:r>
    </w:p>
    <w:p w14:paraId="785332ED" w14:textId="2AD5B798" w:rsidR="000C5CCD" w:rsidRDefault="000C5CCD" w:rsidP="00280EB3">
      <w:pPr>
        <w:pStyle w:val="ListParagraph"/>
        <w:autoSpaceDE w:val="0"/>
        <w:autoSpaceDN w:val="0"/>
        <w:adjustRightInd w:val="0"/>
        <w:ind w:left="0"/>
        <w:jc w:val="both"/>
        <w:rPr>
          <w:rFonts w:ascii="Times New Roman" w:hAnsi="Times New Roman"/>
          <w:sz w:val="24"/>
          <w:szCs w:val="24"/>
        </w:rPr>
      </w:pPr>
    </w:p>
    <w:p w14:paraId="125C0118" w14:textId="499CAAB3" w:rsidR="005616C5" w:rsidRPr="00C96D18" w:rsidRDefault="005616C5" w:rsidP="00280EB3">
      <w:pPr>
        <w:pStyle w:val="ListParagraph"/>
        <w:autoSpaceDE w:val="0"/>
        <w:autoSpaceDN w:val="0"/>
        <w:adjustRightInd w:val="0"/>
        <w:ind w:left="0"/>
        <w:jc w:val="both"/>
        <w:rPr>
          <w:rFonts w:ascii="Times New Roman" w:hAnsi="Times New Roman"/>
          <w:sz w:val="24"/>
          <w:szCs w:val="24"/>
        </w:rPr>
      </w:pPr>
      <w:r w:rsidRPr="006755C3">
        <w:rPr>
          <w:rFonts w:ascii="Times New Roman" w:hAnsi="Times New Roman"/>
          <w:sz w:val="24"/>
          <w:szCs w:val="24"/>
        </w:rPr>
        <w:t xml:space="preserve">There is no evidence to suggest that the proposed project has the potential to eliminate important examples of the major periods of California history or prehistory. However, during grading activities, there is always the potential to inadvertently disturb previously unknown historic and prehistoric resources. In the event this should occur, mitigation measures are included </w:t>
      </w:r>
      <w:r w:rsidR="00174E8D" w:rsidRPr="006755C3">
        <w:rPr>
          <w:rFonts w:ascii="Times New Roman" w:hAnsi="Times New Roman"/>
          <w:sz w:val="24"/>
          <w:szCs w:val="24"/>
        </w:rPr>
        <w:t xml:space="preserve">in the Cultural </w:t>
      </w:r>
      <w:r w:rsidR="006755C3" w:rsidRPr="006755C3">
        <w:rPr>
          <w:rFonts w:ascii="Times New Roman" w:hAnsi="Times New Roman"/>
          <w:sz w:val="24"/>
          <w:szCs w:val="24"/>
        </w:rPr>
        <w:t>Resource section</w:t>
      </w:r>
      <w:r w:rsidRPr="006755C3">
        <w:rPr>
          <w:rFonts w:ascii="Times New Roman" w:hAnsi="Times New Roman"/>
          <w:sz w:val="24"/>
          <w:szCs w:val="24"/>
        </w:rPr>
        <w:t xml:space="preserve"> to ensure the impact would not be significant.</w:t>
      </w:r>
    </w:p>
    <w:p w14:paraId="1D82594A" w14:textId="77777777" w:rsidR="00DA32C1" w:rsidRPr="00370886" w:rsidRDefault="00DA32C1" w:rsidP="004A2FBC">
      <w:pPr>
        <w:tabs>
          <w:tab w:val="left" w:pos="900"/>
        </w:tabs>
        <w:ind w:left="360" w:hanging="360"/>
        <w:jc w:val="both"/>
        <w:rPr>
          <w:rFonts w:ascii="Times New Roman" w:hAnsi="Times New Roman"/>
          <w:sz w:val="24"/>
          <w:szCs w:val="24"/>
        </w:rPr>
      </w:pPr>
    </w:p>
    <w:p w14:paraId="2CA82401" w14:textId="35F23AC0" w:rsidR="00DA32C1" w:rsidRPr="00370886" w:rsidRDefault="00DA32C1" w:rsidP="00DA32C1">
      <w:pPr>
        <w:tabs>
          <w:tab w:val="left" w:pos="360"/>
        </w:tabs>
        <w:jc w:val="both"/>
        <w:rPr>
          <w:rFonts w:ascii="Times New Roman" w:hAnsi="Times New Roman"/>
          <w:sz w:val="24"/>
          <w:szCs w:val="24"/>
        </w:rPr>
      </w:pPr>
      <w:r w:rsidRPr="00370886">
        <w:rPr>
          <w:rFonts w:ascii="Times New Roman" w:hAnsi="Times New Roman"/>
          <w:sz w:val="24"/>
          <w:szCs w:val="24"/>
        </w:rPr>
        <w:t>b)</w:t>
      </w:r>
      <w:r w:rsidRPr="00370886">
        <w:rPr>
          <w:rFonts w:ascii="Times New Roman" w:hAnsi="Times New Roman"/>
          <w:sz w:val="24"/>
          <w:szCs w:val="24"/>
        </w:rPr>
        <w:tab/>
        <w:t xml:space="preserve">The Project does not have impacts that are individually limited, but cumulatively considerable. </w:t>
      </w:r>
      <w:r w:rsidR="005616C5">
        <w:rPr>
          <w:rFonts w:ascii="Times New Roman" w:hAnsi="Times New Roman"/>
          <w:sz w:val="24"/>
          <w:szCs w:val="24"/>
        </w:rPr>
        <w:t>The Project site is surrounded by developed single family homes on lots of similar size.</w:t>
      </w:r>
    </w:p>
    <w:p w14:paraId="497A1613" w14:textId="77777777" w:rsidR="00DA32C1" w:rsidRPr="00370886" w:rsidRDefault="00DA32C1" w:rsidP="00DA32C1">
      <w:pPr>
        <w:tabs>
          <w:tab w:val="left" w:pos="360"/>
          <w:tab w:val="left" w:pos="540"/>
        </w:tabs>
        <w:jc w:val="both"/>
        <w:rPr>
          <w:rFonts w:ascii="Times New Roman" w:hAnsi="Times New Roman"/>
          <w:sz w:val="24"/>
          <w:szCs w:val="24"/>
        </w:rPr>
      </w:pPr>
    </w:p>
    <w:p w14:paraId="6BADBD54" w14:textId="7925A66D" w:rsidR="005616C5" w:rsidRPr="00370886" w:rsidRDefault="00DA32C1" w:rsidP="00DA32C1">
      <w:pPr>
        <w:tabs>
          <w:tab w:val="left" w:pos="360"/>
          <w:tab w:val="left" w:pos="540"/>
        </w:tabs>
        <w:jc w:val="both"/>
        <w:rPr>
          <w:rFonts w:ascii="Times New Roman" w:hAnsi="Times New Roman"/>
          <w:sz w:val="24"/>
          <w:szCs w:val="24"/>
        </w:rPr>
        <w:sectPr w:rsidR="005616C5" w:rsidRPr="00370886" w:rsidSect="005B243C">
          <w:headerReference w:type="first" r:id="rId20"/>
          <w:pgSz w:w="12240" w:h="15840"/>
          <w:pgMar w:top="1440" w:right="1354" w:bottom="1260" w:left="1080" w:header="576" w:footer="432" w:gutter="0"/>
          <w:cols w:space="720"/>
          <w:titlePg/>
          <w:docGrid w:linePitch="360"/>
        </w:sectPr>
      </w:pPr>
      <w:r w:rsidRPr="00370886">
        <w:rPr>
          <w:rFonts w:ascii="Times New Roman" w:hAnsi="Times New Roman"/>
          <w:sz w:val="24"/>
          <w:szCs w:val="24"/>
        </w:rPr>
        <w:t>c)</w:t>
      </w:r>
      <w:r w:rsidRPr="00370886">
        <w:rPr>
          <w:rFonts w:ascii="Times New Roman" w:hAnsi="Times New Roman"/>
          <w:sz w:val="24"/>
          <w:szCs w:val="24"/>
        </w:rPr>
        <w:tab/>
        <w:t xml:space="preserve">The proposed Project is a residential project and does not have environmental effects, which will cause substantial adverse effects on human beings, either directly or indirectly. </w:t>
      </w:r>
    </w:p>
    <w:p w14:paraId="6AE78B80" w14:textId="63C401C2" w:rsidR="006B3DAD" w:rsidRDefault="00493035" w:rsidP="00DA32C1">
      <w:pPr>
        <w:rPr>
          <w:rFonts w:ascii="Times New Roman" w:hAnsi="Times New Roman"/>
          <w:b/>
          <w:sz w:val="24"/>
          <w:szCs w:val="24"/>
        </w:rPr>
      </w:pPr>
      <w:r>
        <w:rPr>
          <w:rFonts w:ascii="Times New Roman" w:hAnsi="Times New Roman"/>
          <w:b/>
          <w:sz w:val="24"/>
          <w:szCs w:val="24"/>
        </w:rPr>
        <w:lastRenderedPageBreak/>
        <w:t>D</w:t>
      </w:r>
      <w:r w:rsidR="00BA4764" w:rsidRPr="0010336C">
        <w:rPr>
          <w:rFonts w:ascii="Times New Roman" w:hAnsi="Times New Roman"/>
          <w:b/>
          <w:sz w:val="24"/>
          <w:szCs w:val="24"/>
        </w:rPr>
        <w:t>.</w:t>
      </w:r>
      <w:r w:rsidR="00BA4764" w:rsidRPr="0010336C">
        <w:rPr>
          <w:rFonts w:ascii="Times New Roman" w:hAnsi="Times New Roman"/>
          <w:b/>
          <w:sz w:val="24"/>
          <w:szCs w:val="24"/>
        </w:rPr>
        <w:tab/>
      </w:r>
      <w:r w:rsidR="00BA4764" w:rsidRPr="00636CBF">
        <w:rPr>
          <w:rFonts w:ascii="Times New Roman" w:hAnsi="Times New Roman"/>
          <w:b/>
          <w:sz w:val="24"/>
          <w:szCs w:val="24"/>
        </w:rPr>
        <w:t>SOURCES</w:t>
      </w:r>
    </w:p>
    <w:p w14:paraId="23844B88" w14:textId="77777777" w:rsidR="00493035" w:rsidRPr="00636CBF" w:rsidRDefault="00493035" w:rsidP="00DA32C1">
      <w:pPr>
        <w:rPr>
          <w:rFonts w:ascii="Times New Roman" w:hAnsi="Times New Roman"/>
          <w:b/>
          <w:sz w:val="24"/>
          <w:szCs w:val="24"/>
        </w:rPr>
      </w:pPr>
    </w:p>
    <w:p w14:paraId="3A089C4C" w14:textId="269B4C3B" w:rsidR="00920051" w:rsidRPr="00636CBF" w:rsidRDefault="00920051" w:rsidP="00455C69">
      <w:pPr>
        <w:pStyle w:val="Header"/>
        <w:numPr>
          <w:ilvl w:val="0"/>
          <w:numId w:val="5"/>
        </w:numPr>
        <w:tabs>
          <w:tab w:val="clear" w:pos="4320"/>
          <w:tab w:val="clear" w:pos="8640"/>
          <w:tab w:val="left" w:pos="360"/>
          <w:tab w:val="left" w:pos="720"/>
          <w:tab w:val="left" w:pos="3330"/>
          <w:tab w:val="left" w:pos="9450"/>
        </w:tabs>
        <w:ind w:hanging="9000"/>
        <w:jc w:val="both"/>
        <w:rPr>
          <w:rFonts w:ascii="Times New Roman" w:hAnsi="Times New Roman"/>
          <w:sz w:val="24"/>
          <w:szCs w:val="24"/>
        </w:rPr>
      </w:pPr>
      <w:r w:rsidRPr="00636CBF">
        <w:rPr>
          <w:rFonts w:ascii="Times New Roman" w:hAnsi="Times New Roman"/>
          <w:sz w:val="24"/>
          <w:szCs w:val="24"/>
        </w:rPr>
        <w:t xml:space="preserve">Tentative Map </w:t>
      </w:r>
    </w:p>
    <w:p w14:paraId="7760D750" w14:textId="77777777" w:rsidR="00920051" w:rsidRPr="00636CBF" w:rsidRDefault="00920051" w:rsidP="00455C69">
      <w:pPr>
        <w:pStyle w:val="Header"/>
        <w:numPr>
          <w:ilvl w:val="0"/>
          <w:numId w:val="5"/>
        </w:numPr>
        <w:tabs>
          <w:tab w:val="clear" w:pos="4320"/>
          <w:tab w:val="clear" w:pos="8640"/>
          <w:tab w:val="left" w:pos="720"/>
        </w:tabs>
        <w:ind w:left="720"/>
        <w:jc w:val="both"/>
        <w:rPr>
          <w:rFonts w:ascii="Times New Roman" w:hAnsi="Times New Roman"/>
          <w:sz w:val="24"/>
          <w:szCs w:val="24"/>
        </w:rPr>
      </w:pPr>
      <w:r w:rsidRPr="00636CBF">
        <w:rPr>
          <w:rFonts w:ascii="Times New Roman" w:hAnsi="Times New Roman"/>
          <w:sz w:val="24"/>
          <w:szCs w:val="24"/>
        </w:rPr>
        <w:t>City of Saratoga General Plan</w:t>
      </w:r>
    </w:p>
    <w:p w14:paraId="593111BF" w14:textId="77777777" w:rsidR="00920051" w:rsidRPr="00636CBF" w:rsidRDefault="00920051" w:rsidP="00455C69">
      <w:pPr>
        <w:pStyle w:val="Header"/>
        <w:numPr>
          <w:ilvl w:val="0"/>
          <w:numId w:val="5"/>
        </w:numPr>
        <w:tabs>
          <w:tab w:val="clear" w:pos="4320"/>
          <w:tab w:val="clear" w:pos="8640"/>
          <w:tab w:val="left" w:pos="720"/>
        </w:tabs>
        <w:ind w:hanging="9000"/>
        <w:jc w:val="both"/>
        <w:rPr>
          <w:rFonts w:ascii="Times New Roman" w:hAnsi="Times New Roman"/>
          <w:sz w:val="24"/>
          <w:szCs w:val="24"/>
        </w:rPr>
      </w:pPr>
      <w:r w:rsidRPr="00636CBF">
        <w:rPr>
          <w:rFonts w:ascii="Times New Roman" w:hAnsi="Times New Roman"/>
          <w:sz w:val="24"/>
          <w:szCs w:val="24"/>
        </w:rPr>
        <w:t>City of Saratoga Zoning Ordinance and Map</w:t>
      </w:r>
    </w:p>
    <w:p w14:paraId="4A82A5A0" w14:textId="77777777" w:rsidR="00920051" w:rsidRPr="00636CBF" w:rsidRDefault="00920051" w:rsidP="00455C69">
      <w:pPr>
        <w:pStyle w:val="Header"/>
        <w:numPr>
          <w:ilvl w:val="0"/>
          <w:numId w:val="5"/>
        </w:numPr>
        <w:tabs>
          <w:tab w:val="clear" w:pos="4320"/>
          <w:tab w:val="clear" w:pos="8640"/>
          <w:tab w:val="left" w:pos="720"/>
        </w:tabs>
        <w:ind w:hanging="9000"/>
        <w:jc w:val="both"/>
        <w:rPr>
          <w:rFonts w:ascii="Times New Roman" w:hAnsi="Times New Roman"/>
          <w:sz w:val="24"/>
          <w:szCs w:val="24"/>
        </w:rPr>
      </w:pPr>
      <w:r w:rsidRPr="00636CBF">
        <w:rPr>
          <w:rFonts w:ascii="Times New Roman" w:hAnsi="Times New Roman"/>
          <w:sz w:val="24"/>
          <w:szCs w:val="24"/>
        </w:rPr>
        <w:t>City of Saratoga Heritage Resource Inventory</w:t>
      </w:r>
    </w:p>
    <w:p w14:paraId="0034934B" w14:textId="77777777" w:rsidR="00920051" w:rsidRPr="00636CBF" w:rsidRDefault="00920051" w:rsidP="00455C69">
      <w:pPr>
        <w:pStyle w:val="Header"/>
        <w:numPr>
          <w:ilvl w:val="0"/>
          <w:numId w:val="5"/>
        </w:numPr>
        <w:tabs>
          <w:tab w:val="clear" w:pos="4320"/>
          <w:tab w:val="clear" w:pos="8640"/>
          <w:tab w:val="left" w:pos="720"/>
        </w:tabs>
        <w:ind w:hanging="9000"/>
        <w:jc w:val="both"/>
        <w:rPr>
          <w:rFonts w:ascii="Times New Roman" w:hAnsi="Times New Roman"/>
          <w:sz w:val="24"/>
          <w:szCs w:val="24"/>
        </w:rPr>
      </w:pPr>
      <w:r w:rsidRPr="00636CBF">
        <w:rPr>
          <w:rFonts w:ascii="Times New Roman" w:hAnsi="Times New Roman"/>
          <w:sz w:val="24"/>
          <w:szCs w:val="24"/>
        </w:rPr>
        <w:t>City of Saratoga Ground Movement Potential Map</w:t>
      </w:r>
    </w:p>
    <w:p w14:paraId="7C03491C" w14:textId="77777777" w:rsidR="00920051" w:rsidRPr="00636CBF" w:rsidRDefault="00920051" w:rsidP="00455C69">
      <w:pPr>
        <w:pStyle w:val="Header"/>
        <w:numPr>
          <w:ilvl w:val="0"/>
          <w:numId w:val="5"/>
        </w:numPr>
        <w:tabs>
          <w:tab w:val="clear" w:pos="4320"/>
          <w:tab w:val="clear" w:pos="8640"/>
          <w:tab w:val="left" w:pos="720"/>
        </w:tabs>
        <w:ind w:hanging="9000"/>
        <w:jc w:val="both"/>
        <w:rPr>
          <w:rFonts w:ascii="Times New Roman" w:hAnsi="Times New Roman"/>
          <w:sz w:val="24"/>
          <w:szCs w:val="24"/>
        </w:rPr>
      </w:pPr>
      <w:r w:rsidRPr="00636CBF">
        <w:rPr>
          <w:rFonts w:ascii="Times New Roman" w:hAnsi="Times New Roman"/>
          <w:sz w:val="24"/>
          <w:szCs w:val="24"/>
        </w:rPr>
        <w:t>City staff review of the project.</w:t>
      </w:r>
    </w:p>
    <w:p w14:paraId="25189F1A" w14:textId="77777777" w:rsidR="00920051" w:rsidRPr="00636CBF" w:rsidRDefault="00920051" w:rsidP="00455C69">
      <w:pPr>
        <w:pStyle w:val="Header"/>
        <w:numPr>
          <w:ilvl w:val="0"/>
          <w:numId w:val="5"/>
        </w:numPr>
        <w:tabs>
          <w:tab w:val="clear" w:pos="4320"/>
          <w:tab w:val="clear" w:pos="8640"/>
          <w:tab w:val="left" w:pos="720"/>
        </w:tabs>
        <w:ind w:hanging="9000"/>
        <w:jc w:val="both"/>
        <w:rPr>
          <w:rFonts w:ascii="Times New Roman" w:hAnsi="Times New Roman"/>
          <w:sz w:val="24"/>
          <w:szCs w:val="24"/>
        </w:rPr>
      </w:pPr>
      <w:r w:rsidRPr="00636CBF">
        <w:rPr>
          <w:rFonts w:ascii="Times New Roman" w:hAnsi="Times New Roman"/>
          <w:sz w:val="24"/>
          <w:szCs w:val="24"/>
        </w:rPr>
        <w:t>California Department of Transportation State Scenic Highways Map</w:t>
      </w:r>
    </w:p>
    <w:p w14:paraId="3C9C67E9" w14:textId="77777777" w:rsidR="00920051" w:rsidRPr="00636CBF" w:rsidRDefault="00920051" w:rsidP="00455C69">
      <w:pPr>
        <w:pStyle w:val="Header"/>
        <w:numPr>
          <w:ilvl w:val="0"/>
          <w:numId w:val="5"/>
        </w:numPr>
        <w:tabs>
          <w:tab w:val="clear" w:pos="4320"/>
          <w:tab w:val="clear" w:pos="8640"/>
          <w:tab w:val="left" w:pos="720"/>
        </w:tabs>
        <w:ind w:hanging="9000"/>
        <w:jc w:val="both"/>
        <w:rPr>
          <w:rFonts w:ascii="Times New Roman" w:hAnsi="Times New Roman"/>
          <w:sz w:val="24"/>
          <w:szCs w:val="24"/>
        </w:rPr>
      </w:pPr>
      <w:r w:rsidRPr="00636CBF">
        <w:rPr>
          <w:rFonts w:ascii="Times New Roman" w:hAnsi="Times New Roman"/>
          <w:sz w:val="24"/>
          <w:szCs w:val="24"/>
        </w:rPr>
        <w:t>Department of Conservation Farmland Map 2018</w:t>
      </w:r>
    </w:p>
    <w:p w14:paraId="574B29B7" w14:textId="77777777" w:rsidR="00920051" w:rsidRPr="00636CBF" w:rsidRDefault="00920051" w:rsidP="00455C69">
      <w:pPr>
        <w:pStyle w:val="Header"/>
        <w:numPr>
          <w:ilvl w:val="0"/>
          <w:numId w:val="5"/>
        </w:numPr>
        <w:tabs>
          <w:tab w:val="clear" w:pos="4320"/>
          <w:tab w:val="clear" w:pos="8640"/>
          <w:tab w:val="left" w:pos="720"/>
        </w:tabs>
        <w:ind w:left="720"/>
        <w:jc w:val="both"/>
        <w:rPr>
          <w:rFonts w:ascii="Times New Roman" w:hAnsi="Times New Roman"/>
          <w:sz w:val="24"/>
          <w:szCs w:val="24"/>
        </w:rPr>
      </w:pPr>
      <w:r w:rsidRPr="00636CBF">
        <w:rPr>
          <w:rFonts w:ascii="Times New Roman" w:hAnsi="Times New Roman"/>
          <w:sz w:val="24"/>
          <w:szCs w:val="24"/>
        </w:rPr>
        <w:t>Bay Area Air Quality Management District, California Environmental Quality Act Air Quality Guidelines. May 2017.</w:t>
      </w:r>
    </w:p>
    <w:p w14:paraId="798C23AC" w14:textId="77777777" w:rsidR="00920051" w:rsidRPr="00636CBF" w:rsidRDefault="00920051" w:rsidP="00455C69">
      <w:pPr>
        <w:pStyle w:val="Header"/>
        <w:numPr>
          <w:ilvl w:val="0"/>
          <w:numId w:val="5"/>
        </w:numPr>
        <w:tabs>
          <w:tab w:val="clear" w:pos="4320"/>
          <w:tab w:val="clear" w:pos="8640"/>
          <w:tab w:val="left" w:pos="720"/>
        </w:tabs>
        <w:ind w:left="720"/>
        <w:jc w:val="both"/>
        <w:rPr>
          <w:rFonts w:ascii="Times New Roman" w:hAnsi="Times New Roman"/>
          <w:sz w:val="24"/>
          <w:szCs w:val="24"/>
        </w:rPr>
      </w:pPr>
      <w:r w:rsidRPr="00636CBF">
        <w:rPr>
          <w:rFonts w:ascii="Times New Roman" w:hAnsi="Times New Roman"/>
          <w:sz w:val="24"/>
          <w:szCs w:val="24"/>
        </w:rPr>
        <w:t>Bay Area Air Quality Management District. 2017 Clean Air Plan: Spare the Air, Cool the Climate. April 19, 2017.</w:t>
      </w:r>
    </w:p>
    <w:p w14:paraId="104187A8" w14:textId="77777777" w:rsidR="00920051" w:rsidRPr="00636CBF" w:rsidRDefault="00920051" w:rsidP="00455C69">
      <w:pPr>
        <w:pStyle w:val="Header"/>
        <w:numPr>
          <w:ilvl w:val="0"/>
          <w:numId w:val="5"/>
        </w:numPr>
        <w:tabs>
          <w:tab w:val="clear" w:pos="4320"/>
          <w:tab w:val="clear" w:pos="8640"/>
          <w:tab w:val="left" w:pos="720"/>
        </w:tabs>
        <w:ind w:left="720"/>
        <w:jc w:val="both"/>
        <w:rPr>
          <w:rFonts w:ascii="Times New Roman" w:hAnsi="Times New Roman"/>
          <w:sz w:val="24"/>
          <w:szCs w:val="24"/>
        </w:rPr>
      </w:pPr>
      <w:r w:rsidRPr="00636CBF">
        <w:rPr>
          <w:rFonts w:ascii="Times New Roman" w:hAnsi="Times New Roman"/>
          <w:sz w:val="24"/>
          <w:szCs w:val="24"/>
        </w:rPr>
        <w:t xml:space="preserve">California Department of Toxic Substances Control. </w:t>
      </w:r>
      <w:proofErr w:type="spellStart"/>
      <w:r w:rsidRPr="00636CBF">
        <w:rPr>
          <w:rFonts w:ascii="Times New Roman" w:hAnsi="Times New Roman"/>
          <w:sz w:val="24"/>
          <w:szCs w:val="24"/>
        </w:rPr>
        <w:t>EnviroStor</w:t>
      </w:r>
      <w:proofErr w:type="spellEnd"/>
      <w:r w:rsidRPr="00636CBF">
        <w:rPr>
          <w:rFonts w:ascii="Times New Roman" w:hAnsi="Times New Roman"/>
          <w:sz w:val="24"/>
          <w:szCs w:val="24"/>
        </w:rPr>
        <w:t xml:space="preserve"> Database; June 2021 </w:t>
      </w:r>
    </w:p>
    <w:p w14:paraId="3CFDE969" w14:textId="4B1895BA" w:rsidR="00920051" w:rsidRPr="00636CBF" w:rsidRDefault="00920051" w:rsidP="00455C69">
      <w:pPr>
        <w:pStyle w:val="Header"/>
        <w:numPr>
          <w:ilvl w:val="0"/>
          <w:numId w:val="5"/>
        </w:numPr>
        <w:tabs>
          <w:tab w:val="clear" w:pos="4320"/>
          <w:tab w:val="clear" w:pos="8640"/>
          <w:tab w:val="left" w:pos="720"/>
        </w:tabs>
        <w:ind w:left="720"/>
        <w:jc w:val="both"/>
        <w:rPr>
          <w:rStyle w:val="eop"/>
          <w:rFonts w:ascii="Times New Roman" w:hAnsi="Times New Roman"/>
          <w:color w:val="002BB8"/>
          <w:sz w:val="24"/>
          <w:szCs w:val="24"/>
        </w:rPr>
      </w:pPr>
      <w:r w:rsidRPr="00636CBF">
        <w:rPr>
          <w:rFonts w:ascii="Times New Roman" w:hAnsi="Times New Roman"/>
          <w:sz w:val="24"/>
          <w:szCs w:val="24"/>
        </w:rPr>
        <w:t xml:space="preserve">Federal Emergency Management Agency. </w:t>
      </w:r>
    </w:p>
    <w:p w14:paraId="73F02F84" w14:textId="77777777" w:rsidR="00920051" w:rsidRPr="00636CBF" w:rsidRDefault="00CA2B34" w:rsidP="00455C69">
      <w:pPr>
        <w:pStyle w:val="Header"/>
        <w:numPr>
          <w:ilvl w:val="0"/>
          <w:numId w:val="5"/>
        </w:numPr>
        <w:tabs>
          <w:tab w:val="clear" w:pos="4320"/>
          <w:tab w:val="clear" w:pos="8640"/>
          <w:tab w:val="left" w:pos="720"/>
        </w:tabs>
        <w:ind w:left="720"/>
        <w:jc w:val="both"/>
        <w:rPr>
          <w:rStyle w:val="eop"/>
          <w:rFonts w:ascii="Times New Roman" w:hAnsi="Times New Roman"/>
          <w:sz w:val="24"/>
          <w:szCs w:val="24"/>
        </w:rPr>
      </w:pPr>
      <w:hyperlink r:id="rId21" w:tgtFrame="_blank" w:history="1">
        <w:r w:rsidR="00920051" w:rsidRPr="00636CBF">
          <w:rPr>
            <w:rStyle w:val="normaltextrun"/>
            <w:rFonts w:ascii="Times New Roman" w:hAnsi="Times New Roman"/>
            <w:sz w:val="24"/>
            <w:szCs w:val="24"/>
          </w:rPr>
          <w:t xml:space="preserve">Cal Fire Hazard Zone </w:t>
        </w:r>
      </w:hyperlink>
      <w:r w:rsidR="00920051" w:rsidRPr="00636CBF">
        <w:rPr>
          <w:rStyle w:val="normaltextrun"/>
          <w:rFonts w:ascii="Times New Roman" w:hAnsi="Times New Roman"/>
          <w:sz w:val="24"/>
          <w:szCs w:val="24"/>
        </w:rPr>
        <w:t>Map October 2008</w:t>
      </w:r>
    </w:p>
    <w:p w14:paraId="605BDB01" w14:textId="77777777" w:rsidR="00920051" w:rsidRPr="00636CBF" w:rsidRDefault="00CA2B34" w:rsidP="00455C69">
      <w:pPr>
        <w:pStyle w:val="Header"/>
        <w:numPr>
          <w:ilvl w:val="0"/>
          <w:numId w:val="5"/>
        </w:numPr>
        <w:tabs>
          <w:tab w:val="clear" w:pos="4320"/>
          <w:tab w:val="clear" w:pos="8640"/>
          <w:tab w:val="left" w:pos="720"/>
        </w:tabs>
        <w:ind w:left="720"/>
        <w:jc w:val="both"/>
        <w:rPr>
          <w:rStyle w:val="eop"/>
          <w:rFonts w:ascii="Times New Roman" w:hAnsi="Times New Roman"/>
          <w:sz w:val="24"/>
          <w:szCs w:val="24"/>
        </w:rPr>
      </w:pPr>
      <w:hyperlink r:id="rId22" w:tgtFrame="_blank" w:history="1">
        <w:r w:rsidR="00920051" w:rsidRPr="00636CBF">
          <w:rPr>
            <w:rStyle w:val="normaltextrun"/>
            <w:rFonts w:ascii="Times New Roman" w:hAnsi="Times New Roman"/>
            <w:sz w:val="24"/>
            <w:szCs w:val="24"/>
          </w:rPr>
          <w:t>Santa Clara Valley Water District 2015 Urban Water Management Plan</w:t>
        </w:r>
      </w:hyperlink>
      <w:r w:rsidR="00920051" w:rsidRPr="00636CBF">
        <w:rPr>
          <w:rStyle w:val="eop"/>
          <w:rFonts w:ascii="Times New Roman" w:hAnsi="Times New Roman"/>
          <w:sz w:val="24"/>
          <w:szCs w:val="24"/>
        </w:rPr>
        <w:t> </w:t>
      </w:r>
    </w:p>
    <w:p w14:paraId="3EED9F89" w14:textId="0934ED85" w:rsidR="00920051" w:rsidRPr="006F0246" w:rsidRDefault="00920051" w:rsidP="0010336C">
      <w:pPr>
        <w:pStyle w:val="Header"/>
        <w:tabs>
          <w:tab w:val="clear" w:pos="4320"/>
          <w:tab w:val="clear" w:pos="8640"/>
          <w:tab w:val="left" w:pos="720"/>
        </w:tabs>
        <w:ind w:left="360"/>
        <w:jc w:val="both"/>
        <w:rPr>
          <w:rFonts w:ascii="Times New Roman" w:hAnsi="Times New Roman"/>
          <w:sz w:val="24"/>
          <w:szCs w:val="24"/>
          <w:highlight w:val="yellow"/>
        </w:rPr>
      </w:pPr>
      <w:bookmarkStart w:id="192" w:name="_Hlk73607431"/>
    </w:p>
    <w:bookmarkEnd w:id="192"/>
    <w:p w14:paraId="0554C9B5" w14:textId="1FD888EE" w:rsidR="0019403A" w:rsidRPr="006F0246" w:rsidRDefault="00983FF1" w:rsidP="00A43455">
      <w:pPr>
        <w:pStyle w:val="paragraph"/>
        <w:spacing w:before="0" w:beforeAutospacing="0" w:after="0" w:afterAutospacing="0"/>
        <w:jc w:val="both"/>
        <w:textAlignment w:val="baseline"/>
      </w:pPr>
      <w:r w:rsidRPr="006F0246">
        <w:rPr>
          <w:rStyle w:val="eop"/>
        </w:rPr>
        <w:t> </w:t>
      </w:r>
    </w:p>
    <w:p w14:paraId="20CAD469" w14:textId="0052DCAC" w:rsidR="0019403A" w:rsidRDefault="00493035" w:rsidP="00142C18">
      <w:pPr>
        <w:pStyle w:val="Header"/>
        <w:tabs>
          <w:tab w:val="clear" w:pos="4320"/>
          <w:tab w:val="clear" w:pos="8640"/>
          <w:tab w:val="left" w:pos="360"/>
          <w:tab w:val="left" w:pos="3330"/>
          <w:tab w:val="left" w:pos="9450"/>
        </w:tabs>
        <w:jc w:val="both"/>
        <w:rPr>
          <w:rFonts w:ascii="Times New Roman" w:hAnsi="Times New Roman"/>
          <w:b/>
          <w:sz w:val="24"/>
          <w:szCs w:val="24"/>
        </w:rPr>
      </w:pPr>
      <w:r>
        <w:rPr>
          <w:rFonts w:ascii="Times New Roman" w:hAnsi="Times New Roman"/>
          <w:b/>
          <w:sz w:val="24"/>
          <w:szCs w:val="24"/>
        </w:rPr>
        <w:t>E</w:t>
      </w:r>
      <w:r w:rsidR="00526787" w:rsidRPr="006F0246">
        <w:rPr>
          <w:rFonts w:ascii="Times New Roman" w:hAnsi="Times New Roman"/>
          <w:b/>
          <w:sz w:val="24"/>
          <w:szCs w:val="24"/>
        </w:rPr>
        <w:t>.</w:t>
      </w:r>
      <w:r w:rsidR="00142C18" w:rsidRPr="006F0246">
        <w:rPr>
          <w:rFonts w:ascii="Times New Roman" w:hAnsi="Times New Roman"/>
          <w:b/>
          <w:sz w:val="24"/>
          <w:szCs w:val="24"/>
        </w:rPr>
        <w:tab/>
      </w:r>
      <w:r w:rsidR="00D14AD4" w:rsidRPr="006F0246">
        <w:rPr>
          <w:rFonts w:ascii="Times New Roman" w:hAnsi="Times New Roman"/>
          <w:b/>
          <w:sz w:val="24"/>
          <w:szCs w:val="24"/>
        </w:rPr>
        <w:t>EXHIBITS</w:t>
      </w:r>
    </w:p>
    <w:p w14:paraId="67E0B7CA" w14:textId="77777777" w:rsidR="00493035" w:rsidRPr="006F0246" w:rsidRDefault="00493035" w:rsidP="00142C18">
      <w:pPr>
        <w:pStyle w:val="Header"/>
        <w:tabs>
          <w:tab w:val="clear" w:pos="4320"/>
          <w:tab w:val="clear" w:pos="8640"/>
          <w:tab w:val="left" w:pos="360"/>
          <w:tab w:val="left" w:pos="3330"/>
          <w:tab w:val="left" w:pos="9450"/>
        </w:tabs>
        <w:jc w:val="both"/>
        <w:rPr>
          <w:rFonts w:ascii="Times New Roman" w:hAnsi="Times New Roman"/>
          <w:b/>
          <w:sz w:val="24"/>
          <w:szCs w:val="24"/>
        </w:rPr>
      </w:pPr>
    </w:p>
    <w:p w14:paraId="77B6EF2C" w14:textId="1E2BEA55" w:rsidR="00506AFA" w:rsidRPr="00982C79" w:rsidRDefault="00506AFA" w:rsidP="00455C69">
      <w:pPr>
        <w:pStyle w:val="Header"/>
        <w:numPr>
          <w:ilvl w:val="0"/>
          <w:numId w:val="4"/>
        </w:numPr>
        <w:tabs>
          <w:tab w:val="clear" w:pos="4320"/>
          <w:tab w:val="clear" w:pos="8640"/>
          <w:tab w:val="left" w:pos="360"/>
          <w:tab w:val="left" w:pos="720"/>
          <w:tab w:val="left" w:pos="3330"/>
          <w:tab w:val="left" w:pos="9450"/>
        </w:tabs>
        <w:jc w:val="both"/>
        <w:rPr>
          <w:rFonts w:ascii="Times New Roman" w:hAnsi="Times New Roman"/>
          <w:sz w:val="24"/>
          <w:szCs w:val="24"/>
        </w:rPr>
      </w:pPr>
      <w:r w:rsidRPr="00982C79">
        <w:rPr>
          <w:rFonts w:ascii="Times New Roman" w:hAnsi="Times New Roman"/>
          <w:sz w:val="24"/>
          <w:szCs w:val="24"/>
        </w:rPr>
        <w:t xml:space="preserve">Tentative Map for </w:t>
      </w:r>
      <w:r w:rsidR="0010336C" w:rsidRPr="00982C79">
        <w:rPr>
          <w:rFonts w:ascii="Times New Roman" w:hAnsi="Times New Roman"/>
          <w:sz w:val="24"/>
          <w:szCs w:val="24"/>
        </w:rPr>
        <w:t xml:space="preserve">14521 Quito Road, dated </w:t>
      </w:r>
      <w:r w:rsidR="00955453" w:rsidRPr="00982C79">
        <w:rPr>
          <w:rFonts w:ascii="Times New Roman" w:hAnsi="Times New Roman"/>
          <w:sz w:val="24"/>
          <w:szCs w:val="24"/>
        </w:rPr>
        <w:t>August</w:t>
      </w:r>
      <w:r w:rsidR="00B17F1D" w:rsidRPr="00982C79">
        <w:rPr>
          <w:rFonts w:ascii="Times New Roman" w:hAnsi="Times New Roman"/>
          <w:sz w:val="24"/>
          <w:szCs w:val="24"/>
        </w:rPr>
        <w:t xml:space="preserve"> 11, 202</w:t>
      </w:r>
      <w:r w:rsidR="00955453" w:rsidRPr="00982C79">
        <w:rPr>
          <w:rFonts w:ascii="Times New Roman" w:hAnsi="Times New Roman"/>
          <w:sz w:val="24"/>
          <w:szCs w:val="24"/>
        </w:rPr>
        <w:t>2</w:t>
      </w:r>
      <w:r w:rsidR="00B17F1D" w:rsidRPr="00982C79">
        <w:rPr>
          <w:rFonts w:ascii="Times New Roman" w:hAnsi="Times New Roman"/>
          <w:sz w:val="24"/>
          <w:szCs w:val="24"/>
        </w:rPr>
        <w:t xml:space="preserve"> </w:t>
      </w:r>
    </w:p>
    <w:p w14:paraId="400261AC" w14:textId="0D91529A" w:rsidR="00506AFA" w:rsidRPr="00982C79" w:rsidRDefault="00B17F1D" w:rsidP="00455C69">
      <w:pPr>
        <w:pStyle w:val="Header"/>
        <w:numPr>
          <w:ilvl w:val="0"/>
          <w:numId w:val="4"/>
        </w:numPr>
        <w:tabs>
          <w:tab w:val="clear" w:pos="4320"/>
          <w:tab w:val="clear" w:pos="8640"/>
          <w:tab w:val="left" w:pos="360"/>
          <w:tab w:val="left" w:pos="720"/>
          <w:tab w:val="left" w:pos="3330"/>
          <w:tab w:val="left" w:pos="9450"/>
        </w:tabs>
        <w:jc w:val="both"/>
        <w:rPr>
          <w:rFonts w:ascii="Times New Roman" w:hAnsi="Times New Roman"/>
          <w:sz w:val="24"/>
          <w:szCs w:val="24"/>
        </w:rPr>
      </w:pPr>
      <w:r w:rsidRPr="00982C79">
        <w:rPr>
          <w:rFonts w:ascii="Times New Roman" w:hAnsi="Times New Roman"/>
          <w:sz w:val="24"/>
          <w:szCs w:val="24"/>
        </w:rPr>
        <w:t xml:space="preserve">HMH Arborist Report dated </w:t>
      </w:r>
      <w:r w:rsidR="00412B81" w:rsidRPr="00982C79">
        <w:rPr>
          <w:rFonts w:ascii="Times New Roman" w:hAnsi="Times New Roman"/>
          <w:sz w:val="24"/>
          <w:szCs w:val="24"/>
        </w:rPr>
        <w:t>February 11, 2022</w:t>
      </w:r>
    </w:p>
    <w:p w14:paraId="14BE9D73" w14:textId="3A03968F" w:rsidR="00506AFA" w:rsidRPr="00982C79" w:rsidRDefault="00506AFA" w:rsidP="00455C69">
      <w:pPr>
        <w:pStyle w:val="Header"/>
        <w:numPr>
          <w:ilvl w:val="0"/>
          <w:numId w:val="4"/>
        </w:numPr>
        <w:tabs>
          <w:tab w:val="clear" w:pos="4320"/>
          <w:tab w:val="clear" w:pos="8640"/>
          <w:tab w:val="left" w:pos="360"/>
          <w:tab w:val="left" w:pos="720"/>
          <w:tab w:val="left" w:pos="3330"/>
          <w:tab w:val="left" w:pos="9450"/>
        </w:tabs>
        <w:jc w:val="both"/>
        <w:rPr>
          <w:rFonts w:ascii="Times New Roman" w:hAnsi="Times New Roman"/>
          <w:sz w:val="24"/>
          <w:szCs w:val="24"/>
        </w:rPr>
      </w:pPr>
      <w:r w:rsidRPr="00982C79">
        <w:rPr>
          <w:rFonts w:ascii="Times New Roman" w:hAnsi="Times New Roman"/>
          <w:sz w:val="24"/>
          <w:szCs w:val="24"/>
        </w:rPr>
        <w:t xml:space="preserve">City Arborist </w:t>
      </w:r>
      <w:r w:rsidR="0010336C" w:rsidRPr="00982C79">
        <w:rPr>
          <w:rFonts w:ascii="Times New Roman" w:hAnsi="Times New Roman"/>
          <w:sz w:val="24"/>
          <w:szCs w:val="24"/>
        </w:rPr>
        <w:t>Memo</w:t>
      </w:r>
      <w:r w:rsidRPr="00982C79">
        <w:rPr>
          <w:rFonts w:ascii="Times New Roman" w:hAnsi="Times New Roman"/>
          <w:sz w:val="24"/>
          <w:szCs w:val="24"/>
        </w:rPr>
        <w:t xml:space="preserve"> dated </w:t>
      </w:r>
      <w:r w:rsidR="00955453" w:rsidRPr="00982C79">
        <w:rPr>
          <w:rFonts w:ascii="Times New Roman" w:hAnsi="Times New Roman"/>
          <w:sz w:val="24"/>
          <w:szCs w:val="24"/>
        </w:rPr>
        <w:t>August</w:t>
      </w:r>
      <w:r w:rsidR="00B17F1D" w:rsidRPr="00982C79">
        <w:rPr>
          <w:rFonts w:ascii="Times New Roman" w:hAnsi="Times New Roman"/>
          <w:sz w:val="24"/>
          <w:szCs w:val="24"/>
        </w:rPr>
        <w:t xml:space="preserve"> 1</w:t>
      </w:r>
      <w:r w:rsidR="00955453" w:rsidRPr="00982C79">
        <w:rPr>
          <w:rFonts w:ascii="Times New Roman" w:hAnsi="Times New Roman"/>
          <w:sz w:val="24"/>
          <w:szCs w:val="24"/>
        </w:rPr>
        <w:t>0</w:t>
      </w:r>
      <w:r w:rsidR="00B17F1D" w:rsidRPr="00982C79">
        <w:rPr>
          <w:rFonts w:ascii="Times New Roman" w:hAnsi="Times New Roman"/>
          <w:sz w:val="24"/>
          <w:szCs w:val="24"/>
        </w:rPr>
        <w:t>, 202</w:t>
      </w:r>
      <w:r w:rsidR="00955453" w:rsidRPr="00982C79">
        <w:rPr>
          <w:rFonts w:ascii="Times New Roman" w:hAnsi="Times New Roman"/>
          <w:sz w:val="24"/>
          <w:szCs w:val="24"/>
        </w:rPr>
        <w:t>2</w:t>
      </w:r>
    </w:p>
    <w:p w14:paraId="5A7BB61A" w14:textId="0AD56F06" w:rsidR="00B21A73" w:rsidRPr="00982C79" w:rsidRDefault="00B21A73" w:rsidP="00455C69">
      <w:pPr>
        <w:pStyle w:val="Header"/>
        <w:numPr>
          <w:ilvl w:val="0"/>
          <w:numId w:val="4"/>
        </w:numPr>
        <w:tabs>
          <w:tab w:val="clear" w:pos="4320"/>
          <w:tab w:val="clear" w:pos="8640"/>
          <w:tab w:val="left" w:pos="360"/>
          <w:tab w:val="left" w:pos="720"/>
          <w:tab w:val="left" w:pos="3330"/>
          <w:tab w:val="left" w:pos="9450"/>
        </w:tabs>
        <w:jc w:val="both"/>
        <w:rPr>
          <w:rFonts w:ascii="Times New Roman" w:hAnsi="Times New Roman"/>
          <w:sz w:val="24"/>
          <w:szCs w:val="24"/>
        </w:rPr>
      </w:pPr>
      <w:proofErr w:type="spellStart"/>
      <w:r w:rsidRPr="00982C79">
        <w:rPr>
          <w:rFonts w:ascii="Times New Roman" w:hAnsi="Times New Roman"/>
          <w:sz w:val="24"/>
          <w:szCs w:val="24"/>
        </w:rPr>
        <w:t>Olbering</w:t>
      </w:r>
      <w:proofErr w:type="spellEnd"/>
      <w:r w:rsidRPr="00982C79">
        <w:rPr>
          <w:rFonts w:ascii="Times New Roman" w:hAnsi="Times New Roman"/>
          <w:sz w:val="24"/>
          <w:szCs w:val="24"/>
        </w:rPr>
        <w:t xml:space="preserve"> Environmental, Inc.</w:t>
      </w:r>
      <w:r w:rsidR="00B941D2" w:rsidRPr="00982C79">
        <w:rPr>
          <w:rFonts w:ascii="Times New Roman" w:hAnsi="Times New Roman"/>
          <w:sz w:val="24"/>
          <w:szCs w:val="24"/>
        </w:rPr>
        <w:t xml:space="preserve"> </w:t>
      </w:r>
      <w:r w:rsidRPr="00982C79">
        <w:rPr>
          <w:rFonts w:ascii="Times New Roman" w:hAnsi="Times New Roman"/>
          <w:sz w:val="24"/>
          <w:szCs w:val="24"/>
        </w:rPr>
        <w:t>Biological Resources Analysis Report dated January 2022</w:t>
      </w:r>
    </w:p>
    <w:p w14:paraId="749B1195" w14:textId="4357322D" w:rsidR="001B13C3" w:rsidRPr="00982C79" w:rsidRDefault="001B13C3" w:rsidP="00455C69">
      <w:pPr>
        <w:pStyle w:val="Header"/>
        <w:numPr>
          <w:ilvl w:val="0"/>
          <w:numId w:val="4"/>
        </w:numPr>
        <w:tabs>
          <w:tab w:val="clear" w:pos="4320"/>
          <w:tab w:val="clear" w:pos="8640"/>
          <w:tab w:val="left" w:pos="360"/>
          <w:tab w:val="left" w:pos="720"/>
          <w:tab w:val="left" w:pos="3330"/>
          <w:tab w:val="left" w:pos="9450"/>
        </w:tabs>
        <w:jc w:val="both"/>
        <w:rPr>
          <w:rFonts w:ascii="Times New Roman" w:hAnsi="Times New Roman"/>
          <w:sz w:val="24"/>
          <w:szCs w:val="24"/>
        </w:rPr>
      </w:pPr>
      <w:r w:rsidRPr="00982C79">
        <w:rPr>
          <w:rFonts w:ascii="Times New Roman" w:hAnsi="Times New Roman"/>
          <w:sz w:val="24"/>
          <w:szCs w:val="24"/>
        </w:rPr>
        <w:t>Evans &amp; DeShazo Historic Resource Evaluation (HRE) dated September 6, 2021</w:t>
      </w:r>
    </w:p>
    <w:p w14:paraId="032CBEAB" w14:textId="7B25A8C5" w:rsidR="001B13C3" w:rsidRPr="00982C79" w:rsidRDefault="001B13C3" w:rsidP="00455C69">
      <w:pPr>
        <w:pStyle w:val="Header"/>
        <w:numPr>
          <w:ilvl w:val="0"/>
          <w:numId w:val="4"/>
        </w:numPr>
        <w:tabs>
          <w:tab w:val="clear" w:pos="4320"/>
          <w:tab w:val="clear" w:pos="8640"/>
          <w:tab w:val="left" w:pos="360"/>
          <w:tab w:val="left" w:pos="720"/>
          <w:tab w:val="left" w:pos="3330"/>
          <w:tab w:val="left" w:pos="9450"/>
        </w:tabs>
        <w:jc w:val="both"/>
        <w:rPr>
          <w:rFonts w:ascii="Times New Roman" w:hAnsi="Times New Roman"/>
          <w:sz w:val="24"/>
          <w:szCs w:val="24"/>
        </w:rPr>
      </w:pPr>
      <w:r w:rsidRPr="00982C79">
        <w:rPr>
          <w:rFonts w:ascii="Times New Roman" w:hAnsi="Times New Roman"/>
          <w:sz w:val="24"/>
          <w:szCs w:val="24"/>
        </w:rPr>
        <w:t>Evans &amp; De Shazo Archaeological Study dated March 31, 2022</w:t>
      </w:r>
    </w:p>
    <w:p w14:paraId="6EC8988E" w14:textId="7F2DF496" w:rsidR="007872F6" w:rsidRPr="00895E07" w:rsidRDefault="006F0246" w:rsidP="00455C69">
      <w:pPr>
        <w:pStyle w:val="Header"/>
        <w:numPr>
          <w:ilvl w:val="0"/>
          <w:numId w:val="4"/>
        </w:numPr>
        <w:tabs>
          <w:tab w:val="clear" w:pos="4320"/>
          <w:tab w:val="clear" w:pos="8640"/>
          <w:tab w:val="left" w:pos="360"/>
          <w:tab w:val="left" w:pos="720"/>
          <w:tab w:val="left" w:pos="3330"/>
          <w:tab w:val="left" w:pos="9450"/>
        </w:tabs>
        <w:jc w:val="both"/>
        <w:rPr>
          <w:rFonts w:ascii="Times New Roman" w:hAnsi="Times New Roman"/>
          <w:sz w:val="24"/>
          <w:szCs w:val="24"/>
        </w:rPr>
      </w:pPr>
      <w:r w:rsidRPr="00895E07">
        <w:rPr>
          <w:rFonts w:ascii="Times New Roman" w:hAnsi="Times New Roman"/>
          <w:bCs/>
          <w:sz w:val="24"/>
          <w:szCs w:val="24"/>
        </w:rPr>
        <w:t>Quantum Geotechnical, Inc Preliminary Geotechnical Feasibility Assessment Report dated November 16, 2020</w:t>
      </w:r>
    </w:p>
    <w:p w14:paraId="529BD3C7" w14:textId="213E6311" w:rsidR="00EC1DD2" w:rsidRPr="00895E07" w:rsidRDefault="00EC1DD2" w:rsidP="00455C69">
      <w:pPr>
        <w:pStyle w:val="Header"/>
        <w:numPr>
          <w:ilvl w:val="0"/>
          <w:numId w:val="4"/>
        </w:numPr>
        <w:tabs>
          <w:tab w:val="clear" w:pos="4320"/>
          <w:tab w:val="clear" w:pos="8640"/>
          <w:tab w:val="left" w:pos="360"/>
          <w:tab w:val="left" w:pos="720"/>
          <w:tab w:val="left" w:pos="3330"/>
          <w:tab w:val="left" w:pos="9450"/>
        </w:tabs>
        <w:jc w:val="both"/>
        <w:rPr>
          <w:rFonts w:ascii="Times New Roman" w:hAnsi="Times New Roman"/>
          <w:sz w:val="24"/>
          <w:szCs w:val="24"/>
        </w:rPr>
      </w:pPr>
      <w:r w:rsidRPr="00895E07">
        <w:rPr>
          <w:rFonts w:ascii="Times New Roman" w:hAnsi="Times New Roman"/>
          <w:sz w:val="24"/>
          <w:szCs w:val="24"/>
        </w:rPr>
        <w:t>Hexagon Transportation Consultants, Inc. Traffic Impact Analysis dated December 3, 2021</w:t>
      </w:r>
    </w:p>
    <w:p w14:paraId="332818B7" w14:textId="55D3458B" w:rsidR="00DA32C1" w:rsidRPr="00895E07" w:rsidRDefault="00DA32C1" w:rsidP="00455C69">
      <w:pPr>
        <w:pStyle w:val="Header"/>
        <w:numPr>
          <w:ilvl w:val="0"/>
          <w:numId w:val="4"/>
        </w:numPr>
        <w:tabs>
          <w:tab w:val="clear" w:pos="4320"/>
          <w:tab w:val="clear" w:pos="8640"/>
          <w:tab w:val="left" w:pos="360"/>
          <w:tab w:val="left" w:pos="720"/>
          <w:tab w:val="left" w:pos="3330"/>
          <w:tab w:val="left" w:pos="9450"/>
        </w:tabs>
        <w:jc w:val="both"/>
        <w:rPr>
          <w:rFonts w:ascii="Times New Roman" w:hAnsi="Times New Roman"/>
          <w:sz w:val="24"/>
          <w:szCs w:val="24"/>
        </w:rPr>
      </w:pPr>
      <w:r w:rsidRPr="00895E07">
        <w:rPr>
          <w:rFonts w:ascii="Times New Roman" w:hAnsi="Times New Roman"/>
          <w:sz w:val="24"/>
          <w:szCs w:val="24"/>
        </w:rPr>
        <w:br w:type="page"/>
      </w:r>
    </w:p>
    <w:p w14:paraId="712FF070" w14:textId="731A5D9D" w:rsidR="00506AFA" w:rsidRPr="00F913B3" w:rsidRDefault="00DA32C1" w:rsidP="00F913B3">
      <w:pPr>
        <w:pStyle w:val="Header"/>
        <w:tabs>
          <w:tab w:val="clear" w:pos="4320"/>
          <w:tab w:val="clear" w:pos="8640"/>
          <w:tab w:val="left" w:pos="360"/>
          <w:tab w:val="left" w:pos="720"/>
          <w:tab w:val="left" w:pos="3330"/>
          <w:tab w:val="left" w:pos="9450"/>
        </w:tabs>
        <w:ind w:left="720" w:hanging="630"/>
        <w:jc w:val="center"/>
        <w:rPr>
          <w:rFonts w:ascii="Times New Roman" w:hAnsi="Times New Roman"/>
          <w:b/>
          <w:bCs/>
          <w:sz w:val="24"/>
          <w:szCs w:val="24"/>
          <w:u w:val="single"/>
        </w:rPr>
      </w:pPr>
      <w:r w:rsidRPr="00F913B3">
        <w:rPr>
          <w:rFonts w:ascii="Times New Roman" w:hAnsi="Times New Roman"/>
          <w:b/>
          <w:bCs/>
          <w:sz w:val="24"/>
          <w:szCs w:val="24"/>
          <w:u w:val="single"/>
        </w:rPr>
        <w:lastRenderedPageBreak/>
        <w:t>MITIGATION MEASURES</w:t>
      </w:r>
    </w:p>
    <w:p w14:paraId="3A07972F" w14:textId="4654D1B8" w:rsidR="001E7440" w:rsidRPr="00370886" w:rsidRDefault="001E7440" w:rsidP="00F913B3">
      <w:pPr>
        <w:pStyle w:val="Header"/>
        <w:jc w:val="center"/>
        <w:rPr>
          <w:rFonts w:ascii="Times New Roman" w:hAnsi="Times New Roman"/>
          <w:sz w:val="28"/>
          <w:szCs w:val="28"/>
        </w:rPr>
      </w:pPr>
      <w:r w:rsidRPr="0037667F">
        <w:rPr>
          <w:rFonts w:ascii="Times New Roman" w:hAnsi="Times New Roman"/>
          <w:sz w:val="28"/>
          <w:szCs w:val="28"/>
        </w:rPr>
        <w:t>Ten-Lot</w:t>
      </w:r>
      <w:r w:rsidRPr="00370886">
        <w:rPr>
          <w:rFonts w:ascii="Times New Roman" w:hAnsi="Times New Roman"/>
          <w:sz w:val="28"/>
          <w:szCs w:val="28"/>
        </w:rPr>
        <w:t xml:space="preserve"> Subdivision</w:t>
      </w:r>
    </w:p>
    <w:p w14:paraId="503FA7B6" w14:textId="77777777" w:rsidR="001E7440" w:rsidRPr="00370886" w:rsidRDefault="001E7440" w:rsidP="00F913B3">
      <w:pPr>
        <w:pStyle w:val="Header"/>
        <w:jc w:val="center"/>
        <w:rPr>
          <w:rFonts w:ascii="Times New Roman" w:hAnsi="Times New Roman"/>
          <w:bCs/>
          <w:sz w:val="28"/>
          <w:szCs w:val="28"/>
        </w:rPr>
      </w:pPr>
      <w:r>
        <w:rPr>
          <w:rFonts w:ascii="Times New Roman" w:hAnsi="Times New Roman"/>
          <w:bCs/>
          <w:sz w:val="28"/>
          <w:szCs w:val="28"/>
        </w:rPr>
        <w:t>14521 Quito Road</w:t>
      </w:r>
    </w:p>
    <w:p w14:paraId="075062EC" w14:textId="2F5E7435" w:rsidR="001E7440" w:rsidRDefault="001E7440" w:rsidP="00F913B3">
      <w:pPr>
        <w:pStyle w:val="Header"/>
        <w:jc w:val="center"/>
        <w:rPr>
          <w:rFonts w:ascii="Times New Roman" w:hAnsi="Times New Roman"/>
          <w:bCs/>
          <w:sz w:val="28"/>
          <w:szCs w:val="28"/>
        </w:rPr>
      </w:pPr>
      <w:r w:rsidRPr="00370886">
        <w:rPr>
          <w:rFonts w:ascii="Times New Roman" w:hAnsi="Times New Roman"/>
          <w:bCs/>
          <w:sz w:val="28"/>
          <w:szCs w:val="28"/>
        </w:rPr>
        <w:t>Saratoga, CA</w:t>
      </w:r>
    </w:p>
    <w:p w14:paraId="31EF99AE" w14:textId="77777777" w:rsidR="001E7440" w:rsidRPr="00370886" w:rsidRDefault="001E7440" w:rsidP="00F913B3">
      <w:pPr>
        <w:pStyle w:val="Header"/>
        <w:jc w:val="center"/>
        <w:rPr>
          <w:rFonts w:ascii="Times New Roman" w:hAnsi="Times New Roman"/>
          <w:bCs/>
          <w:sz w:val="28"/>
          <w:szCs w:val="28"/>
        </w:rPr>
      </w:pPr>
      <w:r>
        <w:rPr>
          <w:rFonts w:ascii="Times New Roman" w:hAnsi="Times New Roman"/>
          <w:bCs/>
          <w:sz w:val="28"/>
          <w:szCs w:val="28"/>
        </w:rPr>
        <w:t>(APN 397-05-028)</w:t>
      </w:r>
    </w:p>
    <w:p w14:paraId="55864BAA" w14:textId="77777777" w:rsidR="001E7440" w:rsidRDefault="001E7440" w:rsidP="00DA32C1">
      <w:pPr>
        <w:pStyle w:val="Header"/>
        <w:tabs>
          <w:tab w:val="clear" w:pos="4320"/>
          <w:tab w:val="clear" w:pos="8640"/>
          <w:tab w:val="left" w:pos="360"/>
          <w:tab w:val="left" w:pos="720"/>
          <w:tab w:val="left" w:pos="3330"/>
          <w:tab w:val="left" w:pos="9450"/>
        </w:tabs>
        <w:ind w:left="720"/>
        <w:jc w:val="center"/>
        <w:rPr>
          <w:rFonts w:ascii="Times New Roman" w:hAnsi="Times New Roman"/>
          <w:b/>
          <w:bCs/>
          <w:sz w:val="24"/>
          <w:szCs w:val="24"/>
          <w:highlight w:val="yellow"/>
          <w:u w:val="single"/>
        </w:rPr>
      </w:pPr>
    </w:p>
    <w:p w14:paraId="0C4C78D6" w14:textId="77777777" w:rsidR="00C61FAA" w:rsidRPr="00DA32C1" w:rsidRDefault="00C61FAA" w:rsidP="00DA32C1">
      <w:pPr>
        <w:pStyle w:val="Header"/>
        <w:tabs>
          <w:tab w:val="clear" w:pos="4320"/>
          <w:tab w:val="clear" w:pos="8640"/>
          <w:tab w:val="left" w:pos="360"/>
          <w:tab w:val="left" w:pos="720"/>
          <w:tab w:val="left" w:pos="3330"/>
          <w:tab w:val="left" w:pos="9450"/>
        </w:tabs>
        <w:ind w:left="720"/>
        <w:jc w:val="center"/>
        <w:rPr>
          <w:rFonts w:ascii="Times New Roman" w:hAnsi="Times New Roman"/>
          <w:b/>
          <w:bCs/>
          <w:sz w:val="24"/>
          <w:szCs w:val="24"/>
          <w:highlight w:val="yellow"/>
          <w:u w:val="single"/>
        </w:rPr>
      </w:pPr>
    </w:p>
    <w:p w14:paraId="28C7BEEB" w14:textId="77777777" w:rsidR="00C61FAA" w:rsidRPr="00CA6D4C" w:rsidRDefault="00C61FAA" w:rsidP="00C61FAA">
      <w:pPr>
        <w:pStyle w:val="BodyText"/>
        <w:tabs>
          <w:tab w:val="clear" w:pos="513"/>
          <w:tab w:val="clear" w:pos="720"/>
          <w:tab w:val="clear" w:pos="1410"/>
          <w:tab w:val="clear" w:pos="1440"/>
          <w:tab w:val="left" w:pos="360"/>
        </w:tabs>
        <w:spacing w:after="0"/>
        <w:jc w:val="both"/>
        <w:rPr>
          <w:rStyle w:val="normaltextrun"/>
          <w:rFonts w:ascii="Times New Roman" w:hAnsi="Times New Roman"/>
        </w:rPr>
      </w:pPr>
      <w:r w:rsidRPr="00CA6D4C">
        <w:rPr>
          <w:rStyle w:val="normaltextrun"/>
          <w:rFonts w:ascii="Times New Roman" w:hAnsi="Times New Roman"/>
          <w:b/>
          <w:bCs/>
        </w:rPr>
        <w:t>MM – Air Quality – 1)</w:t>
      </w:r>
      <w:r w:rsidRPr="00CA6D4C">
        <w:rPr>
          <w:rStyle w:val="normaltextrun"/>
          <w:rFonts w:ascii="Times New Roman" w:hAnsi="Times New Roman"/>
        </w:rPr>
        <w:t> All exposed surfaces (</w:t>
      </w:r>
      <w:proofErr w:type="gramStart"/>
      <w:r w:rsidRPr="00CA6D4C">
        <w:rPr>
          <w:rStyle w:val="normaltextrun"/>
          <w:rFonts w:ascii="Times New Roman" w:hAnsi="Times New Roman"/>
        </w:rPr>
        <w:t>e.g.</w:t>
      </w:r>
      <w:proofErr w:type="gramEnd"/>
      <w:r w:rsidRPr="00CA6D4C">
        <w:rPr>
          <w:rStyle w:val="normaltextrun"/>
          <w:rFonts w:ascii="Times New Roman" w:hAnsi="Times New Roman"/>
        </w:rPr>
        <w:t xml:space="preserve"> parking areas, staging areas, soil piles, stockpiles, graded area, and unpaved access roads) shall be watered twice daily, or as often as needed, treated with non-toxic soil stabilizers, or covered to control dust emissions.  Watering should be sufficient to prevent airborne dust from leaving the site.</w:t>
      </w:r>
    </w:p>
    <w:p w14:paraId="11F40681" w14:textId="77777777" w:rsidR="00C61FAA" w:rsidRPr="00CA6D4C" w:rsidRDefault="00C61FAA" w:rsidP="00C61FAA">
      <w:pPr>
        <w:pStyle w:val="BodyText"/>
        <w:tabs>
          <w:tab w:val="clear" w:pos="513"/>
          <w:tab w:val="clear" w:pos="720"/>
          <w:tab w:val="clear" w:pos="1410"/>
          <w:tab w:val="clear" w:pos="1440"/>
          <w:tab w:val="left" w:pos="360"/>
        </w:tabs>
        <w:spacing w:after="0"/>
        <w:jc w:val="both"/>
        <w:rPr>
          <w:rStyle w:val="normaltextrun"/>
          <w:rFonts w:ascii="Times New Roman" w:hAnsi="Times New Roman"/>
        </w:rPr>
      </w:pPr>
    </w:p>
    <w:p w14:paraId="59AA4121" w14:textId="77777777" w:rsidR="00C61FAA" w:rsidRPr="00CA6D4C" w:rsidRDefault="00C61FAA" w:rsidP="00C61FAA">
      <w:pPr>
        <w:pStyle w:val="BodyText"/>
        <w:tabs>
          <w:tab w:val="clear" w:pos="513"/>
          <w:tab w:val="clear" w:pos="720"/>
          <w:tab w:val="clear" w:pos="1410"/>
          <w:tab w:val="clear" w:pos="1440"/>
          <w:tab w:val="left" w:pos="360"/>
        </w:tabs>
        <w:spacing w:after="0"/>
        <w:jc w:val="both"/>
        <w:rPr>
          <w:rStyle w:val="normaltextrun"/>
          <w:rFonts w:ascii="Times New Roman" w:hAnsi="Times New Roman"/>
        </w:rPr>
      </w:pPr>
      <w:r w:rsidRPr="007D045E">
        <w:rPr>
          <w:rStyle w:val="normaltextrun"/>
          <w:rFonts w:ascii="Times New Roman" w:hAnsi="Times New Roman"/>
          <w:b/>
          <w:bCs/>
        </w:rPr>
        <w:t>MM – Air Quality – 2)</w:t>
      </w:r>
      <w:r w:rsidRPr="00CA6D4C">
        <w:rPr>
          <w:rStyle w:val="normaltextrun"/>
          <w:rFonts w:ascii="Times New Roman" w:hAnsi="Times New Roman"/>
        </w:rPr>
        <w:t xml:space="preserve"> All haul trucks transporting soil, sand, or other loose material off site shall be covered.</w:t>
      </w:r>
    </w:p>
    <w:p w14:paraId="739166A7" w14:textId="77777777" w:rsidR="00C61FAA" w:rsidRPr="00CA6D4C" w:rsidRDefault="00C61FAA" w:rsidP="00C61FAA">
      <w:pPr>
        <w:pStyle w:val="BodyText"/>
        <w:tabs>
          <w:tab w:val="clear" w:pos="513"/>
          <w:tab w:val="clear" w:pos="720"/>
          <w:tab w:val="clear" w:pos="1410"/>
          <w:tab w:val="clear" w:pos="1440"/>
          <w:tab w:val="left" w:pos="360"/>
        </w:tabs>
        <w:spacing w:after="0"/>
        <w:jc w:val="both"/>
        <w:rPr>
          <w:rStyle w:val="normaltextrun"/>
          <w:rFonts w:ascii="Times New Roman" w:hAnsi="Times New Roman"/>
        </w:rPr>
      </w:pPr>
    </w:p>
    <w:p w14:paraId="2C1C0271" w14:textId="77777777" w:rsidR="00C61FAA" w:rsidRPr="00CA6D4C" w:rsidRDefault="00C61FAA" w:rsidP="00C61FAA">
      <w:pPr>
        <w:pStyle w:val="BodyText"/>
        <w:tabs>
          <w:tab w:val="clear" w:pos="513"/>
          <w:tab w:val="clear" w:pos="720"/>
          <w:tab w:val="clear" w:pos="1410"/>
          <w:tab w:val="clear" w:pos="1440"/>
          <w:tab w:val="left" w:pos="360"/>
        </w:tabs>
        <w:spacing w:after="0"/>
        <w:jc w:val="both"/>
        <w:rPr>
          <w:rStyle w:val="normaltextrun"/>
          <w:rFonts w:ascii="Times New Roman" w:hAnsi="Times New Roman"/>
        </w:rPr>
      </w:pPr>
      <w:r w:rsidRPr="007D045E">
        <w:rPr>
          <w:rStyle w:val="normaltextrun"/>
          <w:rFonts w:ascii="Times New Roman" w:hAnsi="Times New Roman"/>
          <w:b/>
          <w:bCs/>
        </w:rPr>
        <w:t>MM – Air Quality – 3)</w:t>
      </w:r>
      <w:r w:rsidRPr="00CA6D4C">
        <w:rPr>
          <w:rStyle w:val="normaltextrun"/>
          <w:rFonts w:ascii="Times New Roman" w:hAnsi="Times New Roman"/>
        </w:rPr>
        <w:t xml:space="preserve"> All visible mud or dirt track-out onto adjacent public roads and paved access roads shall be removed using wet power (with reclaimed water, if possible) vacuum street sweepers at least once per day, or as often as needed.  The use of dry power sweeping is prohibited.</w:t>
      </w:r>
    </w:p>
    <w:p w14:paraId="49966093" w14:textId="77777777" w:rsidR="00C61FAA" w:rsidRPr="00CA6D4C" w:rsidRDefault="00C61FAA" w:rsidP="00C61FAA">
      <w:pPr>
        <w:pStyle w:val="BodyText"/>
        <w:tabs>
          <w:tab w:val="clear" w:pos="513"/>
          <w:tab w:val="clear" w:pos="720"/>
          <w:tab w:val="clear" w:pos="1410"/>
          <w:tab w:val="clear" w:pos="1440"/>
          <w:tab w:val="left" w:pos="360"/>
        </w:tabs>
        <w:spacing w:after="0"/>
        <w:jc w:val="both"/>
        <w:rPr>
          <w:rStyle w:val="normaltextrun"/>
          <w:rFonts w:ascii="Times New Roman" w:hAnsi="Times New Roman"/>
        </w:rPr>
      </w:pPr>
    </w:p>
    <w:p w14:paraId="2903B1BC" w14:textId="77777777" w:rsidR="00C61FAA" w:rsidRPr="00CA6D4C" w:rsidRDefault="00C61FAA" w:rsidP="00C61FAA">
      <w:pPr>
        <w:pStyle w:val="BodyText"/>
        <w:tabs>
          <w:tab w:val="clear" w:pos="513"/>
          <w:tab w:val="clear" w:pos="720"/>
          <w:tab w:val="clear" w:pos="1410"/>
          <w:tab w:val="clear" w:pos="1440"/>
          <w:tab w:val="left" w:pos="360"/>
        </w:tabs>
        <w:spacing w:after="0"/>
        <w:jc w:val="both"/>
        <w:rPr>
          <w:rStyle w:val="normaltextrun"/>
          <w:rFonts w:ascii="Times New Roman" w:hAnsi="Times New Roman"/>
        </w:rPr>
      </w:pPr>
      <w:r w:rsidRPr="007D045E">
        <w:rPr>
          <w:rStyle w:val="normaltextrun"/>
          <w:rFonts w:ascii="Times New Roman" w:hAnsi="Times New Roman"/>
          <w:b/>
          <w:bCs/>
        </w:rPr>
        <w:t xml:space="preserve">MM – Air Quality – </w:t>
      </w:r>
      <w:r>
        <w:rPr>
          <w:rStyle w:val="normaltextrun"/>
          <w:rFonts w:ascii="Times New Roman" w:hAnsi="Times New Roman"/>
          <w:b/>
          <w:bCs/>
        </w:rPr>
        <w:t>4</w:t>
      </w:r>
      <w:r w:rsidRPr="007D045E">
        <w:rPr>
          <w:rStyle w:val="normaltextrun"/>
          <w:rFonts w:ascii="Times New Roman" w:hAnsi="Times New Roman"/>
          <w:b/>
          <w:bCs/>
        </w:rPr>
        <w:t>)</w:t>
      </w:r>
      <w:r w:rsidRPr="00CA6D4C">
        <w:rPr>
          <w:rStyle w:val="normaltextrun"/>
          <w:rFonts w:ascii="Times New Roman" w:hAnsi="Times New Roman"/>
        </w:rPr>
        <w:t xml:space="preserve"> All vehicle speeds on unpaved roads shall be limited to 15 miles per hour.</w:t>
      </w:r>
    </w:p>
    <w:p w14:paraId="0DC633F8" w14:textId="77777777" w:rsidR="00C61FAA" w:rsidRPr="00CA6D4C" w:rsidRDefault="00C61FAA" w:rsidP="00C61FAA">
      <w:pPr>
        <w:pStyle w:val="BodyText"/>
        <w:tabs>
          <w:tab w:val="clear" w:pos="513"/>
          <w:tab w:val="clear" w:pos="720"/>
          <w:tab w:val="clear" w:pos="1410"/>
          <w:tab w:val="clear" w:pos="1440"/>
          <w:tab w:val="left" w:pos="360"/>
        </w:tabs>
        <w:spacing w:after="0"/>
        <w:jc w:val="both"/>
        <w:rPr>
          <w:rStyle w:val="normaltextrun"/>
          <w:rFonts w:ascii="Times New Roman" w:hAnsi="Times New Roman"/>
        </w:rPr>
      </w:pPr>
    </w:p>
    <w:p w14:paraId="07C46D31" w14:textId="77777777" w:rsidR="00C61FAA" w:rsidRPr="007D045E" w:rsidRDefault="00C61FAA" w:rsidP="00C61FAA">
      <w:pPr>
        <w:pStyle w:val="MMBullet"/>
        <w:numPr>
          <w:ilvl w:val="0"/>
          <w:numId w:val="0"/>
        </w:numPr>
        <w:rPr>
          <w:rFonts w:ascii="Times New Roman" w:hAnsi="Times New Roman" w:cs="Times New Roman"/>
          <w:i w:val="0"/>
          <w:iCs/>
        </w:rPr>
      </w:pPr>
      <w:r w:rsidRPr="007D045E">
        <w:rPr>
          <w:rFonts w:ascii="Times New Roman" w:hAnsi="Times New Roman" w:cs="Times New Roman"/>
          <w:b/>
          <w:bCs/>
          <w:i w:val="0"/>
          <w:iCs/>
        </w:rPr>
        <w:t xml:space="preserve">MM – Air Quality – </w:t>
      </w:r>
      <w:r>
        <w:rPr>
          <w:rFonts w:ascii="Times New Roman" w:hAnsi="Times New Roman" w:cs="Times New Roman"/>
          <w:b/>
          <w:bCs/>
          <w:i w:val="0"/>
          <w:iCs/>
        </w:rPr>
        <w:t>5</w:t>
      </w:r>
      <w:r w:rsidRPr="007D045E">
        <w:rPr>
          <w:rFonts w:ascii="Times New Roman" w:hAnsi="Times New Roman" w:cs="Times New Roman"/>
          <w:b/>
          <w:bCs/>
          <w:i w:val="0"/>
          <w:iCs/>
        </w:rPr>
        <w:t>)</w:t>
      </w:r>
      <w:r>
        <w:rPr>
          <w:rFonts w:ascii="Times New Roman" w:hAnsi="Times New Roman" w:cs="Times New Roman"/>
          <w:i w:val="0"/>
          <w:iCs/>
        </w:rPr>
        <w:t xml:space="preserve"> </w:t>
      </w:r>
      <w:r w:rsidRPr="007D045E">
        <w:rPr>
          <w:rFonts w:ascii="Times New Roman" w:hAnsi="Times New Roman" w:cs="Times New Roman"/>
          <w:i w:val="0"/>
          <w:iCs/>
        </w:rPr>
        <w:t>All roadways, driveways, and sidewalks to be paved shall be completed as soon as possible. Building pads shall be laid as soon as possible after grading unless seeding or soil binders are used. </w:t>
      </w:r>
    </w:p>
    <w:p w14:paraId="159D97D7" w14:textId="77777777" w:rsidR="00C61FAA" w:rsidRDefault="00C61FAA" w:rsidP="00C61FAA">
      <w:pPr>
        <w:pStyle w:val="MMBullet"/>
        <w:numPr>
          <w:ilvl w:val="0"/>
          <w:numId w:val="0"/>
        </w:numPr>
        <w:ind w:left="1080"/>
        <w:rPr>
          <w:rFonts w:ascii="Times New Roman" w:hAnsi="Times New Roman" w:cs="Times New Roman"/>
          <w:i w:val="0"/>
          <w:iCs/>
        </w:rPr>
      </w:pPr>
    </w:p>
    <w:p w14:paraId="59D6DEEF" w14:textId="77777777" w:rsidR="00C61FAA" w:rsidRPr="007D045E" w:rsidRDefault="00C61FAA" w:rsidP="00C61FAA">
      <w:pPr>
        <w:pStyle w:val="MMBullet"/>
        <w:numPr>
          <w:ilvl w:val="0"/>
          <w:numId w:val="0"/>
        </w:numPr>
        <w:rPr>
          <w:rFonts w:ascii="Times New Roman" w:hAnsi="Times New Roman" w:cs="Times New Roman"/>
          <w:i w:val="0"/>
          <w:iCs/>
        </w:rPr>
      </w:pPr>
      <w:r w:rsidRPr="007D045E">
        <w:rPr>
          <w:rFonts w:ascii="Times New Roman" w:hAnsi="Times New Roman" w:cs="Times New Roman"/>
          <w:b/>
          <w:bCs/>
          <w:i w:val="0"/>
          <w:iCs/>
        </w:rPr>
        <w:t xml:space="preserve">MM – Air Quality – </w:t>
      </w:r>
      <w:r>
        <w:rPr>
          <w:rFonts w:ascii="Times New Roman" w:hAnsi="Times New Roman" w:cs="Times New Roman"/>
          <w:b/>
          <w:bCs/>
          <w:i w:val="0"/>
          <w:iCs/>
        </w:rPr>
        <w:t>6</w:t>
      </w:r>
      <w:r w:rsidRPr="007D045E">
        <w:rPr>
          <w:rFonts w:ascii="Times New Roman" w:hAnsi="Times New Roman" w:cs="Times New Roman"/>
          <w:b/>
          <w:bCs/>
          <w:i w:val="0"/>
          <w:iCs/>
        </w:rPr>
        <w:t>)</w:t>
      </w:r>
      <w:r>
        <w:rPr>
          <w:rFonts w:ascii="Times New Roman" w:hAnsi="Times New Roman" w:cs="Times New Roman"/>
          <w:i w:val="0"/>
          <w:iCs/>
        </w:rPr>
        <w:t xml:space="preserve"> </w:t>
      </w:r>
      <w:r w:rsidRPr="007D045E">
        <w:rPr>
          <w:rFonts w:ascii="Times New Roman" w:hAnsi="Times New Roman" w:cs="Times New Roman"/>
          <w:i w:val="0"/>
          <w:iCs/>
        </w:rPr>
        <w:t>Idling times shall be minimized either by shutting equipment off when not in use or by reducing the maximum idling time to 5 minutes (as required by California airborne toxics control measure Title 13 CCR Section 2485). Clear signage shall be provided for construction workers at all access points. </w:t>
      </w:r>
    </w:p>
    <w:p w14:paraId="233349C6" w14:textId="77777777" w:rsidR="00C61FAA" w:rsidRDefault="00C61FAA" w:rsidP="00C61FAA">
      <w:pPr>
        <w:pStyle w:val="MMBullet"/>
        <w:numPr>
          <w:ilvl w:val="0"/>
          <w:numId w:val="0"/>
        </w:numPr>
        <w:rPr>
          <w:rFonts w:ascii="Times New Roman" w:hAnsi="Times New Roman" w:cs="Times New Roman"/>
          <w:i w:val="0"/>
          <w:iCs/>
        </w:rPr>
      </w:pPr>
    </w:p>
    <w:p w14:paraId="01A1E755" w14:textId="77777777" w:rsidR="00C61FAA" w:rsidRPr="007D045E" w:rsidRDefault="00C61FAA" w:rsidP="00C61FAA">
      <w:pPr>
        <w:pStyle w:val="MMBullet"/>
        <w:numPr>
          <w:ilvl w:val="0"/>
          <w:numId w:val="0"/>
        </w:numPr>
        <w:rPr>
          <w:rFonts w:ascii="Times New Roman" w:hAnsi="Times New Roman" w:cs="Times New Roman"/>
          <w:i w:val="0"/>
          <w:iCs/>
        </w:rPr>
      </w:pPr>
      <w:r w:rsidRPr="007D045E">
        <w:rPr>
          <w:rFonts w:ascii="Times New Roman" w:hAnsi="Times New Roman" w:cs="Times New Roman"/>
          <w:b/>
          <w:bCs/>
          <w:i w:val="0"/>
          <w:iCs/>
        </w:rPr>
        <w:t xml:space="preserve">MM – Air Quality – </w:t>
      </w:r>
      <w:r>
        <w:rPr>
          <w:rFonts w:ascii="Times New Roman" w:hAnsi="Times New Roman" w:cs="Times New Roman"/>
          <w:b/>
          <w:bCs/>
          <w:i w:val="0"/>
          <w:iCs/>
        </w:rPr>
        <w:t>7</w:t>
      </w:r>
      <w:r w:rsidRPr="007D045E">
        <w:rPr>
          <w:rFonts w:ascii="Times New Roman" w:hAnsi="Times New Roman" w:cs="Times New Roman"/>
          <w:b/>
          <w:bCs/>
          <w:i w:val="0"/>
          <w:iCs/>
        </w:rPr>
        <w:t>)</w:t>
      </w:r>
      <w:r>
        <w:rPr>
          <w:rFonts w:ascii="Times New Roman" w:hAnsi="Times New Roman" w:cs="Times New Roman"/>
          <w:i w:val="0"/>
          <w:iCs/>
        </w:rPr>
        <w:t xml:space="preserve"> </w:t>
      </w:r>
      <w:r w:rsidRPr="007D045E">
        <w:rPr>
          <w:rFonts w:ascii="Times New Roman" w:hAnsi="Times New Roman" w:cs="Times New Roman"/>
          <w:i w:val="0"/>
          <w:iCs/>
        </w:rPr>
        <w:t>All construction equipment shall be maintained and properly tuned in accordance with manufacturer’s specifications. All equipment shall be checked by a certified mechanic and determined to be running in proper condition prior to operation. </w:t>
      </w:r>
    </w:p>
    <w:p w14:paraId="3B345669" w14:textId="77777777" w:rsidR="00C61FAA" w:rsidRDefault="00C61FAA" w:rsidP="00C61FAA">
      <w:pPr>
        <w:pStyle w:val="MMBullet"/>
        <w:numPr>
          <w:ilvl w:val="0"/>
          <w:numId w:val="0"/>
        </w:numPr>
        <w:rPr>
          <w:rFonts w:ascii="Times New Roman" w:hAnsi="Times New Roman" w:cs="Times New Roman"/>
          <w:i w:val="0"/>
          <w:iCs/>
        </w:rPr>
      </w:pPr>
    </w:p>
    <w:p w14:paraId="61E3CC44" w14:textId="77777777" w:rsidR="00C61FAA" w:rsidRPr="007D045E" w:rsidRDefault="00C61FAA" w:rsidP="00C61FAA">
      <w:pPr>
        <w:pStyle w:val="MMBullet"/>
        <w:numPr>
          <w:ilvl w:val="0"/>
          <w:numId w:val="0"/>
        </w:numPr>
        <w:rPr>
          <w:rFonts w:ascii="Times New Roman" w:hAnsi="Times New Roman" w:cs="Times New Roman"/>
          <w:i w:val="0"/>
          <w:iCs/>
        </w:rPr>
      </w:pPr>
      <w:r w:rsidRPr="007D045E">
        <w:rPr>
          <w:rFonts w:ascii="Times New Roman" w:hAnsi="Times New Roman" w:cs="Times New Roman"/>
          <w:b/>
          <w:bCs/>
          <w:i w:val="0"/>
          <w:iCs/>
        </w:rPr>
        <w:t xml:space="preserve">MM – Air Quality – </w:t>
      </w:r>
      <w:r>
        <w:rPr>
          <w:rFonts w:ascii="Times New Roman" w:hAnsi="Times New Roman" w:cs="Times New Roman"/>
          <w:b/>
          <w:bCs/>
          <w:i w:val="0"/>
          <w:iCs/>
        </w:rPr>
        <w:t>8</w:t>
      </w:r>
      <w:r w:rsidRPr="007D045E">
        <w:rPr>
          <w:rFonts w:ascii="Times New Roman" w:hAnsi="Times New Roman" w:cs="Times New Roman"/>
          <w:b/>
          <w:bCs/>
          <w:i w:val="0"/>
          <w:iCs/>
        </w:rPr>
        <w:t>)</w:t>
      </w:r>
      <w:r>
        <w:rPr>
          <w:rFonts w:ascii="Times New Roman" w:hAnsi="Times New Roman" w:cs="Times New Roman"/>
          <w:i w:val="0"/>
          <w:iCs/>
        </w:rPr>
        <w:t xml:space="preserve"> </w:t>
      </w:r>
      <w:r w:rsidRPr="007D045E">
        <w:rPr>
          <w:rFonts w:ascii="Times New Roman" w:hAnsi="Times New Roman" w:cs="Times New Roman"/>
          <w:i w:val="0"/>
          <w:iCs/>
        </w:rPr>
        <w:t>A publicly visible sign shall be posted with the telephone number and person to contact regarding dust complaints. This person shall respond and take corrective action within 48 hours. BAAQMD’s phone number also shall be visible to ensure compliance with applicable regulations. </w:t>
      </w:r>
    </w:p>
    <w:p w14:paraId="7B203500" w14:textId="77777777" w:rsidR="00C61FAA" w:rsidRDefault="00C61FAA" w:rsidP="00C61FAA">
      <w:pPr>
        <w:pStyle w:val="MMBullet"/>
        <w:numPr>
          <w:ilvl w:val="0"/>
          <w:numId w:val="0"/>
        </w:numPr>
        <w:rPr>
          <w:rFonts w:ascii="Times New Roman" w:hAnsi="Times New Roman" w:cs="Times New Roman"/>
          <w:i w:val="0"/>
          <w:iCs/>
        </w:rPr>
      </w:pPr>
    </w:p>
    <w:p w14:paraId="1D9E3B36" w14:textId="611D2188" w:rsidR="00C61FAA" w:rsidRDefault="00C61FAA" w:rsidP="00C61FAA">
      <w:pPr>
        <w:pStyle w:val="MMBullet"/>
        <w:numPr>
          <w:ilvl w:val="0"/>
          <w:numId w:val="0"/>
        </w:numPr>
        <w:rPr>
          <w:rFonts w:ascii="Times New Roman" w:hAnsi="Times New Roman" w:cs="Times New Roman"/>
          <w:i w:val="0"/>
          <w:iCs/>
        </w:rPr>
      </w:pPr>
      <w:r w:rsidRPr="007D045E">
        <w:rPr>
          <w:rFonts w:ascii="Times New Roman" w:hAnsi="Times New Roman" w:cs="Times New Roman"/>
          <w:b/>
          <w:bCs/>
          <w:i w:val="0"/>
          <w:iCs/>
        </w:rPr>
        <w:t xml:space="preserve">MM – Air Quality – </w:t>
      </w:r>
      <w:r>
        <w:rPr>
          <w:rFonts w:ascii="Times New Roman" w:hAnsi="Times New Roman" w:cs="Times New Roman"/>
          <w:b/>
          <w:bCs/>
          <w:i w:val="0"/>
          <w:iCs/>
        </w:rPr>
        <w:t>9</w:t>
      </w:r>
      <w:r w:rsidRPr="007D045E">
        <w:rPr>
          <w:rFonts w:ascii="Times New Roman" w:hAnsi="Times New Roman" w:cs="Times New Roman"/>
          <w:b/>
          <w:bCs/>
          <w:i w:val="0"/>
          <w:iCs/>
        </w:rPr>
        <w:t>)</w:t>
      </w:r>
      <w:r>
        <w:rPr>
          <w:rFonts w:ascii="Times New Roman" w:hAnsi="Times New Roman" w:cs="Times New Roman"/>
          <w:i w:val="0"/>
          <w:iCs/>
        </w:rPr>
        <w:t xml:space="preserve"> </w:t>
      </w:r>
      <w:r w:rsidRPr="007D045E">
        <w:rPr>
          <w:rFonts w:ascii="Times New Roman" w:hAnsi="Times New Roman" w:cs="Times New Roman"/>
          <w:i w:val="0"/>
          <w:iCs/>
        </w:rPr>
        <w:t>The</w:t>
      </w:r>
      <w:r w:rsidRPr="007D045E" w:rsidDel="006B0260">
        <w:rPr>
          <w:rFonts w:ascii="Times New Roman" w:hAnsi="Times New Roman" w:cs="Times New Roman"/>
          <w:i w:val="0"/>
          <w:iCs/>
        </w:rPr>
        <w:t xml:space="preserve"> </w:t>
      </w:r>
      <w:r w:rsidRPr="007D045E">
        <w:rPr>
          <w:rFonts w:ascii="Times New Roman" w:hAnsi="Times New Roman" w:cs="Times New Roman"/>
          <w:i w:val="0"/>
          <w:iCs/>
        </w:rPr>
        <w:t>Applicant’s project manager or his/her designee shall verify compliance that these measures are included in the Project’s grading plan and have been implemented during normal construction site inspections. </w:t>
      </w:r>
    </w:p>
    <w:p w14:paraId="359C46C8" w14:textId="47544178" w:rsidR="00393AB6" w:rsidRDefault="00393AB6" w:rsidP="00C61FAA">
      <w:pPr>
        <w:pStyle w:val="MMBullet"/>
        <w:numPr>
          <w:ilvl w:val="0"/>
          <w:numId w:val="0"/>
        </w:numPr>
        <w:rPr>
          <w:rFonts w:ascii="Times New Roman" w:hAnsi="Times New Roman" w:cs="Times New Roman"/>
          <w:i w:val="0"/>
          <w:iCs/>
        </w:rPr>
      </w:pPr>
    </w:p>
    <w:p w14:paraId="5ECE6B78" w14:textId="77777777" w:rsidR="00393AB6" w:rsidRDefault="00393AB6" w:rsidP="00393AB6">
      <w:pPr>
        <w:pStyle w:val="paragraph"/>
        <w:spacing w:before="0" w:beforeAutospacing="0" w:after="0" w:afterAutospacing="0"/>
        <w:jc w:val="both"/>
        <w:textAlignment w:val="baseline"/>
        <w:rPr>
          <w:rFonts w:ascii="Segoe UI" w:hAnsi="Segoe UI" w:cs="Segoe UI"/>
          <w:sz w:val="18"/>
          <w:szCs w:val="18"/>
        </w:rPr>
      </w:pPr>
      <w:r>
        <w:rPr>
          <w:rStyle w:val="normaltextrun"/>
          <w:b/>
          <w:bCs/>
        </w:rPr>
        <w:lastRenderedPageBreak/>
        <w:t>MM – Biologic Resources – 1)</w:t>
      </w:r>
      <w:r>
        <w:rPr>
          <w:rStyle w:val="normaltextrun"/>
        </w:rPr>
        <w:t> </w:t>
      </w:r>
      <w:r w:rsidRPr="00DB3704">
        <w:rPr>
          <w:rStyle w:val="normaltextrun"/>
          <w:b/>
          <w:bCs/>
        </w:rPr>
        <w:t>Corps and State Regulated Wetlands/Waters</w:t>
      </w:r>
      <w:r>
        <w:rPr>
          <w:rStyle w:val="normaltextrun"/>
        </w:rPr>
        <w:t xml:space="preserve"> – Jurisdictional wetlands and waters potentially regulated under the authority of the Corps, RWQCB and CDFW are present on the property.  Fill of these regulated features shall require authorization under Sections 404 and 401 of the Clean Water Act (CWA) and authorization under 1600 of the Fish and Wildlife Code.  A Corps wetland delineation should be prepared to document the actual extent of jurisdictional features if any construction activity could result in impacts to wetland/waters.  If the wetland/waters are deemed jurisdictional and construction activities are proposed that could impact these features, permits shall be obtained prior to construction.  Setbacks from the wetlands/water features shall be required to protect habitat quality and to protect water quality.</w:t>
      </w:r>
    </w:p>
    <w:p w14:paraId="2FFDBC60" w14:textId="77777777" w:rsidR="00393AB6" w:rsidRDefault="00393AB6" w:rsidP="00393AB6">
      <w:pPr>
        <w:pStyle w:val="paragraph"/>
        <w:spacing w:before="0" w:beforeAutospacing="0" w:after="0" w:afterAutospacing="0"/>
        <w:jc w:val="both"/>
        <w:textAlignment w:val="baseline"/>
        <w:rPr>
          <w:rFonts w:ascii="Segoe UI" w:hAnsi="Segoe UI" w:cs="Segoe UI"/>
          <w:sz w:val="18"/>
          <w:szCs w:val="18"/>
        </w:rPr>
      </w:pPr>
      <w:r>
        <w:rPr>
          <w:rStyle w:val="eop"/>
        </w:rPr>
        <w:t> </w:t>
      </w:r>
    </w:p>
    <w:p w14:paraId="34308A4A" w14:textId="77777777" w:rsidR="00393AB6" w:rsidRDefault="00393AB6" w:rsidP="00393AB6">
      <w:pPr>
        <w:pStyle w:val="paragraph"/>
        <w:spacing w:before="0" w:beforeAutospacing="0" w:after="0" w:afterAutospacing="0"/>
        <w:jc w:val="both"/>
        <w:textAlignment w:val="baseline"/>
      </w:pPr>
      <w:r>
        <w:rPr>
          <w:rStyle w:val="normaltextrun"/>
          <w:b/>
          <w:bCs/>
        </w:rPr>
        <w:t>MM – Biologic Resources – 2)</w:t>
      </w:r>
      <w:r>
        <w:rPr>
          <w:rStyle w:val="normaltextrun"/>
        </w:rPr>
        <w:t> </w:t>
      </w:r>
      <w:r w:rsidRPr="00B505A7">
        <w:rPr>
          <w:rStyle w:val="normaltextrun"/>
          <w:b/>
          <w:bCs/>
        </w:rPr>
        <w:t>Creek Protection Easement</w:t>
      </w:r>
      <w:r w:rsidRPr="00B505A7">
        <w:rPr>
          <w:rStyle w:val="normaltextrun"/>
        </w:rPr>
        <w:t xml:space="preserve"> –</w:t>
      </w:r>
      <w:r>
        <w:rPr>
          <w:rStyle w:val="normaltextrun"/>
        </w:rPr>
        <w:t xml:space="preserve"> </w:t>
      </w:r>
      <w:r w:rsidRPr="00B505A7">
        <w:rPr>
          <w:rStyle w:val="normaltextrun"/>
        </w:rPr>
        <w:t xml:space="preserve">A Creek Protection Easement that protects the creek, its banks, and riparian habitat shall be established that precludes the construction of new permanent structures of any kind within the riparian drip line as seen on Figure 10 – Habitat Map prepared by </w:t>
      </w:r>
      <w:proofErr w:type="spellStart"/>
      <w:r w:rsidRPr="00B505A7">
        <w:t>Olbering</w:t>
      </w:r>
      <w:proofErr w:type="spellEnd"/>
      <w:r w:rsidRPr="00B505A7">
        <w:t xml:space="preserve"> Environmental, Inc.  This would ensure that the trees of the riparian corridor are protected from damage to their roots and crowns and would provide a significant buffer from the creek and its banks.</w:t>
      </w:r>
    </w:p>
    <w:p w14:paraId="45360370" w14:textId="77777777" w:rsidR="00393AB6" w:rsidRDefault="00393AB6" w:rsidP="00393AB6">
      <w:pPr>
        <w:pStyle w:val="paragraph"/>
        <w:spacing w:before="0" w:beforeAutospacing="0" w:after="0" w:afterAutospacing="0"/>
        <w:jc w:val="both"/>
        <w:textAlignment w:val="baseline"/>
        <w:rPr>
          <w:rFonts w:ascii="Segoe UI" w:hAnsi="Segoe UI" w:cs="Segoe UI"/>
          <w:sz w:val="18"/>
          <w:szCs w:val="18"/>
        </w:rPr>
      </w:pPr>
      <w:r>
        <w:rPr>
          <w:rStyle w:val="eop"/>
        </w:rPr>
        <w:t> </w:t>
      </w:r>
    </w:p>
    <w:p w14:paraId="442EAF43" w14:textId="77777777" w:rsidR="00393AB6" w:rsidRDefault="00393AB6" w:rsidP="00393AB6">
      <w:pPr>
        <w:pStyle w:val="paragraph"/>
        <w:spacing w:before="0" w:beforeAutospacing="0" w:after="0" w:afterAutospacing="0"/>
        <w:jc w:val="both"/>
        <w:textAlignment w:val="baseline"/>
        <w:rPr>
          <w:rStyle w:val="normaltextrun"/>
        </w:rPr>
      </w:pPr>
      <w:r>
        <w:rPr>
          <w:rStyle w:val="normaltextrun"/>
          <w:b/>
          <w:bCs/>
        </w:rPr>
        <w:t>MM - Biologic Resources – 3)</w:t>
      </w:r>
      <w:r>
        <w:rPr>
          <w:rStyle w:val="normaltextrun"/>
        </w:rPr>
        <w:t> </w:t>
      </w:r>
      <w:r>
        <w:rPr>
          <w:rStyle w:val="normaltextrun"/>
          <w:b/>
          <w:bCs/>
        </w:rPr>
        <w:t>Riparian Buffer Zone</w:t>
      </w:r>
      <w:r>
        <w:rPr>
          <w:rStyle w:val="normaltextrun"/>
        </w:rPr>
        <w:t xml:space="preserve"> – A 50-foot riparian buffer zone measured from the Riparian Dripline as shown on</w:t>
      </w:r>
      <w:r w:rsidRPr="00AA1101">
        <w:rPr>
          <w:rStyle w:val="normaltextrun"/>
        </w:rPr>
        <w:t xml:space="preserve"> </w:t>
      </w:r>
      <w:r>
        <w:rPr>
          <w:rStyle w:val="normaltextrun"/>
        </w:rPr>
        <w:t xml:space="preserve">Figure 10 – Habitat Map prepared by </w:t>
      </w:r>
      <w:proofErr w:type="spellStart"/>
      <w:r w:rsidRPr="00EE6C79">
        <w:t>Olbering</w:t>
      </w:r>
      <w:proofErr w:type="spellEnd"/>
      <w:r w:rsidRPr="00EE6C79">
        <w:t xml:space="preserve"> Environmental, Inc</w:t>
      </w:r>
      <w:r>
        <w:t>.</w:t>
      </w:r>
      <w:r>
        <w:rPr>
          <w:rStyle w:val="normaltextrun"/>
        </w:rPr>
        <w:t>, shall be established and shown on the final subdivision map, where construction of new structures may take place within the following additional mitigation and minimization measures.</w:t>
      </w:r>
    </w:p>
    <w:p w14:paraId="4E06736F" w14:textId="77777777" w:rsidR="00393AB6" w:rsidRDefault="00393AB6" w:rsidP="00393AB6">
      <w:pPr>
        <w:pStyle w:val="paragraph"/>
        <w:spacing w:before="0" w:beforeAutospacing="0" w:after="0" w:afterAutospacing="0"/>
        <w:jc w:val="both"/>
        <w:textAlignment w:val="baseline"/>
        <w:rPr>
          <w:rStyle w:val="normaltextrun"/>
        </w:rPr>
      </w:pPr>
    </w:p>
    <w:p w14:paraId="688737D9" w14:textId="77777777" w:rsidR="00393AB6" w:rsidRDefault="00393AB6" w:rsidP="00455C69">
      <w:pPr>
        <w:pStyle w:val="paragraph"/>
        <w:numPr>
          <w:ilvl w:val="0"/>
          <w:numId w:val="10"/>
        </w:numPr>
        <w:spacing w:before="0" w:beforeAutospacing="0" w:after="0" w:afterAutospacing="0"/>
        <w:jc w:val="both"/>
        <w:textAlignment w:val="baseline"/>
        <w:rPr>
          <w:rStyle w:val="normaltextrun"/>
        </w:rPr>
      </w:pPr>
      <w:r>
        <w:rPr>
          <w:rStyle w:val="normaltextrun"/>
        </w:rPr>
        <w:t>Installation of a wildlife exclusion fence.  The fence shall be a minimum of 3-feet in height and shall be placed at the edge of the riparian drip line to prevent any potential wildlife from entering the construction area from the creek and riparian corridor.</w:t>
      </w:r>
    </w:p>
    <w:p w14:paraId="26766776" w14:textId="77777777" w:rsidR="00393AB6" w:rsidRDefault="00393AB6" w:rsidP="00393AB6">
      <w:pPr>
        <w:pStyle w:val="paragraph"/>
        <w:spacing w:before="0" w:beforeAutospacing="0" w:after="0" w:afterAutospacing="0"/>
        <w:ind w:left="1440"/>
        <w:jc w:val="both"/>
        <w:textAlignment w:val="baseline"/>
        <w:rPr>
          <w:rStyle w:val="normaltextrun"/>
        </w:rPr>
      </w:pPr>
    </w:p>
    <w:p w14:paraId="276BD55D" w14:textId="77777777" w:rsidR="00393AB6" w:rsidRDefault="00393AB6" w:rsidP="00455C69">
      <w:pPr>
        <w:pStyle w:val="paragraph"/>
        <w:numPr>
          <w:ilvl w:val="0"/>
          <w:numId w:val="10"/>
        </w:numPr>
        <w:spacing w:before="0" w:beforeAutospacing="0" w:after="0" w:afterAutospacing="0"/>
        <w:jc w:val="both"/>
        <w:textAlignment w:val="baseline"/>
        <w:rPr>
          <w:rStyle w:val="normaltextrun"/>
        </w:rPr>
      </w:pPr>
      <w:r>
        <w:rPr>
          <w:rStyle w:val="normaltextrun"/>
        </w:rPr>
        <w:t>Construction Monitoring.  A qualified biological construction monitor shall be present daily while initial grubbing and grading takes place.  Once the construction area has been cleared of all vegetation and select trees have been removed, biological construction monitoring can be reduced to once per week site checks for the remainder of the grading period.</w:t>
      </w:r>
    </w:p>
    <w:p w14:paraId="6EE50CCD" w14:textId="77777777" w:rsidR="00393AB6" w:rsidRDefault="00393AB6" w:rsidP="00393AB6">
      <w:pPr>
        <w:pStyle w:val="ListParagraph"/>
        <w:rPr>
          <w:rStyle w:val="normaltextrun"/>
        </w:rPr>
      </w:pPr>
    </w:p>
    <w:p w14:paraId="64290144" w14:textId="77777777" w:rsidR="00393AB6" w:rsidRDefault="00393AB6" w:rsidP="00455C69">
      <w:pPr>
        <w:pStyle w:val="paragraph"/>
        <w:numPr>
          <w:ilvl w:val="0"/>
          <w:numId w:val="10"/>
        </w:numPr>
        <w:spacing w:before="0" w:beforeAutospacing="0" w:after="0" w:afterAutospacing="0"/>
        <w:jc w:val="both"/>
        <w:textAlignment w:val="baseline"/>
        <w:rPr>
          <w:rStyle w:val="normaltextrun"/>
        </w:rPr>
      </w:pPr>
      <w:r>
        <w:rPr>
          <w:rStyle w:val="normaltextrun"/>
        </w:rPr>
        <w:t>Installation of BMPs along the Creek Protection Easement shall be included.</w:t>
      </w:r>
    </w:p>
    <w:p w14:paraId="14228405" w14:textId="77777777" w:rsidR="00393AB6" w:rsidRDefault="00393AB6" w:rsidP="00393AB6">
      <w:pPr>
        <w:pStyle w:val="ListParagraph"/>
        <w:rPr>
          <w:rStyle w:val="normaltextrun"/>
        </w:rPr>
      </w:pPr>
    </w:p>
    <w:p w14:paraId="0B2F6007" w14:textId="77777777" w:rsidR="00393AB6" w:rsidRDefault="00393AB6" w:rsidP="00393AB6">
      <w:pPr>
        <w:pStyle w:val="paragraph"/>
        <w:spacing w:before="0" w:beforeAutospacing="0" w:after="0" w:afterAutospacing="0"/>
        <w:jc w:val="both"/>
        <w:textAlignment w:val="baseline"/>
        <w:rPr>
          <w:rStyle w:val="normaltextrun"/>
          <w:b/>
          <w:bCs/>
        </w:rPr>
      </w:pPr>
      <w:r w:rsidRPr="00C15B3C">
        <w:rPr>
          <w:b/>
          <w:bCs/>
        </w:rPr>
        <w:t xml:space="preserve">MM – Biologic Resources – </w:t>
      </w:r>
      <w:r>
        <w:rPr>
          <w:b/>
          <w:bCs/>
        </w:rPr>
        <w:t>4</w:t>
      </w:r>
      <w:r w:rsidRPr="00C15B3C">
        <w:rPr>
          <w:b/>
          <w:bCs/>
        </w:rPr>
        <w:t>) Creek Protection Easement planting –</w:t>
      </w:r>
      <w:r w:rsidRPr="00DE1D59">
        <w:rPr>
          <w:rStyle w:val="normaltextrun"/>
        </w:rPr>
        <w:t>Within the 50-foot riparian buffer zone any new landscaping shall be limited to native riparian plant materials.</w:t>
      </w:r>
    </w:p>
    <w:p w14:paraId="3383A677" w14:textId="77777777" w:rsidR="00393AB6" w:rsidRPr="00AF4C1F" w:rsidRDefault="00393AB6" w:rsidP="00393AB6">
      <w:pPr>
        <w:pStyle w:val="paragraph"/>
        <w:spacing w:before="0" w:beforeAutospacing="0" w:after="0" w:afterAutospacing="0"/>
        <w:jc w:val="both"/>
        <w:textAlignment w:val="baseline"/>
      </w:pPr>
    </w:p>
    <w:p w14:paraId="5C95E65D" w14:textId="77777777" w:rsidR="00393AB6" w:rsidRDefault="00393AB6" w:rsidP="00393AB6">
      <w:pPr>
        <w:pStyle w:val="paragraph"/>
        <w:spacing w:before="0" w:beforeAutospacing="0" w:after="0" w:afterAutospacing="0"/>
        <w:jc w:val="both"/>
        <w:textAlignment w:val="baseline"/>
        <w:rPr>
          <w:rStyle w:val="normaltextrun"/>
        </w:rPr>
      </w:pPr>
      <w:r w:rsidRPr="00453C95">
        <w:rPr>
          <w:rStyle w:val="normaltextrun"/>
          <w:b/>
          <w:bCs/>
        </w:rPr>
        <w:t>MM - Biologic</w:t>
      </w:r>
      <w:r>
        <w:rPr>
          <w:rStyle w:val="normaltextrun"/>
          <w:b/>
          <w:bCs/>
        </w:rPr>
        <w:t xml:space="preserve"> Resources – 5)</w:t>
      </w:r>
      <w:r>
        <w:rPr>
          <w:rStyle w:val="normaltextrun"/>
        </w:rPr>
        <w:t> </w:t>
      </w:r>
      <w:r w:rsidRPr="009F3F35">
        <w:rPr>
          <w:rStyle w:val="normaltextrun"/>
          <w:b/>
          <w:bCs/>
        </w:rPr>
        <w:t xml:space="preserve">Tree </w:t>
      </w:r>
      <w:r w:rsidRPr="005F068D">
        <w:rPr>
          <w:rStyle w:val="normaltextrun"/>
          <w:b/>
          <w:bCs/>
        </w:rPr>
        <w:t>Preservation and Protection (non-riparian)</w:t>
      </w:r>
      <w:r>
        <w:rPr>
          <w:rStyle w:val="normaltextrun"/>
        </w:rPr>
        <w:t xml:space="preserve"> – Tree protection shall be implemented during construction activities as follows:</w:t>
      </w:r>
    </w:p>
    <w:p w14:paraId="7DB37465" w14:textId="77777777" w:rsidR="00393AB6" w:rsidRDefault="00393AB6" w:rsidP="00393AB6">
      <w:pPr>
        <w:pStyle w:val="paragraph"/>
        <w:spacing w:before="0" w:beforeAutospacing="0" w:after="0" w:afterAutospacing="0"/>
        <w:jc w:val="both"/>
        <w:textAlignment w:val="baseline"/>
        <w:rPr>
          <w:rStyle w:val="normaltextrun"/>
        </w:rPr>
      </w:pPr>
    </w:p>
    <w:p w14:paraId="68853522" w14:textId="77777777" w:rsidR="00393AB6" w:rsidRDefault="00393AB6" w:rsidP="00455C69">
      <w:pPr>
        <w:pStyle w:val="paragraph"/>
        <w:numPr>
          <w:ilvl w:val="0"/>
          <w:numId w:val="11"/>
        </w:numPr>
        <w:spacing w:before="0" w:beforeAutospacing="0" w:after="0" w:afterAutospacing="0"/>
        <w:ind w:left="1530" w:hanging="450"/>
        <w:jc w:val="both"/>
        <w:textAlignment w:val="baseline"/>
        <w:rPr>
          <w:rStyle w:val="normaltextrun"/>
        </w:rPr>
      </w:pPr>
      <w:r w:rsidRPr="00E115A0">
        <w:rPr>
          <w:rStyle w:val="normaltextrun"/>
          <w:b/>
          <w:bCs/>
        </w:rPr>
        <w:t>Site Preparation</w:t>
      </w:r>
      <w:r>
        <w:rPr>
          <w:rStyle w:val="normaltextrun"/>
        </w:rPr>
        <w:t xml:space="preserve">: All existing trees shall be fenced off 10’ beyond the outside drip line (foliar spread) of the tree.  Alternatively, where this is not feasible, fence to the drip line of the tree.  Where fencing is not possible, the trunk shall be protected straw waddle and orange snow fencing.  The fence shall be a minimum of six feet high, made of pig wire with steel stakes or any material superior in quality, such as cyclone fencing.  Tree protection zone sign shall be affixed to fencing at appropriate intervals as determined by the arborist on site.  If the fence is within the dripline of the trees, the foliar fringe shall be raised to offset the chance of limb breakage from construction equipment encroaching within the dripline.  All contractors, subcontractors and other personnel </w:t>
      </w:r>
      <w:r>
        <w:rPr>
          <w:rStyle w:val="normaltextrun"/>
        </w:rPr>
        <w:lastRenderedPageBreak/>
        <w:t>shall be warned that encroachment withing the fenced area is forbidden without the consent of the certified arborist on the project.  This includes, but is not limited to, storage of lumber and other materials, disposal of paints, solvents or other noxious materials, parked cars, grading equipment or other heavy equipment.  Penalties, based on the cost of remedial repairs and the evaluation guide published by the international society of arboriculture, shall be assessed for damages to the trees.  See tree preservation detail for additional information, including tree protection zone sign.</w:t>
      </w:r>
    </w:p>
    <w:p w14:paraId="59544FAA" w14:textId="77777777" w:rsidR="00393AB6" w:rsidRDefault="00393AB6" w:rsidP="00393AB6">
      <w:pPr>
        <w:pStyle w:val="paragraph"/>
        <w:spacing w:before="0" w:beforeAutospacing="0" w:after="0" w:afterAutospacing="0"/>
        <w:jc w:val="both"/>
        <w:textAlignment w:val="baseline"/>
        <w:rPr>
          <w:rStyle w:val="normaltextrun"/>
        </w:rPr>
      </w:pPr>
    </w:p>
    <w:p w14:paraId="1280FF55" w14:textId="54797C47" w:rsidR="00393AB6" w:rsidRDefault="00393AB6" w:rsidP="00455C69">
      <w:pPr>
        <w:pStyle w:val="paragraph"/>
        <w:numPr>
          <w:ilvl w:val="0"/>
          <w:numId w:val="11"/>
        </w:numPr>
        <w:spacing w:before="0" w:beforeAutospacing="0" w:after="0" w:afterAutospacing="0"/>
        <w:ind w:left="1440"/>
        <w:jc w:val="both"/>
        <w:textAlignment w:val="baseline"/>
        <w:rPr>
          <w:rStyle w:val="normaltextrun"/>
        </w:rPr>
      </w:pPr>
      <w:r w:rsidRPr="00C26A26">
        <w:rPr>
          <w:rStyle w:val="normaltextrun"/>
          <w:b/>
          <w:bCs/>
        </w:rPr>
        <w:t>Grading/excavating</w:t>
      </w:r>
      <w:r>
        <w:rPr>
          <w:rStyle w:val="normaltextrun"/>
        </w:rPr>
        <w:t xml:space="preserve">:  All grading plans that specify grading within the dripline of any tree, or within the distance from the trunk as outlined in the site preparation section above when said distance is outside the dripline, shall first be reviewed by a certified arborist.  Provisions for aeration, drainage, pruning tunneling beneath roots, root pruning or other necessary actions to protect the trees shall be outlined by an arborist.  If trenching is necessary within the area as described above, said trenching shall be undertaken by hand labor and dug directly beneath the trunk of the tree.  All roots 2 inches or larger shall be tunneled under and other roots shall be cut smoothly to the trunk side of the trench.  The trunk side should be draped immediately with two layers of untreated burlap to a depth of 3 feet from the surface.  The burlap shall be soaked nightly and left in place until the trench is back filled to the original level.  An arborist shall examine the trench prior to back filling to ascertain the number and size of root </w:t>
      </w:r>
      <w:r w:rsidR="00640E71">
        <w:rPr>
          <w:rStyle w:val="normaltextrun"/>
        </w:rPr>
        <w:t>cuts and</w:t>
      </w:r>
      <w:r>
        <w:rPr>
          <w:rStyle w:val="normaltextrun"/>
        </w:rPr>
        <w:t xml:space="preserve"> shall suggest the necessary remedial repairs.</w:t>
      </w:r>
    </w:p>
    <w:p w14:paraId="79D019CC" w14:textId="77777777" w:rsidR="00393AB6" w:rsidRDefault="00393AB6" w:rsidP="00393AB6">
      <w:pPr>
        <w:pStyle w:val="paragraph"/>
        <w:spacing w:before="0" w:beforeAutospacing="0" w:after="0" w:afterAutospacing="0"/>
        <w:jc w:val="both"/>
        <w:textAlignment w:val="baseline"/>
        <w:rPr>
          <w:rStyle w:val="normaltextrun"/>
        </w:rPr>
      </w:pPr>
    </w:p>
    <w:p w14:paraId="3F7A909C" w14:textId="77777777" w:rsidR="00393AB6" w:rsidRDefault="00393AB6" w:rsidP="00455C69">
      <w:pPr>
        <w:pStyle w:val="paragraph"/>
        <w:numPr>
          <w:ilvl w:val="0"/>
          <w:numId w:val="11"/>
        </w:numPr>
        <w:spacing w:before="0" w:beforeAutospacing="0" w:after="0" w:afterAutospacing="0"/>
        <w:ind w:left="1440"/>
        <w:jc w:val="both"/>
        <w:textAlignment w:val="baseline"/>
        <w:rPr>
          <w:rStyle w:val="normaltextrun"/>
        </w:rPr>
      </w:pPr>
      <w:r w:rsidRPr="00C26A26">
        <w:rPr>
          <w:rStyle w:val="normaltextrun"/>
          <w:b/>
          <w:bCs/>
        </w:rPr>
        <w:t>Remedial repairs</w:t>
      </w:r>
      <w:r>
        <w:rPr>
          <w:rStyle w:val="normaltextrun"/>
        </w:rPr>
        <w:t>:  An arborist shall have the responsibility of observing all ongoing activities that may affect the trees and prescribing necessary remedial work to ensure the health and stability of the trees.  This includes, but is not limited to, all arborist activities brought out in the previous sections.  In addition, pruning, as outlined in the “pruning standards” of the western chapter of the International Society of Arboriculture, shall be prescribed as necessary.  Fertilizing, aeration, irrigation, pest control and other activities shall be prescribed according to the tree needs, local site requirements, and state agricultural pest control laws.  All specifications shall be in writing.  For pest control operations, consult the local county agricultural commissioner’s office for individuals licensed as pest control advisors or pest control operators.</w:t>
      </w:r>
    </w:p>
    <w:p w14:paraId="5C0A80EB" w14:textId="77777777" w:rsidR="00393AB6" w:rsidRDefault="00393AB6" w:rsidP="00393AB6">
      <w:pPr>
        <w:pStyle w:val="paragraph"/>
        <w:spacing w:before="0" w:beforeAutospacing="0" w:after="0" w:afterAutospacing="0"/>
        <w:jc w:val="both"/>
        <w:textAlignment w:val="baseline"/>
        <w:rPr>
          <w:rStyle w:val="normaltextrun"/>
        </w:rPr>
      </w:pPr>
    </w:p>
    <w:p w14:paraId="1A00A5D1" w14:textId="77777777" w:rsidR="00393AB6" w:rsidRDefault="00393AB6" w:rsidP="00455C69">
      <w:pPr>
        <w:pStyle w:val="paragraph"/>
        <w:numPr>
          <w:ilvl w:val="0"/>
          <w:numId w:val="11"/>
        </w:numPr>
        <w:spacing w:before="0" w:beforeAutospacing="0" w:after="0" w:afterAutospacing="0"/>
        <w:ind w:left="1530"/>
        <w:jc w:val="both"/>
        <w:textAlignment w:val="baseline"/>
        <w:rPr>
          <w:rStyle w:val="normaltextrun"/>
        </w:rPr>
      </w:pPr>
      <w:r w:rsidRPr="007D0213">
        <w:rPr>
          <w:rStyle w:val="normaltextrun"/>
          <w:b/>
          <w:bCs/>
        </w:rPr>
        <w:t>Final inspection</w:t>
      </w:r>
      <w:r>
        <w:rPr>
          <w:rStyle w:val="normaltextrun"/>
        </w:rPr>
        <w:t>:  Upon completion of the project, the arborist shall review all work undertaken that may impact the existing trees.  Special attention shall be given to cuts and fills, compacting, drainage, pruning and future remedial work.  An arborist should submit a final report in writing outlining the ongoing remedial care following the final inspection.</w:t>
      </w:r>
    </w:p>
    <w:p w14:paraId="25E612BA" w14:textId="77777777" w:rsidR="00393AB6" w:rsidRDefault="00393AB6" w:rsidP="00393AB6">
      <w:pPr>
        <w:pStyle w:val="paragraph"/>
        <w:spacing w:before="0" w:beforeAutospacing="0" w:after="0" w:afterAutospacing="0"/>
        <w:jc w:val="both"/>
        <w:textAlignment w:val="baseline"/>
        <w:rPr>
          <w:rStyle w:val="normaltextrun"/>
        </w:rPr>
      </w:pPr>
    </w:p>
    <w:p w14:paraId="06692E35" w14:textId="77777777" w:rsidR="00393AB6" w:rsidRDefault="00393AB6" w:rsidP="00393AB6">
      <w:pPr>
        <w:pStyle w:val="paragraph"/>
        <w:spacing w:before="0" w:beforeAutospacing="0" w:after="0" w:afterAutospacing="0"/>
        <w:jc w:val="both"/>
        <w:textAlignment w:val="baseline"/>
        <w:rPr>
          <w:rStyle w:val="normaltextrun"/>
        </w:rPr>
      </w:pPr>
      <w:r w:rsidRPr="009F3F35">
        <w:rPr>
          <w:rStyle w:val="normaltextrun"/>
          <w:b/>
          <w:bCs/>
        </w:rPr>
        <w:t xml:space="preserve">MM - Biologic Resources – </w:t>
      </w:r>
      <w:r>
        <w:rPr>
          <w:rStyle w:val="normaltextrun"/>
          <w:b/>
          <w:bCs/>
        </w:rPr>
        <w:t>6</w:t>
      </w:r>
      <w:r w:rsidRPr="009F3F35">
        <w:rPr>
          <w:rStyle w:val="normaltextrun"/>
          <w:b/>
          <w:bCs/>
        </w:rPr>
        <w:t xml:space="preserve">) </w:t>
      </w:r>
      <w:r>
        <w:rPr>
          <w:rStyle w:val="normaltextrun"/>
          <w:b/>
          <w:bCs/>
        </w:rPr>
        <w:t>Riparian Tree Removal</w:t>
      </w:r>
      <w:r>
        <w:rPr>
          <w:rStyle w:val="normaltextrun"/>
        </w:rPr>
        <w:t xml:space="preserve"> – If trees within the riparian habitat must be removed for any reason, a California Department of Fish and Wildlife Streambed Alteration Agreement shall be required.  For riparian trees, a mitigation ratio of 1 replacement tree for every inch of DBH of riparian tree is required for all trees larger than 6” DBH.  (Example: a 12” DBH tree removed shall be mitigated by planting a minimum of 12 individual replacement trees).  Each mitigation tree shall be a minimum of 5-gallon size.</w:t>
      </w:r>
    </w:p>
    <w:p w14:paraId="0C1E696B" w14:textId="77777777" w:rsidR="00393AB6" w:rsidRDefault="00393AB6" w:rsidP="00393AB6">
      <w:pPr>
        <w:pStyle w:val="paragraph"/>
        <w:spacing w:before="0" w:beforeAutospacing="0" w:after="0" w:afterAutospacing="0"/>
        <w:jc w:val="both"/>
        <w:textAlignment w:val="baseline"/>
        <w:rPr>
          <w:rStyle w:val="normaltextrun"/>
        </w:rPr>
      </w:pPr>
    </w:p>
    <w:p w14:paraId="05BEF043" w14:textId="77777777" w:rsidR="00393AB6" w:rsidRDefault="00393AB6" w:rsidP="00393AB6">
      <w:pPr>
        <w:pStyle w:val="paragraph"/>
        <w:spacing w:before="0" w:beforeAutospacing="0" w:after="0" w:afterAutospacing="0"/>
        <w:jc w:val="both"/>
        <w:textAlignment w:val="baseline"/>
        <w:rPr>
          <w:rStyle w:val="normaltextrun"/>
        </w:rPr>
      </w:pPr>
      <w:r w:rsidRPr="009F3F35">
        <w:rPr>
          <w:rStyle w:val="normaltextrun"/>
          <w:b/>
          <w:bCs/>
        </w:rPr>
        <w:t xml:space="preserve">MM - Biologic Resources – </w:t>
      </w:r>
      <w:r>
        <w:rPr>
          <w:rStyle w:val="normaltextrun"/>
          <w:b/>
          <w:bCs/>
        </w:rPr>
        <w:t>7</w:t>
      </w:r>
      <w:r w:rsidRPr="009F3F35">
        <w:rPr>
          <w:rStyle w:val="normaltextrun"/>
          <w:b/>
          <w:bCs/>
        </w:rPr>
        <w:t>) Pre-Construction Avian Survey</w:t>
      </w:r>
      <w:r>
        <w:rPr>
          <w:rStyle w:val="normaltextrun"/>
        </w:rPr>
        <w:t xml:space="preserve"> – If project construction-related activities take place during the nesting season (February through August), preconstruction surveys for nesting passerine birds and raptors (birds of prey) within the project site and the large trees within the </w:t>
      </w:r>
      <w:r>
        <w:rPr>
          <w:rStyle w:val="normaltextrun"/>
        </w:rPr>
        <w:lastRenderedPageBreak/>
        <w:t>oak woodland and riparian areas, shall be conducted by a competent biologist 14 days prior to the commencement of the tree removal or site grading activities.  If any bird listed under the Migratory Bird Treaty Act is found to be nesting within the project site or within th</w:t>
      </w:r>
      <w:r w:rsidRPr="00993F04">
        <w:rPr>
          <w:rStyle w:val="normaltextrun"/>
        </w:rPr>
        <w:t>e area of influence,</w:t>
      </w:r>
      <w:r>
        <w:rPr>
          <w:rStyle w:val="normaltextrun"/>
        </w:rPr>
        <w:t xml:space="preserve"> an adequate protective buffer zone shall be established by a qualified biologist to protect the nesting site.  This buffer shall be a minimum of 75 feet from the project activities for passerine birds, and a minimum of 200 feet for raptors.  The distance shall be determined by a competent biologist based on the site conditions (topography, if the nest is in line of sight of the construction and the sensitivity of the birds nesting).  The nest site(s) shall be monitored by a competent biologist periodically to see if the birds are stressed by the construction activities and if the protective buffer needs to be increased.  Once the young have fledged and are flying well enough to avoid project construction zones (typically by August), the project can proceed without further regard to the nest site(s).</w:t>
      </w:r>
    </w:p>
    <w:p w14:paraId="0913EB46" w14:textId="77777777" w:rsidR="00393AB6" w:rsidRDefault="00393AB6" w:rsidP="00393AB6">
      <w:pPr>
        <w:pStyle w:val="paragraph"/>
        <w:spacing w:before="0" w:beforeAutospacing="0" w:after="0" w:afterAutospacing="0"/>
        <w:jc w:val="both"/>
        <w:textAlignment w:val="baseline"/>
        <w:rPr>
          <w:rStyle w:val="normaltextrun"/>
        </w:rPr>
      </w:pPr>
    </w:p>
    <w:p w14:paraId="5C3580FE" w14:textId="77777777" w:rsidR="00393AB6" w:rsidRDefault="00393AB6" w:rsidP="00393AB6">
      <w:pPr>
        <w:pStyle w:val="paragraph"/>
        <w:spacing w:before="0" w:beforeAutospacing="0" w:after="0" w:afterAutospacing="0"/>
        <w:jc w:val="both"/>
        <w:textAlignment w:val="baseline"/>
        <w:rPr>
          <w:rStyle w:val="normaltextrun"/>
        </w:rPr>
      </w:pPr>
      <w:r w:rsidRPr="009F3F35">
        <w:rPr>
          <w:rStyle w:val="normaltextrun"/>
          <w:b/>
          <w:bCs/>
        </w:rPr>
        <w:t xml:space="preserve">MM - Biologic Resources – </w:t>
      </w:r>
      <w:r>
        <w:rPr>
          <w:rStyle w:val="normaltextrun"/>
          <w:b/>
          <w:bCs/>
        </w:rPr>
        <w:t>8</w:t>
      </w:r>
      <w:r w:rsidRPr="009F3F35">
        <w:rPr>
          <w:rStyle w:val="normaltextrun"/>
          <w:b/>
          <w:bCs/>
        </w:rPr>
        <w:t>) Pre-construction Bat Survey</w:t>
      </w:r>
      <w:r>
        <w:rPr>
          <w:rStyle w:val="normaltextrun"/>
        </w:rPr>
        <w:t xml:space="preserve"> – To avoid “take” of special-status bats, the following mitigation measures shall be implemented prior to the removal of any existing trees or structures on the project site:</w:t>
      </w:r>
    </w:p>
    <w:p w14:paraId="0BA282B1" w14:textId="77777777" w:rsidR="00393AB6" w:rsidRDefault="00393AB6" w:rsidP="00393AB6">
      <w:pPr>
        <w:pStyle w:val="paragraph"/>
        <w:spacing w:before="0" w:beforeAutospacing="0" w:after="0" w:afterAutospacing="0"/>
        <w:jc w:val="both"/>
        <w:textAlignment w:val="baseline"/>
        <w:rPr>
          <w:rStyle w:val="normaltextrun"/>
        </w:rPr>
      </w:pPr>
    </w:p>
    <w:p w14:paraId="747C81C9" w14:textId="77777777" w:rsidR="00393AB6" w:rsidRDefault="00393AB6" w:rsidP="00455C69">
      <w:pPr>
        <w:pStyle w:val="paragraph"/>
        <w:numPr>
          <w:ilvl w:val="0"/>
          <w:numId w:val="12"/>
        </w:numPr>
        <w:spacing w:before="0" w:beforeAutospacing="0" w:after="0" w:afterAutospacing="0"/>
        <w:jc w:val="both"/>
        <w:textAlignment w:val="baseline"/>
        <w:rPr>
          <w:rStyle w:val="normaltextrun"/>
        </w:rPr>
      </w:pPr>
      <w:r>
        <w:rPr>
          <w:rStyle w:val="normaltextrun"/>
        </w:rPr>
        <w:t>A bat habitat assessment shall be conducted by a qualified bat biologist during seasonal periods of bat activity (mid-February through mid-October) to determine suitability of each existing structure as bat roost habitat.</w:t>
      </w:r>
    </w:p>
    <w:p w14:paraId="678BF2C7" w14:textId="77777777" w:rsidR="00393AB6" w:rsidRDefault="00393AB6" w:rsidP="00393AB6">
      <w:pPr>
        <w:pStyle w:val="paragraph"/>
        <w:spacing w:before="0" w:beforeAutospacing="0" w:after="0" w:afterAutospacing="0"/>
        <w:ind w:left="1440"/>
        <w:jc w:val="both"/>
        <w:textAlignment w:val="baseline"/>
        <w:rPr>
          <w:rStyle w:val="normaltextrun"/>
        </w:rPr>
      </w:pPr>
    </w:p>
    <w:p w14:paraId="7EEDB8BF" w14:textId="77777777" w:rsidR="00393AB6" w:rsidRDefault="00393AB6" w:rsidP="00455C69">
      <w:pPr>
        <w:pStyle w:val="paragraph"/>
        <w:numPr>
          <w:ilvl w:val="0"/>
          <w:numId w:val="12"/>
        </w:numPr>
        <w:spacing w:before="0" w:beforeAutospacing="0" w:after="0" w:afterAutospacing="0"/>
        <w:jc w:val="both"/>
        <w:textAlignment w:val="baseline"/>
        <w:rPr>
          <w:rStyle w:val="normaltextrun"/>
        </w:rPr>
      </w:pPr>
      <w:r>
        <w:rPr>
          <w:rStyle w:val="normaltextrun"/>
        </w:rPr>
        <w:t>Structures found to have no suitable openings can be considered clear for project activities as long as they are maintained so that new openings do not occur.</w:t>
      </w:r>
    </w:p>
    <w:p w14:paraId="00D56C47" w14:textId="77777777" w:rsidR="00393AB6" w:rsidRDefault="00393AB6" w:rsidP="00393AB6">
      <w:pPr>
        <w:pStyle w:val="paragraph"/>
        <w:spacing w:before="0" w:beforeAutospacing="0" w:after="0" w:afterAutospacing="0"/>
        <w:jc w:val="both"/>
        <w:textAlignment w:val="baseline"/>
        <w:rPr>
          <w:rStyle w:val="normaltextrun"/>
        </w:rPr>
      </w:pPr>
    </w:p>
    <w:p w14:paraId="16A7A10F" w14:textId="77777777" w:rsidR="00393AB6" w:rsidRDefault="00393AB6" w:rsidP="00455C69">
      <w:pPr>
        <w:pStyle w:val="paragraph"/>
        <w:numPr>
          <w:ilvl w:val="0"/>
          <w:numId w:val="12"/>
        </w:numPr>
        <w:spacing w:before="0" w:beforeAutospacing="0" w:after="0" w:afterAutospacing="0"/>
        <w:jc w:val="both"/>
        <w:textAlignment w:val="baseline"/>
        <w:rPr>
          <w:rStyle w:val="normaltextrun"/>
        </w:rPr>
      </w:pPr>
      <w:r>
        <w:rPr>
          <w:rStyle w:val="normaltextrun"/>
        </w:rPr>
        <w:t>Structures found to provide suitable roosting habitat, but without evidence of use by bats, may be sealed until project activities occur, as recommended by the bat biologist.  Structures with openings and exhibiting evidence of use by bats shall be scheduled for humane bat exclusion and eviction, conducted during appropriate seasons, and under supervision of a qualified bat biologist.</w:t>
      </w:r>
    </w:p>
    <w:p w14:paraId="37DA77F2" w14:textId="77777777" w:rsidR="00393AB6" w:rsidRDefault="00393AB6" w:rsidP="00393AB6">
      <w:pPr>
        <w:pStyle w:val="ListParagraph"/>
        <w:rPr>
          <w:rStyle w:val="normaltextrun"/>
        </w:rPr>
      </w:pPr>
    </w:p>
    <w:p w14:paraId="5338466F" w14:textId="77777777" w:rsidR="00393AB6" w:rsidRDefault="00393AB6" w:rsidP="00455C69">
      <w:pPr>
        <w:pStyle w:val="paragraph"/>
        <w:numPr>
          <w:ilvl w:val="0"/>
          <w:numId w:val="12"/>
        </w:numPr>
        <w:spacing w:before="0" w:beforeAutospacing="0" w:after="0" w:afterAutospacing="0"/>
        <w:jc w:val="both"/>
        <w:textAlignment w:val="baseline"/>
        <w:rPr>
          <w:rStyle w:val="normaltextrun"/>
        </w:rPr>
      </w:pPr>
      <w:r>
        <w:rPr>
          <w:rStyle w:val="normaltextrun"/>
        </w:rPr>
        <w:t xml:space="preserve">Bat exclusion and eviction shall only occur between February 15 and April 15, and from August 15 through October 30, in order to avoid take of non-volant (non-flying or inactive, either young, or seasonally torpid individuals.  </w:t>
      </w:r>
      <w:r w:rsidRPr="00622D7A">
        <w:rPr>
          <w:rStyle w:val="normaltextrun"/>
          <w:b/>
          <w:bCs/>
        </w:rPr>
        <w:t>OR</w:t>
      </w:r>
    </w:p>
    <w:p w14:paraId="30F2E572" w14:textId="77777777" w:rsidR="00393AB6" w:rsidRDefault="00393AB6" w:rsidP="00393AB6">
      <w:pPr>
        <w:pStyle w:val="ListParagraph"/>
        <w:rPr>
          <w:rStyle w:val="normaltextrun"/>
        </w:rPr>
      </w:pPr>
    </w:p>
    <w:p w14:paraId="71590713" w14:textId="77777777" w:rsidR="00393AB6" w:rsidRDefault="00393AB6" w:rsidP="00393AB6">
      <w:pPr>
        <w:pStyle w:val="paragraph"/>
        <w:spacing w:before="0" w:beforeAutospacing="0" w:after="0" w:afterAutospacing="0"/>
        <w:ind w:left="1440"/>
        <w:jc w:val="both"/>
        <w:textAlignment w:val="baseline"/>
        <w:rPr>
          <w:rStyle w:val="normaltextrun"/>
        </w:rPr>
      </w:pPr>
      <w:r>
        <w:rPr>
          <w:rStyle w:val="normaltextrun"/>
        </w:rPr>
        <w:t>A qualified wildlife biologist experienced in surveying for identifying bat species shall survey the portion of the project site with large trees and abandoned structures.  If tree removal is proposed, to determine if any special-status bats reside in the trees.  Any special-status bats identified should be removed without harm.  Bat houses sufficient to shelter the number of bats removed shall be erected in open space areas that would not be disturbed by project development.</w:t>
      </w:r>
    </w:p>
    <w:p w14:paraId="7F715ABC" w14:textId="77777777" w:rsidR="00393AB6" w:rsidRDefault="00393AB6" w:rsidP="00393AB6">
      <w:pPr>
        <w:pStyle w:val="paragraph"/>
        <w:spacing w:before="0" w:beforeAutospacing="0" w:after="0" w:afterAutospacing="0"/>
        <w:jc w:val="both"/>
        <w:textAlignment w:val="baseline"/>
        <w:rPr>
          <w:rStyle w:val="normaltextrun"/>
        </w:rPr>
      </w:pPr>
    </w:p>
    <w:p w14:paraId="3AB2E1CC" w14:textId="77777777" w:rsidR="00393AB6" w:rsidRDefault="00393AB6" w:rsidP="00393AB6">
      <w:pPr>
        <w:pStyle w:val="paragraph"/>
        <w:spacing w:before="0" w:beforeAutospacing="0" w:after="0" w:afterAutospacing="0"/>
        <w:jc w:val="both"/>
        <w:textAlignment w:val="baseline"/>
        <w:rPr>
          <w:rStyle w:val="normaltextrun"/>
        </w:rPr>
      </w:pPr>
      <w:r w:rsidRPr="009F3F35">
        <w:rPr>
          <w:rStyle w:val="normaltextrun"/>
          <w:b/>
          <w:bCs/>
        </w:rPr>
        <w:t xml:space="preserve">MM - Biologic Resources – </w:t>
      </w:r>
      <w:r>
        <w:rPr>
          <w:rStyle w:val="normaltextrun"/>
          <w:b/>
          <w:bCs/>
        </w:rPr>
        <w:t>9</w:t>
      </w:r>
      <w:r w:rsidRPr="009F3F35">
        <w:rPr>
          <w:rStyle w:val="normaltextrun"/>
          <w:b/>
          <w:bCs/>
        </w:rPr>
        <w:t xml:space="preserve">) </w:t>
      </w:r>
      <w:r>
        <w:rPr>
          <w:rStyle w:val="normaltextrun"/>
          <w:b/>
          <w:bCs/>
        </w:rPr>
        <w:t xml:space="preserve">Pre-construction Amphibian (CRLF Protocol-FYLF VES) Surveys </w:t>
      </w:r>
      <w:r w:rsidRPr="00573FCC">
        <w:rPr>
          <w:rStyle w:val="normaltextrun"/>
        </w:rPr>
        <w:t>– A qualified Biologist shall survey the project site for</w:t>
      </w:r>
      <w:r>
        <w:rPr>
          <w:rStyle w:val="normaltextrun"/>
        </w:rPr>
        <w:t xml:space="preserve"> CRLF (and other sensitive wildlife species including FYLF) preceding the commencement of construction activities to verify absence/presence of the species.  Surveys shall be performed using USFWS protocol.</w:t>
      </w:r>
    </w:p>
    <w:p w14:paraId="7B8D208E" w14:textId="77777777" w:rsidR="00393AB6" w:rsidRDefault="00393AB6" w:rsidP="00393AB6">
      <w:pPr>
        <w:pStyle w:val="paragraph"/>
        <w:spacing w:before="0" w:beforeAutospacing="0" w:after="0" w:afterAutospacing="0"/>
        <w:jc w:val="both"/>
        <w:textAlignment w:val="baseline"/>
        <w:rPr>
          <w:rStyle w:val="normaltextrun"/>
        </w:rPr>
      </w:pPr>
    </w:p>
    <w:p w14:paraId="7026D26E" w14:textId="77777777" w:rsidR="00393AB6" w:rsidRDefault="00393AB6" w:rsidP="00393AB6">
      <w:pPr>
        <w:pStyle w:val="paragraph"/>
        <w:spacing w:before="0" w:beforeAutospacing="0" w:after="0" w:afterAutospacing="0"/>
        <w:ind w:left="720"/>
        <w:jc w:val="both"/>
        <w:textAlignment w:val="baseline"/>
        <w:rPr>
          <w:rStyle w:val="normaltextrun"/>
        </w:rPr>
      </w:pPr>
      <w:r w:rsidRPr="00D31EFF">
        <w:rPr>
          <w:rStyle w:val="normaltextrun"/>
          <w:b/>
          <w:bCs/>
          <w:i/>
          <w:iCs/>
          <w:u w:val="single"/>
        </w:rPr>
        <w:t>Surveys Performed during the breeding season (October 1 – June 30):</w:t>
      </w:r>
      <w:r>
        <w:rPr>
          <w:rStyle w:val="normaltextrun"/>
        </w:rPr>
        <w:t xml:space="preserve"> USFWS recommends a total of up to eight surveys to determine the absence of CRLF at or near a project site.  Two-day surveys and four-night surveys would be required during the breading season.  If CRLF are identified at any time during the course of surveys, no additional surveys are needed.</w:t>
      </w:r>
    </w:p>
    <w:p w14:paraId="1C63C711" w14:textId="77777777" w:rsidR="00393AB6" w:rsidRDefault="00393AB6" w:rsidP="00393AB6">
      <w:pPr>
        <w:pStyle w:val="paragraph"/>
        <w:spacing w:before="0" w:beforeAutospacing="0" w:after="0" w:afterAutospacing="0"/>
        <w:ind w:left="720"/>
        <w:jc w:val="both"/>
        <w:textAlignment w:val="baseline"/>
        <w:rPr>
          <w:rStyle w:val="normaltextrun"/>
        </w:rPr>
      </w:pPr>
    </w:p>
    <w:p w14:paraId="3AD88974" w14:textId="77777777" w:rsidR="00393AB6" w:rsidRPr="001F78F3" w:rsidRDefault="00393AB6" w:rsidP="00393AB6">
      <w:pPr>
        <w:pStyle w:val="paragraph"/>
        <w:spacing w:before="0" w:beforeAutospacing="0" w:after="0" w:afterAutospacing="0"/>
        <w:ind w:left="720"/>
        <w:jc w:val="both"/>
        <w:textAlignment w:val="baseline"/>
        <w:rPr>
          <w:rStyle w:val="normaltextrun"/>
        </w:rPr>
      </w:pPr>
      <w:r>
        <w:rPr>
          <w:rStyle w:val="normaltextrun"/>
          <w:b/>
          <w:bCs/>
          <w:i/>
          <w:iCs/>
          <w:u w:val="single"/>
        </w:rPr>
        <w:t xml:space="preserve">Surveys Performed during the non-breeding season (July 1 – September 30): </w:t>
      </w:r>
      <w:r>
        <w:rPr>
          <w:rStyle w:val="normaltextrun"/>
        </w:rPr>
        <w:t xml:space="preserve">One day and one night survey would be required during the non-breeding season.  At least one survey shall be completed between January 1 and August 15.  If CRLF are identified at any time during the course of </w:t>
      </w:r>
      <w:r w:rsidRPr="001F78F3">
        <w:rPr>
          <w:rStyle w:val="normaltextrun"/>
        </w:rPr>
        <w:t>surveys, no additional surveys are needed.</w:t>
      </w:r>
    </w:p>
    <w:p w14:paraId="201DFC69" w14:textId="77777777" w:rsidR="00393AB6" w:rsidRPr="001F78F3" w:rsidRDefault="00393AB6" w:rsidP="00393AB6">
      <w:pPr>
        <w:pStyle w:val="paragraph"/>
        <w:spacing w:before="0" w:beforeAutospacing="0" w:after="0" w:afterAutospacing="0"/>
        <w:jc w:val="both"/>
        <w:textAlignment w:val="baseline"/>
        <w:rPr>
          <w:rStyle w:val="normaltextrun"/>
        </w:rPr>
      </w:pPr>
    </w:p>
    <w:p w14:paraId="396916BF" w14:textId="77777777" w:rsidR="00393AB6" w:rsidRDefault="00393AB6" w:rsidP="00393AB6">
      <w:pPr>
        <w:pStyle w:val="paragraph"/>
        <w:spacing w:before="0" w:beforeAutospacing="0" w:after="0" w:afterAutospacing="0"/>
        <w:jc w:val="both"/>
        <w:textAlignment w:val="baseline"/>
        <w:rPr>
          <w:rStyle w:val="normaltextrun"/>
        </w:rPr>
      </w:pPr>
      <w:r w:rsidRPr="001F78F3">
        <w:rPr>
          <w:rStyle w:val="normaltextrun"/>
          <w:b/>
          <w:bCs/>
        </w:rPr>
        <w:t xml:space="preserve">MM – Biologic Resources – </w:t>
      </w:r>
      <w:r>
        <w:rPr>
          <w:rStyle w:val="normaltextrun"/>
          <w:b/>
          <w:bCs/>
        </w:rPr>
        <w:t>10</w:t>
      </w:r>
      <w:r w:rsidRPr="001F78F3">
        <w:rPr>
          <w:rStyle w:val="normaltextrun"/>
          <w:b/>
          <w:bCs/>
        </w:rPr>
        <w:t>) Pre-Construction Dusky-footed Woodrat Survey</w:t>
      </w:r>
      <w:r w:rsidRPr="001F78F3">
        <w:rPr>
          <w:rStyle w:val="normaltextrun"/>
        </w:rPr>
        <w:t xml:space="preserve"> – Prior to commencing any Project activities that may result in the destruction of dusky-footed woodrat nests; surveys shall be conducted by a qualified biologist to determine the occurrence of the nests.</w:t>
      </w:r>
    </w:p>
    <w:p w14:paraId="0F9A659F" w14:textId="77777777" w:rsidR="00393AB6" w:rsidRDefault="00393AB6" w:rsidP="00393AB6">
      <w:pPr>
        <w:pStyle w:val="paragraph"/>
        <w:spacing w:before="0" w:beforeAutospacing="0" w:after="0" w:afterAutospacing="0"/>
        <w:jc w:val="both"/>
        <w:textAlignment w:val="baseline"/>
        <w:rPr>
          <w:rStyle w:val="normaltextrun"/>
        </w:rPr>
      </w:pPr>
    </w:p>
    <w:p w14:paraId="31393C23" w14:textId="77777777" w:rsidR="00393AB6" w:rsidRPr="009F3F35" w:rsidRDefault="00393AB6" w:rsidP="00393AB6">
      <w:pPr>
        <w:pStyle w:val="paragraph"/>
        <w:spacing w:before="0" w:beforeAutospacing="0" w:after="0" w:afterAutospacing="0"/>
        <w:jc w:val="both"/>
        <w:textAlignment w:val="baseline"/>
        <w:rPr>
          <w:rFonts w:ascii="Segoe UI" w:hAnsi="Segoe UI" w:cs="Segoe UI"/>
          <w:b/>
          <w:bCs/>
          <w:sz w:val="18"/>
          <w:szCs w:val="18"/>
        </w:rPr>
      </w:pPr>
      <w:r w:rsidRPr="00573FCC">
        <w:rPr>
          <w:rStyle w:val="normaltextrun"/>
          <w:b/>
          <w:bCs/>
        </w:rPr>
        <w:t xml:space="preserve">MM – Biologic Resources – </w:t>
      </w:r>
      <w:r>
        <w:rPr>
          <w:rStyle w:val="normaltextrun"/>
          <w:b/>
          <w:bCs/>
        </w:rPr>
        <w:t>11</w:t>
      </w:r>
      <w:r w:rsidRPr="00573FCC">
        <w:rPr>
          <w:rStyle w:val="normaltextrun"/>
          <w:b/>
          <w:bCs/>
        </w:rPr>
        <w:t>) Erosion Control</w:t>
      </w:r>
      <w:r>
        <w:rPr>
          <w:rStyle w:val="normaltextrun"/>
        </w:rPr>
        <w:t xml:space="preserve"> – During construction, runoff from the Property could adversely affect aquatic life within the adjacent water features.  Surface water runoff could remove particles of fill or excavated soil from the site, or could erode soil down-gradient, if the flow were not controlled.  Deposition of eroded material in adjacent water features could increase turbidity, thereby endangering aquatic life, and reducing wildlife habitat.  Implementation of appropriate mitigation measures would ensure that impacts to aquatic organisms would be avoided or minimized.  Mitigation measures shall include best management practices (BMP’s) such as hay bales, silt fencing, placement of straw mulch and hydro seeding of exposed soils after construction as identified in the Storm Water Pollution Prevention Plan (SWPPP). </w:t>
      </w:r>
    </w:p>
    <w:p w14:paraId="7BC4C71B" w14:textId="77777777" w:rsidR="00393AB6" w:rsidRDefault="00393AB6" w:rsidP="00393AB6">
      <w:pPr>
        <w:pStyle w:val="paragraph"/>
        <w:spacing w:before="0" w:beforeAutospacing="0" w:after="0" w:afterAutospacing="0"/>
        <w:jc w:val="both"/>
        <w:textAlignment w:val="baseline"/>
        <w:rPr>
          <w:rFonts w:ascii="Segoe UI" w:hAnsi="Segoe UI" w:cs="Segoe UI"/>
          <w:sz w:val="18"/>
          <w:szCs w:val="18"/>
        </w:rPr>
      </w:pPr>
      <w:r>
        <w:rPr>
          <w:rStyle w:val="eop"/>
        </w:rPr>
        <w:t> </w:t>
      </w:r>
    </w:p>
    <w:p w14:paraId="797E257C" w14:textId="07B91308" w:rsidR="00DC02A5" w:rsidRPr="00170C88" w:rsidRDefault="00393AB6" w:rsidP="00393AB6">
      <w:pPr>
        <w:pStyle w:val="paragraph"/>
        <w:spacing w:before="0" w:beforeAutospacing="0" w:after="0" w:afterAutospacing="0"/>
        <w:jc w:val="both"/>
        <w:textAlignment w:val="baseline"/>
        <w:rPr>
          <w:rStyle w:val="eop"/>
        </w:rPr>
      </w:pPr>
      <w:bookmarkStart w:id="193" w:name="_Hlk112074643"/>
      <w:r w:rsidRPr="00170C88">
        <w:rPr>
          <w:rStyle w:val="normaltextrun"/>
          <w:b/>
          <w:bCs/>
        </w:rPr>
        <w:t>MM – Biologic Resources – 12) </w:t>
      </w:r>
      <w:r w:rsidR="00DC02A5" w:rsidRPr="00170C88">
        <w:rPr>
          <w:rStyle w:val="normaltextrun"/>
          <w:b/>
          <w:bCs/>
        </w:rPr>
        <w:t>Tree Protection</w:t>
      </w:r>
      <w:r w:rsidRPr="00170C88">
        <w:rPr>
          <w:rStyle w:val="normaltextrun"/>
          <w:b/>
          <w:bCs/>
        </w:rPr>
        <w:t xml:space="preserve"> - </w:t>
      </w:r>
      <w:r w:rsidR="006062E6" w:rsidRPr="00170C88">
        <w:rPr>
          <w:rStyle w:val="eop"/>
        </w:rPr>
        <w:t>A tree protection plan shall be developed by the project arborist and shall be reviewed and approved by the City Arborist prior</w:t>
      </w:r>
      <w:r w:rsidR="00DC02A5" w:rsidRPr="00170C88">
        <w:rPr>
          <w:rStyle w:val="eop"/>
        </w:rPr>
        <w:t xml:space="preserve"> to the arrival of construction equipment or materials on </w:t>
      </w:r>
      <w:r w:rsidR="00DC02A5" w:rsidRPr="00562DBE">
        <w:rPr>
          <w:rStyle w:val="eop"/>
        </w:rPr>
        <w:t xml:space="preserve">site.  </w:t>
      </w:r>
      <w:r w:rsidR="00562DBE" w:rsidRPr="00562DBE">
        <w:rPr>
          <w:rStyle w:val="eop"/>
        </w:rPr>
        <w:t xml:space="preserve">Adhering to this plan will become a condition of approval for the project.  </w:t>
      </w:r>
      <w:r w:rsidR="00DC02A5" w:rsidRPr="00562DBE">
        <w:rPr>
          <w:rStyle w:val="eop"/>
        </w:rPr>
        <w:t>The project arborist shall</w:t>
      </w:r>
      <w:r w:rsidR="00DC02A5" w:rsidRPr="00170C88">
        <w:rPr>
          <w:rStyle w:val="eop"/>
        </w:rPr>
        <w:t xml:space="preserve"> visit the site every two weeks during grading trenching or digging activities and every six weeks thereafter.  The project arborist shall supervise any permitted pruning or root pruning of trees on site.  Roots of protected trees measuring two inches in diameter or more shall not be cut without prior approval of the Project Arborist.</w:t>
      </w:r>
      <w:r w:rsidR="00134D9C" w:rsidRPr="00170C88">
        <w:rPr>
          <w:rStyle w:val="eop"/>
        </w:rPr>
        <w:t xml:space="preserve">  Should any protected tree be damaged beyond repair, new trees shall be planted as required by the City Arborist.</w:t>
      </w:r>
    </w:p>
    <w:bookmarkEnd w:id="193"/>
    <w:p w14:paraId="62024769" w14:textId="77777777" w:rsidR="00393AB6" w:rsidRPr="00346F55" w:rsidRDefault="00393AB6" w:rsidP="00393AB6">
      <w:pPr>
        <w:pStyle w:val="paragraph"/>
        <w:spacing w:before="0" w:beforeAutospacing="0" w:after="0" w:afterAutospacing="0"/>
        <w:jc w:val="both"/>
        <w:textAlignment w:val="baseline"/>
        <w:rPr>
          <w:rStyle w:val="eop"/>
          <w:rFonts w:ascii="Segoe UI" w:hAnsi="Segoe UI" w:cs="Segoe UI"/>
          <w:sz w:val="18"/>
          <w:szCs w:val="18"/>
        </w:rPr>
      </w:pPr>
      <w:r>
        <w:rPr>
          <w:rStyle w:val="eop"/>
        </w:rPr>
        <w:t> </w:t>
      </w:r>
    </w:p>
    <w:p w14:paraId="0C7A628F" w14:textId="51002B91" w:rsidR="00393AB6" w:rsidRDefault="00393AB6" w:rsidP="00393AB6">
      <w:pPr>
        <w:pStyle w:val="paragraph"/>
        <w:spacing w:before="0" w:beforeAutospacing="0" w:after="0" w:afterAutospacing="0"/>
        <w:jc w:val="both"/>
        <w:textAlignment w:val="baseline"/>
        <w:rPr>
          <w:rStyle w:val="normaltextrun"/>
          <w:b/>
          <w:bCs/>
        </w:rPr>
      </w:pPr>
      <w:r w:rsidRPr="009F3F35">
        <w:rPr>
          <w:rStyle w:val="eop"/>
          <w:b/>
          <w:bCs/>
        </w:rPr>
        <w:t xml:space="preserve">MM – Biologic Resources – </w:t>
      </w:r>
      <w:r>
        <w:rPr>
          <w:rStyle w:val="eop"/>
          <w:b/>
          <w:bCs/>
        </w:rPr>
        <w:t>1</w:t>
      </w:r>
      <w:r w:rsidR="00A825E1">
        <w:rPr>
          <w:rStyle w:val="eop"/>
          <w:b/>
          <w:bCs/>
        </w:rPr>
        <w:t>3</w:t>
      </w:r>
      <w:r w:rsidRPr="009F3F35">
        <w:rPr>
          <w:rStyle w:val="eop"/>
          <w:b/>
          <w:bCs/>
        </w:rPr>
        <w:t>)</w:t>
      </w:r>
      <w:r>
        <w:rPr>
          <w:rStyle w:val="eop"/>
        </w:rPr>
        <w:t xml:space="preserve"> </w:t>
      </w:r>
      <w:r w:rsidRPr="00546A54">
        <w:rPr>
          <w:bCs/>
        </w:rPr>
        <w:t xml:space="preserve">Santa Clara Valley Water Resources Protection Collaborative’s Guidelines and Standards for Land Use Near Streams, </w:t>
      </w:r>
      <w:r w:rsidRPr="00546A54">
        <w:rPr>
          <w:rStyle w:val="normaltextrun"/>
          <w:bCs/>
        </w:rPr>
        <w:t xml:space="preserve">adopted as guidelines by the City shall be implemented. </w:t>
      </w:r>
      <w:r>
        <w:rPr>
          <w:rStyle w:val="normaltextrun"/>
          <w:bCs/>
        </w:rPr>
        <w:t>A</w:t>
      </w:r>
      <w:r w:rsidRPr="00546A54">
        <w:rPr>
          <w:rStyle w:val="normaltextrun"/>
          <w:bCs/>
        </w:rPr>
        <w:t xml:space="preserve"> 2:1 slope stability protection area as measured from the toe of the bank of the creek shall be shown on parcels 3, 4 and 10.</w:t>
      </w:r>
      <w:r>
        <w:rPr>
          <w:rStyle w:val="normaltextrun"/>
          <w:bCs/>
        </w:rPr>
        <w:t xml:space="preserve">  No structures including pools shall be located within the slope stability protection area.</w:t>
      </w:r>
    </w:p>
    <w:p w14:paraId="4E23D281" w14:textId="77777777" w:rsidR="00393AB6" w:rsidRDefault="00393AB6" w:rsidP="00393AB6">
      <w:pPr>
        <w:pStyle w:val="paragraph"/>
        <w:spacing w:before="0" w:beforeAutospacing="0" w:after="0" w:afterAutospacing="0"/>
        <w:jc w:val="both"/>
        <w:textAlignment w:val="baseline"/>
        <w:rPr>
          <w:rStyle w:val="normaltextrun"/>
          <w:b/>
          <w:bCs/>
          <w:color w:val="C00000"/>
        </w:rPr>
      </w:pPr>
    </w:p>
    <w:p w14:paraId="4F4F6E70" w14:textId="690D03A7" w:rsidR="00393AB6" w:rsidRPr="00DC2F8C" w:rsidRDefault="00393AB6" w:rsidP="00393AB6">
      <w:pPr>
        <w:pStyle w:val="paragraph"/>
        <w:spacing w:before="0" w:beforeAutospacing="0" w:after="0" w:afterAutospacing="0"/>
        <w:jc w:val="both"/>
        <w:textAlignment w:val="baseline"/>
        <w:rPr>
          <w:rStyle w:val="normaltextrun"/>
          <w:b/>
          <w:bCs/>
        </w:rPr>
      </w:pPr>
      <w:r w:rsidRPr="00DC2F8C">
        <w:rPr>
          <w:rStyle w:val="normaltextrun"/>
          <w:b/>
          <w:bCs/>
        </w:rPr>
        <w:t>MM – Biologic Resources – 1</w:t>
      </w:r>
      <w:r w:rsidR="00A825E1">
        <w:rPr>
          <w:rStyle w:val="normaltextrun"/>
          <w:b/>
          <w:bCs/>
        </w:rPr>
        <w:t>4</w:t>
      </w:r>
      <w:r w:rsidRPr="00DC2F8C">
        <w:rPr>
          <w:rStyle w:val="normaltextrun"/>
          <w:b/>
          <w:bCs/>
        </w:rPr>
        <w:t xml:space="preserve">) </w:t>
      </w:r>
      <w:r w:rsidRPr="00DC2F8C">
        <w:rPr>
          <w:rStyle w:val="normaltextrun"/>
        </w:rPr>
        <w:t>Riparian Vegetation removal and disturbance shall be avoided during grading activities to prevent the degradation of existing riparian habitat and/or contribute to soil loss critical to the continued health and regeneration of riparian trees.</w:t>
      </w:r>
    </w:p>
    <w:p w14:paraId="06607822" w14:textId="218C4B57" w:rsidR="00393AB6" w:rsidRDefault="00393AB6" w:rsidP="00C61FAA">
      <w:pPr>
        <w:pStyle w:val="MMBullet"/>
        <w:numPr>
          <w:ilvl w:val="0"/>
          <w:numId w:val="0"/>
        </w:numPr>
        <w:rPr>
          <w:rFonts w:ascii="Times New Roman" w:hAnsi="Times New Roman" w:cs="Times New Roman"/>
          <w:i w:val="0"/>
          <w:iCs/>
        </w:rPr>
      </w:pPr>
    </w:p>
    <w:p w14:paraId="5C31E3A3" w14:textId="77777777" w:rsidR="005015BA" w:rsidRDefault="005015BA" w:rsidP="005015BA">
      <w:pPr>
        <w:pStyle w:val="paragraph"/>
        <w:spacing w:before="0" w:beforeAutospacing="0" w:after="0" w:afterAutospacing="0"/>
        <w:jc w:val="both"/>
        <w:textAlignment w:val="baseline"/>
        <w:rPr>
          <w:rStyle w:val="normaltextrun"/>
        </w:rPr>
      </w:pPr>
      <w:r w:rsidRPr="002D31CF">
        <w:rPr>
          <w:rStyle w:val="normaltextrun"/>
          <w:b/>
          <w:bCs/>
        </w:rPr>
        <w:t>MM – Cultural Resource – 1) </w:t>
      </w:r>
      <w:r w:rsidRPr="002D31CF">
        <w:rPr>
          <w:rStyle w:val="normaltextrun"/>
        </w:rPr>
        <w:t>If human remains are encountered within the Project Area during Project-related activities, all work shall stop</w:t>
      </w:r>
      <w:r>
        <w:rPr>
          <w:rStyle w:val="normaltextrun"/>
        </w:rPr>
        <w:t xml:space="preserve"> within 100-feet of the discovery area, the area shall be secured to prevent further disturbance.  T</w:t>
      </w:r>
      <w:r w:rsidRPr="002D31CF">
        <w:rPr>
          <w:rStyle w:val="normaltextrun"/>
        </w:rPr>
        <w:t>he Santa Clara County Coroner shall be notified immediately.</w:t>
      </w:r>
      <w:r>
        <w:rPr>
          <w:rStyle w:val="normaltextrun"/>
        </w:rPr>
        <w:t xml:space="preserve">  The suspected human remains, and the area around them, shall be undisturbed and the proper authorities are called to the scene as soon as possible.  The Corner shall determine if the remains are </w:t>
      </w:r>
      <w:r w:rsidRPr="002D31CF">
        <w:rPr>
          <w:rStyle w:val="normaltextrun"/>
        </w:rPr>
        <w:t>pre-contact</w:t>
      </w:r>
      <w:r>
        <w:rPr>
          <w:rStyle w:val="normaltextrun"/>
        </w:rPr>
        <w:t xml:space="preserve"> period</w:t>
      </w:r>
      <w:r w:rsidRPr="002D31CF">
        <w:rPr>
          <w:rStyle w:val="normaltextrun"/>
        </w:rPr>
        <w:t xml:space="preserve"> Native American</w:t>
      </w:r>
      <w:r>
        <w:rPr>
          <w:rStyle w:val="normaltextrun"/>
        </w:rPr>
        <w:t xml:space="preserve"> remains or of modern origin and if there are any further investigation by the coroner is warranted.  If the corner suspects the remains are those of a pre-contact period Native American, the coroner shall contact </w:t>
      </w:r>
      <w:r w:rsidRPr="002D31CF">
        <w:rPr>
          <w:rStyle w:val="normaltextrun"/>
        </w:rPr>
        <w:t xml:space="preserve">the Native American Heritage Commission (NAHC) </w:t>
      </w:r>
      <w:r>
        <w:rPr>
          <w:rStyle w:val="normaltextrun"/>
        </w:rPr>
        <w:t xml:space="preserve">within 24-hours </w:t>
      </w:r>
      <w:r w:rsidRPr="002D31CF">
        <w:rPr>
          <w:rStyle w:val="normaltextrun"/>
        </w:rPr>
        <w:t xml:space="preserve">so that a Most Likely Descendant (MLD) can be designated to provide further recommendations </w:t>
      </w:r>
      <w:r w:rsidRPr="002D31CF">
        <w:rPr>
          <w:rStyle w:val="normaltextrun"/>
        </w:rPr>
        <w:lastRenderedPageBreak/>
        <w:t xml:space="preserve">regarding treatment of the remains. </w:t>
      </w:r>
      <w:r>
        <w:rPr>
          <w:rStyle w:val="normaltextrun"/>
        </w:rPr>
        <w:t xml:space="preserve">The MDL has 48-hours to make recommendations to the landowner for treatment or disposition of the human remains.  If the MLD does not make recommendations within 48-hours, the landowner shall reinter the remains in an area of the property secure from further disturbance.  If the landowner does not accept the descendant’s recommendations, the owner or the descendant may request mediation by NAHC.  According to the California Health and Safety Code, six or more human burials at one location constitutes a cemetery (Section 8100), and willful disturbance of human remains is a felony (Section 7052).  </w:t>
      </w:r>
      <w:r w:rsidRPr="002D31CF">
        <w:rPr>
          <w:rStyle w:val="normaltextrun"/>
        </w:rPr>
        <w:t>An archaeologist shall also be retained to evaluate the historical significance of the discovery, the potential for additional remains, and to provide further recommendations for treatment of the site in coordination with the MLD.</w:t>
      </w:r>
    </w:p>
    <w:p w14:paraId="00F6D549" w14:textId="77777777" w:rsidR="005015BA" w:rsidRDefault="005015BA" w:rsidP="005015BA">
      <w:pPr>
        <w:pStyle w:val="paragraph"/>
        <w:spacing w:before="0" w:beforeAutospacing="0" w:after="0" w:afterAutospacing="0"/>
        <w:jc w:val="both"/>
        <w:textAlignment w:val="baseline"/>
        <w:rPr>
          <w:rStyle w:val="normaltextrun"/>
        </w:rPr>
      </w:pPr>
    </w:p>
    <w:p w14:paraId="186108AB" w14:textId="77777777" w:rsidR="005015BA" w:rsidRDefault="005015BA" w:rsidP="005015BA">
      <w:pPr>
        <w:pStyle w:val="paragraph"/>
        <w:spacing w:before="0" w:beforeAutospacing="0" w:after="0" w:afterAutospacing="0"/>
        <w:jc w:val="both"/>
        <w:textAlignment w:val="baseline"/>
        <w:rPr>
          <w:rStyle w:val="normaltextrun"/>
        </w:rPr>
      </w:pPr>
      <w:r w:rsidRPr="00C83353">
        <w:rPr>
          <w:rStyle w:val="normaltextrun"/>
          <w:b/>
          <w:bCs/>
        </w:rPr>
        <w:t>MM – Cultural Resource – 2)</w:t>
      </w:r>
      <w:r>
        <w:rPr>
          <w:rStyle w:val="normaltextrun"/>
        </w:rPr>
        <w:t xml:space="preserve"> </w:t>
      </w:r>
      <w:r w:rsidRPr="00780EF0">
        <w:rPr>
          <w:rStyle w:val="normaltextrun"/>
          <w:b/>
          <w:bCs/>
        </w:rPr>
        <w:t>Prepare an Archaeological Monitoring Plan Specific to the Proposed Development and Monitor for the Presence of Buried Historic-Period Archaeological Resources.</w:t>
      </w:r>
      <w:r>
        <w:rPr>
          <w:rStyle w:val="normaltextrun"/>
        </w:rPr>
        <w:t xml:space="preserve">  A Secretary of Interior qualified archaeologist shall prepare an Archaeological Monitoring Plan (AMP) and provide the appropriate level of archaeological monitoring for Project-related ground-disturbing activities.  The AMP shall provide details regarding the types of archaeological resources that could potentially be found within the Project Area during construction, the locations where they would most likely occur, and procedures to follow should any archaeological material be encountered.  The AMP shall provide procedures and guidelines for proper notification to agencies and stakeholders, in-field assessment of the significance of any archaeological deposits identified during monitoring, and the permanent curation of artifacts from CRHR-eligible deposits that may be discovered.  The archaeological monitor shall be empowered to halt construction activities at the location of a discovery to review possible archaeological material and to protect the resource while the deposit is being assessed.  Monitoring shall continue until, in the archaeologist’s judgement, archaeological resources are not likely to be encountered.  A report shall also be prepared to document the findings after construction is completed.</w:t>
      </w:r>
    </w:p>
    <w:p w14:paraId="5D9655F9" w14:textId="77777777" w:rsidR="005015BA" w:rsidRDefault="005015BA" w:rsidP="005015BA">
      <w:pPr>
        <w:pStyle w:val="paragraph"/>
        <w:spacing w:before="0" w:beforeAutospacing="0" w:after="0" w:afterAutospacing="0"/>
        <w:jc w:val="both"/>
        <w:textAlignment w:val="baseline"/>
        <w:rPr>
          <w:rStyle w:val="normaltextrun"/>
        </w:rPr>
      </w:pPr>
    </w:p>
    <w:p w14:paraId="6B6D0C3B" w14:textId="77777777" w:rsidR="005015BA" w:rsidRDefault="005015BA" w:rsidP="005015BA">
      <w:pPr>
        <w:pStyle w:val="paragraph"/>
        <w:spacing w:before="0" w:beforeAutospacing="0" w:after="0" w:afterAutospacing="0"/>
        <w:jc w:val="both"/>
        <w:textAlignment w:val="baseline"/>
        <w:rPr>
          <w:rStyle w:val="normaltextrun"/>
        </w:rPr>
      </w:pPr>
      <w:r w:rsidRPr="00F511A1">
        <w:rPr>
          <w:rStyle w:val="normaltextrun"/>
          <w:b/>
          <w:bCs/>
        </w:rPr>
        <w:t xml:space="preserve">MM – Cultural Resource – 3) Stop Work if Archaeological Resources </w:t>
      </w:r>
      <w:r>
        <w:rPr>
          <w:rStyle w:val="normaltextrun"/>
          <w:b/>
          <w:bCs/>
        </w:rPr>
        <w:t>A</w:t>
      </w:r>
      <w:r w:rsidRPr="00F511A1">
        <w:rPr>
          <w:rStyle w:val="normaltextrun"/>
          <w:b/>
          <w:bCs/>
        </w:rPr>
        <w:t xml:space="preserve">re </w:t>
      </w:r>
      <w:r>
        <w:rPr>
          <w:rStyle w:val="normaltextrun"/>
          <w:b/>
          <w:bCs/>
        </w:rPr>
        <w:t>D</w:t>
      </w:r>
      <w:r w:rsidRPr="00F511A1">
        <w:rPr>
          <w:rStyle w:val="normaltextrun"/>
          <w:b/>
          <w:bCs/>
        </w:rPr>
        <w:t>iscovered During Ground-Disturbing Activities.</w:t>
      </w:r>
      <w:r>
        <w:rPr>
          <w:rStyle w:val="normaltextrun"/>
        </w:rPr>
        <w:t xml:space="preserve">  If an archaeological deposit is encountered during Project-related, ground disturbing activities, all work within 50 feet of the discovery shall be redirected until the archaeologist assesses the find and makes recommendations for the treatment of the discovery.  If avoidance of the archaeological deposit is not feasible, the archaeological deposit shall be evaluated for its eligibility for listing in the CRHR.  If the deposit is found to be eligible, adverse impacts shall be mitigated.  Mitigation may include excavation of the archaeological deposit in accordance with the Secretary of Interior’s Standards and Guidelines for Archaeological Documentation that may include data recovery using standard archaeological field methods and procedures; laboratory and technical analyses of recovered archaeological materials; preparation of a report detailing the methods, findings, and significance of the archaeological site and associated materials; and accessioning of archaeological materials and a technical data recovery report at a curation facility.  Upon completion of the assessment, the archaeologist shall prepare a report to document the methods and results of the assessment.  The report shall be submitted to the Project applicant, City of Saratoga, and the NWIC upon completion of the resource assessment.</w:t>
      </w:r>
    </w:p>
    <w:p w14:paraId="1E33041A" w14:textId="31DC89AD" w:rsidR="00393AB6" w:rsidRDefault="00393AB6" w:rsidP="00C61FAA">
      <w:pPr>
        <w:pStyle w:val="MMBullet"/>
        <w:numPr>
          <w:ilvl w:val="0"/>
          <w:numId w:val="0"/>
        </w:numPr>
        <w:rPr>
          <w:rFonts w:ascii="Times New Roman" w:hAnsi="Times New Roman" w:cs="Times New Roman"/>
          <w:i w:val="0"/>
          <w:iCs/>
        </w:rPr>
      </w:pPr>
    </w:p>
    <w:p w14:paraId="6CE75288" w14:textId="77777777" w:rsidR="00B55562" w:rsidRPr="000F4441" w:rsidRDefault="00B55562" w:rsidP="00B55562">
      <w:pPr>
        <w:pStyle w:val="paragraph"/>
        <w:spacing w:before="0" w:beforeAutospacing="0" w:after="0" w:afterAutospacing="0"/>
        <w:jc w:val="both"/>
        <w:textAlignment w:val="baseline"/>
        <w:rPr>
          <w:bCs/>
          <w:color w:val="FF0000"/>
        </w:rPr>
      </w:pPr>
      <w:r w:rsidRPr="00541E49">
        <w:rPr>
          <w:rStyle w:val="normaltextrun"/>
          <w:b/>
          <w:bCs/>
        </w:rPr>
        <w:t>MM – Geology and Soils – 1)</w:t>
      </w:r>
      <w:r w:rsidRPr="00541E49">
        <w:rPr>
          <w:rStyle w:val="normaltextrun"/>
        </w:rPr>
        <w:t> The applicant’s Consultant shall coordinate with the Project Team to provide water well destruction, grading and demolition recommendations and observe site demolition for conformance with their recommendations.</w:t>
      </w:r>
      <w:r>
        <w:rPr>
          <w:rStyle w:val="normaltextrun"/>
        </w:rPr>
        <w:t xml:space="preserve"> Note that, </w:t>
      </w:r>
      <w:r w:rsidRPr="000F4441">
        <w:rPr>
          <w:rStyle w:val="normaltextrun"/>
        </w:rPr>
        <w:t>well demolition requires a permit and registration from Valley Water’s Well and Water Measurement Unit.</w:t>
      </w:r>
    </w:p>
    <w:p w14:paraId="01560BC5" w14:textId="77777777" w:rsidR="00B55562" w:rsidRPr="00541E49" w:rsidRDefault="00B55562" w:rsidP="00B55562">
      <w:pPr>
        <w:pStyle w:val="paragraph"/>
        <w:spacing w:before="0" w:beforeAutospacing="0" w:after="0" w:afterAutospacing="0"/>
        <w:jc w:val="both"/>
        <w:textAlignment w:val="baseline"/>
        <w:rPr>
          <w:bCs/>
        </w:rPr>
      </w:pPr>
    </w:p>
    <w:p w14:paraId="5D0E2875" w14:textId="77777777" w:rsidR="00B55562" w:rsidRDefault="00B55562" w:rsidP="00B55562">
      <w:pPr>
        <w:pStyle w:val="paragraph"/>
        <w:spacing w:before="0" w:beforeAutospacing="0" w:after="0" w:afterAutospacing="0"/>
        <w:jc w:val="both"/>
        <w:textAlignment w:val="baseline"/>
        <w:rPr>
          <w:bCs/>
        </w:rPr>
      </w:pPr>
      <w:r w:rsidRPr="00541E49">
        <w:rPr>
          <w:b/>
        </w:rPr>
        <w:lastRenderedPageBreak/>
        <w:t xml:space="preserve">MM – Geology and Soils – 2) </w:t>
      </w:r>
      <w:r w:rsidRPr="00541E49">
        <w:rPr>
          <w:bCs/>
        </w:rPr>
        <w:t>The applicant’s consultant shall delineate the extent of the in-ground swimming pool backfill on final maps prior to final map recordation to assist with anticipated site development.</w:t>
      </w:r>
    </w:p>
    <w:p w14:paraId="749A77E7" w14:textId="0332EA93" w:rsidR="005015BA" w:rsidRDefault="005015BA" w:rsidP="00C61FAA">
      <w:pPr>
        <w:pStyle w:val="MMBullet"/>
        <w:numPr>
          <w:ilvl w:val="0"/>
          <w:numId w:val="0"/>
        </w:numPr>
        <w:rPr>
          <w:rFonts w:ascii="Times New Roman" w:hAnsi="Times New Roman" w:cs="Times New Roman"/>
          <w:i w:val="0"/>
          <w:iCs/>
        </w:rPr>
      </w:pPr>
    </w:p>
    <w:p w14:paraId="0165081A" w14:textId="77777777" w:rsidR="00B55562" w:rsidRPr="004D0506" w:rsidRDefault="00B55562" w:rsidP="00B55562">
      <w:pPr>
        <w:autoSpaceDE w:val="0"/>
        <w:autoSpaceDN w:val="0"/>
        <w:adjustRightInd w:val="0"/>
        <w:jc w:val="both"/>
        <w:rPr>
          <w:rFonts w:ascii="Times New Roman" w:hAnsi="Times New Roman"/>
          <w:sz w:val="24"/>
          <w:szCs w:val="24"/>
        </w:rPr>
      </w:pPr>
      <w:r w:rsidRPr="004D0506">
        <w:rPr>
          <w:rStyle w:val="normaltextrun"/>
          <w:rFonts w:ascii="Times New Roman" w:hAnsi="Times New Roman"/>
          <w:b/>
          <w:bCs/>
          <w:sz w:val="24"/>
          <w:szCs w:val="24"/>
        </w:rPr>
        <w:t>MM – Hydrology and Water Quality – 1)</w:t>
      </w:r>
      <w:r w:rsidRPr="004D0506">
        <w:rPr>
          <w:rStyle w:val="normaltextrun"/>
          <w:rFonts w:ascii="Times New Roman" w:hAnsi="Times New Roman"/>
          <w:sz w:val="24"/>
          <w:szCs w:val="24"/>
        </w:rPr>
        <w:t> </w:t>
      </w:r>
      <w:r w:rsidRPr="004D0506">
        <w:rPr>
          <w:rFonts w:ascii="Times New Roman" w:hAnsi="Times New Roman"/>
          <w:sz w:val="24"/>
          <w:szCs w:val="24"/>
        </w:rPr>
        <w:t>Prior to beginning of construction, the applicant shall file a Notice of Intent (NOI) with Regional Water Quality Control Board, if required, to obtain coverage under the State General Construction Activity NPDES Permit. Satisfactory evidence of the filing of the NOI shall be furnished to the City. The applicant shall comply with all provisions and conditions of the State Permit, including preparation and implementation of a Strom Water Pollution Prevention Plan (SWPPP). Copies of the SWPPP shall be submitted to the City prior to beginning of construction and maintained on site at all times.</w:t>
      </w:r>
    </w:p>
    <w:p w14:paraId="1BF48259" w14:textId="77777777" w:rsidR="00B55562" w:rsidRPr="004D0506" w:rsidRDefault="00B55562" w:rsidP="00B55562">
      <w:pPr>
        <w:autoSpaceDE w:val="0"/>
        <w:autoSpaceDN w:val="0"/>
        <w:adjustRightInd w:val="0"/>
        <w:jc w:val="both"/>
        <w:rPr>
          <w:rFonts w:ascii="Times New Roman" w:hAnsi="Times New Roman"/>
          <w:sz w:val="24"/>
          <w:szCs w:val="24"/>
        </w:rPr>
      </w:pPr>
    </w:p>
    <w:p w14:paraId="0E394CF4" w14:textId="750021F4" w:rsidR="00B55562" w:rsidRPr="004D0506" w:rsidRDefault="00B55562" w:rsidP="00B55562">
      <w:pPr>
        <w:autoSpaceDE w:val="0"/>
        <w:autoSpaceDN w:val="0"/>
        <w:adjustRightInd w:val="0"/>
        <w:jc w:val="both"/>
        <w:rPr>
          <w:rFonts w:ascii="Times New Roman" w:hAnsi="Times New Roman"/>
          <w:sz w:val="24"/>
          <w:szCs w:val="24"/>
        </w:rPr>
      </w:pPr>
      <w:r w:rsidRPr="004D0506">
        <w:rPr>
          <w:rStyle w:val="normaltextrun"/>
          <w:rFonts w:ascii="Times New Roman" w:hAnsi="Times New Roman"/>
          <w:b/>
          <w:bCs/>
          <w:sz w:val="24"/>
          <w:szCs w:val="24"/>
        </w:rPr>
        <w:t>MM – Hydrology and Water Quality – 2)</w:t>
      </w:r>
      <w:r w:rsidRPr="004D0506">
        <w:rPr>
          <w:rStyle w:val="normaltextrun"/>
          <w:rFonts w:ascii="Times New Roman" w:hAnsi="Times New Roman"/>
          <w:sz w:val="24"/>
          <w:szCs w:val="24"/>
        </w:rPr>
        <w:t> </w:t>
      </w:r>
      <w:r w:rsidRPr="004D0506">
        <w:rPr>
          <w:rFonts w:ascii="Times New Roman" w:hAnsi="Times New Roman"/>
          <w:sz w:val="24"/>
          <w:szCs w:val="24"/>
        </w:rPr>
        <w:t xml:space="preserve">Disposition and treatment of stormwater shall comply with the applicable requirements of the National Pollution Discharge Elimination System ("NPDES") Permit issued to the City of Saratoga and the implementation standards established by the Santa Clara Valley Urban Runoff Pollution Prevention Program (collectively the "NPDES Permit Standards"). Prior to issuance of Zoning Clearance for a Demolition, Grading or Building Permit for this Project, a Stormwater Management Plan shall be submitted to the Community Development Director for review and approval demonstrating how all storm water will be retained on-site and in compliance with the NPDES Permit Standards. If all </w:t>
      </w:r>
      <w:proofErr w:type="gramStart"/>
      <w:r w:rsidRPr="004D0506">
        <w:rPr>
          <w:rFonts w:ascii="Times New Roman" w:hAnsi="Times New Roman"/>
          <w:sz w:val="24"/>
          <w:szCs w:val="24"/>
        </w:rPr>
        <w:t>stormwater</w:t>
      </w:r>
      <w:proofErr w:type="gramEnd"/>
      <w:r w:rsidRPr="004D0506">
        <w:rPr>
          <w:rFonts w:ascii="Times New Roman" w:hAnsi="Times New Roman"/>
          <w:sz w:val="24"/>
          <w:szCs w:val="24"/>
        </w:rPr>
        <w:t xml:space="preserve"> can</w:t>
      </w:r>
      <w:r w:rsidR="00A41855">
        <w:rPr>
          <w:rFonts w:ascii="Times New Roman" w:hAnsi="Times New Roman"/>
          <w:sz w:val="24"/>
          <w:szCs w:val="24"/>
        </w:rPr>
        <w:t>not</w:t>
      </w:r>
      <w:r w:rsidRPr="004D0506">
        <w:rPr>
          <w:rFonts w:ascii="Times New Roman" w:hAnsi="Times New Roman"/>
          <w:sz w:val="24"/>
          <w:szCs w:val="24"/>
        </w:rPr>
        <w:t xml:space="preserve"> be retained on-site due to topographic, soils or other constraints, and if complete retention is not otherwise required by the NPDES Permit Standards, the Project shall be designed to retain on-site the maximum reasonably feasible amount of stormwater and to direct all excess stormwater away from adjoining property and toward stormwater drains, drainageways, streets or road right-of- ways and otherwise comply with the NPDES Permit Standards.</w:t>
      </w:r>
    </w:p>
    <w:p w14:paraId="1989AF6A" w14:textId="521B3379" w:rsidR="00217FB1" w:rsidRDefault="00217FB1" w:rsidP="00B55562">
      <w:pPr>
        <w:autoSpaceDE w:val="0"/>
        <w:autoSpaceDN w:val="0"/>
        <w:adjustRightInd w:val="0"/>
        <w:jc w:val="both"/>
        <w:rPr>
          <w:rStyle w:val="normaltextrun"/>
          <w:rFonts w:ascii="Times New Roman" w:hAnsi="Times New Roman"/>
          <w:sz w:val="24"/>
          <w:szCs w:val="24"/>
        </w:rPr>
      </w:pPr>
    </w:p>
    <w:p w14:paraId="597F63E3" w14:textId="0765C50A" w:rsidR="00217FB1" w:rsidRPr="00217FB1" w:rsidRDefault="00217FB1" w:rsidP="00217FB1">
      <w:pPr>
        <w:autoSpaceDE w:val="0"/>
        <w:autoSpaceDN w:val="0"/>
        <w:adjustRightInd w:val="0"/>
        <w:jc w:val="both"/>
        <w:rPr>
          <w:rFonts w:ascii="Times New Roman" w:hAnsi="Times New Roman"/>
          <w:sz w:val="24"/>
          <w:szCs w:val="24"/>
        </w:rPr>
      </w:pPr>
      <w:r w:rsidRPr="00A13031">
        <w:rPr>
          <w:rStyle w:val="normaltextrun"/>
          <w:rFonts w:ascii="Times New Roman" w:hAnsi="Times New Roman"/>
          <w:b/>
          <w:bCs/>
          <w:sz w:val="24"/>
          <w:szCs w:val="24"/>
        </w:rPr>
        <w:t>MM – Hydrology and Water Quality – 3)</w:t>
      </w:r>
      <w:r w:rsidRPr="00A13031">
        <w:rPr>
          <w:rStyle w:val="normaltextrun"/>
          <w:rFonts w:ascii="Times New Roman" w:hAnsi="Times New Roman"/>
          <w:sz w:val="24"/>
          <w:szCs w:val="24"/>
        </w:rPr>
        <w:t> </w:t>
      </w:r>
      <w:r w:rsidRPr="00A13031">
        <w:rPr>
          <w:rFonts w:ascii="Times New Roman" w:hAnsi="Times New Roman"/>
          <w:color w:val="242424"/>
          <w:sz w:val="24"/>
          <w:szCs w:val="24"/>
        </w:rPr>
        <w:t>In</w:t>
      </w:r>
      <w:r w:rsidRPr="006F42BF">
        <w:rPr>
          <w:rFonts w:ascii="Times New Roman" w:hAnsi="Times New Roman"/>
          <w:color w:val="242424"/>
          <w:sz w:val="24"/>
          <w:szCs w:val="24"/>
        </w:rPr>
        <w:t xml:space="preserve"> areas of special flood hazard designated as floodways as established in SMC §16-66.050(b) encroachments, including fill, new construction, substantial improvement, and other new development is prohibited unless certifications by a registered professional engineer or architect is provided demonstrating that encroachments shall not result in any increase in the base flood elevation during the occurrence of the base flood discharge. All new construction, substantial improvement, and other proposed new development shall comply with all other applicable flood hazard reduction provisions of SMC §16-66.090 through §16-66.140.</w:t>
      </w:r>
    </w:p>
    <w:p w14:paraId="2378FDA3" w14:textId="6644CB60" w:rsidR="00B55562" w:rsidRPr="00217FB1" w:rsidRDefault="00217FB1" w:rsidP="00217FB1">
      <w:pPr>
        <w:shd w:val="clear" w:color="auto" w:fill="FFFFFF"/>
        <w:spacing w:before="100" w:beforeAutospacing="1" w:after="100" w:afterAutospacing="1"/>
        <w:ind w:right="86"/>
        <w:jc w:val="both"/>
        <w:rPr>
          <w:rStyle w:val="normaltextrun"/>
          <w:rFonts w:ascii="Times New Roman" w:hAnsi="Times New Roman"/>
          <w:color w:val="242424"/>
          <w:sz w:val="21"/>
          <w:szCs w:val="21"/>
        </w:rPr>
      </w:pPr>
      <w:r w:rsidRPr="00A13031">
        <w:rPr>
          <w:rStyle w:val="normaltextrun"/>
          <w:rFonts w:ascii="Times New Roman" w:hAnsi="Times New Roman"/>
          <w:b/>
          <w:bCs/>
          <w:sz w:val="24"/>
          <w:szCs w:val="24"/>
        </w:rPr>
        <w:t>MM – Hydrology and Water Quality – 4)</w:t>
      </w:r>
      <w:r w:rsidRPr="00A13031">
        <w:rPr>
          <w:rStyle w:val="normaltextrun"/>
          <w:rFonts w:ascii="Times New Roman" w:hAnsi="Times New Roman"/>
          <w:sz w:val="24"/>
          <w:szCs w:val="24"/>
        </w:rPr>
        <w:t> </w:t>
      </w:r>
      <w:r w:rsidRPr="006F42BF">
        <w:rPr>
          <w:rFonts w:ascii="Times New Roman" w:hAnsi="Times New Roman"/>
          <w:color w:val="242424"/>
          <w:sz w:val="24"/>
          <w:szCs w:val="24"/>
        </w:rPr>
        <w:t>In all areas of special flood hazard zones new construction and substantial improvements shall be constructed in accordance with SMC §16.66.090 Standards for C</w:t>
      </w:r>
      <w:r>
        <w:rPr>
          <w:rFonts w:ascii="Times New Roman" w:hAnsi="Times New Roman"/>
          <w:color w:val="242424"/>
          <w:sz w:val="24"/>
          <w:szCs w:val="24"/>
        </w:rPr>
        <w:t>o</w:t>
      </w:r>
      <w:r w:rsidRPr="006F42BF">
        <w:rPr>
          <w:rFonts w:ascii="Times New Roman" w:hAnsi="Times New Roman"/>
          <w:color w:val="242424"/>
          <w:sz w:val="24"/>
          <w:szCs w:val="24"/>
        </w:rPr>
        <w:t>nstruction, and §16.66.100 Standards for Utilities</w:t>
      </w:r>
      <w:r>
        <w:rPr>
          <w:rFonts w:ascii="Times New Roman" w:hAnsi="Times New Roman"/>
          <w:color w:val="242424"/>
          <w:sz w:val="24"/>
          <w:szCs w:val="24"/>
        </w:rPr>
        <w:t>.</w:t>
      </w:r>
    </w:p>
    <w:p w14:paraId="73A71DC5" w14:textId="783B0B4C" w:rsidR="00B55562" w:rsidRPr="004834D8" w:rsidRDefault="00B55562" w:rsidP="00B55562">
      <w:pPr>
        <w:pStyle w:val="Default"/>
        <w:jc w:val="both"/>
        <w:rPr>
          <w:rFonts w:ascii="Times New Roman" w:hAnsi="Times New Roman" w:cs="Times New Roman"/>
          <w:bCs/>
          <w:color w:val="auto"/>
        </w:rPr>
      </w:pPr>
      <w:r w:rsidRPr="004A792F">
        <w:rPr>
          <w:rStyle w:val="normaltextrun"/>
          <w:rFonts w:ascii="Times New Roman" w:hAnsi="Times New Roman"/>
          <w:b/>
          <w:bCs/>
          <w:color w:val="auto"/>
        </w:rPr>
        <w:t xml:space="preserve">MM – Hydrology and Water Quality – </w:t>
      </w:r>
      <w:r w:rsidR="00217FB1">
        <w:rPr>
          <w:rStyle w:val="normaltextrun"/>
          <w:rFonts w:ascii="Times New Roman" w:hAnsi="Times New Roman"/>
          <w:b/>
          <w:bCs/>
          <w:color w:val="auto"/>
        </w:rPr>
        <w:t>5</w:t>
      </w:r>
      <w:r w:rsidRPr="004A792F">
        <w:rPr>
          <w:rStyle w:val="normaltextrun"/>
          <w:rFonts w:ascii="Times New Roman" w:hAnsi="Times New Roman"/>
          <w:b/>
          <w:bCs/>
          <w:color w:val="auto"/>
        </w:rPr>
        <w:t>)</w:t>
      </w:r>
      <w:r w:rsidRPr="004834D8">
        <w:rPr>
          <w:rStyle w:val="normaltextrun"/>
          <w:rFonts w:ascii="Times New Roman" w:hAnsi="Times New Roman"/>
          <w:color w:val="auto"/>
        </w:rPr>
        <w:t xml:space="preserve"> All new structures located on Parcels 3,</w:t>
      </w:r>
      <w:r>
        <w:rPr>
          <w:rStyle w:val="normaltextrun"/>
          <w:rFonts w:ascii="Times New Roman" w:hAnsi="Times New Roman"/>
          <w:color w:val="auto"/>
        </w:rPr>
        <w:t xml:space="preserve"> </w:t>
      </w:r>
      <w:r w:rsidRPr="004834D8">
        <w:rPr>
          <w:rStyle w:val="normaltextrun"/>
          <w:rFonts w:ascii="Times New Roman" w:hAnsi="Times New Roman"/>
          <w:color w:val="auto"/>
        </w:rPr>
        <w:t xml:space="preserve">4 and 10 shall be located outside the 2:1 Slope Stability Protection Area as measured from the toe of the bank of the creek in accordance with the </w:t>
      </w:r>
      <w:r w:rsidRPr="004834D8">
        <w:rPr>
          <w:rFonts w:ascii="Times New Roman" w:hAnsi="Times New Roman" w:cs="Times New Roman"/>
          <w:bCs/>
          <w:color w:val="auto"/>
        </w:rPr>
        <w:t>Santa Clara Valley Water Resources Protection Collaborative’s Guidelines and Standards for Land Use Near Streams.</w:t>
      </w:r>
    </w:p>
    <w:p w14:paraId="535DAEB7" w14:textId="54CF6A37" w:rsidR="00B55562" w:rsidRDefault="00B55562" w:rsidP="00C61FAA">
      <w:pPr>
        <w:pStyle w:val="MMBullet"/>
        <w:numPr>
          <w:ilvl w:val="0"/>
          <w:numId w:val="0"/>
        </w:numPr>
        <w:rPr>
          <w:rFonts w:ascii="Times New Roman" w:hAnsi="Times New Roman" w:cs="Times New Roman"/>
          <w:i w:val="0"/>
          <w:iCs/>
        </w:rPr>
      </w:pPr>
    </w:p>
    <w:p w14:paraId="185CA1B6" w14:textId="77777777" w:rsidR="00F7279E" w:rsidRPr="00AD77AD" w:rsidRDefault="00F7279E" w:rsidP="00F7279E">
      <w:pPr>
        <w:tabs>
          <w:tab w:val="left" w:pos="360"/>
        </w:tabs>
        <w:spacing w:after="48"/>
        <w:jc w:val="both"/>
        <w:rPr>
          <w:rFonts w:ascii="Times New Roman" w:hAnsi="Times New Roman"/>
          <w:sz w:val="24"/>
          <w:szCs w:val="24"/>
        </w:rPr>
      </w:pPr>
      <w:r w:rsidRPr="00AD77AD">
        <w:rPr>
          <w:rStyle w:val="normaltextrun"/>
          <w:rFonts w:ascii="Times New Roman" w:hAnsi="Times New Roman"/>
          <w:b/>
          <w:bCs/>
          <w:sz w:val="24"/>
          <w:szCs w:val="24"/>
        </w:rPr>
        <w:t>MM – Tribal Cultural Resources – 1)</w:t>
      </w:r>
      <w:r w:rsidRPr="00AD77AD">
        <w:rPr>
          <w:rStyle w:val="normaltextrun"/>
          <w:rFonts w:ascii="Times New Roman" w:hAnsi="Times New Roman"/>
          <w:sz w:val="24"/>
          <w:szCs w:val="24"/>
        </w:rPr>
        <w:t> </w:t>
      </w:r>
      <w:r w:rsidRPr="00AD77AD">
        <w:rPr>
          <w:rFonts w:ascii="Times New Roman" w:hAnsi="Times New Roman"/>
          <w:sz w:val="24"/>
          <w:szCs w:val="24"/>
        </w:rPr>
        <w:t>Upon discovery of any tribal cultural resources (TCR’s), all ground-disturbing and construction activities shall cease on the Project site until the find can be assessed by a registered professional archeologist.</w:t>
      </w:r>
    </w:p>
    <w:p w14:paraId="34B47505" w14:textId="77777777" w:rsidR="00F7279E" w:rsidRPr="00AD77AD" w:rsidRDefault="00F7279E" w:rsidP="00F7279E">
      <w:pPr>
        <w:tabs>
          <w:tab w:val="left" w:pos="360"/>
        </w:tabs>
        <w:spacing w:after="48"/>
        <w:jc w:val="both"/>
        <w:rPr>
          <w:rFonts w:ascii="Times New Roman" w:hAnsi="Times New Roman"/>
          <w:sz w:val="24"/>
          <w:szCs w:val="24"/>
        </w:rPr>
      </w:pPr>
    </w:p>
    <w:p w14:paraId="502350C9" w14:textId="3DC3BC18" w:rsidR="00DA32C1" w:rsidRPr="005B243C" w:rsidRDefault="00F7279E" w:rsidP="005B243C">
      <w:pPr>
        <w:tabs>
          <w:tab w:val="left" w:pos="360"/>
        </w:tabs>
        <w:spacing w:after="48"/>
        <w:jc w:val="both"/>
        <w:rPr>
          <w:rFonts w:ascii="Times New Roman" w:hAnsi="Times New Roman"/>
          <w:sz w:val="24"/>
          <w:szCs w:val="24"/>
        </w:rPr>
      </w:pPr>
      <w:r w:rsidRPr="00AD77AD">
        <w:rPr>
          <w:rFonts w:ascii="Times New Roman" w:hAnsi="Times New Roman"/>
          <w:b/>
          <w:bCs/>
          <w:sz w:val="24"/>
          <w:szCs w:val="24"/>
        </w:rPr>
        <w:t>MM – Tribal Cultural Resources – 2)</w:t>
      </w:r>
      <w:r w:rsidRPr="00AD77AD">
        <w:rPr>
          <w:rFonts w:ascii="Times New Roman" w:hAnsi="Times New Roman"/>
          <w:sz w:val="24"/>
          <w:szCs w:val="24"/>
        </w:rPr>
        <w:t xml:space="preserve"> Although unlikely, if human remains are encountered within the Project Area during Project-related ground-disturbing activities, all work must stop within 100-feet </w:t>
      </w:r>
      <w:r w:rsidRPr="00AD77AD">
        <w:rPr>
          <w:rFonts w:ascii="Times New Roman" w:hAnsi="Times New Roman"/>
          <w:sz w:val="24"/>
          <w:szCs w:val="24"/>
        </w:rPr>
        <w:lastRenderedPageBreak/>
        <w:t>of the discovery area, the area shall be secured to prevent further disturbance, and the Santa Clara County Coroner must be notified immediately.  It is very important that the suspected human remains, and the area around them, are undisturbed and the proper authorities are called to the scene as soon as possible, as it could be a crime scene.  The corner will determine if the remains are precontact period Native American remains or of modern origin and if there are any further investigation by the coroner is warranted.  If the remains are suspected to be those of a precontact period Native American, the coroner shall contact the NAHC by telephone within 24-hours.  The NAHC will immediately notify the person it believes to be the most likely descendant (MLD) of the remains.  The MLD has 48-hours to make recommendations to the landowner for treatment or disposition of the human remains.  If the MLD does not make recommendations within 48-hours, the landowner shall reinter the remains in an area of the property secure from further disturbance.  If the landowner does not accept the descendant’s recommendations, the owner or the descendant may request mediation by NAHC.  According to the California Health and Safety Code, six or more human burials at one location constitutes a cemetery (Section 8100), and willful disturbance of human remains is a felony (Section 7052).  An archaeologist shall also be retained to evaluate the historical significance of the discovery, the potential for additional remains, and to provide further recommendations for treatment of the site in coordination with the MLD.</w:t>
      </w:r>
    </w:p>
    <w:sectPr w:rsidR="00DA32C1" w:rsidRPr="005B243C" w:rsidSect="000202D0">
      <w:headerReference w:type="first" r:id="rId23"/>
      <w:pgSz w:w="12240" w:h="15840"/>
      <w:pgMar w:top="1260" w:right="1354" w:bottom="540" w:left="108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08F8C" w14:textId="77777777" w:rsidR="00855AF5" w:rsidRDefault="00855AF5">
      <w:r>
        <w:separator/>
      </w:r>
    </w:p>
  </w:endnote>
  <w:endnote w:type="continuationSeparator" w:id="0">
    <w:p w14:paraId="21219153" w14:textId="77777777" w:rsidR="00855AF5" w:rsidRDefault="00855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C837E" w14:textId="2E1FA8B1" w:rsidR="005B243C" w:rsidRDefault="005B243C">
    <w:pPr>
      <w:pStyle w:val="Foote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p w14:paraId="70832D65" w14:textId="77777777" w:rsidR="005B243C" w:rsidRDefault="005B2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21624" w14:textId="77777777" w:rsidR="00855AF5" w:rsidRDefault="00855AF5">
      <w:r>
        <w:separator/>
      </w:r>
    </w:p>
  </w:footnote>
  <w:footnote w:type="continuationSeparator" w:id="0">
    <w:p w14:paraId="1D06CDCE" w14:textId="77777777" w:rsidR="00855AF5" w:rsidRDefault="00855A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2E82" w14:textId="2120B3F6" w:rsidR="00236629" w:rsidRDefault="00236629">
    <w:pPr>
      <w:pStyle w:val="Header"/>
    </w:pPr>
    <w:r>
      <w:t>14521 Quito Road</w:t>
    </w:r>
  </w:p>
  <w:p w14:paraId="7EA4B8A8" w14:textId="2F7808F1" w:rsidR="00236629" w:rsidRDefault="00236629">
    <w:pPr>
      <w:pStyle w:val="Header"/>
    </w:pPr>
    <w:r>
      <w:t>Initial Study</w:t>
    </w:r>
  </w:p>
  <w:p w14:paraId="2AFBD640" w14:textId="77777777" w:rsidR="0073233F" w:rsidRDefault="007323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2756" w14:textId="2DB9F370" w:rsidR="00236629" w:rsidRDefault="00236629">
    <w:pPr>
      <w:pStyle w:val="Header"/>
    </w:pPr>
  </w:p>
  <w:p w14:paraId="7677C81F" w14:textId="2554F62A" w:rsidR="46CC8D15" w:rsidRDefault="46CC8D15" w:rsidP="004139AA">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5"/>
      <w:gridCol w:w="3265"/>
      <w:gridCol w:w="3265"/>
    </w:tblGrid>
    <w:tr w:rsidR="00DA32C1" w14:paraId="68184C97" w14:textId="77777777" w:rsidTr="00E92DFC">
      <w:tc>
        <w:tcPr>
          <w:tcW w:w="3265" w:type="dxa"/>
        </w:tcPr>
        <w:p w14:paraId="034524F9" w14:textId="77777777" w:rsidR="00DA32C1" w:rsidRDefault="00DA32C1" w:rsidP="00E92DFC">
          <w:pPr>
            <w:pStyle w:val="Header"/>
            <w:ind w:left="-115"/>
            <w:rPr>
              <w:szCs w:val="22"/>
            </w:rPr>
          </w:pPr>
        </w:p>
      </w:tc>
      <w:tc>
        <w:tcPr>
          <w:tcW w:w="3265" w:type="dxa"/>
        </w:tcPr>
        <w:p w14:paraId="0EA815D7" w14:textId="77777777" w:rsidR="00DA32C1" w:rsidRDefault="00DA32C1" w:rsidP="00E92DFC">
          <w:pPr>
            <w:pStyle w:val="Header"/>
            <w:jc w:val="center"/>
            <w:rPr>
              <w:szCs w:val="22"/>
            </w:rPr>
          </w:pPr>
        </w:p>
      </w:tc>
      <w:tc>
        <w:tcPr>
          <w:tcW w:w="3265" w:type="dxa"/>
        </w:tcPr>
        <w:p w14:paraId="615A811E" w14:textId="77777777" w:rsidR="00DA32C1" w:rsidRDefault="00DA32C1" w:rsidP="00E92DFC">
          <w:pPr>
            <w:pStyle w:val="Header"/>
            <w:ind w:right="-115"/>
            <w:jc w:val="right"/>
            <w:rPr>
              <w:szCs w:val="22"/>
            </w:rPr>
          </w:pPr>
        </w:p>
      </w:tc>
    </w:tr>
  </w:tbl>
  <w:p w14:paraId="073F1DE4" w14:textId="77777777" w:rsidR="00DA32C1" w:rsidRDefault="00DA32C1" w:rsidP="00E92DFC">
    <w:pPr>
      <w:pStyle w:val="Header"/>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5"/>
      <w:gridCol w:w="3265"/>
      <w:gridCol w:w="3265"/>
    </w:tblGrid>
    <w:tr w:rsidR="46CC8D15" w14:paraId="485E1FAC" w14:textId="77777777" w:rsidTr="004139AA">
      <w:tc>
        <w:tcPr>
          <w:tcW w:w="3265" w:type="dxa"/>
        </w:tcPr>
        <w:p w14:paraId="0C08745F" w14:textId="7EC51B75" w:rsidR="46CC8D15" w:rsidRDefault="46CC8D15" w:rsidP="004139AA">
          <w:pPr>
            <w:pStyle w:val="Header"/>
            <w:ind w:left="-115"/>
            <w:rPr>
              <w:szCs w:val="22"/>
            </w:rPr>
          </w:pPr>
        </w:p>
      </w:tc>
      <w:tc>
        <w:tcPr>
          <w:tcW w:w="3265" w:type="dxa"/>
        </w:tcPr>
        <w:p w14:paraId="4E339B5A" w14:textId="474B9A29" w:rsidR="46CC8D15" w:rsidRDefault="46CC8D15" w:rsidP="004139AA">
          <w:pPr>
            <w:pStyle w:val="Header"/>
            <w:jc w:val="center"/>
            <w:rPr>
              <w:szCs w:val="22"/>
            </w:rPr>
          </w:pPr>
        </w:p>
      </w:tc>
      <w:tc>
        <w:tcPr>
          <w:tcW w:w="3265" w:type="dxa"/>
        </w:tcPr>
        <w:p w14:paraId="547E6C30" w14:textId="061CFDAE" w:rsidR="46CC8D15" w:rsidRDefault="46CC8D15" w:rsidP="004139AA">
          <w:pPr>
            <w:pStyle w:val="Header"/>
            <w:ind w:right="-115"/>
            <w:jc w:val="right"/>
            <w:rPr>
              <w:szCs w:val="22"/>
            </w:rPr>
          </w:pPr>
        </w:p>
      </w:tc>
    </w:tr>
  </w:tbl>
  <w:p w14:paraId="489129AA" w14:textId="0BDEF0B3" w:rsidR="46CC8D15" w:rsidRDefault="46CC8D15" w:rsidP="004139AA">
    <w:pPr>
      <w:pStyle w:val="Header"/>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1C9E"/>
    <w:multiLevelType w:val="hybridMultilevel"/>
    <w:tmpl w:val="91060BE6"/>
    <w:lvl w:ilvl="0" w:tplc="0409000F">
      <w:start w:val="1"/>
      <w:numFmt w:val="decimal"/>
      <w:lvlText w:val="%1."/>
      <w:lvlJc w:val="left"/>
      <w:pPr>
        <w:ind w:left="9360" w:hanging="360"/>
      </w:pPr>
    </w:lvl>
    <w:lvl w:ilvl="1" w:tplc="04090019">
      <w:start w:val="1"/>
      <w:numFmt w:val="lowerLetter"/>
      <w:lvlText w:val="%2."/>
      <w:lvlJc w:val="left"/>
      <w:pPr>
        <w:ind w:left="8370" w:hanging="360"/>
      </w:pPr>
    </w:lvl>
    <w:lvl w:ilvl="2" w:tplc="0409001B">
      <w:start w:val="1"/>
      <w:numFmt w:val="lowerRoman"/>
      <w:lvlText w:val="%3."/>
      <w:lvlJc w:val="right"/>
      <w:pPr>
        <w:ind w:left="10800" w:hanging="180"/>
      </w:pPr>
    </w:lvl>
    <w:lvl w:ilvl="3" w:tplc="0409000F">
      <w:start w:val="1"/>
      <w:numFmt w:val="decimal"/>
      <w:lvlText w:val="%4."/>
      <w:lvlJc w:val="left"/>
      <w:pPr>
        <w:ind w:left="11520" w:hanging="360"/>
      </w:pPr>
    </w:lvl>
    <w:lvl w:ilvl="4" w:tplc="04090019">
      <w:start w:val="1"/>
      <w:numFmt w:val="lowerLetter"/>
      <w:lvlText w:val="%5."/>
      <w:lvlJc w:val="left"/>
      <w:pPr>
        <w:ind w:left="12240" w:hanging="360"/>
      </w:pPr>
    </w:lvl>
    <w:lvl w:ilvl="5" w:tplc="0409001B">
      <w:start w:val="1"/>
      <w:numFmt w:val="lowerRoman"/>
      <w:lvlText w:val="%6."/>
      <w:lvlJc w:val="right"/>
      <w:pPr>
        <w:ind w:left="12960" w:hanging="180"/>
      </w:pPr>
    </w:lvl>
    <w:lvl w:ilvl="6" w:tplc="0409000F">
      <w:start w:val="1"/>
      <w:numFmt w:val="decimal"/>
      <w:lvlText w:val="%7."/>
      <w:lvlJc w:val="left"/>
      <w:pPr>
        <w:ind w:left="13680" w:hanging="360"/>
      </w:pPr>
    </w:lvl>
    <w:lvl w:ilvl="7" w:tplc="04090019">
      <w:start w:val="1"/>
      <w:numFmt w:val="lowerLetter"/>
      <w:lvlText w:val="%8."/>
      <w:lvlJc w:val="left"/>
      <w:pPr>
        <w:ind w:left="14400" w:hanging="360"/>
      </w:pPr>
    </w:lvl>
    <w:lvl w:ilvl="8" w:tplc="0409001B">
      <w:start w:val="1"/>
      <w:numFmt w:val="lowerRoman"/>
      <w:lvlText w:val="%9."/>
      <w:lvlJc w:val="right"/>
      <w:pPr>
        <w:ind w:left="15120" w:hanging="180"/>
      </w:pPr>
    </w:lvl>
  </w:abstractNum>
  <w:abstractNum w:abstractNumId="1" w15:restartNumberingAfterBreak="0">
    <w:nsid w:val="03910987"/>
    <w:multiLevelType w:val="hybridMultilevel"/>
    <w:tmpl w:val="152C9244"/>
    <w:lvl w:ilvl="0" w:tplc="BE08CC7E">
      <w:start w:val="1"/>
      <w:numFmt w:val="bullet"/>
      <w:pStyle w:val="MM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D77046"/>
    <w:multiLevelType w:val="hybridMultilevel"/>
    <w:tmpl w:val="D80E4E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E2A60"/>
    <w:multiLevelType w:val="hybridMultilevel"/>
    <w:tmpl w:val="D80E1BE2"/>
    <w:lvl w:ilvl="0" w:tplc="0409000F">
      <w:start w:val="1"/>
      <w:numFmt w:val="decimal"/>
      <w:lvlText w:val="%1."/>
      <w:lvlJc w:val="left"/>
      <w:pPr>
        <w:ind w:left="9360" w:hanging="360"/>
      </w:pPr>
    </w:lvl>
    <w:lvl w:ilvl="1" w:tplc="04090019">
      <w:start w:val="1"/>
      <w:numFmt w:val="lowerLetter"/>
      <w:lvlText w:val="%2."/>
      <w:lvlJc w:val="left"/>
      <w:pPr>
        <w:ind w:left="8370" w:hanging="360"/>
      </w:pPr>
    </w:lvl>
    <w:lvl w:ilvl="2" w:tplc="0409001B">
      <w:start w:val="1"/>
      <w:numFmt w:val="lowerRoman"/>
      <w:lvlText w:val="%3."/>
      <w:lvlJc w:val="right"/>
      <w:pPr>
        <w:ind w:left="10800" w:hanging="180"/>
      </w:pPr>
    </w:lvl>
    <w:lvl w:ilvl="3" w:tplc="0409000F">
      <w:start w:val="1"/>
      <w:numFmt w:val="decimal"/>
      <w:lvlText w:val="%4."/>
      <w:lvlJc w:val="left"/>
      <w:pPr>
        <w:ind w:left="11520" w:hanging="360"/>
      </w:pPr>
    </w:lvl>
    <w:lvl w:ilvl="4" w:tplc="04090019">
      <w:start w:val="1"/>
      <w:numFmt w:val="lowerLetter"/>
      <w:lvlText w:val="%5."/>
      <w:lvlJc w:val="left"/>
      <w:pPr>
        <w:ind w:left="12240" w:hanging="360"/>
      </w:pPr>
    </w:lvl>
    <w:lvl w:ilvl="5" w:tplc="0409001B">
      <w:start w:val="1"/>
      <w:numFmt w:val="lowerRoman"/>
      <w:lvlText w:val="%6."/>
      <w:lvlJc w:val="right"/>
      <w:pPr>
        <w:ind w:left="12960" w:hanging="180"/>
      </w:pPr>
    </w:lvl>
    <w:lvl w:ilvl="6" w:tplc="0409000F">
      <w:start w:val="1"/>
      <w:numFmt w:val="decimal"/>
      <w:lvlText w:val="%7."/>
      <w:lvlJc w:val="left"/>
      <w:pPr>
        <w:ind w:left="13680" w:hanging="360"/>
      </w:pPr>
    </w:lvl>
    <w:lvl w:ilvl="7" w:tplc="04090019">
      <w:start w:val="1"/>
      <w:numFmt w:val="lowerLetter"/>
      <w:lvlText w:val="%8."/>
      <w:lvlJc w:val="left"/>
      <w:pPr>
        <w:ind w:left="14400" w:hanging="360"/>
      </w:pPr>
    </w:lvl>
    <w:lvl w:ilvl="8" w:tplc="0409001B">
      <w:start w:val="1"/>
      <w:numFmt w:val="lowerRoman"/>
      <w:lvlText w:val="%9."/>
      <w:lvlJc w:val="right"/>
      <w:pPr>
        <w:ind w:left="15120" w:hanging="180"/>
      </w:pPr>
    </w:lvl>
  </w:abstractNum>
  <w:abstractNum w:abstractNumId="4" w15:restartNumberingAfterBreak="0">
    <w:nsid w:val="36A81B73"/>
    <w:multiLevelType w:val="hybridMultilevel"/>
    <w:tmpl w:val="89CE16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B433EAC"/>
    <w:multiLevelType w:val="hybridMultilevel"/>
    <w:tmpl w:val="F864BE4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6366EF"/>
    <w:multiLevelType w:val="hybridMultilevel"/>
    <w:tmpl w:val="D79E8174"/>
    <w:lvl w:ilvl="0" w:tplc="1FC4E3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5D2B05"/>
    <w:multiLevelType w:val="hybridMultilevel"/>
    <w:tmpl w:val="4C7A3368"/>
    <w:lvl w:ilvl="0" w:tplc="79F88EC4">
      <w:start w:val="4"/>
      <w:numFmt w:val="upperRoman"/>
      <w:pStyle w:val="Heading5"/>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CBB2358"/>
    <w:multiLevelType w:val="hybridMultilevel"/>
    <w:tmpl w:val="F864BE4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7029184D"/>
    <w:multiLevelType w:val="hybridMultilevel"/>
    <w:tmpl w:val="D80E4E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049685B"/>
    <w:multiLevelType w:val="hybridMultilevel"/>
    <w:tmpl w:val="89CE16A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79602E82"/>
    <w:multiLevelType w:val="hybridMultilevel"/>
    <w:tmpl w:val="7DFA84A0"/>
    <w:lvl w:ilvl="0" w:tplc="FFFFFFFF">
      <w:start w:val="13"/>
      <w:numFmt w:val="upperRoman"/>
      <w:pStyle w:val="Heading3"/>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53958315">
    <w:abstractNumId w:val="11"/>
  </w:num>
  <w:num w:numId="2" w16cid:durableId="1339968842">
    <w:abstractNumId w:val="7"/>
  </w:num>
  <w:num w:numId="3" w16cid:durableId="653068330">
    <w:abstractNumId w:val="0"/>
  </w:num>
  <w:num w:numId="4" w16cid:durableId="1527257704">
    <w:abstractNumId w:val="6"/>
  </w:num>
  <w:num w:numId="5" w16cid:durableId="327444879">
    <w:abstractNumId w:val="3"/>
  </w:num>
  <w:num w:numId="6" w16cid:durableId="1227180373">
    <w:abstractNumId w:val="5"/>
  </w:num>
  <w:num w:numId="7" w16cid:durableId="1655143651">
    <w:abstractNumId w:val="4"/>
  </w:num>
  <w:num w:numId="8" w16cid:durableId="107700447">
    <w:abstractNumId w:val="2"/>
  </w:num>
  <w:num w:numId="9" w16cid:durableId="282418444">
    <w:abstractNumId w:val="1"/>
  </w:num>
  <w:num w:numId="10" w16cid:durableId="657616123">
    <w:abstractNumId w:val="8"/>
  </w:num>
  <w:num w:numId="11" w16cid:durableId="2007323746">
    <w:abstractNumId w:val="9"/>
  </w:num>
  <w:num w:numId="12" w16cid:durableId="71277030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A79"/>
    <w:rsid w:val="0000008B"/>
    <w:rsid w:val="00001675"/>
    <w:rsid w:val="000020D8"/>
    <w:rsid w:val="00002499"/>
    <w:rsid w:val="00003106"/>
    <w:rsid w:val="0000319D"/>
    <w:rsid w:val="00003329"/>
    <w:rsid w:val="00003702"/>
    <w:rsid w:val="00004C0D"/>
    <w:rsid w:val="00005B90"/>
    <w:rsid w:val="00006A07"/>
    <w:rsid w:val="00006A8F"/>
    <w:rsid w:val="00007530"/>
    <w:rsid w:val="0001114B"/>
    <w:rsid w:val="00011B95"/>
    <w:rsid w:val="000121A2"/>
    <w:rsid w:val="00012FB9"/>
    <w:rsid w:val="0001302C"/>
    <w:rsid w:val="0001397F"/>
    <w:rsid w:val="00015873"/>
    <w:rsid w:val="0001594B"/>
    <w:rsid w:val="000202D0"/>
    <w:rsid w:val="00020F08"/>
    <w:rsid w:val="0002116A"/>
    <w:rsid w:val="0002116C"/>
    <w:rsid w:val="00021468"/>
    <w:rsid w:val="00022B1C"/>
    <w:rsid w:val="00022D99"/>
    <w:rsid w:val="000236E4"/>
    <w:rsid w:val="00024A1C"/>
    <w:rsid w:val="00024D3F"/>
    <w:rsid w:val="00024F2C"/>
    <w:rsid w:val="000264D2"/>
    <w:rsid w:val="000266CA"/>
    <w:rsid w:val="00027629"/>
    <w:rsid w:val="00030729"/>
    <w:rsid w:val="00030FE8"/>
    <w:rsid w:val="00031380"/>
    <w:rsid w:val="00031819"/>
    <w:rsid w:val="00032692"/>
    <w:rsid w:val="000328F0"/>
    <w:rsid w:val="00034092"/>
    <w:rsid w:val="0003453E"/>
    <w:rsid w:val="00035030"/>
    <w:rsid w:val="00040A8F"/>
    <w:rsid w:val="00040C91"/>
    <w:rsid w:val="0004292F"/>
    <w:rsid w:val="00042F8B"/>
    <w:rsid w:val="000433C2"/>
    <w:rsid w:val="00043EC0"/>
    <w:rsid w:val="00044623"/>
    <w:rsid w:val="00044F04"/>
    <w:rsid w:val="000456A0"/>
    <w:rsid w:val="00045E44"/>
    <w:rsid w:val="0004718B"/>
    <w:rsid w:val="000471F4"/>
    <w:rsid w:val="000506EA"/>
    <w:rsid w:val="00051BF2"/>
    <w:rsid w:val="000539D7"/>
    <w:rsid w:val="00056970"/>
    <w:rsid w:val="000601C7"/>
    <w:rsid w:val="0006064F"/>
    <w:rsid w:val="00060B14"/>
    <w:rsid w:val="00060F4F"/>
    <w:rsid w:val="00061B0B"/>
    <w:rsid w:val="0006352D"/>
    <w:rsid w:val="000641AD"/>
    <w:rsid w:val="00065608"/>
    <w:rsid w:val="00065823"/>
    <w:rsid w:val="00067768"/>
    <w:rsid w:val="00067E3B"/>
    <w:rsid w:val="00070FBD"/>
    <w:rsid w:val="0007120C"/>
    <w:rsid w:val="0007124E"/>
    <w:rsid w:val="000713D4"/>
    <w:rsid w:val="00071756"/>
    <w:rsid w:val="00072F60"/>
    <w:rsid w:val="000731A9"/>
    <w:rsid w:val="000740A2"/>
    <w:rsid w:val="0007561F"/>
    <w:rsid w:val="00075876"/>
    <w:rsid w:val="00076059"/>
    <w:rsid w:val="000762F5"/>
    <w:rsid w:val="00076B28"/>
    <w:rsid w:val="00076F5E"/>
    <w:rsid w:val="000777CD"/>
    <w:rsid w:val="00077CCF"/>
    <w:rsid w:val="00083A99"/>
    <w:rsid w:val="00083A9A"/>
    <w:rsid w:val="00083D05"/>
    <w:rsid w:val="00085C2A"/>
    <w:rsid w:val="000900D8"/>
    <w:rsid w:val="0009104C"/>
    <w:rsid w:val="00091EEE"/>
    <w:rsid w:val="000927AC"/>
    <w:rsid w:val="00092D4B"/>
    <w:rsid w:val="0009362C"/>
    <w:rsid w:val="00093FE0"/>
    <w:rsid w:val="000940A0"/>
    <w:rsid w:val="00094665"/>
    <w:rsid w:val="00096A76"/>
    <w:rsid w:val="00097750"/>
    <w:rsid w:val="000A0D92"/>
    <w:rsid w:val="000A1083"/>
    <w:rsid w:val="000A1359"/>
    <w:rsid w:val="000A2513"/>
    <w:rsid w:val="000A2F41"/>
    <w:rsid w:val="000A3FC3"/>
    <w:rsid w:val="000A423D"/>
    <w:rsid w:val="000A435F"/>
    <w:rsid w:val="000A500B"/>
    <w:rsid w:val="000A5153"/>
    <w:rsid w:val="000A5EC6"/>
    <w:rsid w:val="000A6015"/>
    <w:rsid w:val="000A7A9A"/>
    <w:rsid w:val="000B106F"/>
    <w:rsid w:val="000B1E65"/>
    <w:rsid w:val="000B22BA"/>
    <w:rsid w:val="000B2626"/>
    <w:rsid w:val="000B3AB5"/>
    <w:rsid w:val="000B4A92"/>
    <w:rsid w:val="000B4F55"/>
    <w:rsid w:val="000B55A4"/>
    <w:rsid w:val="000B6CF9"/>
    <w:rsid w:val="000B7E68"/>
    <w:rsid w:val="000C0153"/>
    <w:rsid w:val="000C08A9"/>
    <w:rsid w:val="000C0C18"/>
    <w:rsid w:val="000C0F8F"/>
    <w:rsid w:val="000C192C"/>
    <w:rsid w:val="000C2726"/>
    <w:rsid w:val="000C335E"/>
    <w:rsid w:val="000C37CF"/>
    <w:rsid w:val="000C43A6"/>
    <w:rsid w:val="000C5084"/>
    <w:rsid w:val="000C5CCD"/>
    <w:rsid w:val="000C5CEB"/>
    <w:rsid w:val="000C605C"/>
    <w:rsid w:val="000C7ADD"/>
    <w:rsid w:val="000D1171"/>
    <w:rsid w:val="000D29D3"/>
    <w:rsid w:val="000D42AA"/>
    <w:rsid w:val="000D5D17"/>
    <w:rsid w:val="000D6160"/>
    <w:rsid w:val="000D7DE5"/>
    <w:rsid w:val="000D7F31"/>
    <w:rsid w:val="000E0696"/>
    <w:rsid w:val="000E0CBF"/>
    <w:rsid w:val="000E0F35"/>
    <w:rsid w:val="000E1036"/>
    <w:rsid w:val="000E2B2E"/>
    <w:rsid w:val="000E3336"/>
    <w:rsid w:val="000E344B"/>
    <w:rsid w:val="000E3E8C"/>
    <w:rsid w:val="000E490B"/>
    <w:rsid w:val="000E558E"/>
    <w:rsid w:val="000E575F"/>
    <w:rsid w:val="000E7011"/>
    <w:rsid w:val="000E76C1"/>
    <w:rsid w:val="000F0C96"/>
    <w:rsid w:val="000F11DD"/>
    <w:rsid w:val="000F122E"/>
    <w:rsid w:val="000F1CA7"/>
    <w:rsid w:val="000F29B3"/>
    <w:rsid w:val="000F317D"/>
    <w:rsid w:val="000F4441"/>
    <w:rsid w:val="000F4486"/>
    <w:rsid w:val="000F448B"/>
    <w:rsid w:val="000F464E"/>
    <w:rsid w:val="000F5AD8"/>
    <w:rsid w:val="000F5FFE"/>
    <w:rsid w:val="000F630A"/>
    <w:rsid w:val="000F6502"/>
    <w:rsid w:val="000F7029"/>
    <w:rsid w:val="000F786D"/>
    <w:rsid w:val="000F7BEF"/>
    <w:rsid w:val="001011AB"/>
    <w:rsid w:val="0010336C"/>
    <w:rsid w:val="00103417"/>
    <w:rsid w:val="0010358A"/>
    <w:rsid w:val="001039D8"/>
    <w:rsid w:val="00104F1C"/>
    <w:rsid w:val="0010543C"/>
    <w:rsid w:val="00105557"/>
    <w:rsid w:val="001060CD"/>
    <w:rsid w:val="0010620B"/>
    <w:rsid w:val="00110122"/>
    <w:rsid w:val="00110694"/>
    <w:rsid w:val="00110D1D"/>
    <w:rsid w:val="001114C7"/>
    <w:rsid w:val="00111693"/>
    <w:rsid w:val="001118B0"/>
    <w:rsid w:val="00112525"/>
    <w:rsid w:val="00112DD8"/>
    <w:rsid w:val="0011425C"/>
    <w:rsid w:val="00114762"/>
    <w:rsid w:val="00114990"/>
    <w:rsid w:val="00114C90"/>
    <w:rsid w:val="001157FF"/>
    <w:rsid w:val="001162AE"/>
    <w:rsid w:val="00117561"/>
    <w:rsid w:val="001177A3"/>
    <w:rsid w:val="00117A1E"/>
    <w:rsid w:val="00117F21"/>
    <w:rsid w:val="001201C6"/>
    <w:rsid w:val="001209AC"/>
    <w:rsid w:val="00120CB9"/>
    <w:rsid w:val="00121512"/>
    <w:rsid w:val="00121947"/>
    <w:rsid w:val="00121E90"/>
    <w:rsid w:val="001234F3"/>
    <w:rsid w:val="00124AB4"/>
    <w:rsid w:val="00124D81"/>
    <w:rsid w:val="0012653D"/>
    <w:rsid w:val="00126A97"/>
    <w:rsid w:val="00127080"/>
    <w:rsid w:val="001278C4"/>
    <w:rsid w:val="001301F8"/>
    <w:rsid w:val="00130F03"/>
    <w:rsid w:val="001327EC"/>
    <w:rsid w:val="001341A0"/>
    <w:rsid w:val="00134D9C"/>
    <w:rsid w:val="00135218"/>
    <w:rsid w:val="00135226"/>
    <w:rsid w:val="00135562"/>
    <w:rsid w:val="00136EA1"/>
    <w:rsid w:val="001372B4"/>
    <w:rsid w:val="001375EE"/>
    <w:rsid w:val="0014044D"/>
    <w:rsid w:val="00141026"/>
    <w:rsid w:val="0014152C"/>
    <w:rsid w:val="00141756"/>
    <w:rsid w:val="00142C18"/>
    <w:rsid w:val="00143BCE"/>
    <w:rsid w:val="00143CCD"/>
    <w:rsid w:val="00146100"/>
    <w:rsid w:val="001465B6"/>
    <w:rsid w:val="0014782C"/>
    <w:rsid w:val="00147CAD"/>
    <w:rsid w:val="00151A75"/>
    <w:rsid w:val="00152317"/>
    <w:rsid w:val="001523E5"/>
    <w:rsid w:val="001536F9"/>
    <w:rsid w:val="00154C34"/>
    <w:rsid w:val="00155E24"/>
    <w:rsid w:val="001561C2"/>
    <w:rsid w:val="001603FE"/>
    <w:rsid w:val="001605BE"/>
    <w:rsid w:val="00161147"/>
    <w:rsid w:val="0016396C"/>
    <w:rsid w:val="00164918"/>
    <w:rsid w:val="00164E89"/>
    <w:rsid w:val="00164FD8"/>
    <w:rsid w:val="00166E77"/>
    <w:rsid w:val="00170C88"/>
    <w:rsid w:val="00170E4D"/>
    <w:rsid w:val="00170E6B"/>
    <w:rsid w:val="001712BE"/>
    <w:rsid w:val="00171893"/>
    <w:rsid w:val="00173991"/>
    <w:rsid w:val="001746AC"/>
    <w:rsid w:val="00174E8D"/>
    <w:rsid w:val="001754EA"/>
    <w:rsid w:val="00175695"/>
    <w:rsid w:val="001762FD"/>
    <w:rsid w:val="00177BF4"/>
    <w:rsid w:val="0018083A"/>
    <w:rsid w:val="00180909"/>
    <w:rsid w:val="00182DD2"/>
    <w:rsid w:val="00182EB4"/>
    <w:rsid w:val="0018311D"/>
    <w:rsid w:val="001837F8"/>
    <w:rsid w:val="00183D4D"/>
    <w:rsid w:val="0018409F"/>
    <w:rsid w:val="00184C14"/>
    <w:rsid w:val="001851DF"/>
    <w:rsid w:val="00187330"/>
    <w:rsid w:val="00187750"/>
    <w:rsid w:val="00192662"/>
    <w:rsid w:val="00192FF7"/>
    <w:rsid w:val="001933C0"/>
    <w:rsid w:val="0019403A"/>
    <w:rsid w:val="00194DB5"/>
    <w:rsid w:val="00195A7C"/>
    <w:rsid w:val="0019674B"/>
    <w:rsid w:val="00196954"/>
    <w:rsid w:val="00196D0D"/>
    <w:rsid w:val="001A0230"/>
    <w:rsid w:val="001A0836"/>
    <w:rsid w:val="001A1050"/>
    <w:rsid w:val="001A39EA"/>
    <w:rsid w:val="001A3E2F"/>
    <w:rsid w:val="001A3F5F"/>
    <w:rsid w:val="001A65D8"/>
    <w:rsid w:val="001A671F"/>
    <w:rsid w:val="001A6BFC"/>
    <w:rsid w:val="001B0296"/>
    <w:rsid w:val="001B13C3"/>
    <w:rsid w:val="001B1895"/>
    <w:rsid w:val="001B2B81"/>
    <w:rsid w:val="001B3342"/>
    <w:rsid w:val="001B3DCF"/>
    <w:rsid w:val="001B471A"/>
    <w:rsid w:val="001B53B3"/>
    <w:rsid w:val="001B7003"/>
    <w:rsid w:val="001B7BCA"/>
    <w:rsid w:val="001C147A"/>
    <w:rsid w:val="001C2A00"/>
    <w:rsid w:val="001C3AF6"/>
    <w:rsid w:val="001C3EC0"/>
    <w:rsid w:val="001C57BD"/>
    <w:rsid w:val="001C749C"/>
    <w:rsid w:val="001D127B"/>
    <w:rsid w:val="001D1EF5"/>
    <w:rsid w:val="001D315D"/>
    <w:rsid w:val="001D37DD"/>
    <w:rsid w:val="001D42CB"/>
    <w:rsid w:val="001D4754"/>
    <w:rsid w:val="001D723E"/>
    <w:rsid w:val="001D73F1"/>
    <w:rsid w:val="001D7665"/>
    <w:rsid w:val="001E0397"/>
    <w:rsid w:val="001E191B"/>
    <w:rsid w:val="001E245F"/>
    <w:rsid w:val="001E2793"/>
    <w:rsid w:val="001E2AAD"/>
    <w:rsid w:val="001E2C4D"/>
    <w:rsid w:val="001E4FFC"/>
    <w:rsid w:val="001E500F"/>
    <w:rsid w:val="001E7037"/>
    <w:rsid w:val="001E7440"/>
    <w:rsid w:val="001E7A63"/>
    <w:rsid w:val="001F0D01"/>
    <w:rsid w:val="001F1BC5"/>
    <w:rsid w:val="001F2B63"/>
    <w:rsid w:val="001F31DB"/>
    <w:rsid w:val="001F557E"/>
    <w:rsid w:val="001F78F3"/>
    <w:rsid w:val="00200DD2"/>
    <w:rsid w:val="00202AD8"/>
    <w:rsid w:val="00204924"/>
    <w:rsid w:val="002054A7"/>
    <w:rsid w:val="0020593D"/>
    <w:rsid w:val="00207554"/>
    <w:rsid w:val="00207DF7"/>
    <w:rsid w:val="002107FC"/>
    <w:rsid w:val="002116A8"/>
    <w:rsid w:val="00212F8C"/>
    <w:rsid w:val="00212FD3"/>
    <w:rsid w:val="00213E7F"/>
    <w:rsid w:val="002147DD"/>
    <w:rsid w:val="00214EAB"/>
    <w:rsid w:val="0021565C"/>
    <w:rsid w:val="0021596D"/>
    <w:rsid w:val="00215E06"/>
    <w:rsid w:val="0021660E"/>
    <w:rsid w:val="00217550"/>
    <w:rsid w:val="0021767D"/>
    <w:rsid w:val="0021776F"/>
    <w:rsid w:val="00217DA0"/>
    <w:rsid w:val="00217FB1"/>
    <w:rsid w:val="00220369"/>
    <w:rsid w:val="002210D7"/>
    <w:rsid w:val="002213C2"/>
    <w:rsid w:val="00221DC3"/>
    <w:rsid w:val="00222DCE"/>
    <w:rsid w:val="002241A1"/>
    <w:rsid w:val="002241A7"/>
    <w:rsid w:val="002279C9"/>
    <w:rsid w:val="00227E98"/>
    <w:rsid w:val="00230855"/>
    <w:rsid w:val="00230E7A"/>
    <w:rsid w:val="00232D21"/>
    <w:rsid w:val="00233E10"/>
    <w:rsid w:val="002342FB"/>
    <w:rsid w:val="00234E95"/>
    <w:rsid w:val="00234F1B"/>
    <w:rsid w:val="00234F9A"/>
    <w:rsid w:val="00235B24"/>
    <w:rsid w:val="00236629"/>
    <w:rsid w:val="0023662A"/>
    <w:rsid w:val="00236643"/>
    <w:rsid w:val="002369B3"/>
    <w:rsid w:val="00236DC2"/>
    <w:rsid w:val="00237508"/>
    <w:rsid w:val="00237AA2"/>
    <w:rsid w:val="00243FD4"/>
    <w:rsid w:val="00244DD2"/>
    <w:rsid w:val="00245189"/>
    <w:rsid w:val="00245F0F"/>
    <w:rsid w:val="00245FC0"/>
    <w:rsid w:val="002463F5"/>
    <w:rsid w:val="002500CD"/>
    <w:rsid w:val="0025054C"/>
    <w:rsid w:val="00253198"/>
    <w:rsid w:val="00253CDE"/>
    <w:rsid w:val="00254395"/>
    <w:rsid w:val="0025485A"/>
    <w:rsid w:val="00255E52"/>
    <w:rsid w:val="002569EA"/>
    <w:rsid w:val="002571E9"/>
    <w:rsid w:val="00261339"/>
    <w:rsid w:val="00262933"/>
    <w:rsid w:val="00262EB7"/>
    <w:rsid w:val="00263AE4"/>
    <w:rsid w:val="00265242"/>
    <w:rsid w:val="00265BB1"/>
    <w:rsid w:val="00265D04"/>
    <w:rsid w:val="00265DFB"/>
    <w:rsid w:val="0026699B"/>
    <w:rsid w:val="00266B4D"/>
    <w:rsid w:val="00266C3D"/>
    <w:rsid w:val="00266DC7"/>
    <w:rsid w:val="002673B0"/>
    <w:rsid w:val="00270F9E"/>
    <w:rsid w:val="00272492"/>
    <w:rsid w:val="00272CB9"/>
    <w:rsid w:val="00273005"/>
    <w:rsid w:val="002737B6"/>
    <w:rsid w:val="0027387B"/>
    <w:rsid w:val="00273F77"/>
    <w:rsid w:val="0027474C"/>
    <w:rsid w:val="00274C15"/>
    <w:rsid w:val="00274E8D"/>
    <w:rsid w:val="0027529F"/>
    <w:rsid w:val="0027593C"/>
    <w:rsid w:val="00275C50"/>
    <w:rsid w:val="00276F54"/>
    <w:rsid w:val="00277095"/>
    <w:rsid w:val="002773B0"/>
    <w:rsid w:val="00277819"/>
    <w:rsid w:val="00277CB0"/>
    <w:rsid w:val="0028039F"/>
    <w:rsid w:val="00280CFD"/>
    <w:rsid w:val="00280EB3"/>
    <w:rsid w:val="00281B3A"/>
    <w:rsid w:val="00282CFB"/>
    <w:rsid w:val="002836F8"/>
    <w:rsid w:val="00283AB6"/>
    <w:rsid w:val="00283CD1"/>
    <w:rsid w:val="00284E8C"/>
    <w:rsid w:val="0028565C"/>
    <w:rsid w:val="002867FA"/>
    <w:rsid w:val="002873B6"/>
    <w:rsid w:val="00287BD6"/>
    <w:rsid w:val="00291837"/>
    <w:rsid w:val="00292A64"/>
    <w:rsid w:val="00292B11"/>
    <w:rsid w:val="00292CED"/>
    <w:rsid w:val="002934BA"/>
    <w:rsid w:val="00294FE7"/>
    <w:rsid w:val="00295DAC"/>
    <w:rsid w:val="00296961"/>
    <w:rsid w:val="00296CD0"/>
    <w:rsid w:val="0029779C"/>
    <w:rsid w:val="002978AB"/>
    <w:rsid w:val="002A1047"/>
    <w:rsid w:val="002A1651"/>
    <w:rsid w:val="002A171B"/>
    <w:rsid w:val="002A1D53"/>
    <w:rsid w:val="002A21C4"/>
    <w:rsid w:val="002A30A4"/>
    <w:rsid w:val="002A3673"/>
    <w:rsid w:val="002A57B9"/>
    <w:rsid w:val="002A62E0"/>
    <w:rsid w:val="002A6925"/>
    <w:rsid w:val="002A6FA9"/>
    <w:rsid w:val="002B0091"/>
    <w:rsid w:val="002B05E1"/>
    <w:rsid w:val="002B0DCF"/>
    <w:rsid w:val="002B1F90"/>
    <w:rsid w:val="002B3DF1"/>
    <w:rsid w:val="002B448E"/>
    <w:rsid w:val="002B474E"/>
    <w:rsid w:val="002B499B"/>
    <w:rsid w:val="002B6303"/>
    <w:rsid w:val="002C0ADA"/>
    <w:rsid w:val="002C0E4B"/>
    <w:rsid w:val="002C17DA"/>
    <w:rsid w:val="002C223B"/>
    <w:rsid w:val="002C2335"/>
    <w:rsid w:val="002C241D"/>
    <w:rsid w:val="002C2894"/>
    <w:rsid w:val="002C28C3"/>
    <w:rsid w:val="002C4EA3"/>
    <w:rsid w:val="002C6474"/>
    <w:rsid w:val="002C6A2F"/>
    <w:rsid w:val="002C743D"/>
    <w:rsid w:val="002D0AEA"/>
    <w:rsid w:val="002D0F8B"/>
    <w:rsid w:val="002D18A2"/>
    <w:rsid w:val="002D20D8"/>
    <w:rsid w:val="002D267F"/>
    <w:rsid w:val="002D31CF"/>
    <w:rsid w:val="002D3579"/>
    <w:rsid w:val="002D5199"/>
    <w:rsid w:val="002D5557"/>
    <w:rsid w:val="002D6120"/>
    <w:rsid w:val="002D6573"/>
    <w:rsid w:val="002D6A07"/>
    <w:rsid w:val="002D78EC"/>
    <w:rsid w:val="002E0816"/>
    <w:rsid w:val="002E2141"/>
    <w:rsid w:val="002E5004"/>
    <w:rsid w:val="002E71B3"/>
    <w:rsid w:val="002F080F"/>
    <w:rsid w:val="002F0CF1"/>
    <w:rsid w:val="002F1294"/>
    <w:rsid w:val="002F1AAB"/>
    <w:rsid w:val="002F1AEF"/>
    <w:rsid w:val="002F2262"/>
    <w:rsid w:val="002F35AA"/>
    <w:rsid w:val="002F3656"/>
    <w:rsid w:val="002F3A61"/>
    <w:rsid w:val="002F3DCC"/>
    <w:rsid w:val="002F4526"/>
    <w:rsid w:val="002F4E07"/>
    <w:rsid w:val="002F6276"/>
    <w:rsid w:val="002F6FB0"/>
    <w:rsid w:val="002F7D68"/>
    <w:rsid w:val="00301639"/>
    <w:rsid w:val="003022E6"/>
    <w:rsid w:val="003024EC"/>
    <w:rsid w:val="0030301A"/>
    <w:rsid w:val="003037CD"/>
    <w:rsid w:val="0030414D"/>
    <w:rsid w:val="00305625"/>
    <w:rsid w:val="00306042"/>
    <w:rsid w:val="00307C9A"/>
    <w:rsid w:val="00307FF6"/>
    <w:rsid w:val="00310EB4"/>
    <w:rsid w:val="00311230"/>
    <w:rsid w:val="0031175D"/>
    <w:rsid w:val="003134C8"/>
    <w:rsid w:val="00314146"/>
    <w:rsid w:val="00316603"/>
    <w:rsid w:val="0031669F"/>
    <w:rsid w:val="00316F42"/>
    <w:rsid w:val="003171F4"/>
    <w:rsid w:val="003178D1"/>
    <w:rsid w:val="00320061"/>
    <w:rsid w:val="00320E32"/>
    <w:rsid w:val="0032266E"/>
    <w:rsid w:val="00323E7B"/>
    <w:rsid w:val="00324EFC"/>
    <w:rsid w:val="00325C6B"/>
    <w:rsid w:val="00325CC8"/>
    <w:rsid w:val="0032698E"/>
    <w:rsid w:val="00326B0A"/>
    <w:rsid w:val="003277E1"/>
    <w:rsid w:val="00330633"/>
    <w:rsid w:val="003306E6"/>
    <w:rsid w:val="003312F3"/>
    <w:rsid w:val="00331C3A"/>
    <w:rsid w:val="00332F7E"/>
    <w:rsid w:val="003333FB"/>
    <w:rsid w:val="003337C0"/>
    <w:rsid w:val="00334233"/>
    <w:rsid w:val="003352C3"/>
    <w:rsid w:val="003355AB"/>
    <w:rsid w:val="003356ED"/>
    <w:rsid w:val="003359E6"/>
    <w:rsid w:val="00335A92"/>
    <w:rsid w:val="0033602B"/>
    <w:rsid w:val="003374E2"/>
    <w:rsid w:val="003400AE"/>
    <w:rsid w:val="0034070D"/>
    <w:rsid w:val="003408C5"/>
    <w:rsid w:val="00341919"/>
    <w:rsid w:val="00342791"/>
    <w:rsid w:val="00342D61"/>
    <w:rsid w:val="0034328B"/>
    <w:rsid w:val="003438BE"/>
    <w:rsid w:val="00343E2C"/>
    <w:rsid w:val="003447ED"/>
    <w:rsid w:val="003448C3"/>
    <w:rsid w:val="00344DD2"/>
    <w:rsid w:val="00346947"/>
    <w:rsid w:val="00346F55"/>
    <w:rsid w:val="0035027C"/>
    <w:rsid w:val="003518C0"/>
    <w:rsid w:val="00353DBB"/>
    <w:rsid w:val="003552A8"/>
    <w:rsid w:val="003555DB"/>
    <w:rsid w:val="00355A23"/>
    <w:rsid w:val="00355AE3"/>
    <w:rsid w:val="00357441"/>
    <w:rsid w:val="00357C53"/>
    <w:rsid w:val="0036032F"/>
    <w:rsid w:val="0036049D"/>
    <w:rsid w:val="003607D3"/>
    <w:rsid w:val="0036113C"/>
    <w:rsid w:val="003615ED"/>
    <w:rsid w:val="00361D97"/>
    <w:rsid w:val="00365517"/>
    <w:rsid w:val="00365B35"/>
    <w:rsid w:val="00370886"/>
    <w:rsid w:val="00370B40"/>
    <w:rsid w:val="00373772"/>
    <w:rsid w:val="00375795"/>
    <w:rsid w:val="003758DF"/>
    <w:rsid w:val="003760B9"/>
    <w:rsid w:val="0037630A"/>
    <w:rsid w:val="0037656E"/>
    <w:rsid w:val="0037667F"/>
    <w:rsid w:val="003802EB"/>
    <w:rsid w:val="00380DD7"/>
    <w:rsid w:val="00381091"/>
    <w:rsid w:val="00381E6C"/>
    <w:rsid w:val="00382F8E"/>
    <w:rsid w:val="00382FF6"/>
    <w:rsid w:val="00383479"/>
    <w:rsid w:val="00383EBE"/>
    <w:rsid w:val="00384045"/>
    <w:rsid w:val="00384199"/>
    <w:rsid w:val="003841A0"/>
    <w:rsid w:val="0038467E"/>
    <w:rsid w:val="00385A87"/>
    <w:rsid w:val="0038707C"/>
    <w:rsid w:val="00387797"/>
    <w:rsid w:val="003904CF"/>
    <w:rsid w:val="00390690"/>
    <w:rsid w:val="00390FF4"/>
    <w:rsid w:val="0039182B"/>
    <w:rsid w:val="003918D2"/>
    <w:rsid w:val="0039252F"/>
    <w:rsid w:val="00392F15"/>
    <w:rsid w:val="00393AB6"/>
    <w:rsid w:val="00393EE1"/>
    <w:rsid w:val="00393FFB"/>
    <w:rsid w:val="003940C8"/>
    <w:rsid w:val="00394219"/>
    <w:rsid w:val="00395843"/>
    <w:rsid w:val="00395F61"/>
    <w:rsid w:val="0039606A"/>
    <w:rsid w:val="00396735"/>
    <w:rsid w:val="003A0950"/>
    <w:rsid w:val="003A126C"/>
    <w:rsid w:val="003A14A6"/>
    <w:rsid w:val="003A14FF"/>
    <w:rsid w:val="003A2245"/>
    <w:rsid w:val="003A26E8"/>
    <w:rsid w:val="003A4831"/>
    <w:rsid w:val="003A493E"/>
    <w:rsid w:val="003A4EB2"/>
    <w:rsid w:val="003A510D"/>
    <w:rsid w:val="003B0CAB"/>
    <w:rsid w:val="003B1CF0"/>
    <w:rsid w:val="003B23BB"/>
    <w:rsid w:val="003B431E"/>
    <w:rsid w:val="003B4ADD"/>
    <w:rsid w:val="003B545F"/>
    <w:rsid w:val="003B5CEF"/>
    <w:rsid w:val="003B6095"/>
    <w:rsid w:val="003B60D3"/>
    <w:rsid w:val="003B6D4A"/>
    <w:rsid w:val="003C04A7"/>
    <w:rsid w:val="003C05D9"/>
    <w:rsid w:val="003C2863"/>
    <w:rsid w:val="003C399A"/>
    <w:rsid w:val="003C4108"/>
    <w:rsid w:val="003C41C1"/>
    <w:rsid w:val="003C47B9"/>
    <w:rsid w:val="003C5DFD"/>
    <w:rsid w:val="003C6859"/>
    <w:rsid w:val="003C6BFC"/>
    <w:rsid w:val="003C7443"/>
    <w:rsid w:val="003C79F2"/>
    <w:rsid w:val="003D29A0"/>
    <w:rsid w:val="003D35B9"/>
    <w:rsid w:val="003D422A"/>
    <w:rsid w:val="003D4711"/>
    <w:rsid w:val="003D47BC"/>
    <w:rsid w:val="003D4F9B"/>
    <w:rsid w:val="003D51F0"/>
    <w:rsid w:val="003D5F1B"/>
    <w:rsid w:val="003D74E1"/>
    <w:rsid w:val="003D78FD"/>
    <w:rsid w:val="003D7C1C"/>
    <w:rsid w:val="003E0A56"/>
    <w:rsid w:val="003E1BE7"/>
    <w:rsid w:val="003E2062"/>
    <w:rsid w:val="003E2C11"/>
    <w:rsid w:val="003E3748"/>
    <w:rsid w:val="003E4A51"/>
    <w:rsid w:val="003E6BAD"/>
    <w:rsid w:val="003E708B"/>
    <w:rsid w:val="003E742E"/>
    <w:rsid w:val="003E778B"/>
    <w:rsid w:val="003F0CA2"/>
    <w:rsid w:val="003F1580"/>
    <w:rsid w:val="003F17C2"/>
    <w:rsid w:val="003F20E1"/>
    <w:rsid w:val="003F220A"/>
    <w:rsid w:val="003F2B10"/>
    <w:rsid w:val="003F4F03"/>
    <w:rsid w:val="003F5E7B"/>
    <w:rsid w:val="003F64DA"/>
    <w:rsid w:val="003F68BD"/>
    <w:rsid w:val="003F6936"/>
    <w:rsid w:val="00402F90"/>
    <w:rsid w:val="004030D4"/>
    <w:rsid w:val="0040428B"/>
    <w:rsid w:val="00405CDE"/>
    <w:rsid w:val="00410429"/>
    <w:rsid w:val="0041043D"/>
    <w:rsid w:val="00410967"/>
    <w:rsid w:val="00410C69"/>
    <w:rsid w:val="004110A1"/>
    <w:rsid w:val="00412B81"/>
    <w:rsid w:val="004139AA"/>
    <w:rsid w:val="00413A0D"/>
    <w:rsid w:val="0041524A"/>
    <w:rsid w:val="00417DE9"/>
    <w:rsid w:val="00421E69"/>
    <w:rsid w:val="004226C9"/>
    <w:rsid w:val="0042318E"/>
    <w:rsid w:val="004246DD"/>
    <w:rsid w:val="00425CB6"/>
    <w:rsid w:val="00425D10"/>
    <w:rsid w:val="00425EA4"/>
    <w:rsid w:val="0042691A"/>
    <w:rsid w:val="00426A58"/>
    <w:rsid w:val="004275DE"/>
    <w:rsid w:val="00430054"/>
    <w:rsid w:val="0043045F"/>
    <w:rsid w:val="0043069E"/>
    <w:rsid w:val="004306D3"/>
    <w:rsid w:val="0043089D"/>
    <w:rsid w:val="0043091E"/>
    <w:rsid w:val="00431088"/>
    <w:rsid w:val="004316BC"/>
    <w:rsid w:val="004323C3"/>
    <w:rsid w:val="00432563"/>
    <w:rsid w:val="00433D8A"/>
    <w:rsid w:val="00435FC0"/>
    <w:rsid w:val="00436A2C"/>
    <w:rsid w:val="004377BA"/>
    <w:rsid w:val="00440A2F"/>
    <w:rsid w:val="004413AF"/>
    <w:rsid w:val="00441A95"/>
    <w:rsid w:val="00441B02"/>
    <w:rsid w:val="00443796"/>
    <w:rsid w:val="004437F1"/>
    <w:rsid w:val="00443E96"/>
    <w:rsid w:val="00444458"/>
    <w:rsid w:val="004444E0"/>
    <w:rsid w:val="00444D13"/>
    <w:rsid w:val="004454A9"/>
    <w:rsid w:val="004477F6"/>
    <w:rsid w:val="004500C5"/>
    <w:rsid w:val="004508BA"/>
    <w:rsid w:val="00452E43"/>
    <w:rsid w:val="00453C95"/>
    <w:rsid w:val="004542EB"/>
    <w:rsid w:val="0045525A"/>
    <w:rsid w:val="00455A7C"/>
    <w:rsid w:val="00455C69"/>
    <w:rsid w:val="0045657C"/>
    <w:rsid w:val="0045735C"/>
    <w:rsid w:val="00457CF5"/>
    <w:rsid w:val="00463A38"/>
    <w:rsid w:val="00464235"/>
    <w:rsid w:val="00464CD5"/>
    <w:rsid w:val="00465BAE"/>
    <w:rsid w:val="00465E53"/>
    <w:rsid w:val="004661AD"/>
    <w:rsid w:val="004661FF"/>
    <w:rsid w:val="00467177"/>
    <w:rsid w:val="00467593"/>
    <w:rsid w:val="0047116D"/>
    <w:rsid w:val="004720D6"/>
    <w:rsid w:val="00472690"/>
    <w:rsid w:val="0047305A"/>
    <w:rsid w:val="00473C7E"/>
    <w:rsid w:val="004742BB"/>
    <w:rsid w:val="0047433E"/>
    <w:rsid w:val="00475863"/>
    <w:rsid w:val="00476134"/>
    <w:rsid w:val="00476706"/>
    <w:rsid w:val="0048037C"/>
    <w:rsid w:val="00480A09"/>
    <w:rsid w:val="00480A1D"/>
    <w:rsid w:val="004834D8"/>
    <w:rsid w:val="00483611"/>
    <w:rsid w:val="00483A0F"/>
    <w:rsid w:val="00483FA9"/>
    <w:rsid w:val="004854F9"/>
    <w:rsid w:val="004858F1"/>
    <w:rsid w:val="00486B6B"/>
    <w:rsid w:val="00487642"/>
    <w:rsid w:val="004879DE"/>
    <w:rsid w:val="0049102D"/>
    <w:rsid w:val="0049166B"/>
    <w:rsid w:val="00492621"/>
    <w:rsid w:val="00493035"/>
    <w:rsid w:val="004932B3"/>
    <w:rsid w:val="0049392B"/>
    <w:rsid w:val="0049467C"/>
    <w:rsid w:val="00495DBB"/>
    <w:rsid w:val="004962C0"/>
    <w:rsid w:val="00496A7F"/>
    <w:rsid w:val="00497461"/>
    <w:rsid w:val="00497EDD"/>
    <w:rsid w:val="004A138E"/>
    <w:rsid w:val="004A28CB"/>
    <w:rsid w:val="004A2FBC"/>
    <w:rsid w:val="004A3EA7"/>
    <w:rsid w:val="004A5655"/>
    <w:rsid w:val="004A5B7E"/>
    <w:rsid w:val="004A77CE"/>
    <w:rsid w:val="004A77F6"/>
    <w:rsid w:val="004A792F"/>
    <w:rsid w:val="004B03CB"/>
    <w:rsid w:val="004B0475"/>
    <w:rsid w:val="004B0C0C"/>
    <w:rsid w:val="004B1D45"/>
    <w:rsid w:val="004B2123"/>
    <w:rsid w:val="004B25B3"/>
    <w:rsid w:val="004B3820"/>
    <w:rsid w:val="004B617F"/>
    <w:rsid w:val="004B7FC3"/>
    <w:rsid w:val="004C043E"/>
    <w:rsid w:val="004C14F2"/>
    <w:rsid w:val="004C16C3"/>
    <w:rsid w:val="004C1F7C"/>
    <w:rsid w:val="004C27F2"/>
    <w:rsid w:val="004C28BF"/>
    <w:rsid w:val="004C2DEE"/>
    <w:rsid w:val="004C35BD"/>
    <w:rsid w:val="004C55DC"/>
    <w:rsid w:val="004C5FB6"/>
    <w:rsid w:val="004C61DC"/>
    <w:rsid w:val="004C6FAB"/>
    <w:rsid w:val="004D0506"/>
    <w:rsid w:val="004D05E2"/>
    <w:rsid w:val="004D236E"/>
    <w:rsid w:val="004D3D4C"/>
    <w:rsid w:val="004D3EF5"/>
    <w:rsid w:val="004D4A13"/>
    <w:rsid w:val="004D696C"/>
    <w:rsid w:val="004E0439"/>
    <w:rsid w:val="004E048B"/>
    <w:rsid w:val="004E1107"/>
    <w:rsid w:val="004E2242"/>
    <w:rsid w:val="004E22C6"/>
    <w:rsid w:val="004E23F5"/>
    <w:rsid w:val="004E3A2B"/>
    <w:rsid w:val="004E3AF8"/>
    <w:rsid w:val="004E3F65"/>
    <w:rsid w:val="004E4052"/>
    <w:rsid w:val="004E656C"/>
    <w:rsid w:val="004E6880"/>
    <w:rsid w:val="004E6C46"/>
    <w:rsid w:val="004E74EA"/>
    <w:rsid w:val="004E7CB0"/>
    <w:rsid w:val="004F2A94"/>
    <w:rsid w:val="004F48FD"/>
    <w:rsid w:val="004F4C58"/>
    <w:rsid w:val="004F52E1"/>
    <w:rsid w:val="004F647D"/>
    <w:rsid w:val="004F662D"/>
    <w:rsid w:val="004F7718"/>
    <w:rsid w:val="00500A91"/>
    <w:rsid w:val="005015BA"/>
    <w:rsid w:val="00501D62"/>
    <w:rsid w:val="00502064"/>
    <w:rsid w:val="0050221F"/>
    <w:rsid w:val="005030BE"/>
    <w:rsid w:val="00503EE6"/>
    <w:rsid w:val="005053A2"/>
    <w:rsid w:val="005063DA"/>
    <w:rsid w:val="0050673A"/>
    <w:rsid w:val="00506AFA"/>
    <w:rsid w:val="00507617"/>
    <w:rsid w:val="0050771F"/>
    <w:rsid w:val="00507930"/>
    <w:rsid w:val="005079F2"/>
    <w:rsid w:val="005101E3"/>
    <w:rsid w:val="0051028C"/>
    <w:rsid w:val="00510522"/>
    <w:rsid w:val="005115C8"/>
    <w:rsid w:val="00512962"/>
    <w:rsid w:val="00513B65"/>
    <w:rsid w:val="00514DF6"/>
    <w:rsid w:val="0051582F"/>
    <w:rsid w:val="00515FAF"/>
    <w:rsid w:val="0051634D"/>
    <w:rsid w:val="00516D8B"/>
    <w:rsid w:val="00517E00"/>
    <w:rsid w:val="005201CE"/>
    <w:rsid w:val="005209F4"/>
    <w:rsid w:val="00521BC0"/>
    <w:rsid w:val="00522C04"/>
    <w:rsid w:val="00523050"/>
    <w:rsid w:val="00524A1C"/>
    <w:rsid w:val="00524AA9"/>
    <w:rsid w:val="00526130"/>
    <w:rsid w:val="00526787"/>
    <w:rsid w:val="00526866"/>
    <w:rsid w:val="00527DFB"/>
    <w:rsid w:val="00527F3D"/>
    <w:rsid w:val="00527F60"/>
    <w:rsid w:val="005354B5"/>
    <w:rsid w:val="00537F8A"/>
    <w:rsid w:val="00537F9F"/>
    <w:rsid w:val="005400C6"/>
    <w:rsid w:val="005403BC"/>
    <w:rsid w:val="00541A9A"/>
    <w:rsid w:val="00541E49"/>
    <w:rsid w:val="005421A4"/>
    <w:rsid w:val="00542DE9"/>
    <w:rsid w:val="005431AE"/>
    <w:rsid w:val="00544AC1"/>
    <w:rsid w:val="00545437"/>
    <w:rsid w:val="00545A9B"/>
    <w:rsid w:val="00546087"/>
    <w:rsid w:val="00546A54"/>
    <w:rsid w:val="00547038"/>
    <w:rsid w:val="00550B05"/>
    <w:rsid w:val="00550D28"/>
    <w:rsid w:val="00551382"/>
    <w:rsid w:val="00553875"/>
    <w:rsid w:val="005548F3"/>
    <w:rsid w:val="00555AD4"/>
    <w:rsid w:val="0055762B"/>
    <w:rsid w:val="00557A0B"/>
    <w:rsid w:val="00560215"/>
    <w:rsid w:val="0056029B"/>
    <w:rsid w:val="005603FB"/>
    <w:rsid w:val="00561259"/>
    <w:rsid w:val="005616C5"/>
    <w:rsid w:val="00562DBE"/>
    <w:rsid w:val="005630A6"/>
    <w:rsid w:val="00565BAB"/>
    <w:rsid w:val="0056627F"/>
    <w:rsid w:val="005664A8"/>
    <w:rsid w:val="00566DAA"/>
    <w:rsid w:val="00567FC9"/>
    <w:rsid w:val="0057356A"/>
    <w:rsid w:val="00573FCC"/>
    <w:rsid w:val="005747A7"/>
    <w:rsid w:val="00577656"/>
    <w:rsid w:val="00580910"/>
    <w:rsid w:val="00580FC2"/>
    <w:rsid w:val="00581508"/>
    <w:rsid w:val="005827AE"/>
    <w:rsid w:val="00582DB2"/>
    <w:rsid w:val="00585A88"/>
    <w:rsid w:val="00586292"/>
    <w:rsid w:val="0058693F"/>
    <w:rsid w:val="00587090"/>
    <w:rsid w:val="00587359"/>
    <w:rsid w:val="005874F6"/>
    <w:rsid w:val="005900E4"/>
    <w:rsid w:val="005911D1"/>
    <w:rsid w:val="00592541"/>
    <w:rsid w:val="00592569"/>
    <w:rsid w:val="00592B72"/>
    <w:rsid w:val="0059530B"/>
    <w:rsid w:val="005957B6"/>
    <w:rsid w:val="00595C09"/>
    <w:rsid w:val="00597693"/>
    <w:rsid w:val="00597EF6"/>
    <w:rsid w:val="005A2669"/>
    <w:rsid w:val="005A2F90"/>
    <w:rsid w:val="005A4855"/>
    <w:rsid w:val="005A4986"/>
    <w:rsid w:val="005A587D"/>
    <w:rsid w:val="005A594F"/>
    <w:rsid w:val="005A5A28"/>
    <w:rsid w:val="005A5EC1"/>
    <w:rsid w:val="005A5F00"/>
    <w:rsid w:val="005A69E6"/>
    <w:rsid w:val="005A754D"/>
    <w:rsid w:val="005A7E57"/>
    <w:rsid w:val="005B01CB"/>
    <w:rsid w:val="005B030B"/>
    <w:rsid w:val="005B0B81"/>
    <w:rsid w:val="005B16E8"/>
    <w:rsid w:val="005B243C"/>
    <w:rsid w:val="005B248C"/>
    <w:rsid w:val="005B250C"/>
    <w:rsid w:val="005B34C2"/>
    <w:rsid w:val="005B38FD"/>
    <w:rsid w:val="005B4A15"/>
    <w:rsid w:val="005B5742"/>
    <w:rsid w:val="005C12CE"/>
    <w:rsid w:val="005C1B4D"/>
    <w:rsid w:val="005C237B"/>
    <w:rsid w:val="005C23EC"/>
    <w:rsid w:val="005C3093"/>
    <w:rsid w:val="005C46A0"/>
    <w:rsid w:val="005C5006"/>
    <w:rsid w:val="005C553B"/>
    <w:rsid w:val="005C6923"/>
    <w:rsid w:val="005D0635"/>
    <w:rsid w:val="005D242D"/>
    <w:rsid w:val="005D344D"/>
    <w:rsid w:val="005D5E2B"/>
    <w:rsid w:val="005D61E5"/>
    <w:rsid w:val="005E071F"/>
    <w:rsid w:val="005E0CF5"/>
    <w:rsid w:val="005E0D07"/>
    <w:rsid w:val="005E23C1"/>
    <w:rsid w:val="005E3219"/>
    <w:rsid w:val="005E450D"/>
    <w:rsid w:val="005E5AD6"/>
    <w:rsid w:val="005E63C5"/>
    <w:rsid w:val="005E6EBE"/>
    <w:rsid w:val="005E74FA"/>
    <w:rsid w:val="005F0222"/>
    <w:rsid w:val="005F068D"/>
    <w:rsid w:val="005F069D"/>
    <w:rsid w:val="005F3C20"/>
    <w:rsid w:val="005F41CB"/>
    <w:rsid w:val="005F5AAF"/>
    <w:rsid w:val="005F5C80"/>
    <w:rsid w:val="005F5CDB"/>
    <w:rsid w:val="005F7828"/>
    <w:rsid w:val="00601C15"/>
    <w:rsid w:val="0060260A"/>
    <w:rsid w:val="0060331E"/>
    <w:rsid w:val="006035AC"/>
    <w:rsid w:val="00604175"/>
    <w:rsid w:val="006050AE"/>
    <w:rsid w:val="006057B7"/>
    <w:rsid w:val="00605950"/>
    <w:rsid w:val="006062E6"/>
    <w:rsid w:val="00606E6E"/>
    <w:rsid w:val="006101D7"/>
    <w:rsid w:val="00610AE5"/>
    <w:rsid w:val="0061268D"/>
    <w:rsid w:val="00613E4C"/>
    <w:rsid w:val="00615894"/>
    <w:rsid w:val="00615E80"/>
    <w:rsid w:val="00616334"/>
    <w:rsid w:val="00617E24"/>
    <w:rsid w:val="006204B8"/>
    <w:rsid w:val="00622CC1"/>
    <w:rsid w:val="00622D7A"/>
    <w:rsid w:val="00623C8D"/>
    <w:rsid w:val="00625838"/>
    <w:rsid w:val="00626271"/>
    <w:rsid w:val="0062634E"/>
    <w:rsid w:val="00626863"/>
    <w:rsid w:val="00626E90"/>
    <w:rsid w:val="00627EB1"/>
    <w:rsid w:val="00627F5C"/>
    <w:rsid w:val="006304B4"/>
    <w:rsid w:val="006321FA"/>
    <w:rsid w:val="006340BF"/>
    <w:rsid w:val="0063441A"/>
    <w:rsid w:val="00634AB8"/>
    <w:rsid w:val="006357DE"/>
    <w:rsid w:val="00636482"/>
    <w:rsid w:val="00636CBF"/>
    <w:rsid w:val="00640E71"/>
    <w:rsid w:val="0064144C"/>
    <w:rsid w:val="0064145C"/>
    <w:rsid w:val="006419F0"/>
    <w:rsid w:val="006425B4"/>
    <w:rsid w:val="006428E1"/>
    <w:rsid w:val="00642DBE"/>
    <w:rsid w:val="00643271"/>
    <w:rsid w:val="0064395F"/>
    <w:rsid w:val="00644421"/>
    <w:rsid w:val="006459D9"/>
    <w:rsid w:val="00646F1C"/>
    <w:rsid w:val="00647F23"/>
    <w:rsid w:val="00651328"/>
    <w:rsid w:val="006520D4"/>
    <w:rsid w:val="0065289F"/>
    <w:rsid w:val="00653345"/>
    <w:rsid w:val="006546BC"/>
    <w:rsid w:val="006546F3"/>
    <w:rsid w:val="00654708"/>
    <w:rsid w:val="00656575"/>
    <w:rsid w:val="00656C6F"/>
    <w:rsid w:val="00660036"/>
    <w:rsid w:val="006611F0"/>
    <w:rsid w:val="006613F8"/>
    <w:rsid w:val="00661986"/>
    <w:rsid w:val="0066223E"/>
    <w:rsid w:val="00662400"/>
    <w:rsid w:val="00662425"/>
    <w:rsid w:val="00662B12"/>
    <w:rsid w:val="0066344D"/>
    <w:rsid w:val="006637BB"/>
    <w:rsid w:val="00664509"/>
    <w:rsid w:val="006655A2"/>
    <w:rsid w:val="00665A57"/>
    <w:rsid w:val="00665BA5"/>
    <w:rsid w:val="00665DCF"/>
    <w:rsid w:val="0066708E"/>
    <w:rsid w:val="00667987"/>
    <w:rsid w:val="006707F9"/>
    <w:rsid w:val="00670DB6"/>
    <w:rsid w:val="006714BB"/>
    <w:rsid w:val="006718F4"/>
    <w:rsid w:val="00671A12"/>
    <w:rsid w:val="0067264F"/>
    <w:rsid w:val="00672999"/>
    <w:rsid w:val="006739B4"/>
    <w:rsid w:val="006740F2"/>
    <w:rsid w:val="0067434F"/>
    <w:rsid w:val="0067538C"/>
    <w:rsid w:val="006755C3"/>
    <w:rsid w:val="00676192"/>
    <w:rsid w:val="006764BD"/>
    <w:rsid w:val="0067679B"/>
    <w:rsid w:val="00677314"/>
    <w:rsid w:val="0068028A"/>
    <w:rsid w:val="0068038C"/>
    <w:rsid w:val="00680F05"/>
    <w:rsid w:val="0068174A"/>
    <w:rsid w:val="00681D1F"/>
    <w:rsid w:val="00682252"/>
    <w:rsid w:val="00683B1A"/>
    <w:rsid w:val="00683F17"/>
    <w:rsid w:val="00684725"/>
    <w:rsid w:val="00686571"/>
    <w:rsid w:val="006877C1"/>
    <w:rsid w:val="00687AE5"/>
    <w:rsid w:val="00687FA8"/>
    <w:rsid w:val="0069061F"/>
    <w:rsid w:val="006911AA"/>
    <w:rsid w:val="00691AA8"/>
    <w:rsid w:val="0069205A"/>
    <w:rsid w:val="00692785"/>
    <w:rsid w:val="0069318A"/>
    <w:rsid w:val="006949D4"/>
    <w:rsid w:val="00695B0F"/>
    <w:rsid w:val="006968C6"/>
    <w:rsid w:val="006972A7"/>
    <w:rsid w:val="006979A1"/>
    <w:rsid w:val="00697C49"/>
    <w:rsid w:val="006A0297"/>
    <w:rsid w:val="006A2DB0"/>
    <w:rsid w:val="006A54C8"/>
    <w:rsid w:val="006A64CB"/>
    <w:rsid w:val="006B06AF"/>
    <w:rsid w:val="006B1571"/>
    <w:rsid w:val="006B1678"/>
    <w:rsid w:val="006B172F"/>
    <w:rsid w:val="006B1BCA"/>
    <w:rsid w:val="006B2D57"/>
    <w:rsid w:val="006B3DAD"/>
    <w:rsid w:val="006B5A92"/>
    <w:rsid w:val="006B5CE2"/>
    <w:rsid w:val="006B6145"/>
    <w:rsid w:val="006B6288"/>
    <w:rsid w:val="006B6870"/>
    <w:rsid w:val="006C02E7"/>
    <w:rsid w:val="006C1D46"/>
    <w:rsid w:val="006C1E94"/>
    <w:rsid w:val="006C230B"/>
    <w:rsid w:val="006C2558"/>
    <w:rsid w:val="006C35DF"/>
    <w:rsid w:val="006C35E8"/>
    <w:rsid w:val="006C4E12"/>
    <w:rsid w:val="006C6F43"/>
    <w:rsid w:val="006C7B1C"/>
    <w:rsid w:val="006D2D3D"/>
    <w:rsid w:val="006D34E2"/>
    <w:rsid w:val="006D3C85"/>
    <w:rsid w:val="006D4819"/>
    <w:rsid w:val="006D4FE8"/>
    <w:rsid w:val="006D51FC"/>
    <w:rsid w:val="006D5722"/>
    <w:rsid w:val="006D5A54"/>
    <w:rsid w:val="006E0D62"/>
    <w:rsid w:val="006E198C"/>
    <w:rsid w:val="006E25D9"/>
    <w:rsid w:val="006E25EF"/>
    <w:rsid w:val="006E4674"/>
    <w:rsid w:val="006E4735"/>
    <w:rsid w:val="006E48C3"/>
    <w:rsid w:val="006E4A37"/>
    <w:rsid w:val="006E514C"/>
    <w:rsid w:val="006E68C0"/>
    <w:rsid w:val="006E6B08"/>
    <w:rsid w:val="006E7A00"/>
    <w:rsid w:val="006F0246"/>
    <w:rsid w:val="006F03CE"/>
    <w:rsid w:val="006F132D"/>
    <w:rsid w:val="006F1959"/>
    <w:rsid w:val="006F2BE4"/>
    <w:rsid w:val="006F42BF"/>
    <w:rsid w:val="00701A71"/>
    <w:rsid w:val="00701E50"/>
    <w:rsid w:val="00702AD8"/>
    <w:rsid w:val="0070367E"/>
    <w:rsid w:val="007047A2"/>
    <w:rsid w:val="00705E82"/>
    <w:rsid w:val="007067FE"/>
    <w:rsid w:val="00706950"/>
    <w:rsid w:val="00707675"/>
    <w:rsid w:val="00707831"/>
    <w:rsid w:val="00710866"/>
    <w:rsid w:val="0071185B"/>
    <w:rsid w:val="00713C7B"/>
    <w:rsid w:val="00713D8D"/>
    <w:rsid w:val="00713FAE"/>
    <w:rsid w:val="00714D0B"/>
    <w:rsid w:val="00714E4E"/>
    <w:rsid w:val="00715EB5"/>
    <w:rsid w:val="00716730"/>
    <w:rsid w:val="007167BD"/>
    <w:rsid w:val="007169CB"/>
    <w:rsid w:val="00717AC1"/>
    <w:rsid w:val="00717D90"/>
    <w:rsid w:val="00720952"/>
    <w:rsid w:val="00720A45"/>
    <w:rsid w:val="00723E1B"/>
    <w:rsid w:val="00724BA2"/>
    <w:rsid w:val="00725CE4"/>
    <w:rsid w:val="00726656"/>
    <w:rsid w:val="00726DBA"/>
    <w:rsid w:val="00726DEE"/>
    <w:rsid w:val="00727FD8"/>
    <w:rsid w:val="0073000C"/>
    <w:rsid w:val="00730473"/>
    <w:rsid w:val="0073233F"/>
    <w:rsid w:val="00732EAE"/>
    <w:rsid w:val="00732F0A"/>
    <w:rsid w:val="00733F64"/>
    <w:rsid w:val="007340CF"/>
    <w:rsid w:val="007351C7"/>
    <w:rsid w:val="0073556F"/>
    <w:rsid w:val="00735BF1"/>
    <w:rsid w:val="00736686"/>
    <w:rsid w:val="00736915"/>
    <w:rsid w:val="00736B1B"/>
    <w:rsid w:val="00736B5B"/>
    <w:rsid w:val="00740189"/>
    <w:rsid w:val="00741C2C"/>
    <w:rsid w:val="00742415"/>
    <w:rsid w:val="00742C2C"/>
    <w:rsid w:val="00747B2D"/>
    <w:rsid w:val="00747FBD"/>
    <w:rsid w:val="00750C7D"/>
    <w:rsid w:val="00751A96"/>
    <w:rsid w:val="007522C6"/>
    <w:rsid w:val="007542A6"/>
    <w:rsid w:val="00757947"/>
    <w:rsid w:val="00760B32"/>
    <w:rsid w:val="00761E33"/>
    <w:rsid w:val="00762B51"/>
    <w:rsid w:val="007632FF"/>
    <w:rsid w:val="00763A36"/>
    <w:rsid w:val="00765205"/>
    <w:rsid w:val="00766403"/>
    <w:rsid w:val="00766B15"/>
    <w:rsid w:val="0077075F"/>
    <w:rsid w:val="00770EDA"/>
    <w:rsid w:val="0077203E"/>
    <w:rsid w:val="007721CE"/>
    <w:rsid w:val="007742E5"/>
    <w:rsid w:val="00775D70"/>
    <w:rsid w:val="007760FE"/>
    <w:rsid w:val="00776647"/>
    <w:rsid w:val="0077700E"/>
    <w:rsid w:val="00777AB9"/>
    <w:rsid w:val="00777EE1"/>
    <w:rsid w:val="00780AE2"/>
    <w:rsid w:val="00780EF0"/>
    <w:rsid w:val="00781D6A"/>
    <w:rsid w:val="007820AE"/>
    <w:rsid w:val="007826D2"/>
    <w:rsid w:val="007846CE"/>
    <w:rsid w:val="0078492A"/>
    <w:rsid w:val="007850CF"/>
    <w:rsid w:val="0078538F"/>
    <w:rsid w:val="00786B5F"/>
    <w:rsid w:val="007872F6"/>
    <w:rsid w:val="007878E9"/>
    <w:rsid w:val="00787997"/>
    <w:rsid w:val="007927E0"/>
    <w:rsid w:val="007931D8"/>
    <w:rsid w:val="00793471"/>
    <w:rsid w:val="00793884"/>
    <w:rsid w:val="00794584"/>
    <w:rsid w:val="007954FC"/>
    <w:rsid w:val="00795784"/>
    <w:rsid w:val="00795821"/>
    <w:rsid w:val="00795EB5"/>
    <w:rsid w:val="00796940"/>
    <w:rsid w:val="00796E85"/>
    <w:rsid w:val="00797DBC"/>
    <w:rsid w:val="00797EB9"/>
    <w:rsid w:val="007A3562"/>
    <w:rsid w:val="007A37B3"/>
    <w:rsid w:val="007A4C88"/>
    <w:rsid w:val="007A6053"/>
    <w:rsid w:val="007A620C"/>
    <w:rsid w:val="007A67B4"/>
    <w:rsid w:val="007A7516"/>
    <w:rsid w:val="007B010D"/>
    <w:rsid w:val="007B043B"/>
    <w:rsid w:val="007B0FF5"/>
    <w:rsid w:val="007B101B"/>
    <w:rsid w:val="007B1844"/>
    <w:rsid w:val="007B1BCC"/>
    <w:rsid w:val="007B2024"/>
    <w:rsid w:val="007B4507"/>
    <w:rsid w:val="007B61CE"/>
    <w:rsid w:val="007B6BE5"/>
    <w:rsid w:val="007C0EDB"/>
    <w:rsid w:val="007C19F1"/>
    <w:rsid w:val="007C1E6B"/>
    <w:rsid w:val="007C25BC"/>
    <w:rsid w:val="007C3237"/>
    <w:rsid w:val="007C3342"/>
    <w:rsid w:val="007C3751"/>
    <w:rsid w:val="007C4272"/>
    <w:rsid w:val="007C5422"/>
    <w:rsid w:val="007C5A33"/>
    <w:rsid w:val="007C5AA3"/>
    <w:rsid w:val="007C5CDD"/>
    <w:rsid w:val="007C6842"/>
    <w:rsid w:val="007D0213"/>
    <w:rsid w:val="007D045E"/>
    <w:rsid w:val="007D1355"/>
    <w:rsid w:val="007D25FA"/>
    <w:rsid w:val="007D42AB"/>
    <w:rsid w:val="007D4EAF"/>
    <w:rsid w:val="007D4F63"/>
    <w:rsid w:val="007D59A2"/>
    <w:rsid w:val="007D639D"/>
    <w:rsid w:val="007D746C"/>
    <w:rsid w:val="007D7C35"/>
    <w:rsid w:val="007D7DFC"/>
    <w:rsid w:val="007E0640"/>
    <w:rsid w:val="007E0B8A"/>
    <w:rsid w:val="007E0DAF"/>
    <w:rsid w:val="007E0E71"/>
    <w:rsid w:val="007E1125"/>
    <w:rsid w:val="007E1DC0"/>
    <w:rsid w:val="007E1E97"/>
    <w:rsid w:val="007E23BF"/>
    <w:rsid w:val="007E24E4"/>
    <w:rsid w:val="007E3A7B"/>
    <w:rsid w:val="007E41BA"/>
    <w:rsid w:val="007E528C"/>
    <w:rsid w:val="007E5910"/>
    <w:rsid w:val="007E5F85"/>
    <w:rsid w:val="007E61A7"/>
    <w:rsid w:val="007E7C3E"/>
    <w:rsid w:val="007E7FA3"/>
    <w:rsid w:val="007F1B2D"/>
    <w:rsid w:val="007F3A5E"/>
    <w:rsid w:val="007F4376"/>
    <w:rsid w:val="007F517E"/>
    <w:rsid w:val="007F5FFA"/>
    <w:rsid w:val="007F6BB7"/>
    <w:rsid w:val="007F6D48"/>
    <w:rsid w:val="007F74E2"/>
    <w:rsid w:val="0080137D"/>
    <w:rsid w:val="008019F0"/>
    <w:rsid w:val="00803061"/>
    <w:rsid w:val="0080366C"/>
    <w:rsid w:val="00804184"/>
    <w:rsid w:val="00804369"/>
    <w:rsid w:val="00804A5E"/>
    <w:rsid w:val="00804BE9"/>
    <w:rsid w:val="0080550C"/>
    <w:rsid w:val="00805585"/>
    <w:rsid w:val="008058A0"/>
    <w:rsid w:val="00806C0D"/>
    <w:rsid w:val="00807592"/>
    <w:rsid w:val="00807FA8"/>
    <w:rsid w:val="008101FE"/>
    <w:rsid w:val="00811DF4"/>
    <w:rsid w:val="00812C76"/>
    <w:rsid w:val="00813185"/>
    <w:rsid w:val="008138DF"/>
    <w:rsid w:val="00816D20"/>
    <w:rsid w:val="00817FEE"/>
    <w:rsid w:val="00820175"/>
    <w:rsid w:val="008202B2"/>
    <w:rsid w:val="0082153F"/>
    <w:rsid w:val="0082163F"/>
    <w:rsid w:val="0082198B"/>
    <w:rsid w:val="00825BD7"/>
    <w:rsid w:val="008268D1"/>
    <w:rsid w:val="00826D9C"/>
    <w:rsid w:val="00826EAC"/>
    <w:rsid w:val="00827412"/>
    <w:rsid w:val="00827912"/>
    <w:rsid w:val="00827C99"/>
    <w:rsid w:val="00830D81"/>
    <w:rsid w:val="00830FCA"/>
    <w:rsid w:val="008326C1"/>
    <w:rsid w:val="00833054"/>
    <w:rsid w:val="008341B5"/>
    <w:rsid w:val="00835FC6"/>
    <w:rsid w:val="008365F3"/>
    <w:rsid w:val="008367C3"/>
    <w:rsid w:val="00837142"/>
    <w:rsid w:val="008413B9"/>
    <w:rsid w:val="0084157D"/>
    <w:rsid w:val="008418E3"/>
    <w:rsid w:val="008426CA"/>
    <w:rsid w:val="00842D0E"/>
    <w:rsid w:val="00842F80"/>
    <w:rsid w:val="00843656"/>
    <w:rsid w:val="00845DA7"/>
    <w:rsid w:val="00845ED4"/>
    <w:rsid w:val="008461F9"/>
    <w:rsid w:val="00846435"/>
    <w:rsid w:val="008471A3"/>
    <w:rsid w:val="008473BF"/>
    <w:rsid w:val="00847C11"/>
    <w:rsid w:val="008504DD"/>
    <w:rsid w:val="0085202E"/>
    <w:rsid w:val="00852D70"/>
    <w:rsid w:val="00852F1A"/>
    <w:rsid w:val="00852FC2"/>
    <w:rsid w:val="00853008"/>
    <w:rsid w:val="008539DF"/>
    <w:rsid w:val="00853F4C"/>
    <w:rsid w:val="008551B2"/>
    <w:rsid w:val="00855AF5"/>
    <w:rsid w:val="00855BDE"/>
    <w:rsid w:val="00855FDD"/>
    <w:rsid w:val="008561D3"/>
    <w:rsid w:val="00856560"/>
    <w:rsid w:val="00857035"/>
    <w:rsid w:val="008571FE"/>
    <w:rsid w:val="0085721D"/>
    <w:rsid w:val="00857DCE"/>
    <w:rsid w:val="00857E8E"/>
    <w:rsid w:val="00857EC0"/>
    <w:rsid w:val="00860284"/>
    <w:rsid w:val="0086082D"/>
    <w:rsid w:val="00862B4B"/>
    <w:rsid w:val="00862F34"/>
    <w:rsid w:val="00863F75"/>
    <w:rsid w:val="00866266"/>
    <w:rsid w:val="00867E27"/>
    <w:rsid w:val="0087171E"/>
    <w:rsid w:val="00871973"/>
    <w:rsid w:val="00871A86"/>
    <w:rsid w:val="00872402"/>
    <w:rsid w:val="00872C6A"/>
    <w:rsid w:val="00873D85"/>
    <w:rsid w:val="00873F1B"/>
    <w:rsid w:val="0087400D"/>
    <w:rsid w:val="00874928"/>
    <w:rsid w:val="00876225"/>
    <w:rsid w:val="00876404"/>
    <w:rsid w:val="00876925"/>
    <w:rsid w:val="00876B58"/>
    <w:rsid w:val="008775F3"/>
    <w:rsid w:val="00877822"/>
    <w:rsid w:val="00880BA0"/>
    <w:rsid w:val="00883409"/>
    <w:rsid w:val="00883ED4"/>
    <w:rsid w:val="008840ED"/>
    <w:rsid w:val="008879A6"/>
    <w:rsid w:val="00887DDA"/>
    <w:rsid w:val="0089073C"/>
    <w:rsid w:val="008916ED"/>
    <w:rsid w:val="00891CB0"/>
    <w:rsid w:val="0089200F"/>
    <w:rsid w:val="008921DA"/>
    <w:rsid w:val="00893223"/>
    <w:rsid w:val="00893950"/>
    <w:rsid w:val="00894D63"/>
    <w:rsid w:val="008959DB"/>
    <w:rsid w:val="00895E07"/>
    <w:rsid w:val="00896693"/>
    <w:rsid w:val="008A014F"/>
    <w:rsid w:val="008A02F0"/>
    <w:rsid w:val="008A0675"/>
    <w:rsid w:val="008A06EC"/>
    <w:rsid w:val="008A0FBC"/>
    <w:rsid w:val="008A10AC"/>
    <w:rsid w:val="008A32BF"/>
    <w:rsid w:val="008A3C00"/>
    <w:rsid w:val="008A5239"/>
    <w:rsid w:val="008A568F"/>
    <w:rsid w:val="008A56E6"/>
    <w:rsid w:val="008A599C"/>
    <w:rsid w:val="008A60CF"/>
    <w:rsid w:val="008A6140"/>
    <w:rsid w:val="008A643F"/>
    <w:rsid w:val="008A6BEF"/>
    <w:rsid w:val="008A6DB9"/>
    <w:rsid w:val="008A6F0A"/>
    <w:rsid w:val="008A78EA"/>
    <w:rsid w:val="008A7CB1"/>
    <w:rsid w:val="008A7F02"/>
    <w:rsid w:val="008B0AD5"/>
    <w:rsid w:val="008B1A71"/>
    <w:rsid w:val="008B448A"/>
    <w:rsid w:val="008B637A"/>
    <w:rsid w:val="008B6A7A"/>
    <w:rsid w:val="008B6BFF"/>
    <w:rsid w:val="008B7DDD"/>
    <w:rsid w:val="008C034E"/>
    <w:rsid w:val="008C1AAF"/>
    <w:rsid w:val="008C1C87"/>
    <w:rsid w:val="008C2E7A"/>
    <w:rsid w:val="008C4513"/>
    <w:rsid w:val="008C4535"/>
    <w:rsid w:val="008C592D"/>
    <w:rsid w:val="008C5AEC"/>
    <w:rsid w:val="008C72FE"/>
    <w:rsid w:val="008C7A60"/>
    <w:rsid w:val="008D1124"/>
    <w:rsid w:val="008D1951"/>
    <w:rsid w:val="008D2A0A"/>
    <w:rsid w:val="008D2B7B"/>
    <w:rsid w:val="008D385D"/>
    <w:rsid w:val="008D416F"/>
    <w:rsid w:val="008D4BE8"/>
    <w:rsid w:val="008D5A9F"/>
    <w:rsid w:val="008D67FE"/>
    <w:rsid w:val="008E03B4"/>
    <w:rsid w:val="008E3A46"/>
    <w:rsid w:val="008E3D06"/>
    <w:rsid w:val="008E4196"/>
    <w:rsid w:val="008E4A8A"/>
    <w:rsid w:val="008E4FF6"/>
    <w:rsid w:val="008E6763"/>
    <w:rsid w:val="008F1A06"/>
    <w:rsid w:val="008F2A58"/>
    <w:rsid w:val="008F32D4"/>
    <w:rsid w:val="008F51BF"/>
    <w:rsid w:val="008F5736"/>
    <w:rsid w:val="008F5FDA"/>
    <w:rsid w:val="009019FD"/>
    <w:rsid w:val="00901B90"/>
    <w:rsid w:val="00904261"/>
    <w:rsid w:val="009109C2"/>
    <w:rsid w:val="009113A7"/>
    <w:rsid w:val="009119EA"/>
    <w:rsid w:val="00912727"/>
    <w:rsid w:val="00912CD4"/>
    <w:rsid w:val="00913E80"/>
    <w:rsid w:val="0091492E"/>
    <w:rsid w:val="00914FCB"/>
    <w:rsid w:val="00916973"/>
    <w:rsid w:val="00916EDE"/>
    <w:rsid w:val="009175BC"/>
    <w:rsid w:val="00920051"/>
    <w:rsid w:val="00920652"/>
    <w:rsid w:val="009234ED"/>
    <w:rsid w:val="00924E3F"/>
    <w:rsid w:val="0092548A"/>
    <w:rsid w:val="00926F1D"/>
    <w:rsid w:val="00926FF8"/>
    <w:rsid w:val="00927116"/>
    <w:rsid w:val="00930375"/>
    <w:rsid w:val="0093108E"/>
    <w:rsid w:val="009316DC"/>
    <w:rsid w:val="00931914"/>
    <w:rsid w:val="0093214E"/>
    <w:rsid w:val="00932786"/>
    <w:rsid w:val="009334DC"/>
    <w:rsid w:val="00933B96"/>
    <w:rsid w:val="009348A9"/>
    <w:rsid w:val="00934928"/>
    <w:rsid w:val="00935AF3"/>
    <w:rsid w:val="00936C74"/>
    <w:rsid w:val="009379F7"/>
    <w:rsid w:val="00940EEE"/>
    <w:rsid w:val="0094195B"/>
    <w:rsid w:val="0094367C"/>
    <w:rsid w:val="009443CD"/>
    <w:rsid w:val="00944904"/>
    <w:rsid w:val="00945261"/>
    <w:rsid w:val="009452FC"/>
    <w:rsid w:val="00945544"/>
    <w:rsid w:val="00945936"/>
    <w:rsid w:val="009459A0"/>
    <w:rsid w:val="00945BEC"/>
    <w:rsid w:val="00946BD6"/>
    <w:rsid w:val="00947BA7"/>
    <w:rsid w:val="009504BE"/>
    <w:rsid w:val="00951274"/>
    <w:rsid w:val="00951B32"/>
    <w:rsid w:val="009533CD"/>
    <w:rsid w:val="009534D3"/>
    <w:rsid w:val="009553EF"/>
    <w:rsid w:val="00955453"/>
    <w:rsid w:val="0095656F"/>
    <w:rsid w:val="00957149"/>
    <w:rsid w:val="00957166"/>
    <w:rsid w:val="0096118E"/>
    <w:rsid w:val="0096159E"/>
    <w:rsid w:val="0096210B"/>
    <w:rsid w:val="0096359E"/>
    <w:rsid w:val="0096382C"/>
    <w:rsid w:val="009646B8"/>
    <w:rsid w:val="009653A4"/>
    <w:rsid w:val="009658FC"/>
    <w:rsid w:val="00965A50"/>
    <w:rsid w:val="00965B4B"/>
    <w:rsid w:val="00966DB9"/>
    <w:rsid w:val="009671AF"/>
    <w:rsid w:val="00967EEF"/>
    <w:rsid w:val="00967FF9"/>
    <w:rsid w:val="009702AD"/>
    <w:rsid w:val="0097090F"/>
    <w:rsid w:val="00970B0E"/>
    <w:rsid w:val="00970D16"/>
    <w:rsid w:val="00971909"/>
    <w:rsid w:val="00972385"/>
    <w:rsid w:val="00972994"/>
    <w:rsid w:val="00972BF7"/>
    <w:rsid w:val="00972C94"/>
    <w:rsid w:val="00973D5E"/>
    <w:rsid w:val="009746FD"/>
    <w:rsid w:val="009755C3"/>
    <w:rsid w:val="00975B8F"/>
    <w:rsid w:val="00976AEF"/>
    <w:rsid w:val="00981C43"/>
    <w:rsid w:val="00981D90"/>
    <w:rsid w:val="00982C79"/>
    <w:rsid w:val="00983FF1"/>
    <w:rsid w:val="00984D0F"/>
    <w:rsid w:val="00985CD0"/>
    <w:rsid w:val="00986925"/>
    <w:rsid w:val="00990297"/>
    <w:rsid w:val="009919B2"/>
    <w:rsid w:val="00991A20"/>
    <w:rsid w:val="009929D1"/>
    <w:rsid w:val="00992A3D"/>
    <w:rsid w:val="00992BFF"/>
    <w:rsid w:val="00993DBC"/>
    <w:rsid w:val="00993EC7"/>
    <w:rsid w:val="00993F04"/>
    <w:rsid w:val="0099495A"/>
    <w:rsid w:val="00997DFF"/>
    <w:rsid w:val="00997FE9"/>
    <w:rsid w:val="009A0F7E"/>
    <w:rsid w:val="009A1420"/>
    <w:rsid w:val="009A253D"/>
    <w:rsid w:val="009A261C"/>
    <w:rsid w:val="009A29D4"/>
    <w:rsid w:val="009A529F"/>
    <w:rsid w:val="009A64DB"/>
    <w:rsid w:val="009A7196"/>
    <w:rsid w:val="009B02B1"/>
    <w:rsid w:val="009B0ECD"/>
    <w:rsid w:val="009B1F10"/>
    <w:rsid w:val="009B2470"/>
    <w:rsid w:val="009B344B"/>
    <w:rsid w:val="009B3539"/>
    <w:rsid w:val="009B36C1"/>
    <w:rsid w:val="009B4BE9"/>
    <w:rsid w:val="009B6802"/>
    <w:rsid w:val="009B7382"/>
    <w:rsid w:val="009C1389"/>
    <w:rsid w:val="009C1509"/>
    <w:rsid w:val="009C1E97"/>
    <w:rsid w:val="009C2891"/>
    <w:rsid w:val="009C3FAA"/>
    <w:rsid w:val="009C4955"/>
    <w:rsid w:val="009C573A"/>
    <w:rsid w:val="009C5F43"/>
    <w:rsid w:val="009C6AF0"/>
    <w:rsid w:val="009C7170"/>
    <w:rsid w:val="009C799B"/>
    <w:rsid w:val="009C7B9D"/>
    <w:rsid w:val="009C7ED8"/>
    <w:rsid w:val="009D0763"/>
    <w:rsid w:val="009D1B3E"/>
    <w:rsid w:val="009D267D"/>
    <w:rsid w:val="009D5A23"/>
    <w:rsid w:val="009D5A3D"/>
    <w:rsid w:val="009D763A"/>
    <w:rsid w:val="009D7E1A"/>
    <w:rsid w:val="009E2AF8"/>
    <w:rsid w:val="009E3E43"/>
    <w:rsid w:val="009E53CF"/>
    <w:rsid w:val="009E61EC"/>
    <w:rsid w:val="009E6357"/>
    <w:rsid w:val="009E6E92"/>
    <w:rsid w:val="009E73A9"/>
    <w:rsid w:val="009F08EC"/>
    <w:rsid w:val="009F0D37"/>
    <w:rsid w:val="009F147C"/>
    <w:rsid w:val="009F147F"/>
    <w:rsid w:val="009F32C9"/>
    <w:rsid w:val="009F3B26"/>
    <w:rsid w:val="009F3F35"/>
    <w:rsid w:val="009F4D88"/>
    <w:rsid w:val="009F4DCB"/>
    <w:rsid w:val="009F7097"/>
    <w:rsid w:val="009F7EF4"/>
    <w:rsid w:val="00A0144C"/>
    <w:rsid w:val="00A01FBF"/>
    <w:rsid w:val="00A04C90"/>
    <w:rsid w:val="00A06B5B"/>
    <w:rsid w:val="00A077E4"/>
    <w:rsid w:val="00A07A86"/>
    <w:rsid w:val="00A11EC3"/>
    <w:rsid w:val="00A1250E"/>
    <w:rsid w:val="00A13031"/>
    <w:rsid w:val="00A13056"/>
    <w:rsid w:val="00A13B8A"/>
    <w:rsid w:val="00A14249"/>
    <w:rsid w:val="00A14339"/>
    <w:rsid w:val="00A15E66"/>
    <w:rsid w:val="00A16F07"/>
    <w:rsid w:val="00A178B0"/>
    <w:rsid w:val="00A218F9"/>
    <w:rsid w:val="00A21F0E"/>
    <w:rsid w:val="00A2310E"/>
    <w:rsid w:val="00A2330B"/>
    <w:rsid w:val="00A23A93"/>
    <w:rsid w:val="00A23C72"/>
    <w:rsid w:val="00A24082"/>
    <w:rsid w:val="00A260EB"/>
    <w:rsid w:val="00A2769C"/>
    <w:rsid w:val="00A277B7"/>
    <w:rsid w:val="00A31C18"/>
    <w:rsid w:val="00A32618"/>
    <w:rsid w:val="00A328EE"/>
    <w:rsid w:val="00A32E29"/>
    <w:rsid w:val="00A33348"/>
    <w:rsid w:val="00A35F82"/>
    <w:rsid w:val="00A36DD1"/>
    <w:rsid w:val="00A414EF"/>
    <w:rsid w:val="00A41766"/>
    <w:rsid w:val="00A41855"/>
    <w:rsid w:val="00A4199A"/>
    <w:rsid w:val="00A4241F"/>
    <w:rsid w:val="00A431D4"/>
    <w:rsid w:val="00A43269"/>
    <w:rsid w:val="00A43455"/>
    <w:rsid w:val="00A43CBC"/>
    <w:rsid w:val="00A44A6D"/>
    <w:rsid w:val="00A458E6"/>
    <w:rsid w:val="00A4742F"/>
    <w:rsid w:val="00A502C0"/>
    <w:rsid w:val="00A51E5B"/>
    <w:rsid w:val="00A53044"/>
    <w:rsid w:val="00A5333E"/>
    <w:rsid w:val="00A53D7A"/>
    <w:rsid w:val="00A552AD"/>
    <w:rsid w:val="00A56BEB"/>
    <w:rsid w:val="00A608B0"/>
    <w:rsid w:val="00A60DC8"/>
    <w:rsid w:val="00A61170"/>
    <w:rsid w:val="00A62597"/>
    <w:rsid w:val="00A64F3B"/>
    <w:rsid w:val="00A6618E"/>
    <w:rsid w:val="00A70FE2"/>
    <w:rsid w:val="00A71E08"/>
    <w:rsid w:val="00A7497C"/>
    <w:rsid w:val="00A75072"/>
    <w:rsid w:val="00A758EC"/>
    <w:rsid w:val="00A7593F"/>
    <w:rsid w:val="00A761E0"/>
    <w:rsid w:val="00A76885"/>
    <w:rsid w:val="00A76F8B"/>
    <w:rsid w:val="00A77616"/>
    <w:rsid w:val="00A77D25"/>
    <w:rsid w:val="00A77EEB"/>
    <w:rsid w:val="00A80ADA"/>
    <w:rsid w:val="00A81C57"/>
    <w:rsid w:val="00A81D88"/>
    <w:rsid w:val="00A825E1"/>
    <w:rsid w:val="00A8291E"/>
    <w:rsid w:val="00A82EE0"/>
    <w:rsid w:val="00A83EF5"/>
    <w:rsid w:val="00A85456"/>
    <w:rsid w:val="00A86D02"/>
    <w:rsid w:val="00A87E53"/>
    <w:rsid w:val="00A9014C"/>
    <w:rsid w:val="00A904BF"/>
    <w:rsid w:val="00A912D3"/>
    <w:rsid w:val="00A922F0"/>
    <w:rsid w:val="00A92D2A"/>
    <w:rsid w:val="00A93370"/>
    <w:rsid w:val="00A94994"/>
    <w:rsid w:val="00A952D6"/>
    <w:rsid w:val="00A9695F"/>
    <w:rsid w:val="00A975DC"/>
    <w:rsid w:val="00A97B6D"/>
    <w:rsid w:val="00AA082D"/>
    <w:rsid w:val="00AA1101"/>
    <w:rsid w:val="00AA13F8"/>
    <w:rsid w:val="00AA17FC"/>
    <w:rsid w:val="00AA247B"/>
    <w:rsid w:val="00AA2B14"/>
    <w:rsid w:val="00AA2E69"/>
    <w:rsid w:val="00AA3382"/>
    <w:rsid w:val="00AA3499"/>
    <w:rsid w:val="00AA37D1"/>
    <w:rsid w:val="00AA4458"/>
    <w:rsid w:val="00AA56DC"/>
    <w:rsid w:val="00AA6A27"/>
    <w:rsid w:val="00AA6CCB"/>
    <w:rsid w:val="00AA7D4D"/>
    <w:rsid w:val="00AB055A"/>
    <w:rsid w:val="00AB0640"/>
    <w:rsid w:val="00AB089C"/>
    <w:rsid w:val="00AB223C"/>
    <w:rsid w:val="00AB4BCF"/>
    <w:rsid w:val="00AB5742"/>
    <w:rsid w:val="00AB575B"/>
    <w:rsid w:val="00AB59A0"/>
    <w:rsid w:val="00AB65EC"/>
    <w:rsid w:val="00AB6DC2"/>
    <w:rsid w:val="00AC0336"/>
    <w:rsid w:val="00AC1EFC"/>
    <w:rsid w:val="00AC208C"/>
    <w:rsid w:val="00AC218A"/>
    <w:rsid w:val="00AC240E"/>
    <w:rsid w:val="00AC4472"/>
    <w:rsid w:val="00AC4F76"/>
    <w:rsid w:val="00AC50C0"/>
    <w:rsid w:val="00AC5DFA"/>
    <w:rsid w:val="00AC64E5"/>
    <w:rsid w:val="00AC674B"/>
    <w:rsid w:val="00AC6AF3"/>
    <w:rsid w:val="00AC6BE8"/>
    <w:rsid w:val="00AC7B4A"/>
    <w:rsid w:val="00AD0865"/>
    <w:rsid w:val="00AD0D72"/>
    <w:rsid w:val="00AD21B7"/>
    <w:rsid w:val="00AD3816"/>
    <w:rsid w:val="00AD51B5"/>
    <w:rsid w:val="00AD68EE"/>
    <w:rsid w:val="00AD7572"/>
    <w:rsid w:val="00AD77AD"/>
    <w:rsid w:val="00AD7ADB"/>
    <w:rsid w:val="00AE0267"/>
    <w:rsid w:val="00AE02FB"/>
    <w:rsid w:val="00AE1087"/>
    <w:rsid w:val="00AE1103"/>
    <w:rsid w:val="00AE1F35"/>
    <w:rsid w:val="00AE21EC"/>
    <w:rsid w:val="00AE2550"/>
    <w:rsid w:val="00AE29F2"/>
    <w:rsid w:val="00AE2BFE"/>
    <w:rsid w:val="00AE2DA0"/>
    <w:rsid w:val="00AE3958"/>
    <w:rsid w:val="00AE3DCE"/>
    <w:rsid w:val="00AE5130"/>
    <w:rsid w:val="00AE52BB"/>
    <w:rsid w:val="00AE5C0F"/>
    <w:rsid w:val="00AE67DF"/>
    <w:rsid w:val="00AE6DB7"/>
    <w:rsid w:val="00AE7005"/>
    <w:rsid w:val="00AF0605"/>
    <w:rsid w:val="00AF187F"/>
    <w:rsid w:val="00AF2200"/>
    <w:rsid w:val="00AF2D51"/>
    <w:rsid w:val="00AF2E35"/>
    <w:rsid w:val="00AF3580"/>
    <w:rsid w:val="00AF4084"/>
    <w:rsid w:val="00AF4C1F"/>
    <w:rsid w:val="00AF522A"/>
    <w:rsid w:val="00AF53B4"/>
    <w:rsid w:val="00AF55CD"/>
    <w:rsid w:val="00AF578C"/>
    <w:rsid w:val="00AF7D68"/>
    <w:rsid w:val="00B0162E"/>
    <w:rsid w:val="00B019B8"/>
    <w:rsid w:val="00B019CB"/>
    <w:rsid w:val="00B01CD2"/>
    <w:rsid w:val="00B049F1"/>
    <w:rsid w:val="00B056E9"/>
    <w:rsid w:val="00B05FEE"/>
    <w:rsid w:val="00B0606D"/>
    <w:rsid w:val="00B069E1"/>
    <w:rsid w:val="00B072BD"/>
    <w:rsid w:val="00B07C76"/>
    <w:rsid w:val="00B1016B"/>
    <w:rsid w:val="00B12167"/>
    <w:rsid w:val="00B138FE"/>
    <w:rsid w:val="00B13E27"/>
    <w:rsid w:val="00B140B1"/>
    <w:rsid w:val="00B154D4"/>
    <w:rsid w:val="00B15BC0"/>
    <w:rsid w:val="00B1602C"/>
    <w:rsid w:val="00B1605E"/>
    <w:rsid w:val="00B177BF"/>
    <w:rsid w:val="00B17AE4"/>
    <w:rsid w:val="00B17F1D"/>
    <w:rsid w:val="00B2007B"/>
    <w:rsid w:val="00B202D6"/>
    <w:rsid w:val="00B20FEF"/>
    <w:rsid w:val="00B21A73"/>
    <w:rsid w:val="00B21C26"/>
    <w:rsid w:val="00B23366"/>
    <w:rsid w:val="00B2397E"/>
    <w:rsid w:val="00B23B99"/>
    <w:rsid w:val="00B23D55"/>
    <w:rsid w:val="00B24E6F"/>
    <w:rsid w:val="00B254E9"/>
    <w:rsid w:val="00B25F3A"/>
    <w:rsid w:val="00B26602"/>
    <w:rsid w:val="00B26C20"/>
    <w:rsid w:val="00B27201"/>
    <w:rsid w:val="00B301DE"/>
    <w:rsid w:val="00B3082B"/>
    <w:rsid w:val="00B310AF"/>
    <w:rsid w:val="00B33287"/>
    <w:rsid w:val="00B341E5"/>
    <w:rsid w:val="00B34681"/>
    <w:rsid w:val="00B34B3D"/>
    <w:rsid w:val="00B34C44"/>
    <w:rsid w:val="00B3573F"/>
    <w:rsid w:val="00B36166"/>
    <w:rsid w:val="00B3664D"/>
    <w:rsid w:val="00B41801"/>
    <w:rsid w:val="00B422C4"/>
    <w:rsid w:val="00B4289D"/>
    <w:rsid w:val="00B42DFF"/>
    <w:rsid w:val="00B4510C"/>
    <w:rsid w:val="00B46F4B"/>
    <w:rsid w:val="00B475A8"/>
    <w:rsid w:val="00B475E5"/>
    <w:rsid w:val="00B476E5"/>
    <w:rsid w:val="00B47C41"/>
    <w:rsid w:val="00B505A7"/>
    <w:rsid w:val="00B53C5D"/>
    <w:rsid w:val="00B54125"/>
    <w:rsid w:val="00B5484C"/>
    <w:rsid w:val="00B54F09"/>
    <w:rsid w:val="00B551F4"/>
    <w:rsid w:val="00B55562"/>
    <w:rsid w:val="00B56905"/>
    <w:rsid w:val="00B57C15"/>
    <w:rsid w:val="00B57CD5"/>
    <w:rsid w:val="00B60671"/>
    <w:rsid w:val="00B60D0E"/>
    <w:rsid w:val="00B60DEF"/>
    <w:rsid w:val="00B6184F"/>
    <w:rsid w:val="00B625D1"/>
    <w:rsid w:val="00B62CDF"/>
    <w:rsid w:val="00B63030"/>
    <w:rsid w:val="00B6345E"/>
    <w:rsid w:val="00B63554"/>
    <w:rsid w:val="00B643FF"/>
    <w:rsid w:val="00B64EBA"/>
    <w:rsid w:val="00B6554B"/>
    <w:rsid w:val="00B65846"/>
    <w:rsid w:val="00B6654D"/>
    <w:rsid w:val="00B67036"/>
    <w:rsid w:val="00B67BFC"/>
    <w:rsid w:val="00B7003E"/>
    <w:rsid w:val="00B70549"/>
    <w:rsid w:val="00B70920"/>
    <w:rsid w:val="00B7229B"/>
    <w:rsid w:val="00B725C1"/>
    <w:rsid w:val="00B73BF2"/>
    <w:rsid w:val="00B756EB"/>
    <w:rsid w:val="00B77E67"/>
    <w:rsid w:val="00B80F1E"/>
    <w:rsid w:val="00B811A1"/>
    <w:rsid w:val="00B8461F"/>
    <w:rsid w:val="00B85593"/>
    <w:rsid w:val="00B861F9"/>
    <w:rsid w:val="00B865BD"/>
    <w:rsid w:val="00B9078A"/>
    <w:rsid w:val="00B90D90"/>
    <w:rsid w:val="00B91A56"/>
    <w:rsid w:val="00B9231B"/>
    <w:rsid w:val="00B92381"/>
    <w:rsid w:val="00B93378"/>
    <w:rsid w:val="00B93C68"/>
    <w:rsid w:val="00B941D2"/>
    <w:rsid w:val="00B94393"/>
    <w:rsid w:val="00B950B1"/>
    <w:rsid w:val="00B95B0E"/>
    <w:rsid w:val="00B964EE"/>
    <w:rsid w:val="00B96C1C"/>
    <w:rsid w:val="00BA02C4"/>
    <w:rsid w:val="00BA0535"/>
    <w:rsid w:val="00BA0B6B"/>
    <w:rsid w:val="00BA1202"/>
    <w:rsid w:val="00BA26F9"/>
    <w:rsid w:val="00BA2D2F"/>
    <w:rsid w:val="00BA3783"/>
    <w:rsid w:val="00BA37E0"/>
    <w:rsid w:val="00BA3AE4"/>
    <w:rsid w:val="00BA43EF"/>
    <w:rsid w:val="00BA45DC"/>
    <w:rsid w:val="00BA4764"/>
    <w:rsid w:val="00BA4B89"/>
    <w:rsid w:val="00BA51B2"/>
    <w:rsid w:val="00BA57F8"/>
    <w:rsid w:val="00BA5B52"/>
    <w:rsid w:val="00BA669D"/>
    <w:rsid w:val="00BA6E73"/>
    <w:rsid w:val="00BB110A"/>
    <w:rsid w:val="00BB19E5"/>
    <w:rsid w:val="00BB1BFC"/>
    <w:rsid w:val="00BB200C"/>
    <w:rsid w:val="00BB2DC8"/>
    <w:rsid w:val="00BB4073"/>
    <w:rsid w:val="00BB4246"/>
    <w:rsid w:val="00BB4266"/>
    <w:rsid w:val="00BB4540"/>
    <w:rsid w:val="00BB4575"/>
    <w:rsid w:val="00BB47AC"/>
    <w:rsid w:val="00BB519A"/>
    <w:rsid w:val="00BB640C"/>
    <w:rsid w:val="00BB6455"/>
    <w:rsid w:val="00BB6A9D"/>
    <w:rsid w:val="00BC094E"/>
    <w:rsid w:val="00BC2CC1"/>
    <w:rsid w:val="00BC3D86"/>
    <w:rsid w:val="00BC522F"/>
    <w:rsid w:val="00BC5289"/>
    <w:rsid w:val="00BC56E0"/>
    <w:rsid w:val="00BC61DC"/>
    <w:rsid w:val="00BC720E"/>
    <w:rsid w:val="00BC786F"/>
    <w:rsid w:val="00BD02C1"/>
    <w:rsid w:val="00BD06D2"/>
    <w:rsid w:val="00BD1F57"/>
    <w:rsid w:val="00BD21A7"/>
    <w:rsid w:val="00BD3701"/>
    <w:rsid w:val="00BD432F"/>
    <w:rsid w:val="00BD4920"/>
    <w:rsid w:val="00BD4B6C"/>
    <w:rsid w:val="00BD4DA3"/>
    <w:rsid w:val="00BD502A"/>
    <w:rsid w:val="00BD51AF"/>
    <w:rsid w:val="00BD5263"/>
    <w:rsid w:val="00BD666C"/>
    <w:rsid w:val="00BD77D9"/>
    <w:rsid w:val="00BE116D"/>
    <w:rsid w:val="00BE21EB"/>
    <w:rsid w:val="00BE29AF"/>
    <w:rsid w:val="00BE2C22"/>
    <w:rsid w:val="00BE483A"/>
    <w:rsid w:val="00BE6822"/>
    <w:rsid w:val="00BE6865"/>
    <w:rsid w:val="00BE6E67"/>
    <w:rsid w:val="00BE74B5"/>
    <w:rsid w:val="00BE758F"/>
    <w:rsid w:val="00BE7B96"/>
    <w:rsid w:val="00BE7CA1"/>
    <w:rsid w:val="00BE7E35"/>
    <w:rsid w:val="00BF0C60"/>
    <w:rsid w:val="00BF0D7F"/>
    <w:rsid w:val="00BF0FFB"/>
    <w:rsid w:val="00BF1E3D"/>
    <w:rsid w:val="00BF1FDE"/>
    <w:rsid w:val="00BF350A"/>
    <w:rsid w:val="00BF3778"/>
    <w:rsid w:val="00BF3E58"/>
    <w:rsid w:val="00BF3E5E"/>
    <w:rsid w:val="00BF56B8"/>
    <w:rsid w:val="00BF6889"/>
    <w:rsid w:val="00BF78A6"/>
    <w:rsid w:val="00BF7D00"/>
    <w:rsid w:val="00C00F32"/>
    <w:rsid w:val="00C0159F"/>
    <w:rsid w:val="00C018A3"/>
    <w:rsid w:val="00C01E77"/>
    <w:rsid w:val="00C02BA1"/>
    <w:rsid w:val="00C040DB"/>
    <w:rsid w:val="00C04662"/>
    <w:rsid w:val="00C04D0F"/>
    <w:rsid w:val="00C051F4"/>
    <w:rsid w:val="00C05438"/>
    <w:rsid w:val="00C059FF"/>
    <w:rsid w:val="00C069F2"/>
    <w:rsid w:val="00C10AEB"/>
    <w:rsid w:val="00C1108B"/>
    <w:rsid w:val="00C1129C"/>
    <w:rsid w:val="00C12EBC"/>
    <w:rsid w:val="00C142AD"/>
    <w:rsid w:val="00C14538"/>
    <w:rsid w:val="00C14C1E"/>
    <w:rsid w:val="00C1567A"/>
    <w:rsid w:val="00C15AD7"/>
    <w:rsid w:val="00C15B3C"/>
    <w:rsid w:val="00C166CA"/>
    <w:rsid w:val="00C20670"/>
    <w:rsid w:val="00C224D0"/>
    <w:rsid w:val="00C22EA9"/>
    <w:rsid w:val="00C26A26"/>
    <w:rsid w:val="00C273FA"/>
    <w:rsid w:val="00C30808"/>
    <w:rsid w:val="00C30A88"/>
    <w:rsid w:val="00C31149"/>
    <w:rsid w:val="00C317FF"/>
    <w:rsid w:val="00C35C8E"/>
    <w:rsid w:val="00C35DBC"/>
    <w:rsid w:val="00C36515"/>
    <w:rsid w:val="00C37B9E"/>
    <w:rsid w:val="00C40496"/>
    <w:rsid w:val="00C405EA"/>
    <w:rsid w:val="00C40CA6"/>
    <w:rsid w:val="00C40CBA"/>
    <w:rsid w:val="00C41778"/>
    <w:rsid w:val="00C42E65"/>
    <w:rsid w:val="00C43E41"/>
    <w:rsid w:val="00C454AB"/>
    <w:rsid w:val="00C458F7"/>
    <w:rsid w:val="00C45E74"/>
    <w:rsid w:val="00C466B5"/>
    <w:rsid w:val="00C53333"/>
    <w:rsid w:val="00C53538"/>
    <w:rsid w:val="00C53746"/>
    <w:rsid w:val="00C54C0A"/>
    <w:rsid w:val="00C54E83"/>
    <w:rsid w:val="00C559F6"/>
    <w:rsid w:val="00C564BE"/>
    <w:rsid w:val="00C578EB"/>
    <w:rsid w:val="00C57FDB"/>
    <w:rsid w:val="00C60FDF"/>
    <w:rsid w:val="00C61FAA"/>
    <w:rsid w:val="00C628AD"/>
    <w:rsid w:val="00C649AC"/>
    <w:rsid w:val="00C64A33"/>
    <w:rsid w:val="00C66E61"/>
    <w:rsid w:val="00C679AC"/>
    <w:rsid w:val="00C70450"/>
    <w:rsid w:val="00C70FEA"/>
    <w:rsid w:val="00C70FFD"/>
    <w:rsid w:val="00C71DC4"/>
    <w:rsid w:val="00C73C27"/>
    <w:rsid w:val="00C741CB"/>
    <w:rsid w:val="00C76633"/>
    <w:rsid w:val="00C76AE1"/>
    <w:rsid w:val="00C7704B"/>
    <w:rsid w:val="00C77997"/>
    <w:rsid w:val="00C77A5A"/>
    <w:rsid w:val="00C77F6F"/>
    <w:rsid w:val="00C80273"/>
    <w:rsid w:val="00C809C2"/>
    <w:rsid w:val="00C823A1"/>
    <w:rsid w:val="00C831B1"/>
    <w:rsid w:val="00C83353"/>
    <w:rsid w:val="00C8358E"/>
    <w:rsid w:val="00C84DE0"/>
    <w:rsid w:val="00C8600F"/>
    <w:rsid w:val="00C861C7"/>
    <w:rsid w:val="00C86F9F"/>
    <w:rsid w:val="00C86FF0"/>
    <w:rsid w:val="00C87448"/>
    <w:rsid w:val="00C90C6D"/>
    <w:rsid w:val="00C913A2"/>
    <w:rsid w:val="00C91E14"/>
    <w:rsid w:val="00C9301E"/>
    <w:rsid w:val="00C9376C"/>
    <w:rsid w:val="00C9396D"/>
    <w:rsid w:val="00C95240"/>
    <w:rsid w:val="00C96678"/>
    <w:rsid w:val="00C96D18"/>
    <w:rsid w:val="00C9738A"/>
    <w:rsid w:val="00C97594"/>
    <w:rsid w:val="00C9774A"/>
    <w:rsid w:val="00CA024F"/>
    <w:rsid w:val="00CA1E9D"/>
    <w:rsid w:val="00CA29E7"/>
    <w:rsid w:val="00CA2A9D"/>
    <w:rsid w:val="00CA2B34"/>
    <w:rsid w:val="00CA479D"/>
    <w:rsid w:val="00CA4E3F"/>
    <w:rsid w:val="00CA4EB7"/>
    <w:rsid w:val="00CA4FB1"/>
    <w:rsid w:val="00CA588F"/>
    <w:rsid w:val="00CA6A6D"/>
    <w:rsid w:val="00CA6B9A"/>
    <w:rsid w:val="00CA6D4C"/>
    <w:rsid w:val="00CB0948"/>
    <w:rsid w:val="00CB1227"/>
    <w:rsid w:val="00CB177A"/>
    <w:rsid w:val="00CB2675"/>
    <w:rsid w:val="00CB2A45"/>
    <w:rsid w:val="00CB3D01"/>
    <w:rsid w:val="00CB4E6C"/>
    <w:rsid w:val="00CB5CC1"/>
    <w:rsid w:val="00CB6B38"/>
    <w:rsid w:val="00CC03B0"/>
    <w:rsid w:val="00CC1692"/>
    <w:rsid w:val="00CC1E5D"/>
    <w:rsid w:val="00CC2547"/>
    <w:rsid w:val="00CC2D46"/>
    <w:rsid w:val="00CC2F21"/>
    <w:rsid w:val="00CC397A"/>
    <w:rsid w:val="00CC3CE2"/>
    <w:rsid w:val="00CC3E90"/>
    <w:rsid w:val="00CC49A0"/>
    <w:rsid w:val="00CC6876"/>
    <w:rsid w:val="00CC6C6C"/>
    <w:rsid w:val="00CC6CF2"/>
    <w:rsid w:val="00CC6F8F"/>
    <w:rsid w:val="00CC71B8"/>
    <w:rsid w:val="00CC795B"/>
    <w:rsid w:val="00CC7E34"/>
    <w:rsid w:val="00CD1323"/>
    <w:rsid w:val="00CD23D0"/>
    <w:rsid w:val="00CD27C3"/>
    <w:rsid w:val="00CD2B69"/>
    <w:rsid w:val="00CD319F"/>
    <w:rsid w:val="00CD37C3"/>
    <w:rsid w:val="00CD37F9"/>
    <w:rsid w:val="00CD4F17"/>
    <w:rsid w:val="00CD5793"/>
    <w:rsid w:val="00CD57FA"/>
    <w:rsid w:val="00CD5B75"/>
    <w:rsid w:val="00CD5C30"/>
    <w:rsid w:val="00CE033E"/>
    <w:rsid w:val="00CE10E9"/>
    <w:rsid w:val="00CE355E"/>
    <w:rsid w:val="00CE3D38"/>
    <w:rsid w:val="00CE4E44"/>
    <w:rsid w:val="00CE541B"/>
    <w:rsid w:val="00CE75C6"/>
    <w:rsid w:val="00CF03B7"/>
    <w:rsid w:val="00CF07B9"/>
    <w:rsid w:val="00CF0CF5"/>
    <w:rsid w:val="00CF11EA"/>
    <w:rsid w:val="00CF388D"/>
    <w:rsid w:val="00CF3CC7"/>
    <w:rsid w:val="00CF48AF"/>
    <w:rsid w:val="00CF4FA3"/>
    <w:rsid w:val="00CF6148"/>
    <w:rsid w:val="00CF721E"/>
    <w:rsid w:val="00CF7C95"/>
    <w:rsid w:val="00D011C2"/>
    <w:rsid w:val="00D01EAD"/>
    <w:rsid w:val="00D03BB2"/>
    <w:rsid w:val="00D042DE"/>
    <w:rsid w:val="00D052A2"/>
    <w:rsid w:val="00D05CE1"/>
    <w:rsid w:val="00D06212"/>
    <w:rsid w:val="00D0624E"/>
    <w:rsid w:val="00D0647F"/>
    <w:rsid w:val="00D107A7"/>
    <w:rsid w:val="00D11757"/>
    <w:rsid w:val="00D128CD"/>
    <w:rsid w:val="00D12D06"/>
    <w:rsid w:val="00D13DF9"/>
    <w:rsid w:val="00D14233"/>
    <w:rsid w:val="00D1432C"/>
    <w:rsid w:val="00D1460F"/>
    <w:rsid w:val="00D14888"/>
    <w:rsid w:val="00D14AD4"/>
    <w:rsid w:val="00D15B53"/>
    <w:rsid w:val="00D16334"/>
    <w:rsid w:val="00D16DC4"/>
    <w:rsid w:val="00D17BF4"/>
    <w:rsid w:val="00D17CCA"/>
    <w:rsid w:val="00D202F3"/>
    <w:rsid w:val="00D205D3"/>
    <w:rsid w:val="00D21981"/>
    <w:rsid w:val="00D21B9E"/>
    <w:rsid w:val="00D225C6"/>
    <w:rsid w:val="00D23D79"/>
    <w:rsid w:val="00D256CD"/>
    <w:rsid w:val="00D26B10"/>
    <w:rsid w:val="00D276CA"/>
    <w:rsid w:val="00D30AF7"/>
    <w:rsid w:val="00D30BCB"/>
    <w:rsid w:val="00D31D4C"/>
    <w:rsid w:val="00D31EFF"/>
    <w:rsid w:val="00D32B48"/>
    <w:rsid w:val="00D32FB8"/>
    <w:rsid w:val="00D3447C"/>
    <w:rsid w:val="00D35003"/>
    <w:rsid w:val="00D3551A"/>
    <w:rsid w:val="00D35840"/>
    <w:rsid w:val="00D3619C"/>
    <w:rsid w:val="00D36444"/>
    <w:rsid w:val="00D37E19"/>
    <w:rsid w:val="00D41352"/>
    <w:rsid w:val="00D41D64"/>
    <w:rsid w:val="00D41DCB"/>
    <w:rsid w:val="00D41DEE"/>
    <w:rsid w:val="00D44078"/>
    <w:rsid w:val="00D44A0F"/>
    <w:rsid w:val="00D4501E"/>
    <w:rsid w:val="00D453B5"/>
    <w:rsid w:val="00D47392"/>
    <w:rsid w:val="00D50C0B"/>
    <w:rsid w:val="00D5108E"/>
    <w:rsid w:val="00D516B0"/>
    <w:rsid w:val="00D518D5"/>
    <w:rsid w:val="00D51E32"/>
    <w:rsid w:val="00D5365A"/>
    <w:rsid w:val="00D53DDC"/>
    <w:rsid w:val="00D551B8"/>
    <w:rsid w:val="00D553C7"/>
    <w:rsid w:val="00D55D16"/>
    <w:rsid w:val="00D56033"/>
    <w:rsid w:val="00D56490"/>
    <w:rsid w:val="00D57F90"/>
    <w:rsid w:val="00D61276"/>
    <w:rsid w:val="00D624A2"/>
    <w:rsid w:val="00D632CA"/>
    <w:rsid w:val="00D636AB"/>
    <w:rsid w:val="00D6396F"/>
    <w:rsid w:val="00D63D5D"/>
    <w:rsid w:val="00D64752"/>
    <w:rsid w:val="00D65BCC"/>
    <w:rsid w:val="00D6694D"/>
    <w:rsid w:val="00D66D64"/>
    <w:rsid w:val="00D674C6"/>
    <w:rsid w:val="00D678D4"/>
    <w:rsid w:val="00D72EB7"/>
    <w:rsid w:val="00D72EBB"/>
    <w:rsid w:val="00D737C3"/>
    <w:rsid w:val="00D73E87"/>
    <w:rsid w:val="00D75388"/>
    <w:rsid w:val="00D753B7"/>
    <w:rsid w:val="00D765EE"/>
    <w:rsid w:val="00D777AA"/>
    <w:rsid w:val="00D778F6"/>
    <w:rsid w:val="00D77989"/>
    <w:rsid w:val="00D80E18"/>
    <w:rsid w:val="00D81507"/>
    <w:rsid w:val="00D81F5C"/>
    <w:rsid w:val="00D82558"/>
    <w:rsid w:val="00D8293F"/>
    <w:rsid w:val="00D82A47"/>
    <w:rsid w:val="00D8390D"/>
    <w:rsid w:val="00D8434C"/>
    <w:rsid w:val="00D84477"/>
    <w:rsid w:val="00D85341"/>
    <w:rsid w:val="00D855A9"/>
    <w:rsid w:val="00D90086"/>
    <w:rsid w:val="00D93851"/>
    <w:rsid w:val="00D939C6"/>
    <w:rsid w:val="00D94AE9"/>
    <w:rsid w:val="00D966C0"/>
    <w:rsid w:val="00D9693D"/>
    <w:rsid w:val="00D975E2"/>
    <w:rsid w:val="00DA05CD"/>
    <w:rsid w:val="00DA066E"/>
    <w:rsid w:val="00DA1171"/>
    <w:rsid w:val="00DA32C1"/>
    <w:rsid w:val="00DA38DF"/>
    <w:rsid w:val="00DA498D"/>
    <w:rsid w:val="00DA638D"/>
    <w:rsid w:val="00DA65BD"/>
    <w:rsid w:val="00DA70D0"/>
    <w:rsid w:val="00DA774D"/>
    <w:rsid w:val="00DB0FBC"/>
    <w:rsid w:val="00DB2E77"/>
    <w:rsid w:val="00DB3704"/>
    <w:rsid w:val="00DB5147"/>
    <w:rsid w:val="00DB5F66"/>
    <w:rsid w:val="00DB647A"/>
    <w:rsid w:val="00DB718F"/>
    <w:rsid w:val="00DB7866"/>
    <w:rsid w:val="00DC02A5"/>
    <w:rsid w:val="00DC050F"/>
    <w:rsid w:val="00DC0D55"/>
    <w:rsid w:val="00DC0ECD"/>
    <w:rsid w:val="00DC16C9"/>
    <w:rsid w:val="00DC1D8D"/>
    <w:rsid w:val="00DC1DD3"/>
    <w:rsid w:val="00DC2169"/>
    <w:rsid w:val="00DC2F8C"/>
    <w:rsid w:val="00DC3692"/>
    <w:rsid w:val="00DC3816"/>
    <w:rsid w:val="00DC4953"/>
    <w:rsid w:val="00DC4FF1"/>
    <w:rsid w:val="00DC5022"/>
    <w:rsid w:val="00DC6FB3"/>
    <w:rsid w:val="00DC72BE"/>
    <w:rsid w:val="00DC7656"/>
    <w:rsid w:val="00DD0178"/>
    <w:rsid w:val="00DD06E9"/>
    <w:rsid w:val="00DD15D5"/>
    <w:rsid w:val="00DD47B5"/>
    <w:rsid w:val="00DD4A00"/>
    <w:rsid w:val="00DD4B5A"/>
    <w:rsid w:val="00DD4CD3"/>
    <w:rsid w:val="00DD5149"/>
    <w:rsid w:val="00DD5827"/>
    <w:rsid w:val="00DD5A19"/>
    <w:rsid w:val="00DD6164"/>
    <w:rsid w:val="00DD623E"/>
    <w:rsid w:val="00DD70EA"/>
    <w:rsid w:val="00DE054E"/>
    <w:rsid w:val="00DE1711"/>
    <w:rsid w:val="00DE1A9B"/>
    <w:rsid w:val="00DE1D59"/>
    <w:rsid w:val="00DE244C"/>
    <w:rsid w:val="00DE257A"/>
    <w:rsid w:val="00DE41E9"/>
    <w:rsid w:val="00DE442D"/>
    <w:rsid w:val="00DE44BF"/>
    <w:rsid w:val="00DE4903"/>
    <w:rsid w:val="00DE4D0B"/>
    <w:rsid w:val="00DE4E20"/>
    <w:rsid w:val="00DE5238"/>
    <w:rsid w:val="00DE54AF"/>
    <w:rsid w:val="00DE5CF9"/>
    <w:rsid w:val="00DE6A75"/>
    <w:rsid w:val="00DE7528"/>
    <w:rsid w:val="00DF0C50"/>
    <w:rsid w:val="00DF140F"/>
    <w:rsid w:val="00DF2F96"/>
    <w:rsid w:val="00DF37BE"/>
    <w:rsid w:val="00DF40A8"/>
    <w:rsid w:val="00DF40CC"/>
    <w:rsid w:val="00DF500B"/>
    <w:rsid w:val="00DF5D25"/>
    <w:rsid w:val="00DF72FF"/>
    <w:rsid w:val="00DF79C8"/>
    <w:rsid w:val="00E009B3"/>
    <w:rsid w:val="00E01466"/>
    <w:rsid w:val="00E01986"/>
    <w:rsid w:val="00E02027"/>
    <w:rsid w:val="00E04C2E"/>
    <w:rsid w:val="00E050E5"/>
    <w:rsid w:val="00E0793F"/>
    <w:rsid w:val="00E07B0F"/>
    <w:rsid w:val="00E07DAB"/>
    <w:rsid w:val="00E115A0"/>
    <w:rsid w:val="00E1264C"/>
    <w:rsid w:val="00E12DB9"/>
    <w:rsid w:val="00E13A01"/>
    <w:rsid w:val="00E15C9C"/>
    <w:rsid w:val="00E16141"/>
    <w:rsid w:val="00E1619C"/>
    <w:rsid w:val="00E16DDC"/>
    <w:rsid w:val="00E177AB"/>
    <w:rsid w:val="00E17A6B"/>
    <w:rsid w:val="00E2069F"/>
    <w:rsid w:val="00E20B86"/>
    <w:rsid w:val="00E23C74"/>
    <w:rsid w:val="00E24163"/>
    <w:rsid w:val="00E24F12"/>
    <w:rsid w:val="00E2633B"/>
    <w:rsid w:val="00E2652D"/>
    <w:rsid w:val="00E2679F"/>
    <w:rsid w:val="00E270FA"/>
    <w:rsid w:val="00E304D8"/>
    <w:rsid w:val="00E31EC9"/>
    <w:rsid w:val="00E32BBD"/>
    <w:rsid w:val="00E32C64"/>
    <w:rsid w:val="00E32CDA"/>
    <w:rsid w:val="00E32D7E"/>
    <w:rsid w:val="00E337D7"/>
    <w:rsid w:val="00E34387"/>
    <w:rsid w:val="00E3532E"/>
    <w:rsid w:val="00E36687"/>
    <w:rsid w:val="00E377B0"/>
    <w:rsid w:val="00E37E4B"/>
    <w:rsid w:val="00E40352"/>
    <w:rsid w:val="00E4186F"/>
    <w:rsid w:val="00E42692"/>
    <w:rsid w:val="00E42937"/>
    <w:rsid w:val="00E44243"/>
    <w:rsid w:val="00E44665"/>
    <w:rsid w:val="00E44B82"/>
    <w:rsid w:val="00E466C4"/>
    <w:rsid w:val="00E50FC5"/>
    <w:rsid w:val="00E510ED"/>
    <w:rsid w:val="00E53321"/>
    <w:rsid w:val="00E53AFB"/>
    <w:rsid w:val="00E542EC"/>
    <w:rsid w:val="00E5550A"/>
    <w:rsid w:val="00E56509"/>
    <w:rsid w:val="00E5786C"/>
    <w:rsid w:val="00E604AC"/>
    <w:rsid w:val="00E6074B"/>
    <w:rsid w:val="00E6138B"/>
    <w:rsid w:val="00E61C69"/>
    <w:rsid w:val="00E62083"/>
    <w:rsid w:val="00E6335C"/>
    <w:rsid w:val="00E656CF"/>
    <w:rsid w:val="00E6579C"/>
    <w:rsid w:val="00E65874"/>
    <w:rsid w:val="00E665FF"/>
    <w:rsid w:val="00E66782"/>
    <w:rsid w:val="00E67D67"/>
    <w:rsid w:val="00E70724"/>
    <w:rsid w:val="00E724EE"/>
    <w:rsid w:val="00E7256C"/>
    <w:rsid w:val="00E731B9"/>
    <w:rsid w:val="00E7537F"/>
    <w:rsid w:val="00E7591E"/>
    <w:rsid w:val="00E75B3F"/>
    <w:rsid w:val="00E7676B"/>
    <w:rsid w:val="00E81B80"/>
    <w:rsid w:val="00E82115"/>
    <w:rsid w:val="00E8295F"/>
    <w:rsid w:val="00E84150"/>
    <w:rsid w:val="00E84CB5"/>
    <w:rsid w:val="00E86029"/>
    <w:rsid w:val="00E87158"/>
    <w:rsid w:val="00E874E3"/>
    <w:rsid w:val="00E914D9"/>
    <w:rsid w:val="00E92310"/>
    <w:rsid w:val="00E92BCF"/>
    <w:rsid w:val="00E92F36"/>
    <w:rsid w:val="00E933D6"/>
    <w:rsid w:val="00E93612"/>
    <w:rsid w:val="00E93F7C"/>
    <w:rsid w:val="00E94F66"/>
    <w:rsid w:val="00E95B52"/>
    <w:rsid w:val="00E96278"/>
    <w:rsid w:val="00E97477"/>
    <w:rsid w:val="00E976CC"/>
    <w:rsid w:val="00EA06C5"/>
    <w:rsid w:val="00EA0C7B"/>
    <w:rsid w:val="00EA0DC6"/>
    <w:rsid w:val="00EA0E22"/>
    <w:rsid w:val="00EA0E7B"/>
    <w:rsid w:val="00EA28BE"/>
    <w:rsid w:val="00EA393A"/>
    <w:rsid w:val="00EA40EC"/>
    <w:rsid w:val="00EA4459"/>
    <w:rsid w:val="00EA5439"/>
    <w:rsid w:val="00EA5636"/>
    <w:rsid w:val="00EA5704"/>
    <w:rsid w:val="00EA5BB7"/>
    <w:rsid w:val="00EA7B45"/>
    <w:rsid w:val="00EB1C1C"/>
    <w:rsid w:val="00EB7593"/>
    <w:rsid w:val="00EB7601"/>
    <w:rsid w:val="00EC048C"/>
    <w:rsid w:val="00EC1673"/>
    <w:rsid w:val="00EC1BBA"/>
    <w:rsid w:val="00EC1DD2"/>
    <w:rsid w:val="00EC3489"/>
    <w:rsid w:val="00EC427F"/>
    <w:rsid w:val="00EC5072"/>
    <w:rsid w:val="00EC663D"/>
    <w:rsid w:val="00EC6C0A"/>
    <w:rsid w:val="00EC6FB7"/>
    <w:rsid w:val="00EC7594"/>
    <w:rsid w:val="00EC77B1"/>
    <w:rsid w:val="00ED0506"/>
    <w:rsid w:val="00ED0A21"/>
    <w:rsid w:val="00ED0F2E"/>
    <w:rsid w:val="00ED1638"/>
    <w:rsid w:val="00ED298B"/>
    <w:rsid w:val="00ED2EFD"/>
    <w:rsid w:val="00ED3A72"/>
    <w:rsid w:val="00ED4850"/>
    <w:rsid w:val="00ED4FB6"/>
    <w:rsid w:val="00ED5335"/>
    <w:rsid w:val="00ED6837"/>
    <w:rsid w:val="00ED707C"/>
    <w:rsid w:val="00EE0107"/>
    <w:rsid w:val="00EE23E3"/>
    <w:rsid w:val="00EE3F77"/>
    <w:rsid w:val="00EE4450"/>
    <w:rsid w:val="00EE4E1B"/>
    <w:rsid w:val="00EE5709"/>
    <w:rsid w:val="00EE67D1"/>
    <w:rsid w:val="00EE6A8D"/>
    <w:rsid w:val="00EE6C79"/>
    <w:rsid w:val="00EE6CC0"/>
    <w:rsid w:val="00EE6F6A"/>
    <w:rsid w:val="00EE7285"/>
    <w:rsid w:val="00EF2D95"/>
    <w:rsid w:val="00EF373A"/>
    <w:rsid w:val="00EF37A4"/>
    <w:rsid w:val="00EF40B4"/>
    <w:rsid w:val="00EF4CC5"/>
    <w:rsid w:val="00EF5E55"/>
    <w:rsid w:val="00EF6236"/>
    <w:rsid w:val="00EF7F5F"/>
    <w:rsid w:val="00F01445"/>
    <w:rsid w:val="00F028DD"/>
    <w:rsid w:val="00F02EC2"/>
    <w:rsid w:val="00F032D8"/>
    <w:rsid w:val="00F03BF7"/>
    <w:rsid w:val="00F04166"/>
    <w:rsid w:val="00F0419D"/>
    <w:rsid w:val="00F05491"/>
    <w:rsid w:val="00F065AA"/>
    <w:rsid w:val="00F07121"/>
    <w:rsid w:val="00F07EF7"/>
    <w:rsid w:val="00F10684"/>
    <w:rsid w:val="00F10846"/>
    <w:rsid w:val="00F109C8"/>
    <w:rsid w:val="00F10E01"/>
    <w:rsid w:val="00F11233"/>
    <w:rsid w:val="00F1138D"/>
    <w:rsid w:val="00F1393A"/>
    <w:rsid w:val="00F13CBA"/>
    <w:rsid w:val="00F13CD3"/>
    <w:rsid w:val="00F14CCC"/>
    <w:rsid w:val="00F16CDB"/>
    <w:rsid w:val="00F17D75"/>
    <w:rsid w:val="00F17FE5"/>
    <w:rsid w:val="00F21A6E"/>
    <w:rsid w:val="00F232FF"/>
    <w:rsid w:val="00F23319"/>
    <w:rsid w:val="00F23DC6"/>
    <w:rsid w:val="00F23FE7"/>
    <w:rsid w:val="00F2436B"/>
    <w:rsid w:val="00F24F0E"/>
    <w:rsid w:val="00F24F91"/>
    <w:rsid w:val="00F263FD"/>
    <w:rsid w:val="00F26D6E"/>
    <w:rsid w:val="00F276E1"/>
    <w:rsid w:val="00F27BEF"/>
    <w:rsid w:val="00F30901"/>
    <w:rsid w:val="00F31E31"/>
    <w:rsid w:val="00F31FAF"/>
    <w:rsid w:val="00F32120"/>
    <w:rsid w:val="00F35647"/>
    <w:rsid w:val="00F36EA3"/>
    <w:rsid w:val="00F40F5E"/>
    <w:rsid w:val="00F41372"/>
    <w:rsid w:val="00F4328A"/>
    <w:rsid w:val="00F4428C"/>
    <w:rsid w:val="00F50501"/>
    <w:rsid w:val="00F511A1"/>
    <w:rsid w:val="00F54AF8"/>
    <w:rsid w:val="00F551B7"/>
    <w:rsid w:val="00F56068"/>
    <w:rsid w:val="00F56A2B"/>
    <w:rsid w:val="00F57538"/>
    <w:rsid w:val="00F57CA5"/>
    <w:rsid w:val="00F6021F"/>
    <w:rsid w:val="00F6065F"/>
    <w:rsid w:val="00F612C8"/>
    <w:rsid w:val="00F616EB"/>
    <w:rsid w:val="00F6234A"/>
    <w:rsid w:val="00F62E29"/>
    <w:rsid w:val="00F63B3A"/>
    <w:rsid w:val="00F64A79"/>
    <w:rsid w:val="00F6543F"/>
    <w:rsid w:val="00F664EC"/>
    <w:rsid w:val="00F66835"/>
    <w:rsid w:val="00F668CA"/>
    <w:rsid w:val="00F722BA"/>
    <w:rsid w:val="00F7279E"/>
    <w:rsid w:val="00F7413C"/>
    <w:rsid w:val="00F74466"/>
    <w:rsid w:val="00F74A9A"/>
    <w:rsid w:val="00F74B29"/>
    <w:rsid w:val="00F75AD0"/>
    <w:rsid w:val="00F75EC7"/>
    <w:rsid w:val="00F7656F"/>
    <w:rsid w:val="00F77158"/>
    <w:rsid w:val="00F778E5"/>
    <w:rsid w:val="00F817E1"/>
    <w:rsid w:val="00F818AC"/>
    <w:rsid w:val="00F83332"/>
    <w:rsid w:val="00F83C31"/>
    <w:rsid w:val="00F85960"/>
    <w:rsid w:val="00F8644C"/>
    <w:rsid w:val="00F86BDA"/>
    <w:rsid w:val="00F913B3"/>
    <w:rsid w:val="00F93DA8"/>
    <w:rsid w:val="00F9434D"/>
    <w:rsid w:val="00F954BA"/>
    <w:rsid w:val="00F96C46"/>
    <w:rsid w:val="00F97DB8"/>
    <w:rsid w:val="00FA028D"/>
    <w:rsid w:val="00FA0FAA"/>
    <w:rsid w:val="00FA112C"/>
    <w:rsid w:val="00FA135D"/>
    <w:rsid w:val="00FA1510"/>
    <w:rsid w:val="00FA2570"/>
    <w:rsid w:val="00FA472B"/>
    <w:rsid w:val="00FA54F1"/>
    <w:rsid w:val="00FA5B48"/>
    <w:rsid w:val="00FB12E0"/>
    <w:rsid w:val="00FB15A6"/>
    <w:rsid w:val="00FB34D1"/>
    <w:rsid w:val="00FB474B"/>
    <w:rsid w:val="00FB73FE"/>
    <w:rsid w:val="00FC0478"/>
    <w:rsid w:val="00FC17CC"/>
    <w:rsid w:val="00FC183C"/>
    <w:rsid w:val="00FC5833"/>
    <w:rsid w:val="00FC5B08"/>
    <w:rsid w:val="00FC621C"/>
    <w:rsid w:val="00FC7DD1"/>
    <w:rsid w:val="00FC7F78"/>
    <w:rsid w:val="00FD01A6"/>
    <w:rsid w:val="00FD097E"/>
    <w:rsid w:val="00FD0C96"/>
    <w:rsid w:val="00FD1BDA"/>
    <w:rsid w:val="00FD1BFF"/>
    <w:rsid w:val="00FD39C4"/>
    <w:rsid w:val="00FD5941"/>
    <w:rsid w:val="00FD5E35"/>
    <w:rsid w:val="00FD66BC"/>
    <w:rsid w:val="00FD70BE"/>
    <w:rsid w:val="00FD78EB"/>
    <w:rsid w:val="00FD79AC"/>
    <w:rsid w:val="00FD7B2E"/>
    <w:rsid w:val="00FE01EB"/>
    <w:rsid w:val="00FE11B1"/>
    <w:rsid w:val="00FE33DC"/>
    <w:rsid w:val="00FE5225"/>
    <w:rsid w:val="00FE6C64"/>
    <w:rsid w:val="00FF17E7"/>
    <w:rsid w:val="00FF229F"/>
    <w:rsid w:val="00FF317F"/>
    <w:rsid w:val="00FF358F"/>
    <w:rsid w:val="00FF4EA6"/>
    <w:rsid w:val="00FF5BE9"/>
    <w:rsid w:val="00FF5D68"/>
    <w:rsid w:val="00FF6FDA"/>
    <w:rsid w:val="00FF7D14"/>
    <w:rsid w:val="01E1E672"/>
    <w:rsid w:val="074BCD28"/>
    <w:rsid w:val="0B083299"/>
    <w:rsid w:val="0C548C97"/>
    <w:rsid w:val="0E999697"/>
    <w:rsid w:val="106C9566"/>
    <w:rsid w:val="1071BE20"/>
    <w:rsid w:val="14B12178"/>
    <w:rsid w:val="15452F43"/>
    <w:rsid w:val="161E12BD"/>
    <w:rsid w:val="16C1FEBE"/>
    <w:rsid w:val="17B84764"/>
    <w:rsid w:val="17C3B751"/>
    <w:rsid w:val="184BE701"/>
    <w:rsid w:val="19062EF6"/>
    <w:rsid w:val="19E9E271"/>
    <w:rsid w:val="206F6CC9"/>
    <w:rsid w:val="216C6244"/>
    <w:rsid w:val="2298F3FF"/>
    <w:rsid w:val="2561A992"/>
    <w:rsid w:val="25BDF246"/>
    <w:rsid w:val="2E0173CF"/>
    <w:rsid w:val="2FDCCFE9"/>
    <w:rsid w:val="31948D73"/>
    <w:rsid w:val="33942F80"/>
    <w:rsid w:val="33CBDC76"/>
    <w:rsid w:val="354238DB"/>
    <w:rsid w:val="3617FE76"/>
    <w:rsid w:val="3664A407"/>
    <w:rsid w:val="367CF728"/>
    <w:rsid w:val="3CEF8F74"/>
    <w:rsid w:val="434397E4"/>
    <w:rsid w:val="45B73866"/>
    <w:rsid w:val="46CC8D15"/>
    <w:rsid w:val="53AAA918"/>
    <w:rsid w:val="570C7769"/>
    <w:rsid w:val="5BDAFEC5"/>
    <w:rsid w:val="5DA088BB"/>
    <w:rsid w:val="5FA9BB01"/>
    <w:rsid w:val="607A4F29"/>
    <w:rsid w:val="6D312351"/>
    <w:rsid w:val="6EA78EA5"/>
    <w:rsid w:val="7EB7D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2C5B52"/>
  <w15:docId w15:val="{671771F5-885B-49CD-AE66-A9DE6947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72"/>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A9A"/>
    <w:rPr>
      <w:rFonts w:ascii="Arial" w:hAnsi="Arial"/>
      <w:sz w:val="22"/>
    </w:rPr>
  </w:style>
  <w:style w:type="paragraph" w:styleId="Heading1">
    <w:name w:val="heading 1"/>
    <w:basedOn w:val="Normal"/>
    <w:next w:val="Normal"/>
    <w:qFormat/>
    <w:rsid w:val="00083A9A"/>
    <w:pPr>
      <w:keepNext/>
      <w:widowControl w:val="0"/>
      <w:tabs>
        <w:tab w:val="left" w:leader="dot" w:pos="-720"/>
        <w:tab w:val="left" w:pos="0"/>
        <w:tab w:val="left" w:pos="360"/>
        <w:tab w:val="right" w:leader="dot" w:pos="720"/>
        <w:tab w:val="left" w:pos="1080"/>
        <w:tab w:val="left" w:pos="1410"/>
        <w:tab w:val="left" w:pos="1800"/>
        <w:tab w:val="center" w:leader="dot" w:pos="2160"/>
        <w:tab w:val="left" w:pos="2520"/>
        <w:tab w:val="left" w:leader="dot" w:pos="2880"/>
        <w:tab w:val="left" w:pos="3240"/>
        <w:tab w:val="left" w:leader="dot" w:pos="3600"/>
        <w:tab w:val="left" w:pos="3960"/>
        <w:tab w:val="left" w:leader="dot" w:pos="4320"/>
        <w:tab w:val="left" w:pos="4680"/>
        <w:tab w:val="decimal" w:leader="dot" w:pos="5040"/>
        <w:tab w:val="left" w:pos="5400"/>
        <w:tab w:val="left" w:leader="dot" w:pos="5760"/>
        <w:tab w:val="left" w:pos="6120"/>
        <w:tab w:val="right" w:leader="dot" w:pos="6480"/>
        <w:tab w:val="left" w:pos="6840"/>
        <w:tab w:val="left" w:pos="7200"/>
        <w:tab w:val="left" w:pos="7560"/>
        <w:tab w:val="left" w:pos="8280"/>
        <w:tab w:val="left" w:pos="9000"/>
        <w:tab w:val="left" w:pos="9720"/>
        <w:tab w:val="left" w:pos="10440"/>
        <w:tab w:val="left" w:pos="11160"/>
      </w:tabs>
      <w:ind w:left="720" w:hanging="720"/>
      <w:outlineLvl w:val="0"/>
    </w:pPr>
    <w:rPr>
      <w:b/>
    </w:rPr>
  </w:style>
  <w:style w:type="paragraph" w:styleId="Heading2">
    <w:name w:val="heading 2"/>
    <w:basedOn w:val="Normal"/>
    <w:next w:val="Normal"/>
    <w:qFormat/>
    <w:rsid w:val="00083A9A"/>
    <w:pPr>
      <w:keepNext/>
      <w:tabs>
        <w:tab w:val="left" w:leader="dot" w:pos="-720"/>
        <w:tab w:val="left" w:pos="0"/>
        <w:tab w:val="left" w:pos="360"/>
        <w:tab w:val="right" w:leader="dot" w:pos="720"/>
        <w:tab w:val="left" w:pos="1410"/>
        <w:tab w:val="left" w:pos="1800"/>
        <w:tab w:val="center" w:leader="dot" w:pos="2160"/>
        <w:tab w:val="left" w:pos="2520"/>
        <w:tab w:val="left" w:leader="dot" w:pos="2880"/>
        <w:tab w:val="left" w:pos="3240"/>
        <w:tab w:val="left" w:leader="dot" w:pos="3600"/>
        <w:tab w:val="left" w:pos="3960"/>
        <w:tab w:val="left" w:leader="dot" w:pos="4320"/>
        <w:tab w:val="left" w:pos="4680"/>
        <w:tab w:val="decimal" w:leader="dot" w:pos="5040"/>
        <w:tab w:val="left" w:pos="5400"/>
        <w:tab w:val="left" w:leader="dot" w:pos="5760"/>
        <w:tab w:val="left" w:pos="6120"/>
        <w:tab w:val="right" w:leader="dot" w:pos="6480"/>
        <w:tab w:val="left" w:pos="6840"/>
        <w:tab w:val="left" w:pos="7200"/>
        <w:tab w:val="left" w:pos="7560"/>
        <w:tab w:val="left" w:pos="8280"/>
        <w:tab w:val="left" w:pos="9000"/>
        <w:tab w:val="left" w:pos="9720"/>
        <w:tab w:val="left" w:pos="10440"/>
        <w:tab w:val="left" w:pos="11160"/>
      </w:tabs>
      <w:spacing w:after="48"/>
      <w:outlineLvl w:val="1"/>
    </w:pPr>
    <w:rPr>
      <w:b/>
    </w:rPr>
  </w:style>
  <w:style w:type="paragraph" w:styleId="Heading3">
    <w:name w:val="heading 3"/>
    <w:basedOn w:val="Normal"/>
    <w:next w:val="Normal"/>
    <w:qFormat/>
    <w:rsid w:val="00083A9A"/>
    <w:pPr>
      <w:keepNext/>
      <w:widowControl w:val="0"/>
      <w:numPr>
        <w:numId w:val="1"/>
      </w:numPr>
      <w:tabs>
        <w:tab w:val="clear" w:pos="108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ind w:left="510" w:hanging="540"/>
      <w:outlineLvl w:val="2"/>
    </w:pPr>
    <w:rPr>
      <w:rFonts w:cs="Arial"/>
      <w:b/>
      <w:bCs/>
    </w:rPr>
  </w:style>
  <w:style w:type="paragraph" w:styleId="Heading4">
    <w:name w:val="heading 4"/>
    <w:basedOn w:val="Normal"/>
    <w:next w:val="Normal"/>
    <w:qFormat/>
    <w:rsid w:val="00083A9A"/>
    <w:pPr>
      <w:keepNext/>
      <w:jc w:val="both"/>
      <w:outlineLvl w:val="3"/>
    </w:pPr>
    <w:rPr>
      <w:b/>
      <w:sz w:val="20"/>
    </w:rPr>
  </w:style>
  <w:style w:type="paragraph" w:styleId="Heading5">
    <w:name w:val="heading 5"/>
    <w:basedOn w:val="Normal"/>
    <w:next w:val="Normal"/>
    <w:qFormat/>
    <w:rsid w:val="00083A9A"/>
    <w:pPr>
      <w:keepNext/>
      <w:numPr>
        <w:numId w:val="2"/>
      </w:numPr>
      <w:tabs>
        <w:tab w:val="clear" w:pos="1080"/>
        <w:tab w:val="left" w:pos="-14547"/>
        <w:tab w:val="left" w:pos="-720"/>
        <w:tab w:val="left" w:pos="-90"/>
      </w:tabs>
      <w:ind w:left="330" w:hanging="330"/>
      <w:jc w:val="both"/>
      <w:outlineLvl w:val="4"/>
    </w:pPr>
    <w:rPr>
      <w:b/>
      <w:sz w:val="20"/>
    </w:rPr>
  </w:style>
  <w:style w:type="paragraph" w:styleId="Heading6">
    <w:name w:val="heading 6"/>
    <w:basedOn w:val="Normal"/>
    <w:next w:val="Normal"/>
    <w:qFormat/>
    <w:rsid w:val="00083A9A"/>
    <w:pPr>
      <w:keepNext/>
      <w:outlineLvl w:val="5"/>
    </w:pPr>
    <w:rPr>
      <w:b/>
      <w:bCs/>
      <w:sz w:val="20"/>
    </w:rPr>
  </w:style>
  <w:style w:type="paragraph" w:styleId="Heading7">
    <w:name w:val="heading 7"/>
    <w:basedOn w:val="Normal"/>
    <w:next w:val="Normal"/>
    <w:qFormat/>
    <w:rsid w:val="00083A9A"/>
    <w:pPr>
      <w:keepNext/>
      <w:tabs>
        <w:tab w:val="left" w:pos="-14547"/>
        <w:tab w:val="left" w:pos="-720"/>
      </w:tabs>
      <w:spacing w:after="48"/>
      <w:ind w:left="660" w:hanging="660"/>
      <w:jc w:val="both"/>
      <w:outlineLvl w:val="6"/>
    </w:pPr>
    <w:rPr>
      <w:b/>
      <w:bCs/>
      <w:sz w:val="20"/>
    </w:rPr>
  </w:style>
  <w:style w:type="paragraph" w:styleId="Heading8">
    <w:name w:val="heading 8"/>
    <w:basedOn w:val="Normal"/>
    <w:next w:val="Normal"/>
    <w:qFormat/>
    <w:rsid w:val="00083A9A"/>
    <w:pPr>
      <w:keepNext/>
      <w:jc w:val="center"/>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083A9A"/>
    <w:pPr>
      <w:tabs>
        <w:tab w:val="center" w:pos="4320"/>
        <w:tab w:val="right" w:pos="8640"/>
      </w:tabs>
    </w:pPr>
  </w:style>
  <w:style w:type="paragraph" w:styleId="Footer">
    <w:name w:val="footer"/>
    <w:basedOn w:val="Normal"/>
    <w:uiPriority w:val="99"/>
    <w:rsid w:val="00083A9A"/>
    <w:pPr>
      <w:tabs>
        <w:tab w:val="center" w:pos="4320"/>
        <w:tab w:val="right" w:pos="8640"/>
      </w:tabs>
    </w:pPr>
  </w:style>
  <w:style w:type="paragraph" w:styleId="BodyTextIndent">
    <w:name w:val="Body Text Indent"/>
    <w:basedOn w:val="Normal"/>
    <w:semiHidden/>
    <w:rsid w:val="00083A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sz w:val="20"/>
    </w:rPr>
  </w:style>
  <w:style w:type="paragraph" w:customStyle="1" w:styleId="BudgetHeader">
    <w:name w:val="Budget Header"/>
    <w:basedOn w:val="Normal"/>
    <w:next w:val="Normal"/>
    <w:rsid w:val="00083A9A"/>
    <w:rPr>
      <w:rFonts w:ascii="Bookman Old Style" w:hAnsi="Bookman Old Style"/>
      <w:b/>
      <w:i/>
      <w:sz w:val="28"/>
    </w:rPr>
  </w:style>
  <w:style w:type="paragraph" w:styleId="BodyText">
    <w:name w:val="Body Text"/>
    <w:basedOn w:val="Normal"/>
    <w:semiHidden/>
    <w:rsid w:val="00083A9A"/>
    <w:pPr>
      <w:tabs>
        <w:tab w:val="left" w:pos="0"/>
        <w:tab w:val="center" w:pos="513"/>
        <w:tab w:val="left" w:pos="720"/>
        <w:tab w:val="left" w:pos="1410"/>
        <w:tab w:val="left" w:pos="1440"/>
      </w:tabs>
      <w:spacing w:after="48"/>
    </w:pPr>
    <w:rPr>
      <w:sz w:val="24"/>
    </w:rPr>
  </w:style>
  <w:style w:type="paragraph" w:styleId="FootnoteText">
    <w:name w:val="footnote text"/>
    <w:basedOn w:val="Normal"/>
    <w:unhideWhenUsed/>
    <w:rsid w:val="00083A9A"/>
    <w:rPr>
      <w:sz w:val="20"/>
    </w:rPr>
  </w:style>
  <w:style w:type="character" w:customStyle="1" w:styleId="FootnoteTextChar">
    <w:name w:val="Footnote Text Char"/>
    <w:rsid w:val="00083A9A"/>
    <w:rPr>
      <w:rFonts w:ascii="Arial" w:hAnsi="Arial"/>
    </w:rPr>
  </w:style>
  <w:style w:type="character" w:styleId="FootnoteReference">
    <w:name w:val="footnote reference"/>
    <w:semiHidden/>
    <w:unhideWhenUsed/>
    <w:rsid w:val="00083A9A"/>
    <w:rPr>
      <w:vertAlign w:val="superscript"/>
    </w:rPr>
  </w:style>
  <w:style w:type="paragraph" w:styleId="ListParagraph">
    <w:name w:val="List Paragraph"/>
    <w:basedOn w:val="Normal"/>
    <w:uiPriority w:val="1"/>
    <w:qFormat/>
    <w:rsid w:val="00083A9A"/>
    <w:pPr>
      <w:ind w:left="720"/>
    </w:pPr>
  </w:style>
  <w:style w:type="character" w:styleId="Hyperlink">
    <w:name w:val="Hyperlink"/>
    <w:unhideWhenUsed/>
    <w:rsid w:val="00083A9A"/>
    <w:rPr>
      <w:strike w:val="0"/>
      <w:dstrike w:val="0"/>
      <w:color w:val="002BB8"/>
      <w:u w:val="none"/>
      <w:effect w:val="none"/>
    </w:rPr>
  </w:style>
  <w:style w:type="character" w:customStyle="1" w:styleId="FooterChar">
    <w:name w:val="Footer Char"/>
    <w:uiPriority w:val="99"/>
    <w:rsid w:val="00083A9A"/>
    <w:rPr>
      <w:rFonts w:ascii="Arial" w:hAnsi="Arial"/>
      <w:sz w:val="22"/>
    </w:rPr>
  </w:style>
  <w:style w:type="character" w:customStyle="1" w:styleId="HeaderChar">
    <w:name w:val="Header Char"/>
    <w:uiPriority w:val="99"/>
    <w:rsid w:val="00083A9A"/>
    <w:rPr>
      <w:rFonts w:ascii="Arial" w:hAnsi="Arial"/>
      <w:sz w:val="22"/>
    </w:rPr>
  </w:style>
  <w:style w:type="paragraph" w:styleId="BalloonText">
    <w:name w:val="Balloon Text"/>
    <w:basedOn w:val="Normal"/>
    <w:semiHidden/>
    <w:unhideWhenUsed/>
    <w:rsid w:val="00083A9A"/>
    <w:rPr>
      <w:rFonts w:ascii="Tahoma" w:hAnsi="Tahoma" w:cs="Tahoma"/>
      <w:sz w:val="16"/>
      <w:szCs w:val="16"/>
    </w:rPr>
  </w:style>
  <w:style w:type="character" w:customStyle="1" w:styleId="BalloonTextChar">
    <w:name w:val="Balloon Text Char"/>
    <w:semiHidden/>
    <w:rsid w:val="00083A9A"/>
    <w:rPr>
      <w:rFonts w:ascii="Tahoma" w:hAnsi="Tahoma" w:cs="Tahoma"/>
      <w:sz w:val="16"/>
      <w:szCs w:val="16"/>
    </w:rPr>
  </w:style>
  <w:style w:type="paragraph" w:styleId="BodyTextIndent2">
    <w:name w:val="Body Text Indent 2"/>
    <w:basedOn w:val="Normal"/>
    <w:semiHidden/>
    <w:rsid w:val="00083A9A"/>
    <w:pPr>
      <w:tabs>
        <w:tab w:val="left" w:pos="-14547"/>
        <w:tab w:val="left" w:pos="-720"/>
        <w:tab w:val="left" w:pos="-30"/>
        <w:tab w:val="left" w:pos="720"/>
        <w:tab w:val="left" w:pos="1410"/>
        <w:tab w:val="left" w:pos="1440"/>
      </w:tabs>
      <w:spacing w:after="48"/>
      <w:ind w:left="1430" w:hanging="530"/>
      <w:jc w:val="both"/>
    </w:pPr>
    <w:rPr>
      <w:sz w:val="20"/>
    </w:rPr>
  </w:style>
  <w:style w:type="paragraph" w:styleId="BodyTextIndent3">
    <w:name w:val="Body Text Indent 3"/>
    <w:basedOn w:val="Normal"/>
    <w:semiHidden/>
    <w:rsid w:val="00083A9A"/>
    <w:pPr>
      <w:tabs>
        <w:tab w:val="left" w:pos="-14547"/>
        <w:tab w:val="left" w:pos="-720"/>
        <w:tab w:val="left" w:pos="-30"/>
        <w:tab w:val="left" w:pos="720"/>
        <w:tab w:val="left" w:pos="1410"/>
        <w:tab w:val="left" w:pos="1440"/>
      </w:tabs>
      <w:spacing w:after="48"/>
      <w:ind w:left="540"/>
    </w:pPr>
    <w:rPr>
      <w:rFonts w:cs="Arial"/>
      <w:sz w:val="20"/>
    </w:rPr>
  </w:style>
  <w:style w:type="paragraph" w:styleId="BodyText2">
    <w:name w:val="Body Text 2"/>
    <w:basedOn w:val="Normal"/>
    <w:semiHidden/>
    <w:rsid w:val="00083A9A"/>
    <w:pPr>
      <w:jc w:val="both"/>
    </w:pPr>
    <w:rPr>
      <w:sz w:val="20"/>
    </w:rPr>
  </w:style>
  <w:style w:type="paragraph" w:styleId="NormalWeb">
    <w:name w:val="Normal (Web)"/>
    <w:basedOn w:val="Normal"/>
    <w:uiPriority w:val="99"/>
    <w:semiHidden/>
    <w:rsid w:val="00083A9A"/>
    <w:pPr>
      <w:spacing w:before="100" w:beforeAutospacing="1" w:after="100" w:afterAutospacing="1"/>
    </w:pPr>
    <w:rPr>
      <w:rFonts w:ascii="Times New Roman" w:hAnsi="Times New Roman"/>
      <w:sz w:val="24"/>
      <w:szCs w:val="24"/>
    </w:rPr>
  </w:style>
  <w:style w:type="paragraph" w:styleId="BodyText3">
    <w:name w:val="Body Text 3"/>
    <w:basedOn w:val="Normal"/>
    <w:semiHidden/>
    <w:rsid w:val="00083A9A"/>
    <w:pPr>
      <w:ind w:right="70"/>
      <w:jc w:val="both"/>
    </w:pPr>
    <w:rPr>
      <w:sz w:val="20"/>
    </w:rPr>
  </w:style>
  <w:style w:type="character" w:styleId="CommentReference">
    <w:name w:val="annotation reference"/>
    <w:uiPriority w:val="99"/>
    <w:unhideWhenUsed/>
    <w:qFormat/>
    <w:rsid w:val="006546F3"/>
    <w:rPr>
      <w:sz w:val="16"/>
      <w:szCs w:val="16"/>
    </w:rPr>
  </w:style>
  <w:style w:type="paragraph" w:styleId="CommentText">
    <w:name w:val="annotation text"/>
    <w:aliases w:val="Char Char,Char Char2, Char Char2"/>
    <w:basedOn w:val="Normal"/>
    <w:link w:val="CommentTextChar"/>
    <w:uiPriority w:val="99"/>
    <w:unhideWhenUsed/>
    <w:qFormat/>
    <w:rsid w:val="006546F3"/>
    <w:rPr>
      <w:sz w:val="20"/>
    </w:rPr>
  </w:style>
  <w:style w:type="character" w:customStyle="1" w:styleId="CommentTextChar">
    <w:name w:val="Comment Text Char"/>
    <w:aliases w:val="Char Char Char,Char Char2 Char, Char Char2 Char"/>
    <w:link w:val="CommentText"/>
    <w:uiPriority w:val="99"/>
    <w:rsid w:val="006546F3"/>
    <w:rPr>
      <w:rFonts w:ascii="Arial" w:hAnsi="Arial"/>
    </w:rPr>
  </w:style>
  <w:style w:type="paragraph" w:styleId="CommentSubject">
    <w:name w:val="annotation subject"/>
    <w:basedOn w:val="CommentText"/>
    <w:next w:val="CommentText"/>
    <w:link w:val="CommentSubjectChar"/>
    <w:uiPriority w:val="99"/>
    <w:semiHidden/>
    <w:unhideWhenUsed/>
    <w:rsid w:val="006546F3"/>
    <w:rPr>
      <w:b/>
      <w:bCs/>
    </w:rPr>
  </w:style>
  <w:style w:type="character" w:customStyle="1" w:styleId="CommentSubjectChar">
    <w:name w:val="Comment Subject Char"/>
    <w:link w:val="CommentSubject"/>
    <w:uiPriority w:val="99"/>
    <w:semiHidden/>
    <w:rsid w:val="006546F3"/>
    <w:rPr>
      <w:rFonts w:ascii="Arial" w:hAnsi="Arial"/>
      <w:b/>
      <w:bCs/>
    </w:rPr>
  </w:style>
  <w:style w:type="paragraph" w:styleId="Revision">
    <w:name w:val="Revision"/>
    <w:hidden/>
    <w:uiPriority w:val="99"/>
    <w:semiHidden/>
    <w:rsid w:val="00BC522F"/>
    <w:rPr>
      <w:rFonts w:ascii="Arial" w:hAnsi="Arial"/>
      <w:sz w:val="22"/>
    </w:rPr>
  </w:style>
  <w:style w:type="table" w:styleId="TableGrid">
    <w:name w:val="Table Grid"/>
    <w:basedOn w:val="TableNormal"/>
    <w:rsid w:val="00641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3F4C"/>
    <w:pPr>
      <w:autoSpaceDE w:val="0"/>
      <w:autoSpaceDN w:val="0"/>
      <w:adjustRightInd w:val="0"/>
    </w:pPr>
    <w:rPr>
      <w:rFonts w:ascii="Arial" w:hAnsi="Arial" w:cs="Arial"/>
      <w:color w:val="000000"/>
      <w:sz w:val="24"/>
      <w:szCs w:val="24"/>
    </w:rPr>
  </w:style>
  <w:style w:type="character" w:customStyle="1" w:styleId="st">
    <w:name w:val="st"/>
    <w:basedOn w:val="DefaultParagraphFont"/>
    <w:rsid w:val="00AE02FB"/>
  </w:style>
  <w:style w:type="character" w:styleId="Emphasis">
    <w:name w:val="Emphasis"/>
    <w:uiPriority w:val="20"/>
    <w:qFormat/>
    <w:rsid w:val="00AE02FB"/>
    <w:rPr>
      <w:i/>
      <w:iCs/>
    </w:rPr>
  </w:style>
  <w:style w:type="paragraph" w:customStyle="1" w:styleId="StyleJustified">
    <w:name w:val="Style Justified"/>
    <w:basedOn w:val="Normal"/>
    <w:rsid w:val="00D107A7"/>
    <w:pPr>
      <w:jc w:val="both"/>
    </w:pPr>
    <w:rPr>
      <w:rFonts w:ascii="Times New Roman" w:hAnsi="Times New Roman"/>
      <w:sz w:val="23"/>
    </w:rPr>
  </w:style>
  <w:style w:type="paragraph" w:customStyle="1" w:styleId="content2">
    <w:name w:val="content2"/>
    <w:basedOn w:val="Normal"/>
    <w:rsid w:val="00BC5289"/>
    <w:pPr>
      <w:spacing w:before="100" w:beforeAutospacing="1" w:after="100" w:afterAutospacing="1"/>
    </w:pPr>
    <w:rPr>
      <w:rFonts w:ascii="Times New Roman" w:hAnsi="Times New Roman"/>
      <w:sz w:val="24"/>
      <w:szCs w:val="24"/>
    </w:rPr>
  </w:style>
  <w:style w:type="paragraph" w:customStyle="1" w:styleId="incr2">
    <w:name w:val="incr2"/>
    <w:basedOn w:val="Normal"/>
    <w:rsid w:val="00BC5289"/>
    <w:pPr>
      <w:spacing w:before="100" w:beforeAutospacing="1" w:after="100" w:afterAutospacing="1"/>
    </w:pPr>
    <w:rPr>
      <w:rFonts w:ascii="Times New Roman" w:hAnsi="Times New Roman"/>
      <w:sz w:val="24"/>
      <w:szCs w:val="24"/>
    </w:rPr>
  </w:style>
  <w:style w:type="paragraph" w:customStyle="1" w:styleId="content3">
    <w:name w:val="content3"/>
    <w:basedOn w:val="Normal"/>
    <w:rsid w:val="00BC5289"/>
    <w:pPr>
      <w:spacing w:before="100" w:beforeAutospacing="1" w:after="100" w:afterAutospacing="1"/>
    </w:pPr>
    <w:rPr>
      <w:rFonts w:ascii="Times New Roman" w:hAnsi="Times New Roman"/>
      <w:sz w:val="24"/>
      <w:szCs w:val="24"/>
    </w:rPr>
  </w:style>
  <w:style w:type="paragraph" w:customStyle="1" w:styleId="incr1">
    <w:name w:val="incr1"/>
    <w:basedOn w:val="Normal"/>
    <w:rsid w:val="00BC5289"/>
    <w:pPr>
      <w:spacing w:before="100" w:beforeAutospacing="1" w:after="100" w:afterAutospacing="1"/>
    </w:pPr>
    <w:rPr>
      <w:rFonts w:ascii="Times New Roman" w:hAnsi="Times New Roman"/>
      <w:sz w:val="24"/>
      <w:szCs w:val="24"/>
    </w:rPr>
  </w:style>
  <w:style w:type="character" w:customStyle="1" w:styleId="mark">
    <w:name w:val="mark"/>
    <w:basedOn w:val="DefaultParagraphFont"/>
    <w:rsid w:val="00EB7601"/>
  </w:style>
  <w:style w:type="paragraph" w:styleId="Caption">
    <w:name w:val="caption"/>
    <w:basedOn w:val="Normal"/>
    <w:next w:val="Normal"/>
    <w:uiPriority w:val="35"/>
    <w:unhideWhenUsed/>
    <w:qFormat/>
    <w:rsid w:val="00DE1A9B"/>
    <w:pPr>
      <w:spacing w:after="200"/>
    </w:pPr>
    <w:rPr>
      <w:b/>
      <w:bCs/>
      <w:color w:val="4F81BD"/>
      <w:sz w:val="18"/>
      <w:szCs w:val="18"/>
    </w:rPr>
  </w:style>
  <w:style w:type="character" w:customStyle="1" w:styleId="UnresolvedMention1">
    <w:name w:val="Unresolved Mention1"/>
    <w:uiPriority w:val="99"/>
    <w:semiHidden/>
    <w:unhideWhenUsed/>
    <w:rsid w:val="00D4501E"/>
    <w:rPr>
      <w:color w:val="605E5C"/>
      <w:shd w:val="clear" w:color="auto" w:fill="E1DFDD"/>
    </w:rPr>
  </w:style>
  <w:style w:type="character" w:styleId="PageNumber">
    <w:name w:val="page number"/>
    <w:basedOn w:val="DefaultParagraphFont"/>
    <w:uiPriority w:val="99"/>
    <w:semiHidden/>
    <w:unhideWhenUsed/>
    <w:rsid w:val="00253CDE"/>
  </w:style>
  <w:style w:type="character" w:customStyle="1" w:styleId="normaltextrun">
    <w:name w:val="normaltextrun"/>
    <w:basedOn w:val="DefaultParagraphFont"/>
    <w:rsid w:val="004B03CB"/>
  </w:style>
  <w:style w:type="character" w:customStyle="1" w:styleId="eop">
    <w:name w:val="eop"/>
    <w:basedOn w:val="DefaultParagraphFont"/>
    <w:rsid w:val="004B03CB"/>
  </w:style>
  <w:style w:type="paragraph" w:customStyle="1" w:styleId="paragraph">
    <w:name w:val="paragraph"/>
    <w:basedOn w:val="Normal"/>
    <w:rsid w:val="00AA3499"/>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983FF1"/>
    <w:rPr>
      <w:color w:val="605E5C"/>
      <w:shd w:val="clear" w:color="auto" w:fill="E1DFDD"/>
    </w:rPr>
  </w:style>
  <w:style w:type="character" w:customStyle="1" w:styleId="spellingerror">
    <w:name w:val="spellingerror"/>
    <w:basedOn w:val="DefaultParagraphFont"/>
    <w:rsid w:val="00D77989"/>
  </w:style>
  <w:style w:type="character" w:customStyle="1" w:styleId="tabchar">
    <w:name w:val="tabchar"/>
    <w:basedOn w:val="DefaultParagraphFont"/>
    <w:rsid w:val="00A16F07"/>
  </w:style>
  <w:style w:type="table" w:styleId="ColorfulList-Accent5">
    <w:name w:val="Colorful List Accent 5"/>
    <w:basedOn w:val="TableNormal"/>
    <w:uiPriority w:val="72"/>
    <w:semiHidden/>
    <w:unhideWhenUsed/>
    <w:rsid w:val="00121E90"/>
    <w:rPr>
      <w:rFonts w:asciiTheme="minorHAnsi" w:eastAsiaTheme="minorHAnsi" w:hAnsiTheme="minorHAnsi" w:cstheme="minorBidi"/>
      <w:color w:val="000000" w:themeColor="text1"/>
      <w:sz w:val="18"/>
      <w:szCs w:val="18"/>
      <w:lang w:val="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MMBullet">
    <w:name w:val="MM Bullet"/>
    <w:basedOn w:val="Normal"/>
    <w:uiPriority w:val="99"/>
    <w:qFormat/>
    <w:rsid w:val="00CA6D4C"/>
    <w:pPr>
      <w:numPr>
        <w:numId w:val="9"/>
      </w:numPr>
      <w:spacing w:line="288" w:lineRule="auto"/>
    </w:pPr>
    <w:rPr>
      <w:rFonts w:asciiTheme="minorHAnsi" w:hAnsiTheme="minorHAnsi" w:cstheme="minorHAns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37830">
      <w:bodyDiv w:val="1"/>
      <w:marLeft w:val="0"/>
      <w:marRight w:val="0"/>
      <w:marTop w:val="0"/>
      <w:marBottom w:val="0"/>
      <w:divBdr>
        <w:top w:val="none" w:sz="0" w:space="0" w:color="auto"/>
        <w:left w:val="none" w:sz="0" w:space="0" w:color="auto"/>
        <w:bottom w:val="none" w:sz="0" w:space="0" w:color="auto"/>
        <w:right w:val="none" w:sz="0" w:space="0" w:color="auto"/>
      </w:divBdr>
    </w:div>
    <w:div w:id="147479917">
      <w:bodyDiv w:val="1"/>
      <w:marLeft w:val="0"/>
      <w:marRight w:val="0"/>
      <w:marTop w:val="0"/>
      <w:marBottom w:val="0"/>
      <w:divBdr>
        <w:top w:val="none" w:sz="0" w:space="0" w:color="auto"/>
        <w:left w:val="none" w:sz="0" w:space="0" w:color="auto"/>
        <w:bottom w:val="none" w:sz="0" w:space="0" w:color="auto"/>
        <w:right w:val="none" w:sz="0" w:space="0" w:color="auto"/>
      </w:divBdr>
      <w:divsChild>
        <w:div w:id="362637960">
          <w:marLeft w:val="0"/>
          <w:marRight w:val="0"/>
          <w:marTop w:val="0"/>
          <w:marBottom w:val="0"/>
          <w:divBdr>
            <w:top w:val="none" w:sz="0" w:space="0" w:color="auto"/>
            <w:left w:val="none" w:sz="0" w:space="0" w:color="auto"/>
            <w:bottom w:val="none" w:sz="0" w:space="0" w:color="auto"/>
            <w:right w:val="none" w:sz="0" w:space="0" w:color="auto"/>
          </w:divBdr>
          <w:divsChild>
            <w:div w:id="15879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31015">
      <w:bodyDiv w:val="1"/>
      <w:marLeft w:val="0"/>
      <w:marRight w:val="0"/>
      <w:marTop w:val="0"/>
      <w:marBottom w:val="0"/>
      <w:divBdr>
        <w:top w:val="none" w:sz="0" w:space="0" w:color="auto"/>
        <w:left w:val="none" w:sz="0" w:space="0" w:color="auto"/>
        <w:bottom w:val="none" w:sz="0" w:space="0" w:color="auto"/>
        <w:right w:val="none" w:sz="0" w:space="0" w:color="auto"/>
      </w:divBdr>
    </w:div>
    <w:div w:id="561719011">
      <w:bodyDiv w:val="1"/>
      <w:marLeft w:val="0"/>
      <w:marRight w:val="0"/>
      <w:marTop w:val="0"/>
      <w:marBottom w:val="0"/>
      <w:divBdr>
        <w:top w:val="none" w:sz="0" w:space="0" w:color="auto"/>
        <w:left w:val="none" w:sz="0" w:space="0" w:color="auto"/>
        <w:bottom w:val="none" w:sz="0" w:space="0" w:color="auto"/>
        <w:right w:val="none" w:sz="0" w:space="0" w:color="auto"/>
      </w:divBdr>
      <w:divsChild>
        <w:div w:id="1782410826">
          <w:marLeft w:val="0"/>
          <w:marRight w:val="0"/>
          <w:marTop w:val="0"/>
          <w:marBottom w:val="0"/>
          <w:divBdr>
            <w:top w:val="none" w:sz="0" w:space="0" w:color="auto"/>
            <w:left w:val="none" w:sz="0" w:space="0" w:color="auto"/>
            <w:bottom w:val="none" w:sz="0" w:space="0" w:color="auto"/>
            <w:right w:val="none" w:sz="0" w:space="0" w:color="auto"/>
          </w:divBdr>
        </w:div>
        <w:div w:id="729035510">
          <w:marLeft w:val="0"/>
          <w:marRight w:val="0"/>
          <w:marTop w:val="0"/>
          <w:marBottom w:val="0"/>
          <w:divBdr>
            <w:top w:val="none" w:sz="0" w:space="0" w:color="auto"/>
            <w:left w:val="none" w:sz="0" w:space="0" w:color="auto"/>
            <w:bottom w:val="none" w:sz="0" w:space="0" w:color="auto"/>
            <w:right w:val="none" w:sz="0" w:space="0" w:color="auto"/>
          </w:divBdr>
        </w:div>
        <w:div w:id="395250511">
          <w:marLeft w:val="0"/>
          <w:marRight w:val="0"/>
          <w:marTop w:val="0"/>
          <w:marBottom w:val="0"/>
          <w:divBdr>
            <w:top w:val="none" w:sz="0" w:space="0" w:color="auto"/>
            <w:left w:val="none" w:sz="0" w:space="0" w:color="auto"/>
            <w:bottom w:val="none" w:sz="0" w:space="0" w:color="auto"/>
            <w:right w:val="none" w:sz="0" w:space="0" w:color="auto"/>
          </w:divBdr>
        </w:div>
        <w:div w:id="1561017406">
          <w:marLeft w:val="0"/>
          <w:marRight w:val="0"/>
          <w:marTop w:val="0"/>
          <w:marBottom w:val="0"/>
          <w:divBdr>
            <w:top w:val="none" w:sz="0" w:space="0" w:color="auto"/>
            <w:left w:val="none" w:sz="0" w:space="0" w:color="auto"/>
            <w:bottom w:val="none" w:sz="0" w:space="0" w:color="auto"/>
            <w:right w:val="none" w:sz="0" w:space="0" w:color="auto"/>
          </w:divBdr>
        </w:div>
        <w:div w:id="912736181">
          <w:marLeft w:val="0"/>
          <w:marRight w:val="0"/>
          <w:marTop w:val="0"/>
          <w:marBottom w:val="0"/>
          <w:divBdr>
            <w:top w:val="none" w:sz="0" w:space="0" w:color="auto"/>
            <w:left w:val="none" w:sz="0" w:space="0" w:color="auto"/>
            <w:bottom w:val="none" w:sz="0" w:space="0" w:color="auto"/>
            <w:right w:val="none" w:sz="0" w:space="0" w:color="auto"/>
          </w:divBdr>
        </w:div>
        <w:div w:id="572199683">
          <w:marLeft w:val="0"/>
          <w:marRight w:val="0"/>
          <w:marTop w:val="0"/>
          <w:marBottom w:val="0"/>
          <w:divBdr>
            <w:top w:val="none" w:sz="0" w:space="0" w:color="auto"/>
            <w:left w:val="none" w:sz="0" w:space="0" w:color="auto"/>
            <w:bottom w:val="none" w:sz="0" w:space="0" w:color="auto"/>
            <w:right w:val="none" w:sz="0" w:space="0" w:color="auto"/>
          </w:divBdr>
        </w:div>
        <w:div w:id="2029793213">
          <w:marLeft w:val="0"/>
          <w:marRight w:val="0"/>
          <w:marTop w:val="0"/>
          <w:marBottom w:val="0"/>
          <w:divBdr>
            <w:top w:val="none" w:sz="0" w:space="0" w:color="auto"/>
            <w:left w:val="none" w:sz="0" w:space="0" w:color="auto"/>
            <w:bottom w:val="none" w:sz="0" w:space="0" w:color="auto"/>
            <w:right w:val="none" w:sz="0" w:space="0" w:color="auto"/>
          </w:divBdr>
        </w:div>
        <w:div w:id="36199121">
          <w:marLeft w:val="0"/>
          <w:marRight w:val="0"/>
          <w:marTop w:val="0"/>
          <w:marBottom w:val="0"/>
          <w:divBdr>
            <w:top w:val="none" w:sz="0" w:space="0" w:color="auto"/>
            <w:left w:val="none" w:sz="0" w:space="0" w:color="auto"/>
            <w:bottom w:val="none" w:sz="0" w:space="0" w:color="auto"/>
            <w:right w:val="none" w:sz="0" w:space="0" w:color="auto"/>
          </w:divBdr>
        </w:div>
        <w:div w:id="950278999">
          <w:marLeft w:val="0"/>
          <w:marRight w:val="0"/>
          <w:marTop w:val="0"/>
          <w:marBottom w:val="0"/>
          <w:divBdr>
            <w:top w:val="none" w:sz="0" w:space="0" w:color="auto"/>
            <w:left w:val="none" w:sz="0" w:space="0" w:color="auto"/>
            <w:bottom w:val="none" w:sz="0" w:space="0" w:color="auto"/>
            <w:right w:val="none" w:sz="0" w:space="0" w:color="auto"/>
          </w:divBdr>
        </w:div>
        <w:div w:id="1767723109">
          <w:marLeft w:val="0"/>
          <w:marRight w:val="0"/>
          <w:marTop w:val="0"/>
          <w:marBottom w:val="0"/>
          <w:divBdr>
            <w:top w:val="none" w:sz="0" w:space="0" w:color="auto"/>
            <w:left w:val="none" w:sz="0" w:space="0" w:color="auto"/>
            <w:bottom w:val="none" w:sz="0" w:space="0" w:color="auto"/>
            <w:right w:val="none" w:sz="0" w:space="0" w:color="auto"/>
          </w:divBdr>
        </w:div>
        <w:div w:id="1156721026">
          <w:marLeft w:val="0"/>
          <w:marRight w:val="0"/>
          <w:marTop w:val="0"/>
          <w:marBottom w:val="0"/>
          <w:divBdr>
            <w:top w:val="none" w:sz="0" w:space="0" w:color="auto"/>
            <w:left w:val="none" w:sz="0" w:space="0" w:color="auto"/>
            <w:bottom w:val="none" w:sz="0" w:space="0" w:color="auto"/>
            <w:right w:val="none" w:sz="0" w:space="0" w:color="auto"/>
          </w:divBdr>
        </w:div>
        <w:div w:id="2013530010">
          <w:marLeft w:val="0"/>
          <w:marRight w:val="0"/>
          <w:marTop w:val="0"/>
          <w:marBottom w:val="0"/>
          <w:divBdr>
            <w:top w:val="none" w:sz="0" w:space="0" w:color="auto"/>
            <w:left w:val="none" w:sz="0" w:space="0" w:color="auto"/>
            <w:bottom w:val="none" w:sz="0" w:space="0" w:color="auto"/>
            <w:right w:val="none" w:sz="0" w:space="0" w:color="auto"/>
          </w:divBdr>
        </w:div>
        <w:div w:id="512957481">
          <w:marLeft w:val="0"/>
          <w:marRight w:val="0"/>
          <w:marTop w:val="0"/>
          <w:marBottom w:val="0"/>
          <w:divBdr>
            <w:top w:val="none" w:sz="0" w:space="0" w:color="auto"/>
            <w:left w:val="none" w:sz="0" w:space="0" w:color="auto"/>
            <w:bottom w:val="none" w:sz="0" w:space="0" w:color="auto"/>
            <w:right w:val="none" w:sz="0" w:space="0" w:color="auto"/>
          </w:divBdr>
        </w:div>
        <w:div w:id="1787386550">
          <w:marLeft w:val="0"/>
          <w:marRight w:val="0"/>
          <w:marTop w:val="0"/>
          <w:marBottom w:val="0"/>
          <w:divBdr>
            <w:top w:val="none" w:sz="0" w:space="0" w:color="auto"/>
            <w:left w:val="none" w:sz="0" w:space="0" w:color="auto"/>
            <w:bottom w:val="none" w:sz="0" w:space="0" w:color="auto"/>
            <w:right w:val="none" w:sz="0" w:space="0" w:color="auto"/>
          </w:divBdr>
        </w:div>
        <w:div w:id="175267310">
          <w:marLeft w:val="0"/>
          <w:marRight w:val="0"/>
          <w:marTop w:val="0"/>
          <w:marBottom w:val="0"/>
          <w:divBdr>
            <w:top w:val="none" w:sz="0" w:space="0" w:color="auto"/>
            <w:left w:val="none" w:sz="0" w:space="0" w:color="auto"/>
            <w:bottom w:val="none" w:sz="0" w:space="0" w:color="auto"/>
            <w:right w:val="none" w:sz="0" w:space="0" w:color="auto"/>
          </w:divBdr>
        </w:div>
      </w:divsChild>
    </w:div>
    <w:div w:id="574781472">
      <w:bodyDiv w:val="1"/>
      <w:marLeft w:val="0"/>
      <w:marRight w:val="0"/>
      <w:marTop w:val="0"/>
      <w:marBottom w:val="0"/>
      <w:divBdr>
        <w:top w:val="none" w:sz="0" w:space="0" w:color="auto"/>
        <w:left w:val="none" w:sz="0" w:space="0" w:color="auto"/>
        <w:bottom w:val="none" w:sz="0" w:space="0" w:color="auto"/>
        <w:right w:val="none" w:sz="0" w:space="0" w:color="auto"/>
      </w:divBdr>
      <w:divsChild>
        <w:div w:id="554703939">
          <w:marLeft w:val="0"/>
          <w:marRight w:val="0"/>
          <w:marTop w:val="0"/>
          <w:marBottom w:val="0"/>
          <w:divBdr>
            <w:top w:val="none" w:sz="0" w:space="0" w:color="auto"/>
            <w:left w:val="none" w:sz="0" w:space="0" w:color="auto"/>
            <w:bottom w:val="none" w:sz="0" w:space="0" w:color="auto"/>
            <w:right w:val="none" w:sz="0" w:space="0" w:color="auto"/>
          </w:divBdr>
        </w:div>
        <w:div w:id="1084692187">
          <w:marLeft w:val="0"/>
          <w:marRight w:val="0"/>
          <w:marTop w:val="0"/>
          <w:marBottom w:val="0"/>
          <w:divBdr>
            <w:top w:val="none" w:sz="0" w:space="0" w:color="auto"/>
            <w:left w:val="none" w:sz="0" w:space="0" w:color="auto"/>
            <w:bottom w:val="none" w:sz="0" w:space="0" w:color="auto"/>
            <w:right w:val="none" w:sz="0" w:space="0" w:color="auto"/>
          </w:divBdr>
        </w:div>
        <w:div w:id="1458527006">
          <w:marLeft w:val="0"/>
          <w:marRight w:val="0"/>
          <w:marTop w:val="0"/>
          <w:marBottom w:val="0"/>
          <w:divBdr>
            <w:top w:val="none" w:sz="0" w:space="0" w:color="auto"/>
            <w:left w:val="none" w:sz="0" w:space="0" w:color="auto"/>
            <w:bottom w:val="none" w:sz="0" w:space="0" w:color="auto"/>
            <w:right w:val="none" w:sz="0" w:space="0" w:color="auto"/>
          </w:divBdr>
        </w:div>
        <w:div w:id="919145370">
          <w:marLeft w:val="0"/>
          <w:marRight w:val="0"/>
          <w:marTop w:val="0"/>
          <w:marBottom w:val="0"/>
          <w:divBdr>
            <w:top w:val="none" w:sz="0" w:space="0" w:color="auto"/>
            <w:left w:val="none" w:sz="0" w:space="0" w:color="auto"/>
            <w:bottom w:val="none" w:sz="0" w:space="0" w:color="auto"/>
            <w:right w:val="none" w:sz="0" w:space="0" w:color="auto"/>
          </w:divBdr>
        </w:div>
      </w:divsChild>
    </w:div>
    <w:div w:id="885603303">
      <w:bodyDiv w:val="1"/>
      <w:marLeft w:val="0"/>
      <w:marRight w:val="0"/>
      <w:marTop w:val="0"/>
      <w:marBottom w:val="0"/>
      <w:divBdr>
        <w:top w:val="none" w:sz="0" w:space="0" w:color="auto"/>
        <w:left w:val="none" w:sz="0" w:space="0" w:color="auto"/>
        <w:bottom w:val="none" w:sz="0" w:space="0" w:color="auto"/>
        <w:right w:val="none" w:sz="0" w:space="0" w:color="auto"/>
      </w:divBdr>
      <w:divsChild>
        <w:div w:id="929780082">
          <w:marLeft w:val="0"/>
          <w:marRight w:val="0"/>
          <w:marTop w:val="0"/>
          <w:marBottom w:val="0"/>
          <w:divBdr>
            <w:top w:val="none" w:sz="0" w:space="0" w:color="auto"/>
            <w:left w:val="none" w:sz="0" w:space="0" w:color="auto"/>
            <w:bottom w:val="none" w:sz="0" w:space="0" w:color="auto"/>
            <w:right w:val="none" w:sz="0" w:space="0" w:color="auto"/>
          </w:divBdr>
        </w:div>
        <w:div w:id="584337260">
          <w:marLeft w:val="0"/>
          <w:marRight w:val="0"/>
          <w:marTop w:val="0"/>
          <w:marBottom w:val="0"/>
          <w:divBdr>
            <w:top w:val="none" w:sz="0" w:space="0" w:color="auto"/>
            <w:left w:val="none" w:sz="0" w:space="0" w:color="auto"/>
            <w:bottom w:val="none" w:sz="0" w:space="0" w:color="auto"/>
            <w:right w:val="none" w:sz="0" w:space="0" w:color="auto"/>
          </w:divBdr>
        </w:div>
        <w:div w:id="257639023">
          <w:marLeft w:val="0"/>
          <w:marRight w:val="0"/>
          <w:marTop w:val="0"/>
          <w:marBottom w:val="0"/>
          <w:divBdr>
            <w:top w:val="none" w:sz="0" w:space="0" w:color="auto"/>
            <w:left w:val="none" w:sz="0" w:space="0" w:color="auto"/>
            <w:bottom w:val="none" w:sz="0" w:space="0" w:color="auto"/>
            <w:right w:val="none" w:sz="0" w:space="0" w:color="auto"/>
          </w:divBdr>
        </w:div>
        <w:div w:id="1102336612">
          <w:marLeft w:val="0"/>
          <w:marRight w:val="0"/>
          <w:marTop w:val="0"/>
          <w:marBottom w:val="0"/>
          <w:divBdr>
            <w:top w:val="none" w:sz="0" w:space="0" w:color="auto"/>
            <w:left w:val="none" w:sz="0" w:space="0" w:color="auto"/>
            <w:bottom w:val="none" w:sz="0" w:space="0" w:color="auto"/>
            <w:right w:val="none" w:sz="0" w:space="0" w:color="auto"/>
          </w:divBdr>
        </w:div>
        <w:div w:id="1455951334">
          <w:marLeft w:val="0"/>
          <w:marRight w:val="0"/>
          <w:marTop w:val="0"/>
          <w:marBottom w:val="0"/>
          <w:divBdr>
            <w:top w:val="none" w:sz="0" w:space="0" w:color="auto"/>
            <w:left w:val="none" w:sz="0" w:space="0" w:color="auto"/>
            <w:bottom w:val="none" w:sz="0" w:space="0" w:color="auto"/>
            <w:right w:val="none" w:sz="0" w:space="0" w:color="auto"/>
          </w:divBdr>
        </w:div>
      </w:divsChild>
    </w:div>
    <w:div w:id="1061756225">
      <w:bodyDiv w:val="1"/>
      <w:marLeft w:val="0"/>
      <w:marRight w:val="0"/>
      <w:marTop w:val="0"/>
      <w:marBottom w:val="0"/>
      <w:divBdr>
        <w:top w:val="none" w:sz="0" w:space="0" w:color="auto"/>
        <w:left w:val="none" w:sz="0" w:space="0" w:color="auto"/>
        <w:bottom w:val="none" w:sz="0" w:space="0" w:color="auto"/>
        <w:right w:val="none" w:sz="0" w:space="0" w:color="auto"/>
      </w:divBdr>
      <w:divsChild>
        <w:div w:id="1977374540">
          <w:marLeft w:val="0"/>
          <w:marRight w:val="0"/>
          <w:marTop w:val="0"/>
          <w:marBottom w:val="0"/>
          <w:divBdr>
            <w:top w:val="none" w:sz="0" w:space="0" w:color="auto"/>
            <w:left w:val="none" w:sz="0" w:space="0" w:color="auto"/>
            <w:bottom w:val="none" w:sz="0" w:space="0" w:color="auto"/>
            <w:right w:val="none" w:sz="0" w:space="0" w:color="auto"/>
          </w:divBdr>
        </w:div>
        <w:div w:id="721446721">
          <w:marLeft w:val="0"/>
          <w:marRight w:val="0"/>
          <w:marTop w:val="0"/>
          <w:marBottom w:val="0"/>
          <w:divBdr>
            <w:top w:val="none" w:sz="0" w:space="0" w:color="auto"/>
            <w:left w:val="none" w:sz="0" w:space="0" w:color="auto"/>
            <w:bottom w:val="none" w:sz="0" w:space="0" w:color="auto"/>
            <w:right w:val="none" w:sz="0" w:space="0" w:color="auto"/>
          </w:divBdr>
        </w:div>
      </w:divsChild>
    </w:div>
    <w:div w:id="1669476695">
      <w:bodyDiv w:val="1"/>
      <w:marLeft w:val="0"/>
      <w:marRight w:val="0"/>
      <w:marTop w:val="0"/>
      <w:marBottom w:val="0"/>
      <w:divBdr>
        <w:top w:val="none" w:sz="0" w:space="0" w:color="auto"/>
        <w:left w:val="none" w:sz="0" w:space="0" w:color="auto"/>
        <w:bottom w:val="none" w:sz="0" w:space="0" w:color="auto"/>
        <w:right w:val="none" w:sz="0" w:space="0" w:color="auto"/>
      </w:divBdr>
      <w:divsChild>
        <w:div w:id="2135518959">
          <w:marLeft w:val="0"/>
          <w:marRight w:val="0"/>
          <w:marTop w:val="0"/>
          <w:marBottom w:val="0"/>
          <w:divBdr>
            <w:top w:val="none" w:sz="0" w:space="0" w:color="auto"/>
            <w:left w:val="none" w:sz="0" w:space="0" w:color="auto"/>
            <w:bottom w:val="none" w:sz="0" w:space="0" w:color="auto"/>
            <w:right w:val="none" w:sz="0" w:space="0" w:color="auto"/>
          </w:divBdr>
        </w:div>
      </w:divsChild>
    </w:div>
    <w:div w:id="1773891011">
      <w:bodyDiv w:val="1"/>
      <w:marLeft w:val="0"/>
      <w:marRight w:val="0"/>
      <w:marTop w:val="0"/>
      <w:marBottom w:val="0"/>
      <w:divBdr>
        <w:top w:val="none" w:sz="0" w:space="0" w:color="auto"/>
        <w:left w:val="none" w:sz="0" w:space="0" w:color="auto"/>
        <w:bottom w:val="none" w:sz="0" w:space="0" w:color="auto"/>
        <w:right w:val="none" w:sz="0" w:space="0" w:color="auto"/>
      </w:divBdr>
      <w:divsChild>
        <w:div w:id="551114415">
          <w:marLeft w:val="0"/>
          <w:marRight w:val="0"/>
          <w:marTop w:val="0"/>
          <w:marBottom w:val="0"/>
          <w:divBdr>
            <w:top w:val="none" w:sz="0" w:space="0" w:color="auto"/>
            <w:left w:val="none" w:sz="0" w:space="0" w:color="auto"/>
            <w:bottom w:val="none" w:sz="0" w:space="0" w:color="auto"/>
            <w:right w:val="none" w:sz="0" w:space="0" w:color="auto"/>
          </w:divBdr>
          <w:divsChild>
            <w:div w:id="639500515">
              <w:marLeft w:val="0"/>
              <w:marRight w:val="0"/>
              <w:marTop w:val="0"/>
              <w:marBottom w:val="0"/>
              <w:divBdr>
                <w:top w:val="none" w:sz="0" w:space="0" w:color="auto"/>
                <w:left w:val="none" w:sz="0" w:space="0" w:color="auto"/>
                <w:bottom w:val="none" w:sz="0" w:space="0" w:color="auto"/>
                <w:right w:val="none" w:sz="0" w:space="0" w:color="auto"/>
              </w:divBdr>
            </w:div>
            <w:div w:id="259147034">
              <w:marLeft w:val="0"/>
              <w:marRight w:val="0"/>
              <w:marTop w:val="0"/>
              <w:marBottom w:val="0"/>
              <w:divBdr>
                <w:top w:val="none" w:sz="0" w:space="0" w:color="auto"/>
                <w:left w:val="none" w:sz="0" w:space="0" w:color="auto"/>
                <w:bottom w:val="none" w:sz="0" w:space="0" w:color="auto"/>
                <w:right w:val="none" w:sz="0" w:space="0" w:color="auto"/>
              </w:divBdr>
            </w:div>
            <w:div w:id="794443896">
              <w:marLeft w:val="0"/>
              <w:marRight w:val="0"/>
              <w:marTop w:val="0"/>
              <w:marBottom w:val="0"/>
              <w:divBdr>
                <w:top w:val="none" w:sz="0" w:space="0" w:color="auto"/>
                <w:left w:val="none" w:sz="0" w:space="0" w:color="auto"/>
                <w:bottom w:val="none" w:sz="0" w:space="0" w:color="auto"/>
                <w:right w:val="none" w:sz="0" w:space="0" w:color="auto"/>
              </w:divBdr>
            </w:div>
            <w:div w:id="576521756">
              <w:marLeft w:val="0"/>
              <w:marRight w:val="0"/>
              <w:marTop w:val="0"/>
              <w:marBottom w:val="0"/>
              <w:divBdr>
                <w:top w:val="none" w:sz="0" w:space="0" w:color="auto"/>
                <w:left w:val="none" w:sz="0" w:space="0" w:color="auto"/>
                <w:bottom w:val="none" w:sz="0" w:space="0" w:color="auto"/>
                <w:right w:val="none" w:sz="0" w:space="0" w:color="auto"/>
              </w:divBdr>
            </w:div>
            <w:div w:id="381829145">
              <w:marLeft w:val="0"/>
              <w:marRight w:val="0"/>
              <w:marTop w:val="0"/>
              <w:marBottom w:val="0"/>
              <w:divBdr>
                <w:top w:val="none" w:sz="0" w:space="0" w:color="auto"/>
                <w:left w:val="none" w:sz="0" w:space="0" w:color="auto"/>
                <w:bottom w:val="none" w:sz="0" w:space="0" w:color="auto"/>
                <w:right w:val="none" w:sz="0" w:space="0" w:color="auto"/>
              </w:divBdr>
            </w:div>
          </w:divsChild>
        </w:div>
        <w:div w:id="1431702021">
          <w:marLeft w:val="0"/>
          <w:marRight w:val="0"/>
          <w:marTop w:val="0"/>
          <w:marBottom w:val="0"/>
          <w:divBdr>
            <w:top w:val="none" w:sz="0" w:space="0" w:color="auto"/>
            <w:left w:val="none" w:sz="0" w:space="0" w:color="auto"/>
            <w:bottom w:val="none" w:sz="0" w:space="0" w:color="auto"/>
            <w:right w:val="none" w:sz="0" w:space="0" w:color="auto"/>
          </w:divBdr>
          <w:divsChild>
            <w:div w:id="1472402214">
              <w:marLeft w:val="0"/>
              <w:marRight w:val="0"/>
              <w:marTop w:val="0"/>
              <w:marBottom w:val="0"/>
              <w:divBdr>
                <w:top w:val="none" w:sz="0" w:space="0" w:color="auto"/>
                <w:left w:val="none" w:sz="0" w:space="0" w:color="auto"/>
                <w:bottom w:val="none" w:sz="0" w:space="0" w:color="auto"/>
                <w:right w:val="none" w:sz="0" w:space="0" w:color="auto"/>
              </w:divBdr>
            </w:div>
            <w:div w:id="755441682">
              <w:marLeft w:val="0"/>
              <w:marRight w:val="0"/>
              <w:marTop w:val="0"/>
              <w:marBottom w:val="0"/>
              <w:divBdr>
                <w:top w:val="none" w:sz="0" w:space="0" w:color="auto"/>
                <w:left w:val="none" w:sz="0" w:space="0" w:color="auto"/>
                <w:bottom w:val="none" w:sz="0" w:space="0" w:color="auto"/>
                <w:right w:val="none" w:sz="0" w:space="0" w:color="auto"/>
              </w:divBdr>
            </w:div>
            <w:div w:id="855732781">
              <w:marLeft w:val="0"/>
              <w:marRight w:val="0"/>
              <w:marTop w:val="0"/>
              <w:marBottom w:val="0"/>
              <w:divBdr>
                <w:top w:val="none" w:sz="0" w:space="0" w:color="auto"/>
                <w:left w:val="none" w:sz="0" w:space="0" w:color="auto"/>
                <w:bottom w:val="none" w:sz="0" w:space="0" w:color="auto"/>
                <w:right w:val="none" w:sz="0" w:space="0" w:color="auto"/>
              </w:divBdr>
            </w:div>
            <w:div w:id="16896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6812">
      <w:bodyDiv w:val="1"/>
      <w:marLeft w:val="0"/>
      <w:marRight w:val="0"/>
      <w:marTop w:val="0"/>
      <w:marBottom w:val="0"/>
      <w:divBdr>
        <w:top w:val="none" w:sz="0" w:space="0" w:color="auto"/>
        <w:left w:val="none" w:sz="0" w:space="0" w:color="auto"/>
        <w:bottom w:val="none" w:sz="0" w:space="0" w:color="auto"/>
        <w:right w:val="none" w:sz="0" w:space="0" w:color="auto"/>
      </w:divBdr>
      <w:divsChild>
        <w:div w:id="1779064946">
          <w:marLeft w:val="0"/>
          <w:marRight w:val="0"/>
          <w:marTop w:val="0"/>
          <w:marBottom w:val="0"/>
          <w:divBdr>
            <w:top w:val="none" w:sz="0" w:space="0" w:color="auto"/>
            <w:left w:val="none" w:sz="0" w:space="0" w:color="auto"/>
            <w:bottom w:val="none" w:sz="0" w:space="0" w:color="auto"/>
            <w:right w:val="none" w:sz="0" w:space="0" w:color="auto"/>
          </w:divBdr>
        </w:div>
        <w:div w:id="752895222">
          <w:marLeft w:val="0"/>
          <w:marRight w:val="0"/>
          <w:marTop w:val="0"/>
          <w:marBottom w:val="0"/>
          <w:divBdr>
            <w:top w:val="none" w:sz="0" w:space="0" w:color="auto"/>
            <w:left w:val="none" w:sz="0" w:space="0" w:color="auto"/>
            <w:bottom w:val="none" w:sz="0" w:space="0" w:color="auto"/>
            <w:right w:val="none" w:sz="0" w:space="0" w:color="auto"/>
          </w:divBdr>
        </w:div>
        <w:div w:id="770977978">
          <w:marLeft w:val="0"/>
          <w:marRight w:val="0"/>
          <w:marTop w:val="0"/>
          <w:marBottom w:val="0"/>
          <w:divBdr>
            <w:top w:val="none" w:sz="0" w:space="0" w:color="auto"/>
            <w:left w:val="none" w:sz="0" w:space="0" w:color="auto"/>
            <w:bottom w:val="none" w:sz="0" w:space="0" w:color="auto"/>
            <w:right w:val="none" w:sz="0" w:space="0" w:color="auto"/>
          </w:divBdr>
        </w:div>
        <w:div w:id="1750497521">
          <w:marLeft w:val="0"/>
          <w:marRight w:val="0"/>
          <w:marTop w:val="0"/>
          <w:marBottom w:val="0"/>
          <w:divBdr>
            <w:top w:val="none" w:sz="0" w:space="0" w:color="auto"/>
            <w:left w:val="none" w:sz="0" w:space="0" w:color="auto"/>
            <w:bottom w:val="none" w:sz="0" w:space="0" w:color="auto"/>
            <w:right w:val="none" w:sz="0" w:space="0" w:color="auto"/>
          </w:divBdr>
        </w:div>
        <w:div w:id="1620182985">
          <w:marLeft w:val="0"/>
          <w:marRight w:val="0"/>
          <w:marTop w:val="0"/>
          <w:marBottom w:val="0"/>
          <w:divBdr>
            <w:top w:val="none" w:sz="0" w:space="0" w:color="auto"/>
            <w:left w:val="none" w:sz="0" w:space="0" w:color="auto"/>
            <w:bottom w:val="none" w:sz="0" w:space="0" w:color="auto"/>
            <w:right w:val="none" w:sz="0" w:space="0" w:color="auto"/>
          </w:divBdr>
        </w:div>
        <w:div w:id="1096825201">
          <w:marLeft w:val="0"/>
          <w:marRight w:val="0"/>
          <w:marTop w:val="0"/>
          <w:marBottom w:val="0"/>
          <w:divBdr>
            <w:top w:val="none" w:sz="0" w:space="0" w:color="auto"/>
            <w:left w:val="none" w:sz="0" w:space="0" w:color="auto"/>
            <w:bottom w:val="none" w:sz="0" w:space="0" w:color="auto"/>
            <w:right w:val="none" w:sz="0" w:space="0" w:color="auto"/>
          </w:divBdr>
        </w:div>
        <w:div w:id="837648017">
          <w:marLeft w:val="0"/>
          <w:marRight w:val="0"/>
          <w:marTop w:val="0"/>
          <w:marBottom w:val="0"/>
          <w:divBdr>
            <w:top w:val="none" w:sz="0" w:space="0" w:color="auto"/>
            <w:left w:val="none" w:sz="0" w:space="0" w:color="auto"/>
            <w:bottom w:val="none" w:sz="0" w:space="0" w:color="auto"/>
            <w:right w:val="none" w:sz="0" w:space="0" w:color="auto"/>
          </w:divBdr>
        </w:div>
        <w:div w:id="1070931947">
          <w:marLeft w:val="0"/>
          <w:marRight w:val="0"/>
          <w:marTop w:val="0"/>
          <w:marBottom w:val="0"/>
          <w:divBdr>
            <w:top w:val="none" w:sz="0" w:space="0" w:color="auto"/>
            <w:left w:val="none" w:sz="0" w:space="0" w:color="auto"/>
            <w:bottom w:val="none" w:sz="0" w:space="0" w:color="auto"/>
            <w:right w:val="none" w:sz="0" w:space="0" w:color="auto"/>
          </w:divBdr>
        </w:div>
        <w:div w:id="302931701">
          <w:marLeft w:val="0"/>
          <w:marRight w:val="0"/>
          <w:marTop w:val="0"/>
          <w:marBottom w:val="0"/>
          <w:divBdr>
            <w:top w:val="none" w:sz="0" w:space="0" w:color="auto"/>
            <w:left w:val="none" w:sz="0" w:space="0" w:color="auto"/>
            <w:bottom w:val="none" w:sz="0" w:space="0" w:color="auto"/>
            <w:right w:val="none" w:sz="0" w:space="0" w:color="auto"/>
          </w:divBdr>
        </w:div>
        <w:div w:id="233008717">
          <w:marLeft w:val="0"/>
          <w:marRight w:val="0"/>
          <w:marTop w:val="0"/>
          <w:marBottom w:val="0"/>
          <w:divBdr>
            <w:top w:val="none" w:sz="0" w:space="0" w:color="auto"/>
            <w:left w:val="none" w:sz="0" w:space="0" w:color="auto"/>
            <w:bottom w:val="none" w:sz="0" w:space="0" w:color="auto"/>
            <w:right w:val="none" w:sz="0" w:space="0" w:color="auto"/>
          </w:divBdr>
        </w:div>
        <w:div w:id="723599282">
          <w:marLeft w:val="0"/>
          <w:marRight w:val="0"/>
          <w:marTop w:val="0"/>
          <w:marBottom w:val="0"/>
          <w:divBdr>
            <w:top w:val="none" w:sz="0" w:space="0" w:color="auto"/>
            <w:left w:val="none" w:sz="0" w:space="0" w:color="auto"/>
            <w:bottom w:val="none" w:sz="0" w:space="0" w:color="auto"/>
            <w:right w:val="none" w:sz="0" w:space="0" w:color="auto"/>
          </w:divBdr>
        </w:div>
        <w:div w:id="443354694">
          <w:marLeft w:val="0"/>
          <w:marRight w:val="0"/>
          <w:marTop w:val="0"/>
          <w:marBottom w:val="0"/>
          <w:divBdr>
            <w:top w:val="none" w:sz="0" w:space="0" w:color="auto"/>
            <w:left w:val="none" w:sz="0" w:space="0" w:color="auto"/>
            <w:bottom w:val="none" w:sz="0" w:space="0" w:color="auto"/>
            <w:right w:val="none" w:sz="0" w:space="0" w:color="auto"/>
          </w:divBdr>
        </w:div>
        <w:div w:id="571045107">
          <w:marLeft w:val="0"/>
          <w:marRight w:val="0"/>
          <w:marTop w:val="0"/>
          <w:marBottom w:val="0"/>
          <w:divBdr>
            <w:top w:val="none" w:sz="0" w:space="0" w:color="auto"/>
            <w:left w:val="none" w:sz="0" w:space="0" w:color="auto"/>
            <w:bottom w:val="none" w:sz="0" w:space="0" w:color="auto"/>
            <w:right w:val="none" w:sz="0" w:space="0" w:color="auto"/>
          </w:divBdr>
        </w:div>
        <w:div w:id="8677227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riordan@saratoga.ca.us"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yperlink" Target="https://gis.data.ca.gov/datasets/789d5286736248f69c4515c04f58f414" TargetMode="External"/><Relationship Id="rId7" Type="http://schemas.openxmlformats.org/officeDocument/2006/relationships/settings" Target="settings.xml"/><Relationship Id="rId12" Type="http://schemas.openxmlformats.org/officeDocument/2006/relationships/hyperlink" Target="mailto:criordan@saratoga.ca.us"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valleywater.org/your-water/water-supply-planning/urban-water-management-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C63556356D2C44B1131D9369DCF32B" ma:contentTypeVersion="11" ma:contentTypeDescription="Create a new document." ma:contentTypeScope="" ma:versionID="c03164cf97501ce68ae9c19e5343d728">
  <xsd:schema xmlns:xsd="http://www.w3.org/2001/XMLSchema" xmlns:xs="http://www.w3.org/2001/XMLSchema" xmlns:p="http://schemas.microsoft.com/office/2006/metadata/properties" xmlns:ns3="3c2e150f-e78b-4f54-8de8-2ed15c5143a1" xmlns:ns4="1571c3da-e6eb-4e99-857b-08675e9c9832" targetNamespace="http://schemas.microsoft.com/office/2006/metadata/properties" ma:root="true" ma:fieldsID="b285b46b889288c25ed96ae89b88e30f" ns3:_="" ns4:_="">
    <xsd:import namespace="3c2e150f-e78b-4f54-8de8-2ed15c5143a1"/>
    <xsd:import namespace="1571c3da-e6eb-4e99-857b-08675e9c983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e150f-e78b-4f54-8de8-2ed15c5143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71c3da-e6eb-4e99-857b-08675e9c98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C1390-DA1D-483C-96C2-63AAF0F7F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e150f-e78b-4f54-8de8-2ed15c5143a1"/>
    <ds:schemaRef ds:uri="1571c3da-e6eb-4e99-857b-08675e9c9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C9596A-98EB-425A-B832-554A9AA34AE4}">
  <ds:schemaRefs>
    <ds:schemaRef ds:uri="http://schemas.microsoft.com/sharepoint/v3/contenttype/forms"/>
  </ds:schemaRefs>
</ds:datastoreItem>
</file>

<file path=customXml/itemProps3.xml><?xml version="1.0" encoding="utf-8"?>
<ds:datastoreItem xmlns:ds="http://schemas.openxmlformats.org/officeDocument/2006/customXml" ds:itemID="{32AA6AD2-9793-4D1A-A214-605BEDD71B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20EAB1-F09C-AE46-8119-F2B1C95F5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58</Pages>
  <Words>20133</Words>
  <Characters>119134</Characters>
  <Application>Microsoft Office Word</Application>
  <DocSecurity>0</DocSecurity>
  <Lines>992</Lines>
  <Paragraphs>277</Paragraphs>
  <ScaleCrop>false</ScaleCrop>
  <HeadingPairs>
    <vt:vector size="2" baseType="variant">
      <vt:variant>
        <vt:lpstr>Title</vt:lpstr>
      </vt:variant>
      <vt:variant>
        <vt:i4>1</vt:i4>
      </vt:variant>
    </vt:vector>
  </HeadingPairs>
  <TitlesOfParts>
    <vt:vector size="1" baseType="lpstr">
      <vt:lpstr>1</vt:lpstr>
    </vt:vector>
  </TitlesOfParts>
  <Company>Microsoft</Company>
  <LinksUpToDate>false</LinksUpToDate>
  <CharactersWithSpaces>138990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Heather Bradley</dc:creator>
  <cp:keywords/>
  <dc:description/>
  <cp:lastModifiedBy>Christopher Riordan</cp:lastModifiedBy>
  <cp:revision>9</cp:revision>
  <cp:lastPrinted>2022-08-01T22:48:00Z</cp:lastPrinted>
  <dcterms:created xsi:type="dcterms:W3CDTF">2022-08-22T21:41:00Z</dcterms:created>
  <dcterms:modified xsi:type="dcterms:W3CDTF">2022-08-25T16:57:00Z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0x0101000CC63556356D2C44B1131D9369DCF32B</vt:lpwstr>
  </property>
</Properties>
</file>