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3673" w14:textId="77777777" w:rsidR="00500552" w:rsidRPr="00500552" w:rsidRDefault="00500552" w:rsidP="00500552">
      <w:pPr>
        <w:pBdr>
          <w:bottom w:val="single" w:sz="4" w:space="1" w:color="auto"/>
        </w:pBdr>
        <w:spacing w:after="0" w:line="240" w:lineRule="auto"/>
        <w:jc w:val="center"/>
        <w:rPr>
          <w:rFonts w:ascii="Times New Roman" w:eastAsia="Times New Roman" w:hAnsi="Times New Roman"/>
          <w:b/>
          <w:sz w:val="24"/>
          <w:szCs w:val="24"/>
        </w:rPr>
      </w:pPr>
      <w:r w:rsidRPr="00500552">
        <w:rPr>
          <w:rFonts w:ascii="Times New Roman" w:eastAsia="Times New Roman" w:hAnsi="Times New Roman"/>
          <w:b/>
          <w:sz w:val="24"/>
          <w:szCs w:val="24"/>
        </w:rPr>
        <w:t>Public Notice of Intent to Adopt a Mitigated Negative Declaration</w:t>
      </w:r>
    </w:p>
    <w:p w14:paraId="13B1ECE0" w14:textId="77777777" w:rsidR="00A92FFF" w:rsidRDefault="00500552" w:rsidP="00A92FFF">
      <w:pPr>
        <w:spacing w:after="120" w:line="240" w:lineRule="auto"/>
        <w:rPr>
          <w:rFonts w:ascii="Times New Roman" w:eastAsia="Times New Roman" w:hAnsi="Times New Roman"/>
          <w:sz w:val="20"/>
          <w:szCs w:val="20"/>
        </w:rPr>
      </w:pPr>
      <w:r w:rsidRPr="00207891">
        <w:rPr>
          <w:rFonts w:ascii="Times New Roman" w:eastAsia="Times New Roman" w:hAnsi="Times New Roman"/>
          <w:sz w:val="20"/>
          <w:szCs w:val="20"/>
        </w:rPr>
        <w:t xml:space="preserve">You are receiving this notice because your property is </w:t>
      </w:r>
      <w:r w:rsidR="006B4989" w:rsidRPr="00207891">
        <w:rPr>
          <w:rFonts w:ascii="Times New Roman" w:eastAsia="Times New Roman" w:hAnsi="Times New Roman"/>
          <w:sz w:val="20"/>
          <w:szCs w:val="20"/>
        </w:rPr>
        <w:t xml:space="preserve">located </w:t>
      </w:r>
      <w:r w:rsidRPr="00207891">
        <w:rPr>
          <w:rFonts w:ascii="Times New Roman" w:eastAsia="Times New Roman" w:hAnsi="Times New Roman"/>
          <w:sz w:val="20"/>
          <w:szCs w:val="20"/>
        </w:rPr>
        <w:t xml:space="preserve">near </w:t>
      </w:r>
      <w:r w:rsidR="006B4989" w:rsidRPr="00207891">
        <w:rPr>
          <w:rFonts w:ascii="Times New Roman" w:eastAsia="Times New Roman" w:hAnsi="Times New Roman"/>
          <w:sz w:val="20"/>
          <w:szCs w:val="20"/>
        </w:rPr>
        <w:t>a proposed</w:t>
      </w:r>
      <w:r w:rsidR="00270937">
        <w:rPr>
          <w:rFonts w:ascii="Times New Roman" w:eastAsia="Times New Roman" w:hAnsi="Times New Roman"/>
          <w:sz w:val="20"/>
          <w:szCs w:val="20"/>
        </w:rPr>
        <w:t xml:space="preserve"> City of Fremont</w:t>
      </w:r>
      <w:r w:rsidR="006B4989" w:rsidRPr="00207891">
        <w:rPr>
          <w:rFonts w:ascii="Times New Roman" w:eastAsia="Times New Roman" w:hAnsi="Times New Roman"/>
          <w:sz w:val="20"/>
          <w:szCs w:val="20"/>
        </w:rPr>
        <w:t xml:space="preserve"> </w:t>
      </w:r>
      <w:r w:rsidRPr="00207891">
        <w:rPr>
          <w:rFonts w:ascii="Times New Roman" w:eastAsia="Times New Roman" w:hAnsi="Times New Roman"/>
          <w:sz w:val="20"/>
          <w:szCs w:val="20"/>
        </w:rPr>
        <w:t xml:space="preserve">project or </w:t>
      </w:r>
      <w:r w:rsidR="00061AED" w:rsidRPr="00207891">
        <w:rPr>
          <w:rFonts w:ascii="Times New Roman" w:eastAsia="Times New Roman" w:hAnsi="Times New Roman"/>
          <w:sz w:val="20"/>
          <w:szCs w:val="20"/>
        </w:rPr>
        <w:t xml:space="preserve">you </w:t>
      </w:r>
      <w:r w:rsidRPr="00207891">
        <w:rPr>
          <w:rFonts w:ascii="Times New Roman" w:eastAsia="Times New Roman" w:hAnsi="Times New Roman"/>
          <w:sz w:val="20"/>
          <w:szCs w:val="20"/>
        </w:rPr>
        <w:t xml:space="preserve">have some interest in a project or activity at </w:t>
      </w:r>
      <w:r w:rsidR="006B4989" w:rsidRPr="00207891">
        <w:rPr>
          <w:rFonts w:ascii="Times New Roman" w:eastAsia="Times New Roman" w:hAnsi="Times New Roman"/>
          <w:sz w:val="20"/>
          <w:szCs w:val="20"/>
        </w:rPr>
        <w:t xml:space="preserve">the subject </w:t>
      </w:r>
      <w:r w:rsidRPr="00207891">
        <w:rPr>
          <w:rFonts w:ascii="Times New Roman" w:eastAsia="Times New Roman" w:hAnsi="Times New Roman"/>
          <w:sz w:val="20"/>
          <w:szCs w:val="20"/>
        </w:rPr>
        <w:t xml:space="preserve">location. </w:t>
      </w:r>
    </w:p>
    <w:p w14:paraId="13542AFD" w14:textId="3E63E4FE" w:rsidR="00500552" w:rsidRPr="003D274E" w:rsidRDefault="00285CE9" w:rsidP="00A92FFF">
      <w:pPr>
        <w:spacing w:after="120" w:line="240" w:lineRule="auto"/>
        <w:jc w:val="center"/>
        <w:rPr>
          <w:rFonts w:ascii="Times New Roman" w:eastAsia="Times New Roman" w:hAnsi="Times New Roman"/>
          <w:b/>
          <w:sz w:val="20"/>
          <w:szCs w:val="20"/>
        </w:rPr>
      </w:pPr>
      <w:r>
        <w:rPr>
          <w:rFonts w:ascii="Times New Roman" w:eastAsia="Times New Roman" w:hAnsi="Times New Roman"/>
          <w:b/>
          <w:sz w:val="20"/>
          <w:szCs w:val="20"/>
        </w:rPr>
        <w:t>INTERSTATE 880 INNOVATION BRIDGE AND TRAIL</w:t>
      </w:r>
      <w:r w:rsidR="00270937" w:rsidRPr="003D274E">
        <w:rPr>
          <w:rFonts w:ascii="Times New Roman" w:eastAsia="Times New Roman" w:hAnsi="Times New Roman"/>
          <w:b/>
          <w:sz w:val="20"/>
          <w:szCs w:val="20"/>
        </w:rPr>
        <w:t xml:space="preserve"> PROJECT</w:t>
      </w:r>
      <w:r w:rsidR="00500552" w:rsidRPr="003D274E">
        <w:rPr>
          <w:rFonts w:ascii="Times New Roman" w:eastAsia="Times New Roman" w:hAnsi="Times New Roman"/>
          <w:b/>
          <w:sz w:val="20"/>
          <w:szCs w:val="20"/>
        </w:rPr>
        <w:t xml:space="preserve"> (</w:t>
      </w:r>
      <w:r w:rsidR="00AD337A" w:rsidRPr="003D274E">
        <w:rPr>
          <w:rFonts w:ascii="Times New Roman" w:eastAsia="Times New Roman" w:hAnsi="Times New Roman"/>
          <w:b/>
          <w:sz w:val="20"/>
          <w:szCs w:val="20"/>
        </w:rPr>
        <w:t>PWC89</w:t>
      </w:r>
      <w:r>
        <w:rPr>
          <w:rFonts w:ascii="Times New Roman" w:eastAsia="Times New Roman" w:hAnsi="Times New Roman"/>
          <w:b/>
          <w:sz w:val="20"/>
          <w:szCs w:val="20"/>
        </w:rPr>
        <w:t>0</w:t>
      </w:r>
      <w:r w:rsidR="00AD337A" w:rsidRPr="003D274E">
        <w:rPr>
          <w:rFonts w:ascii="Times New Roman" w:eastAsia="Times New Roman" w:hAnsi="Times New Roman"/>
          <w:b/>
          <w:sz w:val="20"/>
          <w:szCs w:val="20"/>
        </w:rPr>
        <w:t>7</w:t>
      </w:r>
      <w:r w:rsidR="00500552" w:rsidRPr="003D274E">
        <w:rPr>
          <w:rFonts w:ascii="Times New Roman" w:eastAsia="Times New Roman" w:hAnsi="Times New Roman"/>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5757"/>
      </w:tblGrid>
      <w:tr w:rsidR="007C6273" w:rsidRPr="003D274E" w14:paraId="6C73EA45" w14:textId="77777777" w:rsidTr="008A2E81">
        <w:trPr>
          <w:jc w:val="center"/>
        </w:trPr>
        <w:tc>
          <w:tcPr>
            <w:tcW w:w="1205" w:type="dxa"/>
            <w:shd w:val="clear" w:color="auto" w:fill="auto"/>
          </w:tcPr>
          <w:p w14:paraId="1F01F6EA" w14:textId="77777777" w:rsidR="00500552" w:rsidRPr="003D274E" w:rsidRDefault="00500552" w:rsidP="00F0417E">
            <w:pPr>
              <w:widowControl w:val="0"/>
              <w:spacing w:after="0" w:line="240" w:lineRule="auto"/>
              <w:rPr>
                <w:rFonts w:ascii="Times New Roman" w:eastAsia="Times New Roman" w:hAnsi="Times New Roman"/>
                <w:b/>
                <w:snapToGrid w:val="0"/>
                <w:sz w:val="20"/>
                <w:szCs w:val="20"/>
              </w:rPr>
            </w:pPr>
            <w:r w:rsidRPr="003D274E">
              <w:rPr>
                <w:rFonts w:ascii="Times New Roman" w:eastAsia="Times New Roman" w:hAnsi="Times New Roman"/>
                <w:b/>
                <w:snapToGrid w:val="0"/>
                <w:sz w:val="20"/>
                <w:szCs w:val="20"/>
              </w:rPr>
              <w:t>Location</w:t>
            </w:r>
          </w:p>
        </w:tc>
        <w:tc>
          <w:tcPr>
            <w:tcW w:w="5757" w:type="dxa"/>
            <w:shd w:val="clear" w:color="auto" w:fill="auto"/>
          </w:tcPr>
          <w:p w14:paraId="296A4208" w14:textId="40EA46F1" w:rsidR="00500552" w:rsidRPr="003D274E" w:rsidRDefault="00285CE9" w:rsidP="00270937">
            <w:pPr>
              <w:pStyle w:val="TableParagraph"/>
              <w:spacing w:before="39"/>
              <w:jc w:val="left"/>
              <w:rPr>
                <w:rFonts w:ascii="Times New Roman" w:eastAsia="Arial" w:hAnsi="Times New Roman"/>
                <w:sz w:val="20"/>
                <w:szCs w:val="20"/>
              </w:rPr>
            </w:pPr>
            <w:r w:rsidRPr="00285CE9">
              <w:rPr>
                <w:rFonts w:ascii="Times New Roman" w:hAnsi="Times New Roman"/>
                <w:sz w:val="20"/>
                <w:szCs w:val="20"/>
              </w:rPr>
              <w:t>Approximately 0.4 miles north of the I-880/Mission Boulevard/W. Warren Avenue interchange</w:t>
            </w:r>
          </w:p>
        </w:tc>
      </w:tr>
      <w:tr w:rsidR="00500552" w:rsidRPr="003D274E" w14:paraId="37E24806" w14:textId="77777777" w:rsidTr="008A2E81">
        <w:trPr>
          <w:trHeight w:val="440"/>
          <w:jc w:val="center"/>
        </w:trPr>
        <w:tc>
          <w:tcPr>
            <w:tcW w:w="1205" w:type="dxa"/>
            <w:shd w:val="clear" w:color="auto" w:fill="auto"/>
          </w:tcPr>
          <w:p w14:paraId="35EF5034" w14:textId="77777777" w:rsidR="00500552" w:rsidRPr="003D274E" w:rsidRDefault="00500552" w:rsidP="00F0417E">
            <w:pPr>
              <w:widowControl w:val="0"/>
              <w:spacing w:after="0" w:line="240" w:lineRule="auto"/>
              <w:rPr>
                <w:rFonts w:ascii="Times New Roman" w:eastAsia="Times New Roman" w:hAnsi="Times New Roman"/>
                <w:b/>
                <w:snapToGrid w:val="0"/>
                <w:sz w:val="20"/>
                <w:szCs w:val="20"/>
              </w:rPr>
            </w:pPr>
            <w:r w:rsidRPr="003D274E">
              <w:rPr>
                <w:rFonts w:ascii="Times New Roman" w:eastAsia="Times New Roman" w:hAnsi="Times New Roman"/>
                <w:b/>
                <w:snapToGrid w:val="0"/>
                <w:sz w:val="20"/>
                <w:szCs w:val="20"/>
              </w:rPr>
              <w:t>Project Description</w:t>
            </w:r>
          </w:p>
        </w:tc>
        <w:tc>
          <w:tcPr>
            <w:tcW w:w="5757" w:type="dxa"/>
            <w:shd w:val="clear" w:color="auto" w:fill="auto"/>
          </w:tcPr>
          <w:p w14:paraId="38E4AD8A" w14:textId="7E60668C" w:rsidR="00500552" w:rsidRPr="00285CE9" w:rsidRDefault="00285CE9" w:rsidP="00285CE9">
            <w:pPr>
              <w:pStyle w:val="BodyText"/>
              <w:spacing w:after="0"/>
              <w:ind w:left="35" w:right="134"/>
              <w:jc w:val="both"/>
              <w:rPr>
                <w:sz w:val="20"/>
                <w:szCs w:val="20"/>
              </w:rPr>
            </w:pPr>
            <w:r w:rsidRPr="00285CE9">
              <w:rPr>
                <w:sz w:val="20"/>
                <w:szCs w:val="20"/>
              </w:rPr>
              <w:t xml:space="preserve">The Project consists of the following </w:t>
            </w:r>
            <w:r w:rsidRPr="00630A74">
              <w:rPr>
                <w:sz w:val="20"/>
                <w:szCs w:val="20"/>
              </w:rPr>
              <w:t>elements: 1) At-grade Class I multi-use trail for approximately 3,300 feet along the west side of Kato Road south of the intersection of Industrial Drive to the eastern approach ramp for the I-880 overcrossing bridge and approximately 540 feet between the western approach ramp and Fremont Boulevard. 2) I-880 overcrossing bridge would be approximately 850 feet in length with approach ramps totaling approximately 625 feet (310 feet for the eastern approach ramp and 315 for the western approach ramp). The bridge concept features an architecturally prominent single-tower cable-stayed structure with a 200-foot-tall pylon that accentuate the drastic curvature of the main span immediately west of Landing Parkway. The area next to the pylon would include a pathway and staircase, low shrubbery, lighting, irrigation, and signage. 3) A raised cycle track would</w:t>
            </w:r>
            <w:r w:rsidRPr="00285CE9">
              <w:rPr>
                <w:sz w:val="20"/>
                <w:szCs w:val="20"/>
              </w:rPr>
              <w:t xml:space="preserve"> be installed along the eastern side of Fremont Boulevard connecting to the Fremont Boulevard/Industrial Drive intersection from the south.</w:t>
            </w:r>
          </w:p>
        </w:tc>
      </w:tr>
      <w:tr w:rsidR="00500552" w:rsidRPr="003D274E" w14:paraId="2991831C" w14:textId="77777777" w:rsidTr="008A2E81">
        <w:trPr>
          <w:jc w:val="center"/>
        </w:trPr>
        <w:tc>
          <w:tcPr>
            <w:tcW w:w="1205" w:type="dxa"/>
            <w:shd w:val="clear" w:color="auto" w:fill="auto"/>
          </w:tcPr>
          <w:p w14:paraId="7EF1CD31" w14:textId="77777777" w:rsidR="008A2E81" w:rsidRPr="003D274E" w:rsidRDefault="00500552" w:rsidP="00F0417E">
            <w:pPr>
              <w:widowControl w:val="0"/>
              <w:spacing w:after="0" w:line="240" w:lineRule="auto"/>
              <w:rPr>
                <w:rFonts w:ascii="Times New Roman" w:eastAsia="Times New Roman" w:hAnsi="Times New Roman"/>
                <w:b/>
                <w:snapToGrid w:val="0"/>
                <w:sz w:val="20"/>
                <w:szCs w:val="20"/>
              </w:rPr>
            </w:pPr>
            <w:r w:rsidRPr="003D274E">
              <w:rPr>
                <w:rFonts w:ascii="Times New Roman" w:eastAsia="Times New Roman" w:hAnsi="Times New Roman"/>
                <w:b/>
                <w:snapToGrid w:val="0"/>
                <w:sz w:val="20"/>
                <w:szCs w:val="20"/>
              </w:rPr>
              <w:t>Applicant/</w:t>
            </w:r>
          </w:p>
          <w:p w14:paraId="1D59C7CA" w14:textId="77777777" w:rsidR="00500552" w:rsidRPr="003D274E" w:rsidRDefault="00500552" w:rsidP="00F0417E">
            <w:pPr>
              <w:widowControl w:val="0"/>
              <w:spacing w:after="0" w:line="240" w:lineRule="auto"/>
              <w:rPr>
                <w:rFonts w:ascii="Times New Roman" w:eastAsia="Times New Roman" w:hAnsi="Times New Roman"/>
                <w:b/>
                <w:snapToGrid w:val="0"/>
                <w:sz w:val="20"/>
                <w:szCs w:val="20"/>
              </w:rPr>
            </w:pPr>
            <w:r w:rsidRPr="003D274E">
              <w:rPr>
                <w:rFonts w:ascii="Times New Roman" w:eastAsia="Times New Roman" w:hAnsi="Times New Roman"/>
                <w:b/>
                <w:snapToGrid w:val="0"/>
                <w:sz w:val="20"/>
                <w:szCs w:val="20"/>
              </w:rPr>
              <w:t>Owner</w:t>
            </w:r>
          </w:p>
        </w:tc>
        <w:tc>
          <w:tcPr>
            <w:tcW w:w="5757" w:type="dxa"/>
            <w:shd w:val="clear" w:color="auto" w:fill="auto"/>
          </w:tcPr>
          <w:p w14:paraId="185254F2" w14:textId="09C0A8B0" w:rsidR="007C6273" w:rsidRPr="003D274E" w:rsidRDefault="00270937" w:rsidP="0066227A">
            <w:pPr>
              <w:widowControl w:val="0"/>
              <w:spacing w:after="0" w:line="240" w:lineRule="auto"/>
              <w:rPr>
                <w:rFonts w:ascii="Times New Roman" w:eastAsia="Times New Roman" w:hAnsi="Times New Roman"/>
                <w:snapToGrid w:val="0"/>
                <w:sz w:val="20"/>
                <w:szCs w:val="20"/>
              </w:rPr>
            </w:pPr>
            <w:r w:rsidRPr="003D274E">
              <w:rPr>
                <w:rFonts w:ascii="Times New Roman" w:eastAsia="Times New Roman" w:hAnsi="Times New Roman"/>
                <w:snapToGrid w:val="0"/>
                <w:sz w:val="20"/>
                <w:szCs w:val="20"/>
              </w:rPr>
              <w:t>City of Fremont Public Works Engineering Division</w:t>
            </w:r>
          </w:p>
        </w:tc>
      </w:tr>
    </w:tbl>
    <w:p w14:paraId="44E73696" w14:textId="77777777" w:rsidR="00D43596" w:rsidRDefault="00D43596" w:rsidP="00FC2F5F">
      <w:pPr>
        <w:spacing w:after="0" w:line="240" w:lineRule="auto"/>
        <w:contextualSpacing/>
        <w:jc w:val="both"/>
        <w:rPr>
          <w:rFonts w:ascii="Times New Roman" w:eastAsia="Times New Roman" w:hAnsi="Times New Roman"/>
          <w:sz w:val="20"/>
          <w:szCs w:val="20"/>
        </w:rPr>
      </w:pPr>
    </w:p>
    <w:p w14:paraId="4E5F8FAE" w14:textId="7146D1B0" w:rsidR="00500552" w:rsidRPr="003D274E" w:rsidRDefault="006B4989" w:rsidP="00FC2F5F">
      <w:pPr>
        <w:spacing w:after="0" w:line="240" w:lineRule="auto"/>
        <w:contextualSpacing/>
        <w:jc w:val="both"/>
        <w:rPr>
          <w:rFonts w:ascii="Times New Roman" w:eastAsia="Times New Roman" w:hAnsi="Times New Roman"/>
          <w:sz w:val="20"/>
          <w:szCs w:val="20"/>
        </w:rPr>
      </w:pPr>
      <w:r w:rsidRPr="003D274E">
        <w:rPr>
          <w:rFonts w:ascii="Times New Roman" w:eastAsia="Times New Roman" w:hAnsi="Times New Roman"/>
          <w:sz w:val="20"/>
          <w:szCs w:val="20"/>
        </w:rPr>
        <w:t>Pursuant to the California Environmental Quality Act,</w:t>
      </w:r>
      <w:r w:rsidR="00500552" w:rsidRPr="003D274E">
        <w:rPr>
          <w:rFonts w:ascii="Times New Roman" w:eastAsia="Times New Roman" w:hAnsi="Times New Roman"/>
          <w:sz w:val="20"/>
          <w:szCs w:val="20"/>
        </w:rPr>
        <w:t xml:space="preserve"> the City of Fremont</w:t>
      </w:r>
      <w:r w:rsidRPr="003D274E">
        <w:rPr>
          <w:rFonts w:ascii="Times New Roman" w:eastAsia="Times New Roman" w:hAnsi="Times New Roman"/>
          <w:sz w:val="20"/>
          <w:szCs w:val="20"/>
        </w:rPr>
        <w:t>,</w:t>
      </w:r>
      <w:r w:rsidR="00500552" w:rsidRPr="003D274E">
        <w:rPr>
          <w:rFonts w:ascii="Times New Roman" w:eastAsia="Times New Roman" w:hAnsi="Times New Roman"/>
          <w:sz w:val="20"/>
          <w:szCs w:val="20"/>
        </w:rPr>
        <w:t xml:space="preserve"> acting as the Lead Agency</w:t>
      </w:r>
      <w:r w:rsidRPr="003D274E">
        <w:rPr>
          <w:rFonts w:ascii="Times New Roman" w:eastAsia="Times New Roman" w:hAnsi="Times New Roman"/>
          <w:sz w:val="20"/>
          <w:szCs w:val="20"/>
        </w:rPr>
        <w:t>,</w:t>
      </w:r>
      <w:r w:rsidR="00500552" w:rsidRPr="003D274E">
        <w:rPr>
          <w:rFonts w:ascii="Times New Roman" w:eastAsia="Times New Roman" w:hAnsi="Times New Roman"/>
          <w:sz w:val="20"/>
          <w:szCs w:val="20"/>
        </w:rPr>
        <w:t xml:space="preserve"> has prepared a Draft </w:t>
      </w:r>
      <w:r w:rsidRPr="003D274E">
        <w:rPr>
          <w:rFonts w:ascii="Times New Roman" w:eastAsia="Times New Roman" w:hAnsi="Times New Roman"/>
          <w:sz w:val="20"/>
          <w:szCs w:val="20"/>
        </w:rPr>
        <w:t>Initial Study/</w:t>
      </w:r>
      <w:r w:rsidR="00500552" w:rsidRPr="003D274E">
        <w:rPr>
          <w:rFonts w:ascii="Times New Roman" w:eastAsia="Times New Roman" w:hAnsi="Times New Roman"/>
          <w:sz w:val="20"/>
          <w:szCs w:val="20"/>
        </w:rPr>
        <w:t>Mitigated Negative Declaration</w:t>
      </w:r>
      <w:r w:rsidR="00843352" w:rsidRPr="003D274E">
        <w:rPr>
          <w:rFonts w:ascii="Times New Roman" w:eastAsia="Times New Roman" w:hAnsi="Times New Roman"/>
          <w:sz w:val="20"/>
          <w:szCs w:val="20"/>
        </w:rPr>
        <w:t xml:space="preserve"> (IS/MND)</w:t>
      </w:r>
      <w:r w:rsidR="00500552" w:rsidRPr="003D274E">
        <w:rPr>
          <w:rFonts w:ascii="Times New Roman" w:eastAsia="Times New Roman" w:hAnsi="Times New Roman"/>
          <w:sz w:val="20"/>
          <w:szCs w:val="20"/>
        </w:rPr>
        <w:t xml:space="preserve"> for this project. A Mitigated Negative Declaration is a legal statement for a finding that a project will </w:t>
      </w:r>
      <w:r w:rsidR="00500552" w:rsidRPr="003D274E">
        <w:rPr>
          <w:rFonts w:ascii="Times New Roman" w:eastAsia="Times New Roman" w:hAnsi="Times New Roman"/>
          <w:sz w:val="20"/>
          <w:szCs w:val="20"/>
          <w:u w:val="single"/>
        </w:rPr>
        <w:t>not</w:t>
      </w:r>
      <w:r w:rsidR="00500552" w:rsidRPr="003D274E">
        <w:rPr>
          <w:rFonts w:ascii="Times New Roman" w:eastAsia="Times New Roman" w:hAnsi="Times New Roman"/>
          <w:sz w:val="20"/>
          <w:szCs w:val="20"/>
        </w:rPr>
        <w:t xml:space="preserve"> have a significant effect on the environment. It does not indicate that the project will or will not be approved, only the project’s effect on t</w:t>
      </w:r>
      <w:r w:rsidR="00843352" w:rsidRPr="003D274E">
        <w:rPr>
          <w:rFonts w:ascii="Times New Roman" w:eastAsia="Times New Roman" w:hAnsi="Times New Roman"/>
          <w:sz w:val="20"/>
          <w:szCs w:val="20"/>
        </w:rPr>
        <w:t>he environment.</w:t>
      </w:r>
      <w:r w:rsidR="00270937" w:rsidRPr="003D274E">
        <w:rPr>
          <w:rFonts w:ascii="Times New Roman" w:eastAsia="Times New Roman" w:hAnsi="Times New Roman"/>
          <w:sz w:val="20"/>
          <w:szCs w:val="20"/>
        </w:rPr>
        <w:t xml:space="preserve"> </w:t>
      </w:r>
      <w:r w:rsidR="00500552" w:rsidRPr="003D274E">
        <w:rPr>
          <w:rFonts w:ascii="Times New Roman" w:eastAsia="Times New Roman" w:hAnsi="Times New Roman"/>
          <w:sz w:val="20"/>
          <w:szCs w:val="20"/>
        </w:rPr>
        <w:t>The</w:t>
      </w:r>
      <w:r w:rsidRPr="003D274E">
        <w:rPr>
          <w:rFonts w:ascii="Times New Roman" w:eastAsia="Times New Roman" w:hAnsi="Times New Roman"/>
          <w:sz w:val="20"/>
          <w:szCs w:val="20"/>
        </w:rPr>
        <w:t xml:space="preserve"> Draft Initial Study/Mitigated Negative Declaration, supporting</w:t>
      </w:r>
      <w:r w:rsidR="00500552" w:rsidRPr="003D274E">
        <w:rPr>
          <w:rFonts w:ascii="Times New Roman" w:eastAsia="Times New Roman" w:hAnsi="Times New Roman"/>
          <w:sz w:val="20"/>
          <w:szCs w:val="20"/>
        </w:rPr>
        <w:t xml:space="preserve"> documentation and project details are on file </w:t>
      </w:r>
      <w:r w:rsidR="002425BF">
        <w:rPr>
          <w:rFonts w:ascii="Times New Roman" w:eastAsia="Times New Roman" w:hAnsi="Times New Roman"/>
          <w:sz w:val="20"/>
          <w:szCs w:val="20"/>
        </w:rPr>
        <w:t xml:space="preserve">and available for viewing </w:t>
      </w:r>
      <w:r w:rsidR="00500552" w:rsidRPr="003D274E">
        <w:rPr>
          <w:rFonts w:ascii="Times New Roman" w:eastAsia="Times New Roman" w:hAnsi="Times New Roman"/>
          <w:sz w:val="20"/>
          <w:szCs w:val="20"/>
        </w:rPr>
        <w:t>with the</w:t>
      </w:r>
      <w:r w:rsidRPr="003D274E">
        <w:rPr>
          <w:rFonts w:ascii="Times New Roman" w:eastAsia="Times New Roman" w:hAnsi="Times New Roman"/>
          <w:sz w:val="20"/>
          <w:szCs w:val="20"/>
        </w:rPr>
        <w:t xml:space="preserve"> City of Fremont</w:t>
      </w:r>
      <w:r w:rsidR="00500552" w:rsidRPr="003D274E">
        <w:rPr>
          <w:rFonts w:ascii="Times New Roman" w:eastAsia="Times New Roman" w:hAnsi="Times New Roman"/>
          <w:sz w:val="20"/>
          <w:szCs w:val="20"/>
        </w:rPr>
        <w:t xml:space="preserve"> Planning Division </w:t>
      </w:r>
      <w:bookmarkStart w:id="0" w:name="_Hlk92204737"/>
      <w:r w:rsidR="00500552" w:rsidRPr="003D274E">
        <w:rPr>
          <w:rFonts w:ascii="Times New Roman" w:eastAsia="Times New Roman" w:hAnsi="Times New Roman"/>
          <w:sz w:val="20"/>
          <w:szCs w:val="20"/>
        </w:rPr>
        <w:t xml:space="preserve">at 39550 Liberty Street </w:t>
      </w:r>
      <w:r w:rsidR="00940D97" w:rsidRPr="003D274E">
        <w:rPr>
          <w:rFonts w:ascii="Times New Roman" w:eastAsia="Times New Roman" w:hAnsi="Times New Roman"/>
          <w:sz w:val="20"/>
          <w:szCs w:val="20"/>
        </w:rPr>
        <w:t>on Mondays and Wednesdays between the</w:t>
      </w:r>
      <w:r w:rsidR="00500552" w:rsidRPr="003D274E">
        <w:rPr>
          <w:rFonts w:ascii="Times New Roman" w:eastAsia="Times New Roman" w:hAnsi="Times New Roman"/>
          <w:sz w:val="20"/>
          <w:szCs w:val="20"/>
        </w:rPr>
        <w:t xml:space="preserve"> hours of 8</w:t>
      </w:r>
      <w:r w:rsidR="00940D97" w:rsidRPr="003D274E">
        <w:rPr>
          <w:rFonts w:ascii="Times New Roman" w:eastAsia="Times New Roman" w:hAnsi="Times New Roman"/>
          <w:sz w:val="20"/>
          <w:szCs w:val="20"/>
        </w:rPr>
        <w:t>:00</w:t>
      </w:r>
      <w:r w:rsidR="00500552" w:rsidRPr="003D274E">
        <w:rPr>
          <w:rFonts w:ascii="Times New Roman" w:eastAsia="Times New Roman" w:hAnsi="Times New Roman"/>
          <w:sz w:val="20"/>
          <w:szCs w:val="20"/>
        </w:rPr>
        <w:t xml:space="preserve"> </w:t>
      </w:r>
      <w:r w:rsidR="00500552" w:rsidRPr="00B601A4">
        <w:rPr>
          <w:rFonts w:ascii="Times New Roman" w:eastAsia="Times New Roman" w:hAnsi="Times New Roman"/>
          <w:sz w:val="20"/>
          <w:szCs w:val="20"/>
        </w:rPr>
        <w:t xml:space="preserve">a.m. to </w:t>
      </w:r>
      <w:r w:rsidR="000A124F" w:rsidRPr="00B601A4">
        <w:rPr>
          <w:rFonts w:ascii="Times New Roman" w:eastAsia="Times New Roman" w:hAnsi="Times New Roman"/>
          <w:sz w:val="20"/>
          <w:szCs w:val="20"/>
        </w:rPr>
        <w:t xml:space="preserve">12:00 p.m., and 1:00 p.m. to </w:t>
      </w:r>
      <w:r w:rsidR="00940D97" w:rsidRPr="00B601A4">
        <w:rPr>
          <w:rFonts w:ascii="Times New Roman" w:eastAsia="Times New Roman" w:hAnsi="Times New Roman"/>
          <w:sz w:val="20"/>
          <w:szCs w:val="20"/>
        </w:rPr>
        <w:t>3:30</w:t>
      </w:r>
      <w:r w:rsidR="00500552" w:rsidRPr="00B601A4">
        <w:rPr>
          <w:rFonts w:ascii="Times New Roman" w:eastAsia="Times New Roman" w:hAnsi="Times New Roman"/>
          <w:sz w:val="20"/>
          <w:szCs w:val="20"/>
        </w:rPr>
        <w:t xml:space="preserve"> p.m</w:t>
      </w:r>
      <w:r w:rsidR="00FE6044" w:rsidRPr="00B601A4">
        <w:rPr>
          <w:rFonts w:ascii="Times New Roman" w:eastAsia="Times New Roman" w:hAnsi="Times New Roman"/>
          <w:sz w:val="20"/>
          <w:szCs w:val="20"/>
        </w:rPr>
        <w:t>.</w:t>
      </w:r>
      <w:r w:rsidR="00885FC4" w:rsidRPr="00B601A4">
        <w:rPr>
          <w:rFonts w:ascii="Times New Roman" w:eastAsia="Times New Roman" w:hAnsi="Times New Roman"/>
          <w:sz w:val="20"/>
          <w:szCs w:val="20"/>
        </w:rPr>
        <w:t xml:space="preserve">, </w:t>
      </w:r>
      <w:bookmarkEnd w:id="0"/>
      <w:r w:rsidR="00885FC4" w:rsidRPr="00B601A4">
        <w:rPr>
          <w:rFonts w:ascii="Times New Roman" w:eastAsia="Times New Roman" w:hAnsi="Times New Roman"/>
          <w:sz w:val="20"/>
          <w:szCs w:val="20"/>
        </w:rPr>
        <w:t>and are</w:t>
      </w:r>
      <w:r w:rsidR="00500552" w:rsidRPr="00B601A4">
        <w:rPr>
          <w:rFonts w:ascii="Times New Roman" w:eastAsia="Times New Roman" w:hAnsi="Times New Roman"/>
          <w:sz w:val="20"/>
          <w:szCs w:val="20"/>
        </w:rPr>
        <w:t xml:space="preserve"> also available online </w:t>
      </w:r>
      <w:r w:rsidR="00270937" w:rsidRPr="00B601A4">
        <w:rPr>
          <w:rFonts w:ascii="Times New Roman" w:eastAsia="Times New Roman" w:hAnsi="Times New Roman"/>
          <w:sz w:val="20"/>
          <w:szCs w:val="20"/>
        </w:rPr>
        <w:t xml:space="preserve">at: </w:t>
      </w:r>
      <w:hyperlink r:id="rId5" w:history="1">
        <w:r w:rsidR="00B601A4" w:rsidRPr="00B601A4">
          <w:rPr>
            <w:rStyle w:val="Hyperlink"/>
            <w:rFonts w:ascii="Times New Roman" w:hAnsi="Times New Roman"/>
            <w:sz w:val="20"/>
            <w:szCs w:val="20"/>
          </w:rPr>
          <w:t>https://www.fremont.gov/government/departments/community-development/planning-building-permit-services/environmental-review</w:t>
        </w:r>
      </w:hyperlink>
      <w:r w:rsidR="00B601A4" w:rsidRPr="00B601A4">
        <w:rPr>
          <w:rFonts w:ascii="Times New Roman" w:hAnsi="Times New Roman"/>
          <w:sz w:val="20"/>
          <w:szCs w:val="20"/>
        </w:rPr>
        <w:t>.</w:t>
      </w:r>
      <w:r w:rsidR="00B601A4">
        <w:t xml:space="preserve"> </w:t>
      </w:r>
    </w:p>
    <w:p w14:paraId="4317DD21" w14:textId="77777777" w:rsidR="00500552" w:rsidRPr="003D274E" w:rsidRDefault="00500552" w:rsidP="003B2212">
      <w:pPr>
        <w:spacing w:after="0" w:line="240" w:lineRule="auto"/>
        <w:contextualSpacing/>
        <w:jc w:val="both"/>
        <w:rPr>
          <w:rFonts w:ascii="Times New Roman" w:eastAsia="Times New Roman" w:hAnsi="Times New Roman"/>
          <w:sz w:val="20"/>
          <w:szCs w:val="20"/>
        </w:rPr>
      </w:pPr>
    </w:p>
    <w:p w14:paraId="058B0971" w14:textId="6F6310D4" w:rsidR="00207891" w:rsidRPr="00630A74" w:rsidRDefault="00500552" w:rsidP="00FC2F5F">
      <w:pPr>
        <w:spacing w:after="0" w:line="240" w:lineRule="auto"/>
        <w:jc w:val="both"/>
        <w:rPr>
          <w:rFonts w:ascii="Times New Roman" w:eastAsia="Times New Roman" w:hAnsi="Times New Roman"/>
          <w:sz w:val="20"/>
          <w:szCs w:val="20"/>
        </w:rPr>
      </w:pPr>
      <w:r w:rsidRPr="003D274E">
        <w:rPr>
          <w:rFonts w:ascii="Times New Roman" w:eastAsia="Times New Roman" w:hAnsi="Times New Roman"/>
          <w:sz w:val="20"/>
          <w:szCs w:val="20"/>
        </w:rPr>
        <w:t xml:space="preserve">The public comment period for the </w:t>
      </w:r>
      <w:r w:rsidR="00843352" w:rsidRPr="003D274E">
        <w:rPr>
          <w:rFonts w:ascii="Times New Roman" w:eastAsia="Times New Roman" w:hAnsi="Times New Roman"/>
          <w:sz w:val="20"/>
          <w:szCs w:val="20"/>
        </w:rPr>
        <w:t>IS/MND</w:t>
      </w:r>
      <w:r w:rsidRPr="003D274E">
        <w:rPr>
          <w:rFonts w:ascii="Times New Roman" w:eastAsia="Times New Roman" w:hAnsi="Times New Roman"/>
          <w:sz w:val="20"/>
          <w:szCs w:val="20"/>
        </w:rPr>
        <w:t xml:space="preserve"> extends from </w:t>
      </w:r>
      <w:r w:rsidR="00630A74">
        <w:rPr>
          <w:rFonts w:ascii="Times New Roman" w:eastAsia="Times New Roman" w:hAnsi="Times New Roman"/>
          <w:sz w:val="20"/>
          <w:szCs w:val="20"/>
        </w:rPr>
        <w:t xml:space="preserve">August </w:t>
      </w:r>
      <w:r w:rsidR="00885489">
        <w:rPr>
          <w:rFonts w:ascii="Times New Roman" w:eastAsia="Times New Roman" w:hAnsi="Times New Roman"/>
          <w:sz w:val="20"/>
          <w:szCs w:val="20"/>
        </w:rPr>
        <w:t>11</w:t>
      </w:r>
      <w:r w:rsidR="007C6273" w:rsidRPr="003D274E">
        <w:rPr>
          <w:rFonts w:ascii="Times New Roman" w:eastAsia="Times New Roman" w:hAnsi="Times New Roman"/>
          <w:sz w:val="20"/>
          <w:szCs w:val="20"/>
        </w:rPr>
        <w:t>, 20</w:t>
      </w:r>
      <w:r w:rsidR="00270937" w:rsidRPr="003D274E">
        <w:rPr>
          <w:rFonts w:ascii="Times New Roman" w:eastAsia="Times New Roman" w:hAnsi="Times New Roman"/>
          <w:sz w:val="20"/>
          <w:szCs w:val="20"/>
        </w:rPr>
        <w:t>2</w:t>
      </w:r>
      <w:r w:rsidR="00DD16CC" w:rsidRPr="003D274E">
        <w:rPr>
          <w:rFonts w:ascii="Times New Roman" w:eastAsia="Times New Roman" w:hAnsi="Times New Roman"/>
          <w:sz w:val="20"/>
          <w:szCs w:val="20"/>
        </w:rPr>
        <w:t>2</w:t>
      </w:r>
      <w:r w:rsidR="00207891" w:rsidRPr="003D274E">
        <w:rPr>
          <w:rFonts w:ascii="Times New Roman" w:eastAsia="Times New Roman" w:hAnsi="Times New Roman"/>
          <w:sz w:val="20"/>
          <w:szCs w:val="20"/>
        </w:rPr>
        <w:t>,</w:t>
      </w:r>
      <w:r w:rsidRPr="003D274E">
        <w:rPr>
          <w:rFonts w:ascii="Times New Roman" w:eastAsia="Times New Roman" w:hAnsi="Times New Roman"/>
          <w:sz w:val="20"/>
          <w:szCs w:val="20"/>
        </w:rPr>
        <w:t xml:space="preserve"> through </w:t>
      </w:r>
      <w:r w:rsidR="00630A74">
        <w:rPr>
          <w:rFonts w:ascii="Times New Roman" w:eastAsia="Times New Roman" w:hAnsi="Times New Roman"/>
          <w:sz w:val="20"/>
          <w:szCs w:val="20"/>
        </w:rPr>
        <w:t xml:space="preserve">September </w:t>
      </w:r>
      <w:r w:rsidR="00885489">
        <w:rPr>
          <w:rFonts w:ascii="Times New Roman" w:eastAsia="Times New Roman" w:hAnsi="Times New Roman"/>
          <w:sz w:val="20"/>
          <w:szCs w:val="20"/>
        </w:rPr>
        <w:t>12</w:t>
      </w:r>
      <w:r w:rsidR="007C6273" w:rsidRPr="003D274E">
        <w:rPr>
          <w:rFonts w:ascii="Times New Roman" w:eastAsia="Times New Roman" w:hAnsi="Times New Roman"/>
          <w:sz w:val="20"/>
          <w:szCs w:val="20"/>
        </w:rPr>
        <w:t>, 20</w:t>
      </w:r>
      <w:r w:rsidR="00270937" w:rsidRPr="003D274E">
        <w:rPr>
          <w:rFonts w:ascii="Times New Roman" w:eastAsia="Times New Roman" w:hAnsi="Times New Roman"/>
          <w:sz w:val="20"/>
          <w:szCs w:val="20"/>
        </w:rPr>
        <w:t>22</w:t>
      </w:r>
      <w:r w:rsidRPr="003D274E">
        <w:rPr>
          <w:rFonts w:ascii="Times New Roman" w:eastAsia="Times New Roman" w:hAnsi="Times New Roman"/>
          <w:sz w:val="20"/>
          <w:szCs w:val="20"/>
        </w:rPr>
        <w:t xml:space="preserve">. Comments </w:t>
      </w:r>
      <w:r w:rsidR="00843352" w:rsidRPr="003D274E">
        <w:rPr>
          <w:rFonts w:ascii="Times New Roman" w:eastAsia="Times New Roman" w:hAnsi="Times New Roman"/>
          <w:sz w:val="20"/>
          <w:szCs w:val="20"/>
        </w:rPr>
        <w:t>must</w:t>
      </w:r>
      <w:r w:rsidRPr="003D274E">
        <w:rPr>
          <w:rFonts w:ascii="Times New Roman" w:eastAsia="Times New Roman" w:hAnsi="Times New Roman"/>
          <w:sz w:val="20"/>
          <w:szCs w:val="20"/>
        </w:rPr>
        <w:t xml:space="preserve"> be submitted in writing for consideration.</w:t>
      </w:r>
      <w:r w:rsidR="00630A74">
        <w:rPr>
          <w:rFonts w:ascii="Times New Roman" w:eastAsia="Times New Roman" w:hAnsi="Times New Roman"/>
          <w:sz w:val="20"/>
          <w:szCs w:val="20"/>
        </w:rPr>
        <w:t xml:space="preserve"> </w:t>
      </w:r>
      <w:r w:rsidR="00630A74" w:rsidRPr="00630A74">
        <w:rPr>
          <w:rFonts w:ascii="Times New Roman" w:eastAsia="Times New Roman" w:hAnsi="Times New Roman"/>
          <w:sz w:val="20"/>
          <w:szCs w:val="20"/>
        </w:rPr>
        <w:t xml:space="preserve">Fremont’s City Council will consider the proposed project and recommendation to adopt a Mitigated Negative Declaration at a public hearing tentatively. Notice of the date and time of the public hearing will be published and/or mailed as provided by law. </w:t>
      </w:r>
      <w:r w:rsidRPr="00630A74">
        <w:rPr>
          <w:rFonts w:ascii="Times New Roman" w:eastAsia="Times New Roman" w:hAnsi="Times New Roman"/>
          <w:sz w:val="20"/>
          <w:szCs w:val="20"/>
        </w:rPr>
        <w:t>For questions or to submit comments, please contact P</w:t>
      </w:r>
      <w:r w:rsidR="00303388" w:rsidRPr="00630A74">
        <w:rPr>
          <w:rFonts w:ascii="Times New Roman" w:eastAsia="Times New Roman" w:hAnsi="Times New Roman"/>
          <w:sz w:val="20"/>
          <w:szCs w:val="20"/>
        </w:rPr>
        <w:t>rincipal</w:t>
      </w:r>
      <w:r w:rsidRPr="00630A74">
        <w:rPr>
          <w:rFonts w:ascii="Times New Roman" w:eastAsia="Times New Roman" w:hAnsi="Times New Roman"/>
          <w:sz w:val="20"/>
          <w:szCs w:val="20"/>
        </w:rPr>
        <w:t xml:space="preserve"> Plan</w:t>
      </w:r>
      <w:r w:rsidRPr="003D274E">
        <w:rPr>
          <w:rFonts w:ascii="Times New Roman" w:eastAsia="Times New Roman" w:hAnsi="Times New Roman"/>
          <w:snapToGrid w:val="0"/>
          <w:sz w:val="20"/>
          <w:szCs w:val="20"/>
        </w:rPr>
        <w:t xml:space="preserve">ner, </w:t>
      </w:r>
      <w:r w:rsidR="000F50BD" w:rsidRPr="003D274E">
        <w:rPr>
          <w:rFonts w:ascii="Times New Roman" w:eastAsia="Times New Roman" w:hAnsi="Times New Roman"/>
          <w:snapToGrid w:val="0"/>
          <w:sz w:val="20"/>
          <w:szCs w:val="20"/>
        </w:rPr>
        <w:t>Wayland L</w:t>
      </w:r>
      <w:r w:rsidR="00F83528" w:rsidRPr="003D274E">
        <w:rPr>
          <w:rFonts w:ascii="Times New Roman" w:eastAsia="Times New Roman" w:hAnsi="Times New Roman"/>
          <w:snapToGrid w:val="0"/>
          <w:sz w:val="20"/>
          <w:szCs w:val="20"/>
        </w:rPr>
        <w:t>i</w:t>
      </w:r>
      <w:r w:rsidRPr="003D274E">
        <w:rPr>
          <w:rFonts w:ascii="Times New Roman" w:eastAsia="Times New Roman" w:hAnsi="Times New Roman"/>
          <w:snapToGrid w:val="0"/>
          <w:sz w:val="20"/>
          <w:szCs w:val="20"/>
        </w:rPr>
        <w:t>, (510) 494-</w:t>
      </w:r>
      <w:r w:rsidR="00C839B0" w:rsidRPr="003D274E">
        <w:rPr>
          <w:rFonts w:ascii="Times New Roman" w:eastAsia="Times New Roman" w:hAnsi="Times New Roman"/>
          <w:snapToGrid w:val="0"/>
          <w:sz w:val="20"/>
          <w:szCs w:val="20"/>
        </w:rPr>
        <w:t>445</w:t>
      </w:r>
      <w:r w:rsidR="000F50BD" w:rsidRPr="003D274E">
        <w:rPr>
          <w:rFonts w:ascii="Times New Roman" w:eastAsia="Times New Roman" w:hAnsi="Times New Roman"/>
          <w:snapToGrid w:val="0"/>
          <w:sz w:val="20"/>
          <w:szCs w:val="20"/>
        </w:rPr>
        <w:t>3</w:t>
      </w:r>
      <w:r w:rsidRPr="003D274E">
        <w:rPr>
          <w:rFonts w:ascii="Times New Roman" w:eastAsia="Times New Roman" w:hAnsi="Times New Roman"/>
          <w:snapToGrid w:val="0"/>
          <w:sz w:val="20"/>
          <w:szCs w:val="20"/>
        </w:rPr>
        <w:t xml:space="preserve">, </w:t>
      </w:r>
      <w:hyperlink r:id="rId6" w:history="1">
        <w:r w:rsidR="00FC2F5F" w:rsidRPr="008F6643">
          <w:rPr>
            <w:rStyle w:val="Hyperlink"/>
            <w:rFonts w:ascii="Times New Roman" w:eastAsia="Times New Roman" w:hAnsi="Times New Roman"/>
            <w:snapToGrid w:val="0"/>
            <w:sz w:val="20"/>
            <w:szCs w:val="20"/>
          </w:rPr>
          <w:t>wli@fremont.gov</w:t>
        </w:r>
      </w:hyperlink>
      <w:r w:rsidRPr="003D274E">
        <w:rPr>
          <w:rFonts w:ascii="Times New Roman" w:eastAsia="Times New Roman" w:hAnsi="Times New Roman"/>
          <w:snapToGrid w:val="0"/>
          <w:sz w:val="20"/>
          <w:szCs w:val="20"/>
        </w:rPr>
        <w:t>.</w:t>
      </w:r>
      <w:r w:rsidR="003B2212" w:rsidRPr="00207891">
        <w:rPr>
          <w:rFonts w:ascii="Times New Roman" w:eastAsia="Times New Roman" w:hAnsi="Times New Roman"/>
          <w:snapToGrid w:val="0"/>
          <w:sz w:val="20"/>
          <w:szCs w:val="20"/>
        </w:rPr>
        <w:t xml:space="preserve"> </w:t>
      </w:r>
    </w:p>
    <w:p w14:paraId="41F5EE58" w14:textId="77777777" w:rsidR="00207891" w:rsidRDefault="00207891" w:rsidP="00FC2F5F">
      <w:pPr>
        <w:spacing w:after="0" w:line="240" w:lineRule="auto"/>
        <w:contextualSpacing/>
        <w:jc w:val="both"/>
        <w:rPr>
          <w:rFonts w:ascii="Times New Roman" w:eastAsia="Times New Roman" w:hAnsi="Times New Roman"/>
          <w:snapToGrid w:val="0"/>
          <w:sz w:val="21"/>
          <w:szCs w:val="21"/>
        </w:rPr>
      </w:pPr>
    </w:p>
    <w:p w14:paraId="65263978" w14:textId="4CE444AD" w:rsidR="00C24BC7" w:rsidRDefault="00500552" w:rsidP="00630A74">
      <w:pPr>
        <w:spacing w:after="0" w:line="240" w:lineRule="auto"/>
        <w:ind w:right="36"/>
        <w:contextualSpacing/>
        <w:jc w:val="both"/>
        <w:rPr>
          <w:rFonts w:ascii="Times New Roman" w:eastAsia="Times New Roman" w:hAnsi="Times New Roman"/>
          <w:sz w:val="20"/>
          <w:szCs w:val="20"/>
        </w:rPr>
      </w:pPr>
      <w:r w:rsidRPr="00207891">
        <w:rPr>
          <w:rFonts w:ascii="Times New Roman" w:eastAsia="Times New Roman" w:hAnsi="Times New Roman"/>
          <w:sz w:val="20"/>
          <w:szCs w:val="20"/>
        </w:rPr>
        <w:t>The site is not known to be on a list of hazardous materials sites as described by Government Code 65962.5</w:t>
      </w:r>
      <w:r w:rsidR="003B2212" w:rsidRPr="00207891">
        <w:rPr>
          <w:rFonts w:ascii="Times New Roman" w:eastAsia="Times New Roman" w:hAnsi="Times New Roman"/>
          <w:sz w:val="20"/>
          <w:szCs w:val="20"/>
        </w:rPr>
        <w:t>.</w:t>
      </w:r>
    </w:p>
    <w:p w14:paraId="54BF2C0D" w14:textId="77777777" w:rsidR="00630A74" w:rsidRPr="00500552" w:rsidRDefault="00630A74" w:rsidP="00630A74">
      <w:pPr>
        <w:pBdr>
          <w:bottom w:val="single" w:sz="4" w:space="1" w:color="auto"/>
        </w:pBdr>
        <w:spacing w:after="0" w:line="240" w:lineRule="auto"/>
        <w:ind w:right="36"/>
        <w:jc w:val="center"/>
        <w:rPr>
          <w:rFonts w:ascii="Times New Roman" w:eastAsia="Times New Roman" w:hAnsi="Times New Roman"/>
          <w:b/>
          <w:sz w:val="24"/>
          <w:szCs w:val="24"/>
        </w:rPr>
      </w:pPr>
      <w:r w:rsidRPr="00500552">
        <w:rPr>
          <w:rFonts w:ascii="Times New Roman" w:eastAsia="Times New Roman" w:hAnsi="Times New Roman"/>
          <w:b/>
          <w:sz w:val="24"/>
          <w:szCs w:val="24"/>
        </w:rPr>
        <w:t>Public Notice of Intent to Adopt a Mitigated Negative Declaration</w:t>
      </w:r>
    </w:p>
    <w:p w14:paraId="4509D4ED" w14:textId="77777777" w:rsidR="00630A74" w:rsidRDefault="00630A74" w:rsidP="00630A74">
      <w:pPr>
        <w:spacing w:after="120" w:line="240" w:lineRule="auto"/>
        <w:ind w:right="36"/>
        <w:rPr>
          <w:rFonts w:ascii="Times New Roman" w:eastAsia="Times New Roman" w:hAnsi="Times New Roman"/>
          <w:sz w:val="20"/>
          <w:szCs w:val="20"/>
        </w:rPr>
      </w:pPr>
      <w:r w:rsidRPr="00207891">
        <w:rPr>
          <w:rFonts w:ascii="Times New Roman" w:eastAsia="Times New Roman" w:hAnsi="Times New Roman"/>
          <w:sz w:val="20"/>
          <w:szCs w:val="20"/>
        </w:rPr>
        <w:t>You are receiving this notice because your property is located near a proposed</w:t>
      </w:r>
      <w:r>
        <w:rPr>
          <w:rFonts w:ascii="Times New Roman" w:eastAsia="Times New Roman" w:hAnsi="Times New Roman"/>
          <w:sz w:val="20"/>
          <w:szCs w:val="20"/>
        </w:rPr>
        <w:t xml:space="preserve"> City of Fremont</w:t>
      </w:r>
      <w:r w:rsidRPr="00207891">
        <w:rPr>
          <w:rFonts w:ascii="Times New Roman" w:eastAsia="Times New Roman" w:hAnsi="Times New Roman"/>
          <w:sz w:val="20"/>
          <w:szCs w:val="20"/>
        </w:rPr>
        <w:t xml:space="preserve"> </w:t>
      </w:r>
      <w:proofErr w:type="gramStart"/>
      <w:r w:rsidRPr="00207891">
        <w:rPr>
          <w:rFonts w:ascii="Times New Roman" w:eastAsia="Times New Roman" w:hAnsi="Times New Roman"/>
          <w:sz w:val="20"/>
          <w:szCs w:val="20"/>
        </w:rPr>
        <w:t>project</w:t>
      </w:r>
      <w:proofErr w:type="gramEnd"/>
      <w:r w:rsidRPr="00207891">
        <w:rPr>
          <w:rFonts w:ascii="Times New Roman" w:eastAsia="Times New Roman" w:hAnsi="Times New Roman"/>
          <w:sz w:val="20"/>
          <w:szCs w:val="20"/>
        </w:rPr>
        <w:t xml:space="preserve"> or you have some interest in a project or activity at the subject location. </w:t>
      </w:r>
    </w:p>
    <w:p w14:paraId="253A58A6" w14:textId="77777777" w:rsidR="00630A74" w:rsidRPr="003D274E" w:rsidRDefault="00630A74" w:rsidP="00630A74">
      <w:pPr>
        <w:spacing w:after="120" w:line="240" w:lineRule="auto"/>
        <w:ind w:right="36"/>
        <w:jc w:val="center"/>
        <w:rPr>
          <w:rFonts w:ascii="Times New Roman" w:eastAsia="Times New Roman" w:hAnsi="Times New Roman"/>
          <w:b/>
          <w:sz w:val="20"/>
          <w:szCs w:val="20"/>
        </w:rPr>
      </w:pPr>
      <w:r>
        <w:rPr>
          <w:rFonts w:ascii="Times New Roman" w:eastAsia="Times New Roman" w:hAnsi="Times New Roman"/>
          <w:b/>
          <w:sz w:val="20"/>
          <w:szCs w:val="20"/>
        </w:rPr>
        <w:t>INTERSTATE 880 INNOVATION BRIDGE AND TRAIL</w:t>
      </w:r>
      <w:r w:rsidRPr="003D274E">
        <w:rPr>
          <w:rFonts w:ascii="Times New Roman" w:eastAsia="Times New Roman" w:hAnsi="Times New Roman"/>
          <w:b/>
          <w:sz w:val="20"/>
          <w:szCs w:val="20"/>
        </w:rPr>
        <w:t xml:space="preserve"> PROJECT (PWC89</w:t>
      </w:r>
      <w:r>
        <w:rPr>
          <w:rFonts w:ascii="Times New Roman" w:eastAsia="Times New Roman" w:hAnsi="Times New Roman"/>
          <w:b/>
          <w:sz w:val="20"/>
          <w:szCs w:val="20"/>
        </w:rPr>
        <w:t>0</w:t>
      </w:r>
      <w:r w:rsidRPr="003D274E">
        <w:rPr>
          <w:rFonts w:ascii="Times New Roman" w:eastAsia="Times New Roman" w:hAnsi="Times New Roman"/>
          <w:b/>
          <w:sz w:val="20"/>
          <w:szCs w:val="20"/>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757"/>
      </w:tblGrid>
      <w:tr w:rsidR="00630A74" w:rsidRPr="003D274E" w14:paraId="0CADCC26" w14:textId="77777777" w:rsidTr="005570C5">
        <w:trPr>
          <w:jc w:val="center"/>
        </w:trPr>
        <w:tc>
          <w:tcPr>
            <w:tcW w:w="1205" w:type="dxa"/>
            <w:shd w:val="clear" w:color="auto" w:fill="auto"/>
          </w:tcPr>
          <w:p w14:paraId="4A6795E5" w14:textId="77777777" w:rsidR="00630A74" w:rsidRPr="003D274E" w:rsidRDefault="00630A74" w:rsidP="00630A74">
            <w:pPr>
              <w:widowControl w:val="0"/>
              <w:spacing w:after="0" w:line="240" w:lineRule="auto"/>
              <w:ind w:right="36"/>
              <w:rPr>
                <w:rFonts w:ascii="Times New Roman" w:eastAsia="Times New Roman" w:hAnsi="Times New Roman"/>
                <w:b/>
                <w:snapToGrid w:val="0"/>
                <w:sz w:val="20"/>
                <w:szCs w:val="20"/>
              </w:rPr>
            </w:pPr>
            <w:r w:rsidRPr="003D274E">
              <w:rPr>
                <w:rFonts w:ascii="Times New Roman" w:eastAsia="Times New Roman" w:hAnsi="Times New Roman"/>
                <w:b/>
                <w:snapToGrid w:val="0"/>
                <w:sz w:val="20"/>
                <w:szCs w:val="20"/>
              </w:rPr>
              <w:t>Location</w:t>
            </w:r>
          </w:p>
        </w:tc>
        <w:tc>
          <w:tcPr>
            <w:tcW w:w="5757" w:type="dxa"/>
            <w:shd w:val="clear" w:color="auto" w:fill="auto"/>
          </w:tcPr>
          <w:p w14:paraId="02EE57E0" w14:textId="77777777" w:rsidR="00630A74" w:rsidRPr="003D274E" w:rsidRDefault="00630A74" w:rsidP="00630A74">
            <w:pPr>
              <w:pStyle w:val="TableParagraph"/>
              <w:spacing w:before="39"/>
              <w:ind w:right="36"/>
              <w:jc w:val="left"/>
              <w:rPr>
                <w:rFonts w:ascii="Times New Roman" w:eastAsia="Arial" w:hAnsi="Times New Roman"/>
                <w:sz w:val="20"/>
                <w:szCs w:val="20"/>
              </w:rPr>
            </w:pPr>
            <w:r w:rsidRPr="00285CE9">
              <w:rPr>
                <w:rFonts w:ascii="Times New Roman" w:hAnsi="Times New Roman"/>
                <w:sz w:val="20"/>
                <w:szCs w:val="20"/>
              </w:rPr>
              <w:t>Approximately 0.4 miles north of the I-880/Mission Boulevard/W. Warren Avenue interchange</w:t>
            </w:r>
          </w:p>
        </w:tc>
      </w:tr>
      <w:tr w:rsidR="00630A74" w:rsidRPr="003D274E" w14:paraId="452EA1D9" w14:textId="77777777" w:rsidTr="005570C5">
        <w:trPr>
          <w:trHeight w:val="440"/>
          <w:jc w:val="center"/>
        </w:trPr>
        <w:tc>
          <w:tcPr>
            <w:tcW w:w="1205" w:type="dxa"/>
            <w:shd w:val="clear" w:color="auto" w:fill="auto"/>
          </w:tcPr>
          <w:p w14:paraId="027D81E3" w14:textId="77777777" w:rsidR="00630A74" w:rsidRPr="003D274E" w:rsidRDefault="00630A74" w:rsidP="00630A74">
            <w:pPr>
              <w:widowControl w:val="0"/>
              <w:spacing w:after="0" w:line="240" w:lineRule="auto"/>
              <w:ind w:right="36"/>
              <w:rPr>
                <w:rFonts w:ascii="Times New Roman" w:eastAsia="Times New Roman" w:hAnsi="Times New Roman"/>
                <w:b/>
                <w:snapToGrid w:val="0"/>
                <w:sz w:val="20"/>
                <w:szCs w:val="20"/>
              </w:rPr>
            </w:pPr>
            <w:r w:rsidRPr="003D274E">
              <w:rPr>
                <w:rFonts w:ascii="Times New Roman" w:eastAsia="Times New Roman" w:hAnsi="Times New Roman"/>
                <w:b/>
                <w:snapToGrid w:val="0"/>
                <w:sz w:val="20"/>
                <w:szCs w:val="20"/>
              </w:rPr>
              <w:t>Project Description</w:t>
            </w:r>
          </w:p>
        </w:tc>
        <w:tc>
          <w:tcPr>
            <w:tcW w:w="5757" w:type="dxa"/>
            <w:shd w:val="clear" w:color="auto" w:fill="auto"/>
          </w:tcPr>
          <w:p w14:paraId="23EC8ECA" w14:textId="77777777" w:rsidR="00630A74" w:rsidRPr="00285CE9" w:rsidRDefault="00630A74" w:rsidP="00630A74">
            <w:pPr>
              <w:pStyle w:val="BodyText"/>
              <w:spacing w:after="0"/>
              <w:ind w:left="35" w:right="36"/>
              <w:jc w:val="both"/>
              <w:rPr>
                <w:sz w:val="20"/>
                <w:szCs w:val="20"/>
              </w:rPr>
            </w:pPr>
            <w:r w:rsidRPr="00285CE9">
              <w:rPr>
                <w:sz w:val="20"/>
                <w:szCs w:val="20"/>
              </w:rPr>
              <w:t xml:space="preserve">The Project consists of the following </w:t>
            </w:r>
            <w:r w:rsidRPr="00630A74">
              <w:rPr>
                <w:sz w:val="20"/>
                <w:szCs w:val="20"/>
              </w:rPr>
              <w:t>elements: 1) At-grade Class I multi-use trail for approximately 3,300 feet along the west side of Kato Road south of the intersection of Industrial Drive to the eastern approach ramp for the I-880 overcrossing bridge and approximately 540 feet between the western approach ramp and Fremont Boulevard. 2) I-880 overcrossing bridge would be approximately 850 feet in length with approach ramps totaling approximately 625 feet (310 feet for the eastern approach ramp and 315 for the western approach ramp). The bridge concept features an architecturally prominent single-tower cable-stayed structure with a 200-foot-tall pylon that accentuate the drastic curvature of the main span immediately west of Landing Parkway. The area next to the pylon would include a pathway and staircase, low shrubbery, lighting, irrigation, and signage. 3) A raised cycle track would</w:t>
            </w:r>
            <w:r w:rsidRPr="00285CE9">
              <w:rPr>
                <w:sz w:val="20"/>
                <w:szCs w:val="20"/>
              </w:rPr>
              <w:t xml:space="preserve"> be installed along the eastern side of Fremont Boulevard connecting to the Fremont Boulevard/Industrial Drive intersection from the south.</w:t>
            </w:r>
          </w:p>
        </w:tc>
      </w:tr>
      <w:tr w:rsidR="00630A74" w:rsidRPr="003D274E" w14:paraId="34B055B4" w14:textId="77777777" w:rsidTr="005570C5">
        <w:trPr>
          <w:jc w:val="center"/>
        </w:trPr>
        <w:tc>
          <w:tcPr>
            <w:tcW w:w="1205" w:type="dxa"/>
            <w:shd w:val="clear" w:color="auto" w:fill="auto"/>
          </w:tcPr>
          <w:p w14:paraId="2903C9D7" w14:textId="77777777" w:rsidR="00630A74" w:rsidRPr="003D274E" w:rsidRDefault="00630A74" w:rsidP="00630A74">
            <w:pPr>
              <w:widowControl w:val="0"/>
              <w:spacing w:after="0" w:line="240" w:lineRule="auto"/>
              <w:ind w:right="36"/>
              <w:rPr>
                <w:rFonts w:ascii="Times New Roman" w:eastAsia="Times New Roman" w:hAnsi="Times New Roman"/>
                <w:b/>
                <w:snapToGrid w:val="0"/>
                <w:sz w:val="20"/>
                <w:szCs w:val="20"/>
              </w:rPr>
            </w:pPr>
            <w:r w:rsidRPr="003D274E">
              <w:rPr>
                <w:rFonts w:ascii="Times New Roman" w:eastAsia="Times New Roman" w:hAnsi="Times New Roman"/>
                <w:b/>
                <w:snapToGrid w:val="0"/>
                <w:sz w:val="20"/>
                <w:szCs w:val="20"/>
              </w:rPr>
              <w:t>Applicant/</w:t>
            </w:r>
          </w:p>
          <w:p w14:paraId="116305F0" w14:textId="77777777" w:rsidR="00630A74" w:rsidRPr="003D274E" w:rsidRDefault="00630A74" w:rsidP="00630A74">
            <w:pPr>
              <w:widowControl w:val="0"/>
              <w:spacing w:after="0" w:line="240" w:lineRule="auto"/>
              <w:ind w:right="36"/>
              <w:rPr>
                <w:rFonts w:ascii="Times New Roman" w:eastAsia="Times New Roman" w:hAnsi="Times New Roman"/>
                <w:b/>
                <w:snapToGrid w:val="0"/>
                <w:sz w:val="20"/>
                <w:szCs w:val="20"/>
              </w:rPr>
            </w:pPr>
            <w:r w:rsidRPr="003D274E">
              <w:rPr>
                <w:rFonts w:ascii="Times New Roman" w:eastAsia="Times New Roman" w:hAnsi="Times New Roman"/>
                <w:b/>
                <w:snapToGrid w:val="0"/>
                <w:sz w:val="20"/>
                <w:szCs w:val="20"/>
              </w:rPr>
              <w:t>Owner</w:t>
            </w:r>
          </w:p>
        </w:tc>
        <w:tc>
          <w:tcPr>
            <w:tcW w:w="5757" w:type="dxa"/>
            <w:shd w:val="clear" w:color="auto" w:fill="auto"/>
          </w:tcPr>
          <w:p w14:paraId="1EE790F2" w14:textId="77777777" w:rsidR="00630A74" w:rsidRPr="003D274E" w:rsidRDefault="00630A74" w:rsidP="00630A74">
            <w:pPr>
              <w:widowControl w:val="0"/>
              <w:spacing w:after="0" w:line="240" w:lineRule="auto"/>
              <w:ind w:right="36"/>
              <w:rPr>
                <w:rFonts w:ascii="Times New Roman" w:eastAsia="Times New Roman" w:hAnsi="Times New Roman"/>
                <w:snapToGrid w:val="0"/>
                <w:sz w:val="20"/>
                <w:szCs w:val="20"/>
              </w:rPr>
            </w:pPr>
            <w:r w:rsidRPr="003D274E">
              <w:rPr>
                <w:rFonts w:ascii="Times New Roman" w:eastAsia="Times New Roman" w:hAnsi="Times New Roman"/>
                <w:snapToGrid w:val="0"/>
                <w:sz w:val="20"/>
                <w:szCs w:val="20"/>
              </w:rPr>
              <w:t>City of Fremont Public Works Engineering Division</w:t>
            </w:r>
          </w:p>
        </w:tc>
      </w:tr>
    </w:tbl>
    <w:p w14:paraId="6BD4A04C" w14:textId="77777777" w:rsidR="00630A74" w:rsidRDefault="00630A74" w:rsidP="00630A74">
      <w:pPr>
        <w:spacing w:after="0" w:line="240" w:lineRule="auto"/>
        <w:ind w:right="36"/>
        <w:contextualSpacing/>
        <w:jc w:val="both"/>
        <w:rPr>
          <w:rFonts w:ascii="Times New Roman" w:eastAsia="Times New Roman" w:hAnsi="Times New Roman"/>
          <w:sz w:val="20"/>
          <w:szCs w:val="20"/>
        </w:rPr>
      </w:pPr>
    </w:p>
    <w:p w14:paraId="57166F81" w14:textId="77777777" w:rsidR="00630A74" w:rsidRPr="003D274E" w:rsidRDefault="00630A74" w:rsidP="00630A74">
      <w:pPr>
        <w:spacing w:after="0" w:line="240" w:lineRule="auto"/>
        <w:ind w:right="36"/>
        <w:contextualSpacing/>
        <w:jc w:val="both"/>
        <w:rPr>
          <w:rFonts w:ascii="Times New Roman" w:eastAsia="Times New Roman" w:hAnsi="Times New Roman"/>
          <w:sz w:val="20"/>
          <w:szCs w:val="20"/>
        </w:rPr>
      </w:pPr>
      <w:r w:rsidRPr="003D274E">
        <w:rPr>
          <w:rFonts w:ascii="Times New Roman" w:eastAsia="Times New Roman" w:hAnsi="Times New Roman"/>
          <w:sz w:val="20"/>
          <w:szCs w:val="20"/>
        </w:rPr>
        <w:t xml:space="preserve">Pursuant to the California Environmental Quality Act, the City of Fremont, acting as the Lead Agency, has prepared a Draft Initial Study/Mitigated Negative Declaration (IS/MND) for this project. A Mitigated Negative Declaration is a legal statement for a finding that a project will </w:t>
      </w:r>
      <w:r w:rsidRPr="003D274E">
        <w:rPr>
          <w:rFonts w:ascii="Times New Roman" w:eastAsia="Times New Roman" w:hAnsi="Times New Roman"/>
          <w:sz w:val="20"/>
          <w:szCs w:val="20"/>
          <w:u w:val="single"/>
        </w:rPr>
        <w:t>not</w:t>
      </w:r>
      <w:r w:rsidRPr="003D274E">
        <w:rPr>
          <w:rFonts w:ascii="Times New Roman" w:eastAsia="Times New Roman" w:hAnsi="Times New Roman"/>
          <w:sz w:val="20"/>
          <w:szCs w:val="20"/>
        </w:rPr>
        <w:t xml:space="preserve"> have a significant effect on the environment. It does not indicate that the project will or will not be approved, only the project’s effect on the environment. The Draft Initial Study/Mitigated Negative Declaration, supporting documentation and project details are on file </w:t>
      </w:r>
      <w:r>
        <w:rPr>
          <w:rFonts w:ascii="Times New Roman" w:eastAsia="Times New Roman" w:hAnsi="Times New Roman"/>
          <w:sz w:val="20"/>
          <w:szCs w:val="20"/>
        </w:rPr>
        <w:t xml:space="preserve">and available for viewing </w:t>
      </w:r>
      <w:r w:rsidRPr="003D274E">
        <w:rPr>
          <w:rFonts w:ascii="Times New Roman" w:eastAsia="Times New Roman" w:hAnsi="Times New Roman"/>
          <w:sz w:val="20"/>
          <w:szCs w:val="20"/>
        </w:rPr>
        <w:t xml:space="preserve">with the City of Fremont Planning Division at 39550 Liberty Street on Mondays and Wednesdays between the hours of 8:00 </w:t>
      </w:r>
      <w:r w:rsidRPr="00B601A4">
        <w:rPr>
          <w:rFonts w:ascii="Times New Roman" w:eastAsia="Times New Roman" w:hAnsi="Times New Roman"/>
          <w:sz w:val="20"/>
          <w:szCs w:val="20"/>
        </w:rPr>
        <w:t xml:space="preserve">a.m. to 12:00 p.m., and 1:00 p.m. to 3:30 p.m., and are also available online at: </w:t>
      </w:r>
      <w:hyperlink r:id="rId7" w:history="1">
        <w:r w:rsidRPr="00B601A4">
          <w:rPr>
            <w:rStyle w:val="Hyperlink"/>
            <w:rFonts w:ascii="Times New Roman" w:hAnsi="Times New Roman"/>
            <w:sz w:val="20"/>
            <w:szCs w:val="20"/>
          </w:rPr>
          <w:t>https://www.fremont.gov/government/departments/community-development/planning-building-permit-services/environmental-review</w:t>
        </w:r>
      </w:hyperlink>
      <w:r w:rsidRPr="00B601A4">
        <w:rPr>
          <w:rFonts w:ascii="Times New Roman" w:hAnsi="Times New Roman"/>
          <w:sz w:val="20"/>
          <w:szCs w:val="20"/>
        </w:rPr>
        <w:t>.</w:t>
      </w:r>
      <w:r>
        <w:t xml:space="preserve"> </w:t>
      </w:r>
    </w:p>
    <w:p w14:paraId="12C09749" w14:textId="77777777" w:rsidR="00630A74" w:rsidRPr="003D274E" w:rsidRDefault="00630A74" w:rsidP="00630A74">
      <w:pPr>
        <w:spacing w:after="0" w:line="240" w:lineRule="auto"/>
        <w:ind w:right="36"/>
        <w:contextualSpacing/>
        <w:jc w:val="both"/>
        <w:rPr>
          <w:rFonts w:ascii="Times New Roman" w:eastAsia="Times New Roman" w:hAnsi="Times New Roman"/>
          <w:sz w:val="20"/>
          <w:szCs w:val="20"/>
        </w:rPr>
      </w:pPr>
    </w:p>
    <w:p w14:paraId="017882D2" w14:textId="738B266D" w:rsidR="00630A74" w:rsidRPr="00630A74" w:rsidRDefault="00630A74" w:rsidP="00630A74">
      <w:pPr>
        <w:spacing w:after="0" w:line="240" w:lineRule="auto"/>
        <w:ind w:right="36"/>
        <w:jc w:val="both"/>
        <w:rPr>
          <w:rFonts w:ascii="Times New Roman" w:eastAsia="Times New Roman" w:hAnsi="Times New Roman"/>
          <w:sz w:val="20"/>
          <w:szCs w:val="20"/>
        </w:rPr>
      </w:pPr>
      <w:r w:rsidRPr="003D274E">
        <w:rPr>
          <w:rFonts w:ascii="Times New Roman" w:eastAsia="Times New Roman" w:hAnsi="Times New Roman"/>
          <w:sz w:val="20"/>
          <w:szCs w:val="20"/>
        </w:rPr>
        <w:t xml:space="preserve">The public comment period for the IS/MND extends from </w:t>
      </w:r>
      <w:r>
        <w:rPr>
          <w:rFonts w:ascii="Times New Roman" w:eastAsia="Times New Roman" w:hAnsi="Times New Roman"/>
          <w:sz w:val="20"/>
          <w:szCs w:val="20"/>
        </w:rPr>
        <w:t xml:space="preserve">August </w:t>
      </w:r>
      <w:r w:rsidR="00885489">
        <w:rPr>
          <w:rFonts w:ascii="Times New Roman" w:eastAsia="Times New Roman" w:hAnsi="Times New Roman"/>
          <w:sz w:val="20"/>
          <w:szCs w:val="20"/>
        </w:rPr>
        <w:t>11</w:t>
      </w:r>
      <w:r w:rsidRPr="003D274E">
        <w:rPr>
          <w:rFonts w:ascii="Times New Roman" w:eastAsia="Times New Roman" w:hAnsi="Times New Roman"/>
          <w:sz w:val="20"/>
          <w:szCs w:val="20"/>
        </w:rPr>
        <w:t xml:space="preserve">, 2022, through </w:t>
      </w:r>
      <w:r>
        <w:rPr>
          <w:rFonts w:ascii="Times New Roman" w:eastAsia="Times New Roman" w:hAnsi="Times New Roman"/>
          <w:sz w:val="20"/>
          <w:szCs w:val="20"/>
        </w:rPr>
        <w:t xml:space="preserve">September </w:t>
      </w:r>
      <w:r w:rsidR="00885489">
        <w:rPr>
          <w:rFonts w:ascii="Times New Roman" w:eastAsia="Times New Roman" w:hAnsi="Times New Roman"/>
          <w:sz w:val="20"/>
          <w:szCs w:val="20"/>
        </w:rPr>
        <w:t>12</w:t>
      </w:r>
      <w:r w:rsidRPr="003D274E">
        <w:rPr>
          <w:rFonts w:ascii="Times New Roman" w:eastAsia="Times New Roman" w:hAnsi="Times New Roman"/>
          <w:sz w:val="20"/>
          <w:szCs w:val="20"/>
        </w:rPr>
        <w:t>, 2022. Comments must be submitted in writing for consideration.</w:t>
      </w:r>
      <w:r>
        <w:rPr>
          <w:rFonts w:ascii="Times New Roman" w:eastAsia="Times New Roman" w:hAnsi="Times New Roman"/>
          <w:sz w:val="20"/>
          <w:szCs w:val="20"/>
        </w:rPr>
        <w:t xml:space="preserve"> </w:t>
      </w:r>
      <w:r w:rsidRPr="00630A74">
        <w:rPr>
          <w:rFonts w:ascii="Times New Roman" w:eastAsia="Times New Roman" w:hAnsi="Times New Roman"/>
          <w:sz w:val="20"/>
          <w:szCs w:val="20"/>
        </w:rPr>
        <w:t>Fremont’s City Council will consider the proposed project and recommendation to adopt a Mitigated Negative Declaration at a public hearing tentatively. Notice of the date and time of the public hearing will be published and/or mailed as provided by law. For questions or to submit comments, please contact Principal Plan</w:t>
      </w:r>
      <w:r w:rsidRPr="003D274E">
        <w:rPr>
          <w:rFonts w:ascii="Times New Roman" w:eastAsia="Times New Roman" w:hAnsi="Times New Roman"/>
          <w:snapToGrid w:val="0"/>
          <w:sz w:val="20"/>
          <w:szCs w:val="20"/>
        </w:rPr>
        <w:t xml:space="preserve">ner, Wayland Li, (510) 494-4453, </w:t>
      </w:r>
      <w:hyperlink r:id="rId8" w:history="1">
        <w:r w:rsidRPr="008F6643">
          <w:rPr>
            <w:rStyle w:val="Hyperlink"/>
            <w:rFonts w:ascii="Times New Roman" w:eastAsia="Times New Roman" w:hAnsi="Times New Roman"/>
            <w:snapToGrid w:val="0"/>
            <w:sz w:val="20"/>
            <w:szCs w:val="20"/>
          </w:rPr>
          <w:t>wli@fremont.gov</w:t>
        </w:r>
      </w:hyperlink>
      <w:r w:rsidRPr="003D274E">
        <w:rPr>
          <w:rFonts w:ascii="Times New Roman" w:eastAsia="Times New Roman" w:hAnsi="Times New Roman"/>
          <w:snapToGrid w:val="0"/>
          <w:sz w:val="20"/>
          <w:szCs w:val="20"/>
        </w:rPr>
        <w:t>.</w:t>
      </w:r>
      <w:r w:rsidRPr="00207891">
        <w:rPr>
          <w:rFonts w:ascii="Times New Roman" w:eastAsia="Times New Roman" w:hAnsi="Times New Roman"/>
          <w:snapToGrid w:val="0"/>
          <w:sz w:val="20"/>
          <w:szCs w:val="20"/>
        </w:rPr>
        <w:t xml:space="preserve"> </w:t>
      </w:r>
    </w:p>
    <w:p w14:paraId="073F67B7" w14:textId="77777777" w:rsidR="00630A74" w:rsidRDefault="00630A74" w:rsidP="00630A74">
      <w:pPr>
        <w:spacing w:after="0" w:line="240" w:lineRule="auto"/>
        <w:ind w:right="36"/>
        <w:contextualSpacing/>
        <w:jc w:val="both"/>
        <w:rPr>
          <w:rFonts w:ascii="Times New Roman" w:eastAsia="Times New Roman" w:hAnsi="Times New Roman"/>
          <w:snapToGrid w:val="0"/>
          <w:sz w:val="21"/>
          <w:szCs w:val="21"/>
        </w:rPr>
      </w:pPr>
    </w:p>
    <w:p w14:paraId="4069A576" w14:textId="25A48E37" w:rsidR="00356DD1" w:rsidRPr="00356DD1" w:rsidRDefault="00630A74" w:rsidP="00630A74">
      <w:pPr>
        <w:spacing w:after="0" w:line="240" w:lineRule="auto"/>
        <w:ind w:right="36"/>
        <w:contextualSpacing/>
        <w:jc w:val="both"/>
        <w:rPr>
          <w:rFonts w:ascii="Times New Roman" w:eastAsia="Times New Roman" w:hAnsi="Times New Roman"/>
          <w:sz w:val="20"/>
          <w:szCs w:val="20"/>
        </w:rPr>
      </w:pPr>
      <w:r w:rsidRPr="00207891">
        <w:rPr>
          <w:rFonts w:ascii="Times New Roman" w:eastAsia="Times New Roman" w:hAnsi="Times New Roman"/>
          <w:sz w:val="20"/>
          <w:szCs w:val="20"/>
        </w:rPr>
        <w:t>The site is not known to be on a list of hazardous materials sites as described by Government Code 65962.5.</w:t>
      </w:r>
    </w:p>
    <w:sectPr w:rsidR="00356DD1" w:rsidRPr="00356DD1" w:rsidSect="00F0417E">
      <w:pgSz w:w="15840" w:h="12240" w:orient="landscape" w:code="1"/>
      <w:pgMar w:top="634" w:right="288" w:bottom="346" w:left="288" w:header="720" w:footer="720" w:gutter="0"/>
      <w:paperSrc w:first="1259" w:other="1258"/>
      <w:cols w:num="2" w:space="576" w:equalWidth="0">
        <w:col w:w="7272" w:space="576"/>
        <w:col w:w="741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1E2"/>
    <w:multiLevelType w:val="hybridMultilevel"/>
    <w:tmpl w:val="361AD892"/>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num w:numId="1" w16cid:durableId="50085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52"/>
    <w:rsid w:val="00020E1F"/>
    <w:rsid w:val="00061AED"/>
    <w:rsid w:val="000A124F"/>
    <w:rsid w:val="000F50BD"/>
    <w:rsid w:val="000F6EA3"/>
    <w:rsid w:val="00187E18"/>
    <w:rsid w:val="001A7A46"/>
    <w:rsid w:val="001C5856"/>
    <w:rsid w:val="001F46AE"/>
    <w:rsid w:val="001F48B0"/>
    <w:rsid w:val="00207891"/>
    <w:rsid w:val="002132B9"/>
    <w:rsid w:val="002425BF"/>
    <w:rsid w:val="00270937"/>
    <w:rsid w:val="00285CE9"/>
    <w:rsid w:val="002B66AF"/>
    <w:rsid w:val="00303388"/>
    <w:rsid w:val="00323B11"/>
    <w:rsid w:val="00356DD1"/>
    <w:rsid w:val="003651C6"/>
    <w:rsid w:val="00382361"/>
    <w:rsid w:val="003B2212"/>
    <w:rsid w:val="003B2350"/>
    <w:rsid w:val="003D274E"/>
    <w:rsid w:val="003D5EBF"/>
    <w:rsid w:val="004372CD"/>
    <w:rsid w:val="00497E14"/>
    <w:rsid w:val="004D1483"/>
    <w:rsid w:val="004F07B3"/>
    <w:rsid w:val="00500552"/>
    <w:rsid w:val="00510C9F"/>
    <w:rsid w:val="00514B76"/>
    <w:rsid w:val="0052336B"/>
    <w:rsid w:val="00544986"/>
    <w:rsid w:val="00591C97"/>
    <w:rsid w:val="005B031E"/>
    <w:rsid w:val="005C23A5"/>
    <w:rsid w:val="006122D4"/>
    <w:rsid w:val="00630A74"/>
    <w:rsid w:val="0066227A"/>
    <w:rsid w:val="00677AEF"/>
    <w:rsid w:val="006B4989"/>
    <w:rsid w:val="006C45AB"/>
    <w:rsid w:val="006D0913"/>
    <w:rsid w:val="007273E9"/>
    <w:rsid w:val="00787A57"/>
    <w:rsid w:val="007A4695"/>
    <w:rsid w:val="007C61AA"/>
    <w:rsid w:val="007C6273"/>
    <w:rsid w:val="007D5107"/>
    <w:rsid w:val="00843352"/>
    <w:rsid w:val="008641E9"/>
    <w:rsid w:val="00885489"/>
    <w:rsid w:val="00885FC4"/>
    <w:rsid w:val="008A2E81"/>
    <w:rsid w:val="008F0108"/>
    <w:rsid w:val="00940D97"/>
    <w:rsid w:val="009D1A73"/>
    <w:rsid w:val="00A432EA"/>
    <w:rsid w:val="00A5119A"/>
    <w:rsid w:val="00A5542B"/>
    <w:rsid w:val="00A57868"/>
    <w:rsid w:val="00A92FFF"/>
    <w:rsid w:val="00AA704A"/>
    <w:rsid w:val="00AD337A"/>
    <w:rsid w:val="00AE216B"/>
    <w:rsid w:val="00AE5353"/>
    <w:rsid w:val="00B04A22"/>
    <w:rsid w:val="00B35B2A"/>
    <w:rsid w:val="00B601A4"/>
    <w:rsid w:val="00B710DE"/>
    <w:rsid w:val="00B8543D"/>
    <w:rsid w:val="00BD25E5"/>
    <w:rsid w:val="00C1112B"/>
    <w:rsid w:val="00C24BC7"/>
    <w:rsid w:val="00C42BF7"/>
    <w:rsid w:val="00C46A49"/>
    <w:rsid w:val="00C527E3"/>
    <w:rsid w:val="00C839B0"/>
    <w:rsid w:val="00C9365F"/>
    <w:rsid w:val="00CC606B"/>
    <w:rsid w:val="00D10860"/>
    <w:rsid w:val="00D43596"/>
    <w:rsid w:val="00D56DBA"/>
    <w:rsid w:val="00DB42A6"/>
    <w:rsid w:val="00DD16CC"/>
    <w:rsid w:val="00E7414F"/>
    <w:rsid w:val="00EF21B9"/>
    <w:rsid w:val="00F0417E"/>
    <w:rsid w:val="00F2551D"/>
    <w:rsid w:val="00F653DF"/>
    <w:rsid w:val="00F83528"/>
    <w:rsid w:val="00FA7870"/>
    <w:rsid w:val="00FC2F5F"/>
    <w:rsid w:val="00FE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4C7C"/>
  <w15:chartTrackingRefBased/>
  <w15:docId w15:val="{CBFF128A-064C-47FC-AD7C-11133C0D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552"/>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7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27E3"/>
    <w:rPr>
      <w:rFonts w:ascii="Tahoma" w:hAnsi="Tahoma" w:cs="Tahoma"/>
      <w:sz w:val="16"/>
      <w:szCs w:val="16"/>
    </w:rPr>
  </w:style>
  <w:style w:type="character" w:styleId="Hyperlink">
    <w:name w:val="Hyperlink"/>
    <w:uiPriority w:val="99"/>
    <w:unhideWhenUsed/>
    <w:rsid w:val="003B2212"/>
    <w:rPr>
      <w:color w:val="0000FF"/>
      <w:u w:val="single"/>
    </w:rPr>
  </w:style>
  <w:style w:type="paragraph" w:customStyle="1" w:styleId="TableParagraph">
    <w:name w:val="Table Paragraph"/>
    <w:basedOn w:val="Normal"/>
    <w:uiPriority w:val="1"/>
    <w:qFormat/>
    <w:rsid w:val="00270937"/>
    <w:pPr>
      <w:widowControl w:val="0"/>
      <w:spacing w:after="0" w:line="240" w:lineRule="auto"/>
      <w:jc w:val="both"/>
    </w:pPr>
  </w:style>
  <w:style w:type="character" w:styleId="CommentReference">
    <w:name w:val="annotation reference"/>
    <w:uiPriority w:val="99"/>
    <w:semiHidden/>
    <w:unhideWhenUsed/>
    <w:rsid w:val="00270937"/>
    <w:rPr>
      <w:sz w:val="16"/>
      <w:szCs w:val="16"/>
    </w:rPr>
  </w:style>
  <w:style w:type="paragraph" w:styleId="CommentText">
    <w:name w:val="annotation text"/>
    <w:basedOn w:val="Normal"/>
    <w:link w:val="CommentTextChar"/>
    <w:uiPriority w:val="99"/>
    <w:semiHidden/>
    <w:unhideWhenUsed/>
    <w:rsid w:val="0027093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70937"/>
  </w:style>
  <w:style w:type="character" w:styleId="UnresolvedMention">
    <w:name w:val="Unresolved Mention"/>
    <w:basedOn w:val="DefaultParagraphFont"/>
    <w:uiPriority w:val="99"/>
    <w:semiHidden/>
    <w:unhideWhenUsed/>
    <w:rsid w:val="000A124F"/>
    <w:rPr>
      <w:color w:val="605E5C"/>
      <w:shd w:val="clear" w:color="auto" w:fill="E1DFDD"/>
    </w:rPr>
  </w:style>
  <w:style w:type="character" w:styleId="FollowedHyperlink">
    <w:name w:val="FollowedHyperlink"/>
    <w:basedOn w:val="DefaultParagraphFont"/>
    <w:uiPriority w:val="99"/>
    <w:semiHidden/>
    <w:unhideWhenUsed/>
    <w:rsid w:val="000A124F"/>
    <w:rPr>
      <w:color w:val="954F72" w:themeColor="followedHyperlink"/>
      <w:u w:val="single"/>
    </w:rPr>
  </w:style>
  <w:style w:type="paragraph" w:styleId="BodyText">
    <w:name w:val="Body Text"/>
    <w:basedOn w:val="Normal"/>
    <w:link w:val="BodyTextChar"/>
    <w:unhideWhenUsed/>
    <w:rsid w:val="00285CE9"/>
    <w:pPr>
      <w:spacing w:after="240" w:line="240" w:lineRule="auto"/>
    </w:pPr>
    <w:rPr>
      <w:rFonts w:ascii="Times New Roman" w:eastAsiaTheme="minorHAnsi" w:hAnsi="Times New Roman"/>
      <w:sz w:val="24"/>
      <w:szCs w:val="24"/>
    </w:rPr>
  </w:style>
  <w:style w:type="character" w:customStyle="1" w:styleId="BodyTextChar">
    <w:name w:val="Body Text Char"/>
    <w:basedOn w:val="DefaultParagraphFont"/>
    <w:link w:val="BodyText"/>
    <w:rsid w:val="00285CE9"/>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i@fremont.gov" TargetMode="External"/><Relationship Id="rId3" Type="http://schemas.openxmlformats.org/officeDocument/2006/relationships/settings" Target="settings.xml"/><Relationship Id="rId7" Type="http://schemas.openxmlformats.org/officeDocument/2006/relationships/hyperlink" Target="https://www.fremont.gov/government/departments/community-development/planning-building-permit-services/environmental-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li@fremont.gov" TargetMode="External"/><Relationship Id="rId5" Type="http://schemas.openxmlformats.org/officeDocument/2006/relationships/hyperlink" Target="https://www.fremont.gov/government/departments/community-development/planning-building-permit-services/environmental-re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Fremont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Fremont</dc:creator>
  <cp:keywords/>
  <cp:lastModifiedBy>Liane Chen</cp:lastModifiedBy>
  <cp:revision>2</cp:revision>
  <dcterms:created xsi:type="dcterms:W3CDTF">2022-08-05T18:21:00Z</dcterms:created>
  <dcterms:modified xsi:type="dcterms:W3CDTF">2022-08-05T18:21:00Z</dcterms:modified>
</cp:coreProperties>
</file>