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60" w:rsidRPr="00A02FCC" w:rsidRDefault="00305FEB" w:rsidP="00726260">
      <w:pPr>
        <w:ind w:right="-270"/>
        <w:rPr>
          <w:rFonts w:ascii="Arial" w:hAnsi="Arial" w:cs="Arial"/>
          <w:iCs/>
          <w:smallCaps/>
          <w:sz w:val="20"/>
          <w:szCs w:val="20"/>
        </w:rPr>
      </w:pPr>
      <w:r>
        <w:rPr>
          <w:rFonts w:ascii="Arial" w:hAnsi="Arial" w:cs="Arial"/>
          <w:b/>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363345" cy="744855"/>
            <wp:effectExtent l="19050" t="0" r="8255" b="0"/>
            <wp:wrapSquare wrapText="bothSides"/>
            <wp:docPr id="2" name="Picture 2"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OGO"/>
                    <pic:cNvPicPr>
                      <a:picLocks noChangeAspect="1" noChangeArrowheads="1"/>
                    </pic:cNvPicPr>
                  </pic:nvPicPr>
                  <pic:blipFill>
                    <a:blip r:embed="rId8" cstate="print"/>
                    <a:srcRect/>
                    <a:stretch>
                      <a:fillRect/>
                    </a:stretch>
                  </pic:blipFill>
                  <pic:spPr bwMode="auto">
                    <a:xfrm>
                      <a:off x="0" y="0"/>
                      <a:ext cx="1363345" cy="744855"/>
                    </a:xfrm>
                    <a:prstGeom prst="rect">
                      <a:avLst/>
                    </a:prstGeom>
                    <a:noFill/>
                    <a:ln w="9525">
                      <a:noFill/>
                      <a:miter lim="800000"/>
                      <a:headEnd/>
                      <a:tailEnd/>
                    </a:ln>
                  </pic:spPr>
                </pic:pic>
              </a:graphicData>
            </a:graphic>
          </wp:anchor>
        </w:drawing>
      </w:r>
    </w:p>
    <w:p w:rsidR="00AA4743" w:rsidRDefault="00AA4743" w:rsidP="00726260">
      <w:pPr>
        <w:ind w:right="-270"/>
        <w:rPr>
          <w:iCs/>
          <w:smallCaps/>
          <w:sz w:val="28"/>
          <w:szCs w:val="28"/>
        </w:rPr>
      </w:pPr>
    </w:p>
    <w:p w:rsidR="00864D21" w:rsidRDefault="00864D21" w:rsidP="00864D21">
      <w:pPr>
        <w:ind w:right="-270"/>
        <w:outlineLvl w:val="0"/>
        <w:rPr>
          <w:iCs/>
          <w:smallCaps/>
          <w:sz w:val="28"/>
          <w:szCs w:val="28"/>
        </w:rPr>
      </w:pPr>
      <w:r>
        <w:rPr>
          <w:iCs/>
          <w:smallCaps/>
        </w:rPr>
        <w:t>COMMUNITY</w:t>
      </w:r>
      <w:r w:rsidRPr="00864D21">
        <w:rPr>
          <w:iCs/>
          <w:smallCaps/>
        </w:rPr>
        <w:t xml:space="preserve"> DEVELOPMENT DEPARTMENT, PLANNING </w:t>
      </w:r>
      <w:r>
        <w:rPr>
          <w:iCs/>
          <w:smallCaps/>
        </w:rPr>
        <w:t>DIVISION</w:t>
      </w:r>
      <w:r>
        <w:rPr>
          <w:iCs/>
          <w:smallCaps/>
          <w:sz w:val="28"/>
          <w:szCs w:val="28"/>
        </w:rPr>
        <w:t xml:space="preserve"> </w:t>
      </w:r>
    </w:p>
    <w:p w:rsidR="00B07BFF" w:rsidRDefault="00981EF2" w:rsidP="00864D21">
      <w:pPr>
        <w:ind w:right="-270"/>
        <w:outlineLvl w:val="0"/>
        <w:rPr>
          <w:i/>
          <w:iCs/>
          <w:smallCaps/>
          <w:sz w:val="20"/>
          <w:szCs w:val="20"/>
        </w:rPr>
      </w:pPr>
      <w:r>
        <w:rPr>
          <w:i/>
          <w:iCs/>
          <w:smallCaps/>
          <w:sz w:val="20"/>
          <w:szCs w:val="20"/>
        </w:rPr>
        <w:t>4</w:t>
      </w:r>
      <w:r w:rsidR="00D02E53">
        <w:rPr>
          <w:i/>
          <w:iCs/>
          <w:smallCaps/>
          <w:sz w:val="20"/>
          <w:szCs w:val="20"/>
        </w:rPr>
        <w:t>50 Civic Center Plaza</w:t>
      </w:r>
      <w:r w:rsidR="00726260" w:rsidRPr="00AA4743">
        <w:rPr>
          <w:i/>
          <w:iCs/>
          <w:smallCaps/>
          <w:sz w:val="20"/>
          <w:szCs w:val="20"/>
        </w:rPr>
        <w:t xml:space="preserve">, Richmond, CA </w:t>
      </w:r>
      <w:r w:rsidR="00AA4743" w:rsidRPr="00AA4743">
        <w:rPr>
          <w:i/>
          <w:iCs/>
          <w:smallCaps/>
          <w:sz w:val="20"/>
          <w:szCs w:val="20"/>
        </w:rPr>
        <w:t>94804</w:t>
      </w:r>
      <w:r w:rsidR="00AA4743">
        <w:rPr>
          <w:i/>
          <w:iCs/>
          <w:smallCaps/>
          <w:sz w:val="20"/>
          <w:szCs w:val="20"/>
        </w:rPr>
        <w:t xml:space="preserve">  </w:t>
      </w:r>
    </w:p>
    <w:p w:rsidR="00726260" w:rsidRDefault="00AA4743" w:rsidP="00A30308">
      <w:pPr>
        <w:outlineLvl w:val="0"/>
        <w:rPr>
          <w:i/>
          <w:iCs/>
          <w:smallCaps/>
          <w:sz w:val="20"/>
          <w:szCs w:val="20"/>
        </w:rPr>
      </w:pPr>
      <w:r w:rsidRPr="00AA4743">
        <w:rPr>
          <w:i/>
          <w:iCs/>
          <w:smallCaps/>
          <w:sz w:val="20"/>
          <w:szCs w:val="20"/>
        </w:rPr>
        <w:t xml:space="preserve">Phone: (510) 620-6706 </w:t>
      </w:r>
      <w:r w:rsidR="000501CB" w:rsidRPr="00AA4743">
        <w:rPr>
          <w:i/>
          <w:iCs/>
          <w:smallCaps/>
          <w:sz w:val="20"/>
          <w:szCs w:val="20"/>
        </w:rPr>
        <w:t xml:space="preserve"> </w:t>
      </w:r>
      <w:r w:rsidR="00726260" w:rsidRPr="00AA4743">
        <w:rPr>
          <w:i/>
          <w:iCs/>
          <w:smallCaps/>
          <w:sz w:val="20"/>
          <w:szCs w:val="20"/>
        </w:rPr>
        <w:t>Fax: (510) 620-6858</w:t>
      </w:r>
    </w:p>
    <w:p w:rsidR="00212175" w:rsidRPr="00AA4743" w:rsidRDefault="00212175" w:rsidP="00A30308">
      <w:pPr>
        <w:outlineLvl w:val="0"/>
        <w:rPr>
          <w:i/>
          <w:iCs/>
          <w:smallCaps/>
          <w:sz w:val="20"/>
          <w:szCs w:val="20"/>
        </w:rPr>
      </w:pPr>
    </w:p>
    <w:p w:rsidR="00726260" w:rsidRPr="00A02FCC" w:rsidRDefault="00726260" w:rsidP="00212175">
      <w:pPr>
        <w:pBdr>
          <w:top w:val="single" w:sz="4" w:space="1" w:color="auto"/>
        </w:pBdr>
        <w:rPr>
          <w:rFonts w:ascii="Arial" w:hAnsi="Arial" w:cs="Arial"/>
          <w:i/>
          <w:iCs/>
          <w:smallCaps/>
          <w:sz w:val="20"/>
          <w:szCs w:val="20"/>
        </w:rPr>
      </w:pPr>
    </w:p>
    <w:p w:rsidR="00762089" w:rsidRPr="00A02FCC" w:rsidRDefault="00762089" w:rsidP="00A30308">
      <w:pPr>
        <w:jc w:val="center"/>
        <w:outlineLvl w:val="0"/>
        <w:rPr>
          <w:rFonts w:ascii="Arial" w:hAnsi="Arial" w:cs="Arial"/>
          <w:b/>
          <w:sz w:val="20"/>
          <w:szCs w:val="20"/>
        </w:rPr>
      </w:pPr>
      <w:r w:rsidRPr="00A02FCC">
        <w:rPr>
          <w:rFonts w:ascii="Arial" w:hAnsi="Arial" w:cs="Arial"/>
          <w:b/>
          <w:sz w:val="20"/>
          <w:szCs w:val="20"/>
        </w:rPr>
        <w:t>CITY OF RICHMOND</w:t>
      </w:r>
    </w:p>
    <w:p w:rsidR="00257099" w:rsidRDefault="00A209AC" w:rsidP="002A650E">
      <w:pPr>
        <w:jc w:val="center"/>
        <w:rPr>
          <w:rFonts w:ascii="Arial" w:hAnsi="Arial" w:cs="Arial"/>
          <w:b/>
          <w:sz w:val="20"/>
          <w:szCs w:val="20"/>
        </w:rPr>
      </w:pPr>
      <w:r>
        <w:rPr>
          <w:rFonts w:ascii="Arial" w:hAnsi="Arial" w:cs="Arial"/>
          <w:b/>
          <w:sz w:val="20"/>
          <w:szCs w:val="20"/>
        </w:rPr>
        <w:t>30</w:t>
      </w:r>
      <w:r w:rsidR="00257099">
        <w:rPr>
          <w:rFonts w:ascii="Arial" w:hAnsi="Arial" w:cs="Arial"/>
          <w:b/>
          <w:sz w:val="20"/>
          <w:szCs w:val="20"/>
        </w:rPr>
        <w:t>-</w:t>
      </w:r>
      <w:r w:rsidR="00745D35" w:rsidRPr="00A02FCC">
        <w:rPr>
          <w:rFonts w:ascii="Arial" w:hAnsi="Arial" w:cs="Arial"/>
          <w:b/>
          <w:sz w:val="20"/>
          <w:szCs w:val="20"/>
        </w:rPr>
        <w:t xml:space="preserve">DAY </w:t>
      </w:r>
      <w:r w:rsidR="00A17208" w:rsidRPr="00A02FCC">
        <w:rPr>
          <w:rFonts w:ascii="Arial" w:hAnsi="Arial" w:cs="Arial"/>
          <w:b/>
          <w:sz w:val="20"/>
          <w:szCs w:val="20"/>
        </w:rPr>
        <w:t xml:space="preserve">NOTICE OF </w:t>
      </w:r>
      <w:r w:rsidR="00415F19">
        <w:rPr>
          <w:rFonts w:ascii="Arial" w:hAnsi="Arial" w:cs="Arial"/>
          <w:b/>
          <w:sz w:val="20"/>
          <w:szCs w:val="20"/>
        </w:rPr>
        <w:t xml:space="preserve">AVAILABILITY </w:t>
      </w:r>
      <w:r w:rsidR="00342BE2">
        <w:rPr>
          <w:rFonts w:ascii="Arial" w:hAnsi="Arial" w:cs="Arial"/>
          <w:b/>
          <w:sz w:val="20"/>
          <w:szCs w:val="20"/>
        </w:rPr>
        <w:t>AND INTENT TO ADOPT</w:t>
      </w:r>
      <w:r w:rsidR="00415F19">
        <w:rPr>
          <w:rFonts w:ascii="Arial" w:hAnsi="Arial" w:cs="Arial"/>
          <w:b/>
          <w:sz w:val="20"/>
          <w:szCs w:val="20"/>
        </w:rPr>
        <w:t xml:space="preserve"> </w:t>
      </w:r>
    </w:p>
    <w:p w:rsidR="00CF493F" w:rsidRPr="00A02FCC" w:rsidRDefault="00342BE2" w:rsidP="002A650E">
      <w:pPr>
        <w:jc w:val="center"/>
        <w:rPr>
          <w:rFonts w:ascii="Arial" w:hAnsi="Arial" w:cs="Arial"/>
          <w:b/>
          <w:sz w:val="20"/>
          <w:szCs w:val="20"/>
        </w:rPr>
      </w:pPr>
      <w:r>
        <w:rPr>
          <w:rFonts w:ascii="Arial" w:hAnsi="Arial" w:cs="Arial"/>
          <w:b/>
          <w:sz w:val="20"/>
          <w:szCs w:val="20"/>
        </w:rPr>
        <w:t xml:space="preserve">A </w:t>
      </w:r>
      <w:r w:rsidR="006565E9">
        <w:rPr>
          <w:rFonts w:ascii="Arial" w:hAnsi="Arial" w:cs="Arial"/>
          <w:b/>
          <w:sz w:val="20"/>
          <w:szCs w:val="20"/>
        </w:rPr>
        <w:t>MITIGATED NEGATIVE DECLARATION</w:t>
      </w:r>
    </w:p>
    <w:p w:rsidR="009029F2" w:rsidRPr="00A02FCC" w:rsidRDefault="009029F2" w:rsidP="002A650E">
      <w:pPr>
        <w:tabs>
          <w:tab w:val="right" w:pos="4872"/>
          <w:tab w:val="left" w:pos="5040"/>
          <w:tab w:val="left" w:pos="5760"/>
          <w:tab w:val="left" w:pos="6480"/>
          <w:tab w:val="left" w:pos="7200"/>
          <w:tab w:val="left" w:pos="7920"/>
          <w:tab w:val="left" w:pos="8640"/>
        </w:tabs>
        <w:jc w:val="both"/>
        <w:rPr>
          <w:rFonts w:ascii="Arial" w:hAnsi="Arial" w:cs="Arial"/>
          <w:b/>
          <w:sz w:val="20"/>
          <w:szCs w:val="20"/>
        </w:rPr>
      </w:pPr>
    </w:p>
    <w:p w:rsidR="00D96425" w:rsidRPr="00A02FCC" w:rsidRDefault="00762089" w:rsidP="006565E9">
      <w:pPr>
        <w:jc w:val="both"/>
        <w:rPr>
          <w:rFonts w:ascii="Arial" w:hAnsi="Arial" w:cs="Arial"/>
          <w:sz w:val="20"/>
          <w:szCs w:val="20"/>
        </w:rPr>
      </w:pPr>
      <w:r w:rsidRPr="00A02FCC">
        <w:rPr>
          <w:rFonts w:ascii="Arial" w:hAnsi="Arial" w:cs="Arial"/>
          <w:b/>
          <w:sz w:val="20"/>
          <w:szCs w:val="20"/>
        </w:rPr>
        <w:t>NOTICE IS HEREBY GIVEN</w:t>
      </w:r>
      <w:r w:rsidRPr="00A02FCC">
        <w:rPr>
          <w:rFonts w:ascii="Arial" w:hAnsi="Arial" w:cs="Arial"/>
          <w:sz w:val="20"/>
          <w:szCs w:val="20"/>
        </w:rPr>
        <w:t xml:space="preserve"> that t</w:t>
      </w:r>
      <w:r w:rsidR="00CB1B42" w:rsidRPr="00A02FCC">
        <w:rPr>
          <w:rFonts w:ascii="Arial" w:hAnsi="Arial" w:cs="Arial"/>
          <w:sz w:val="20"/>
          <w:szCs w:val="20"/>
        </w:rPr>
        <w:t>he City of Richmond</w:t>
      </w:r>
      <w:r w:rsidR="00864D21">
        <w:rPr>
          <w:rFonts w:ascii="Arial" w:hAnsi="Arial" w:cs="Arial"/>
          <w:sz w:val="20"/>
          <w:szCs w:val="20"/>
        </w:rPr>
        <w:t xml:space="preserve">, COMMUNITY Development Department, </w:t>
      </w:r>
      <w:r w:rsidR="006565E9" w:rsidRPr="006565E9">
        <w:rPr>
          <w:rFonts w:ascii="Arial" w:hAnsi="Arial" w:cs="Arial"/>
          <w:sz w:val="20"/>
          <w:szCs w:val="20"/>
        </w:rPr>
        <w:t xml:space="preserve">Planning </w:t>
      </w:r>
      <w:r w:rsidR="00864D21">
        <w:rPr>
          <w:rFonts w:ascii="Arial" w:hAnsi="Arial" w:cs="Arial"/>
          <w:sz w:val="20"/>
          <w:szCs w:val="20"/>
        </w:rPr>
        <w:t>Division</w:t>
      </w:r>
      <w:r w:rsidR="006565E9" w:rsidRPr="006565E9">
        <w:rPr>
          <w:rFonts w:ascii="Arial" w:hAnsi="Arial" w:cs="Arial"/>
          <w:sz w:val="20"/>
          <w:szCs w:val="20"/>
        </w:rPr>
        <w:t xml:space="preserve"> </w:t>
      </w:r>
      <w:r w:rsidRPr="00A02FCC">
        <w:rPr>
          <w:rFonts w:ascii="Arial" w:hAnsi="Arial" w:cs="Arial"/>
          <w:sz w:val="20"/>
          <w:szCs w:val="20"/>
        </w:rPr>
        <w:t>has prepared</w:t>
      </w:r>
      <w:r w:rsidR="00C93C58">
        <w:rPr>
          <w:rFonts w:ascii="Arial" w:hAnsi="Arial" w:cs="Arial"/>
          <w:sz w:val="20"/>
          <w:szCs w:val="20"/>
        </w:rPr>
        <w:t xml:space="preserve"> a</w:t>
      </w:r>
      <w:r w:rsidR="006565E9">
        <w:rPr>
          <w:rFonts w:ascii="Arial" w:hAnsi="Arial" w:cs="Arial"/>
          <w:sz w:val="20"/>
          <w:szCs w:val="20"/>
        </w:rPr>
        <w:t xml:space="preserve">n </w:t>
      </w:r>
      <w:r w:rsidR="006565E9" w:rsidRPr="006565E9">
        <w:rPr>
          <w:rFonts w:ascii="Arial" w:hAnsi="Arial" w:cs="Arial"/>
          <w:sz w:val="20"/>
          <w:szCs w:val="20"/>
        </w:rPr>
        <w:t xml:space="preserve">Initial Study </w:t>
      </w:r>
      <w:r w:rsidR="00342BE2">
        <w:rPr>
          <w:rFonts w:ascii="Arial" w:hAnsi="Arial" w:cs="Arial"/>
          <w:sz w:val="20"/>
          <w:szCs w:val="20"/>
        </w:rPr>
        <w:t>and Mitigated Negative Declaration</w:t>
      </w:r>
      <w:r w:rsidR="006565E9">
        <w:rPr>
          <w:rFonts w:ascii="Arial" w:hAnsi="Arial" w:cs="Arial"/>
          <w:sz w:val="20"/>
          <w:szCs w:val="20"/>
        </w:rPr>
        <w:t xml:space="preserve"> </w:t>
      </w:r>
      <w:r w:rsidR="00F3291A">
        <w:rPr>
          <w:rFonts w:ascii="Arial" w:hAnsi="Arial" w:cs="Arial"/>
          <w:sz w:val="20"/>
          <w:szCs w:val="20"/>
        </w:rPr>
        <w:t xml:space="preserve">for </w:t>
      </w:r>
      <w:r w:rsidR="006565E9">
        <w:rPr>
          <w:rFonts w:ascii="Arial" w:hAnsi="Arial" w:cs="Arial"/>
          <w:sz w:val="20"/>
          <w:szCs w:val="20"/>
        </w:rPr>
        <w:t>environmental review</w:t>
      </w:r>
      <w:r w:rsidRPr="00A02FCC">
        <w:rPr>
          <w:rFonts w:ascii="Arial" w:hAnsi="Arial" w:cs="Arial"/>
          <w:sz w:val="20"/>
          <w:szCs w:val="20"/>
        </w:rPr>
        <w:t xml:space="preserve"> in accordance with the California Environmental Quality Act (CEQA)</w:t>
      </w:r>
      <w:r w:rsidR="005F5206" w:rsidRPr="00A02FCC">
        <w:rPr>
          <w:rFonts w:ascii="Arial" w:hAnsi="Arial" w:cs="Arial"/>
          <w:sz w:val="20"/>
          <w:szCs w:val="20"/>
        </w:rPr>
        <w:t xml:space="preserve"> of</w:t>
      </w:r>
      <w:r w:rsidR="00D96425" w:rsidRPr="00A02FCC">
        <w:rPr>
          <w:rFonts w:ascii="Arial" w:hAnsi="Arial" w:cs="Arial"/>
          <w:sz w:val="20"/>
          <w:szCs w:val="20"/>
        </w:rPr>
        <w:t xml:space="preserve"> 1970, as amended, and the City of Richmond’s Guidelines and Pr</w:t>
      </w:r>
      <w:r w:rsidR="005F5206" w:rsidRPr="00A02FCC">
        <w:rPr>
          <w:rFonts w:ascii="Arial" w:hAnsi="Arial" w:cs="Arial"/>
          <w:sz w:val="20"/>
          <w:szCs w:val="20"/>
        </w:rPr>
        <w:t xml:space="preserve">ocedures for Implementation of </w:t>
      </w:r>
      <w:r w:rsidR="00D96425" w:rsidRPr="00A02FCC">
        <w:rPr>
          <w:rFonts w:ascii="Arial" w:hAnsi="Arial" w:cs="Arial"/>
          <w:sz w:val="20"/>
          <w:szCs w:val="20"/>
        </w:rPr>
        <w:t>CEQ</w:t>
      </w:r>
      <w:r w:rsidR="00745D35" w:rsidRPr="00A02FCC">
        <w:rPr>
          <w:rFonts w:ascii="Arial" w:hAnsi="Arial" w:cs="Arial"/>
          <w:sz w:val="20"/>
          <w:szCs w:val="20"/>
        </w:rPr>
        <w:t>A</w:t>
      </w:r>
      <w:r w:rsidR="00B60B9F" w:rsidRPr="00A02FCC">
        <w:rPr>
          <w:rFonts w:ascii="Arial" w:hAnsi="Arial" w:cs="Arial"/>
          <w:sz w:val="20"/>
          <w:szCs w:val="20"/>
        </w:rPr>
        <w:t>.</w:t>
      </w:r>
      <w:r w:rsidR="005F5206" w:rsidRPr="00A02FCC">
        <w:rPr>
          <w:rFonts w:ascii="Arial" w:hAnsi="Arial" w:cs="Arial"/>
          <w:sz w:val="20"/>
          <w:szCs w:val="20"/>
        </w:rPr>
        <w:t xml:space="preserve"> </w:t>
      </w:r>
    </w:p>
    <w:p w:rsidR="00311809" w:rsidRPr="00A02FCC" w:rsidRDefault="00311809" w:rsidP="002A650E">
      <w:pPr>
        <w:rPr>
          <w:rFonts w:ascii="Arial" w:hAnsi="Arial" w:cs="Arial"/>
          <w:b/>
          <w:sz w:val="20"/>
          <w:szCs w:val="20"/>
        </w:rPr>
      </w:pPr>
    </w:p>
    <w:p w:rsidR="00CD16F9" w:rsidRDefault="00CD16F9" w:rsidP="007F2F33">
      <w:pPr>
        <w:pStyle w:val="FootnoteText"/>
        <w:tabs>
          <w:tab w:val="left" w:pos="2430"/>
        </w:tabs>
        <w:ind w:firstLine="0"/>
        <w:jc w:val="both"/>
        <w:rPr>
          <w:rFonts w:ascii="Arial" w:hAnsi="Arial" w:cs="Arial"/>
          <w:sz w:val="20"/>
        </w:rPr>
      </w:pPr>
      <w:r w:rsidRPr="00A02FCC">
        <w:rPr>
          <w:rFonts w:ascii="Arial" w:hAnsi="Arial" w:cs="Arial"/>
          <w:b/>
          <w:sz w:val="20"/>
        </w:rPr>
        <w:t xml:space="preserve">Project </w:t>
      </w:r>
      <w:r>
        <w:rPr>
          <w:rFonts w:ascii="Arial" w:hAnsi="Arial" w:cs="Arial"/>
          <w:b/>
          <w:sz w:val="20"/>
        </w:rPr>
        <w:t>Number</w:t>
      </w:r>
      <w:r w:rsidRPr="00A02FCC">
        <w:rPr>
          <w:rFonts w:ascii="Arial" w:hAnsi="Arial" w:cs="Arial"/>
          <w:b/>
          <w:sz w:val="20"/>
        </w:rPr>
        <w:t>:</w:t>
      </w:r>
      <w:r w:rsidRPr="00A02FCC">
        <w:rPr>
          <w:rFonts w:ascii="Arial" w:hAnsi="Arial" w:cs="Arial"/>
          <w:b/>
          <w:sz w:val="20"/>
        </w:rPr>
        <w:tab/>
      </w:r>
      <w:r w:rsidR="006565E9" w:rsidRPr="006565E9">
        <w:rPr>
          <w:rFonts w:ascii="Arial" w:hAnsi="Arial" w:cs="Arial"/>
          <w:sz w:val="20"/>
        </w:rPr>
        <w:t>PLN</w:t>
      </w:r>
      <w:r w:rsidR="00864D21">
        <w:rPr>
          <w:rFonts w:ascii="Arial" w:hAnsi="Arial" w:cs="Arial"/>
          <w:sz w:val="20"/>
        </w:rPr>
        <w:t>21</w:t>
      </w:r>
      <w:r w:rsidR="006565E9" w:rsidRPr="006565E9">
        <w:rPr>
          <w:rFonts w:ascii="Arial" w:hAnsi="Arial" w:cs="Arial"/>
          <w:sz w:val="20"/>
        </w:rPr>
        <w:t>-</w:t>
      </w:r>
      <w:r w:rsidR="00864D21">
        <w:rPr>
          <w:rFonts w:ascii="Arial" w:hAnsi="Arial" w:cs="Arial"/>
          <w:sz w:val="20"/>
        </w:rPr>
        <w:t>262</w:t>
      </w:r>
    </w:p>
    <w:p w:rsidR="007F2F33" w:rsidRDefault="004C5FA1" w:rsidP="007F2F33">
      <w:pPr>
        <w:pStyle w:val="FootnoteText"/>
        <w:tabs>
          <w:tab w:val="left" w:pos="2430"/>
        </w:tabs>
        <w:ind w:firstLine="0"/>
        <w:jc w:val="both"/>
        <w:rPr>
          <w:rFonts w:ascii="Arial" w:hAnsi="Arial" w:cs="Arial"/>
          <w:sz w:val="20"/>
        </w:rPr>
      </w:pPr>
      <w:r w:rsidRPr="00A02FCC">
        <w:rPr>
          <w:rFonts w:ascii="Arial" w:hAnsi="Arial" w:cs="Arial"/>
          <w:b/>
          <w:sz w:val="20"/>
        </w:rPr>
        <w:t xml:space="preserve">Project </w:t>
      </w:r>
      <w:r w:rsidR="007C1B0B" w:rsidRPr="00A02FCC">
        <w:rPr>
          <w:rFonts w:ascii="Arial" w:hAnsi="Arial" w:cs="Arial"/>
          <w:b/>
          <w:sz w:val="20"/>
        </w:rPr>
        <w:t>Title:</w:t>
      </w:r>
      <w:r w:rsidR="00466788" w:rsidRPr="00A02FCC">
        <w:rPr>
          <w:rFonts w:ascii="Arial" w:hAnsi="Arial" w:cs="Arial"/>
          <w:b/>
          <w:sz w:val="20"/>
        </w:rPr>
        <w:tab/>
      </w:r>
      <w:r w:rsidR="00864D21">
        <w:rPr>
          <w:rFonts w:ascii="Arial" w:hAnsi="Arial" w:cs="Arial"/>
          <w:sz w:val="20"/>
        </w:rPr>
        <w:t>Svendsen’s Bay Marine West Yard</w:t>
      </w:r>
    </w:p>
    <w:p w:rsidR="004C5FA1" w:rsidRDefault="007C1B0B" w:rsidP="007F2F33">
      <w:pPr>
        <w:pStyle w:val="FootnoteText"/>
        <w:tabs>
          <w:tab w:val="left" w:pos="2430"/>
        </w:tabs>
        <w:ind w:firstLine="0"/>
        <w:jc w:val="both"/>
        <w:rPr>
          <w:rFonts w:ascii="Arial" w:hAnsi="Arial" w:cs="Arial"/>
          <w:sz w:val="20"/>
        </w:rPr>
      </w:pPr>
      <w:r w:rsidRPr="00A02FCC">
        <w:rPr>
          <w:rFonts w:ascii="Arial" w:hAnsi="Arial" w:cs="Arial"/>
          <w:b/>
          <w:sz w:val="20"/>
        </w:rPr>
        <w:t>Project Applicant</w:t>
      </w:r>
      <w:r w:rsidR="004C5FA1" w:rsidRPr="00A02FCC">
        <w:rPr>
          <w:rFonts w:ascii="Arial" w:hAnsi="Arial" w:cs="Arial"/>
          <w:b/>
          <w:sz w:val="20"/>
        </w:rPr>
        <w:t>:</w:t>
      </w:r>
      <w:r w:rsidR="004C5FA1" w:rsidRPr="00A02FCC">
        <w:rPr>
          <w:rFonts w:ascii="Arial" w:hAnsi="Arial" w:cs="Arial"/>
          <w:b/>
          <w:sz w:val="20"/>
        </w:rPr>
        <w:tab/>
      </w:r>
      <w:r w:rsidR="00864D21">
        <w:rPr>
          <w:rFonts w:ascii="Arial" w:hAnsi="Arial" w:cs="Arial"/>
          <w:sz w:val="20"/>
        </w:rPr>
        <w:t>Bill Elliott, Svendsen’s Bay Marine</w:t>
      </w:r>
    </w:p>
    <w:p w:rsidR="00311809" w:rsidRDefault="00311809" w:rsidP="00A77DCE">
      <w:pPr>
        <w:tabs>
          <w:tab w:val="left" w:pos="2431"/>
        </w:tabs>
        <w:ind w:left="2430" w:hanging="2430"/>
        <w:jc w:val="both"/>
        <w:rPr>
          <w:rFonts w:ascii="Arial" w:hAnsi="Arial"/>
        </w:rPr>
      </w:pPr>
      <w:r w:rsidRPr="00A02FCC">
        <w:rPr>
          <w:rFonts w:ascii="Arial" w:hAnsi="Arial" w:cs="Arial"/>
          <w:b/>
          <w:sz w:val="20"/>
          <w:szCs w:val="20"/>
        </w:rPr>
        <w:t>Project Location:</w:t>
      </w:r>
      <w:r w:rsidRPr="00A02FCC">
        <w:rPr>
          <w:rFonts w:ascii="Arial" w:hAnsi="Arial" w:cs="Arial"/>
          <w:sz w:val="20"/>
          <w:szCs w:val="20"/>
        </w:rPr>
        <w:t xml:space="preserve">  </w:t>
      </w:r>
      <w:r w:rsidR="004C5FA1" w:rsidRPr="00A02FCC">
        <w:rPr>
          <w:rFonts w:ascii="Arial" w:hAnsi="Arial" w:cs="Arial"/>
          <w:sz w:val="20"/>
          <w:szCs w:val="20"/>
        </w:rPr>
        <w:tab/>
      </w:r>
      <w:r w:rsidR="00864D21">
        <w:rPr>
          <w:rFonts w:ascii="Arial" w:hAnsi="Arial" w:cs="Arial"/>
          <w:sz w:val="20"/>
          <w:szCs w:val="20"/>
        </w:rPr>
        <w:t xml:space="preserve">320 West Cutting Blvd., </w:t>
      </w:r>
      <w:r w:rsidR="00A660A9">
        <w:rPr>
          <w:rFonts w:ascii="Arial" w:hAnsi="Arial" w:cs="Arial"/>
          <w:sz w:val="20"/>
          <w:szCs w:val="20"/>
        </w:rPr>
        <w:t>The City</w:t>
      </w:r>
      <w:r w:rsidR="00F3291A" w:rsidRPr="007A2DD2">
        <w:rPr>
          <w:rFonts w:ascii="Arial" w:hAnsi="Arial" w:cs="Arial"/>
          <w:sz w:val="20"/>
          <w:szCs w:val="20"/>
        </w:rPr>
        <w:t xml:space="preserve"> of Richmond, County of Contra Costa</w:t>
      </w:r>
      <w:r w:rsidR="00B07BFF">
        <w:rPr>
          <w:rFonts w:ascii="Arial" w:hAnsi="Arial" w:cs="Arial"/>
          <w:sz w:val="20"/>
          <w:szCs w:val="20"/>
        </w:rPr>
        <w:t xml:space="preserve">. </w:t>
      </w:r>
      <w:r w:rsidR="00B07BFF" w:rsidRPr="005F6F2B">
        <w:rPr>
          <w:rFonts w:ascii="Arial" w:hAnsi="Arial" w:cs="Arial"/>
          <w:sz w:val="20"/>
          <w:szCs w:val="20"/>
        </w:rPr>
        <w:t xml:space="preserve">The project site </w:t>
      </w:r>
      <w:r w:rsidR="0066496B">
        <w:rPr>
          <w:rFonts w:ascii="Arial" w:hAnsi="Arial" w:cs="Arial"/>
          <w:sz w:val="20"/>
          <w:szCs w:val="20"/>
        </w:rPr>
        <w:t xml:space="preserve">is located </w:t>
      </w:r>
      <w:r w:rsidR="00731951">
        <w:rPr>
          <w:rFonts w:ascii="Arial" w:hAnsi="Arial" w:cs="Arial"/>
          <w:sz w:val="20"/>
          <w:szCs w:val="20"/>
        </w:rPr>
        <w:t>on 1.16 acres of land area and 2.8 acres of Bay waters</w:t>
      </w:r>
      <w:r w:rsidR="00212175" w:rsidRPr="008716D1">
        <w:rPr>
          <w:rFonts w:ascii="Arial" w:hAnsi="Arial"/>
        </w:rPr>
        <w:t>.</w:t>
      </w:r>
    </w:p>
    <w:p w:rsidR="0066496B" w:rsidRDefault="0066496B" w:rsidP="00756F9B">
      <w:pPr>
        <w:pStyle w:val="FootnoteText"/>
        <w:ind w:firstLine="0"/>
        <w:rPr>
          <w:rFonts w:ascii="Arial" w:hAnsi="Arial" w:cs="Arial"/>
          <w:b/>
          <w:sz w:val="20"/>
        </w:rPr>
      </w:pPr>
    </w:p>
    <w:p w:rsidR="00727F8E" w:rsidRDefault="000F215A" w:rsidP="00756F9B">
      <w:pPr>
        <w:pStyle w:val="FootnoteText"/>
        <w:ind w:firstLine="0"/>
        <w:rPr>
          <w:rFonts w:ascii="Arial" w:hAnsi="Arial" w:cs="Arial"/>
          <w:sz w:val="20"/>
        </w:rPr>
      </w:pPr>
      <w:r w:rsidRPr="00A02FCC">
        <w:rPr>
          <w:rFonts w:ascii="Arial" w:hAnsi="Arial" w:cs="Arial"/>
          <w:b/>
          <w:sz w:val="20"/>
        </w:rPr>
        <w:t>Assessor Parcel</w:t>
      </w:r>
      <w:r w:rsidR="00A3751D">
        <w:rPr>
          <w:rFonts w:ascii="Arial" w:hAnsi="Arial" w:cs="Arial"/>
          <w:b/>
          <w:sz w:val="20"/>
        </w:rPr>
        <w:t xml:space="preserve"> No</w:t>
      </w:r>
      <w:r w:rsidR="007A2DD2">
        <w:rPr>
          <w:rFonts w:ascii="Arial" w:hAnsi="Arial" w:cs="Arial"/>
          <w:b/>
          <w:sz w:val="20"/>
        </w:rPr>
        <w:t>s</w:t>
      </w:r>
      <w:r w:rsidR="00CC52A6">
        <w:rPr>
          <w:rFonts w:ascii="Arial" w:hAnsi="Arial" w:cs="Arial"/>
          <w:b/>
          <w:sz w:val="20"/>
        </w:rPr>
        <w:t>.</w:t>
      </w:r>
      <w:r w:rsidRPr="00A02FCC">
        <w:rPr>
          <w:rFonts w:ascii="Arial" w:hAnsi="Arial" w:cs="Arial"/>
          <w:b/>
          <w:sz w:val="20"/>
        </w:rPr>
        <w:t>:</w:t>
      </w:r>
      <w:r w:rsidRPr="00727F8E">
        <w:rPr>
          <w:rFonts w:ascii="Arial" w:hAnsi="Arial" w:cs="Arial"/>
          <w:b/>
          <w:sz w:val="20"/>
        </w:rPr>
        <w:t xml:space="preserve">   </w:t>
      </w:r>
      <w:r w:rsidR="00727F8E" w:rsidRPr="00727F8E">
        <w:rPr>
          <w:rFonts w:ascii="Arial" w:hAnsi="Arial" w:cs="Arial"/>
          <w:b/>
          <w:sz w:val="20"/>
        </w:rPr>
        <w:t xml:space="preserve">   </w:t>
      </w:r>
      <w:r w:rsidR="00756F9B" w:rsidRPr="00756F9B">
        <w:rPr>
          <w:rFonts w:ascii="Arial" w:hAnsi="Arial" w:cs="Arial"/>
          <w:sz w:val="20"/>
        </w:rPr>
        <w:t>5</w:t>
      </w:r>
      <w:r w:rsidR="00864D21">
        <w:rPr>
          <w:rFonts w:ascii="Arial" w:hAnsi="Arial" w:cs="Arial"/>
          <w:sz w:val="20"/>
        </w:rPr>
        <w:t>60-300-003-4</w:t>
      </w:r>
    </w:p>
    <w:p w:rsidR="00212175" w:rsidRPr="00756F9B" w:rsidRDefault="00212175" w:rsidP="00756F9B">
      <w:pPr>
        <w:pStyle w:val="FootnoteText"/>
        <w:ind w:firstLine="0"/>
      </w:pPr>
    </w:p>
    <w:p w:rsidR="0066496B" w:rsidRPr="0066496B" w:rsidRDefault="00311809" w:rsidP="0066496B">
      <w:pPr>
        <w:spacing w:after="200" w:line="276" w:lineRule="auto"/>
        <w:jc w:val="both"/>
        <w:rPr>
          <w:rFonts w:ascii="Arial" w:hAnsi="Arial" w:cs="Arial"/>
          <w:sz w:val="20"/>
          <w:szCs w:val="20"/>
        </w:rPr>
      </w:pPr>
      <w:r w:rsidRPr="00A02FCC">
        <w:rPr>
          <w:rFonts w:ascii="Arial" w:hAnsi="Arial" w:cs="Arial"/>
          <w:b/>
          <w:sz w:val="20"/>
          <w:szCs w:val="20"/>
        </w:rPr>
        <w:t>Project Description:</w:t>
      </w:r>
      <w:r w:rsidR="00A02FCC">
        <w:rPr>
          <w:rFonts w:ascii="Arial" w:hAnsi="Arial" w:cs="Arial"/>
          <w:b/>
          <w:sz w:val="20"/>
          <w:szCs w:val="20"/>
        </w:rPr>
        <w:t xml:space="preserve">  </w:t>
      </w:r>
      <w:r w:rsidR="00A3751D">
        <w:rPr>
          <w:rFonts w:ascii="Arial" w:hAnsi="Arial" w:cs="Arial"/>
          <w:b/>
          <w:sz w:val="20"/>
          <w:szCs w:val="20"/>
        </w:rPr>
        <w:tab/>
      </w:r>
      <w:r w:rsidR="00D2221B" w:rsidRPr="0066496B">
        <w:rPr>
          <w:rFonts w:ascii="Arial" w:hAnsi="Arial" w:cs="Arial"/>
          <w:sz w:val="20"/>
          <w:szCs w:val="20"/>
        </w:rPr>
        <w:t xml:space="preserve"> </w:t>
      </w:r>
      <w:r w:rsidR="00205C3E" w:rsidRPr="0066496B">
        <w:rPr>
          <w:rFonts w:ascii="Arial" w:hAnsi="Arial" w:cs="Arial"/>
          <w:sz w:val="20"/>
          <w:szCs w:val="20"/>
        </w:rPr>
        <w:t xml:space="preserve">    </w:t>
      </w:r>
      <w:r w:rsidR="0066496B" w:rsidRPr="0066496B">
        <w:rPr>
          <w:rFonts w:ascii="Arial" w:hAnsi="Arial" w:cs="Arial"/>
          <w:sz w:val="20"/>
          <w:szCs w:val="20"/>
        </w:rPr>
        <w:t xml:space="preserve">Svendsen’s Bay Marine, Inc., the project applicant, currently operates a boat yard on a 3.96-acre parcel located at the northern end of Santa Fe Channel, on the City of Richmond’s southern shoreline along San Francisco Bay. This boat yard is associated with a marina that has occupied the site since the 1950s. The project site includes a small basin, or finger channel, extending from the larger Santa Fe Channel. The boat yard functions in conjunction with an existing boat repair yard operated by Svendsen’s Bay Marine on the adjacent parcel to the east, at 310 Cutting Boulevard. The boat yard is primarily dedicated to boat repair and maintenance and includes a boat repair building and paved areas for mast repair and storage of marine equipment, boat trailers, storage containers, and boats. The floating docks in the channel are used for commercial boat berthage and as a staging area for boat repair. The wood docks are dilapidated and in need of replacement. The proposed project would consist almost exclusively of the removal of the existing floating docks and associated creosote-treated wood pilings, as well as a wharf extending along the east side of the finger channel, and their replacement with new aluminum or wood floats. The new docks would be smaller than the facilities that existed in 2004, when a sizable amount of then-existing floats were removed, and marginally smaller than the remaining facilities still extant today. </w:t>
      </w:r>
    </w:p>
    <w:p w:rsidR="00B07BFF" w:rsidRPr="00B07BFF" w:rsidRDefault="00B07BFF" w:rsidP="00B07BFF">
      <w:pPr>
        <w:jc w:val="both"/>
        <w:rPr>
          <w:rFonts w:ascii="Arial" w:hAnsi="Arial" w:cs="Arial"/>
          <w:sz w:val="20"/>
          <w:szCs w:val="20"/>
        </w:rPr>
      </w:pPr>
      <w:r w:rsidRPr="00B07BFF">
        <w:rPr>
          <w:rFonts w:ascii="Arial" w:hAnsi="Arial" w:cs="Arial"/>
          <w:sz w:val="20"/>
          <w:szCs w:val="20"/>
        </w:rPr>
        <w:t xml:space="preserve">The basis for proposing a Mitigated Negative Declaration is the finding that although the proposed project </w:t>
      </w:r>
      <w:r>
        <w:rPr>
          <w:rFonts w:ascii="Arial" w:hAnsi="Arial" w:cs="Arial"/>
          <w:sz w:val="20"/>
          <w:szCs w:val="20"/>
        </w:rPr>
        <w:t xml:space="preserve">could </w:t>
      </w:r>
      <w:r w:rsidRPr="00B07BFF">
        <w:rPr>
          <w:rFonts w:ascii="Arial" w:hAnsi="Arial" w:cs="Arial"/>
          <w:sz w:val="20"/>
          <w:szCs w:val="20"/>
        </w:rPr>
        <w:t>have a signifi</w:t>
      </w:r>
      <w:r w:rsidR="00782614">
        <w:rPr>
          <w:rFonts w:ascii="Arial" w:hAnsi="Arial" w:cs="Arial"/>
          <w:sz w:val="20"/>
          <w:szCs w:val="20"/>
        </w:rPr>
        <w:t>cant effect on the environment,</w:t>
      </w:r>
      <w:r w:rsidR="00782614" w:rsidRPr="00782614">
        <w:rPr>
          <w:rFonts w:ascii="Arial" w:hAnsi="Arial" w:cs="Arial"/>
          <w:sz w:val="20"/>
          <w:szCs w:val="20"/>
        </w:rPr>
        <w:t xml:space="preserve"> all</w:t>
      </w:r>
      <w:r w:rsidR="00782614">
        <w:rPr>
          <w:rFonts w:ascii="Arial" w:hAnsi="Arial" w:cs="Arial"/>
          <w:sz w:val="20"/>
          <w:szCs w:val="20"/>
        </w:rPr>
        <w:t xml:space="preserve"> potential impacts could</w:t>
      </w:r>
      <w:r w:rsidR="00782614" w:rsidRPr="00782614">
        <w:rPr>
          <w:rFonts w:ascii="Arial" w:hAnsi="Arial" w:cs="Arial"/>
          <w:sz w:val="20"/>
          <w:szCs w:val="20"/>
        </w:rPr>
        <w:t xml:space="preserve"> be mitigated to less-than-significant levels through </w:t>
      </w:r>
      <w:r w:rsidR="00864D21">
        <w:rPr>
          <w:rFonts w:ascii="Arial" w:hAnsi="Arial" w:cs="Arial"/>
          <w:sz w:val="20"/>
          <w:szCs w:val="20"/>
        </w:rPr>
        <w:t xml:space="preserve">the </w:t>
      </w:r>
      <w:r w:rsidR="00782614" w:rsidRPr="00782614">
        <w:rPr>
          <w:rFonts w:ascii="Arial" w:hAnsi="Arial" w:cs="Arial"/>
          <w:sz w:val="20"/>
          <w:szCs w:val="20"/>
        </w:rPr>
        <w:t>implem</w:t>
      </w:r>
      <w:r w:rsidR="00782614">
        <w:rPr>
          <w:rFonts w:ascii="Arial" w:hAnsi="Arial" w:cs="Arial"/>
          <w:sz w:val="20"/>
          <w:szCs w:val="20"/>
        </w:rPr>
        <w:t xml:space="preserve">entation of mitigation measures, which would be adopted as conditions of approval for the project. </w:t>
      </w:r>
    </w:p>
    <w:p w:rsidR="00415F19" w:rsidRDefault="00415F19" w:rsidP="00415F19">
      <w:pPr>
        <w:jc w:val="both"/>
        <w:rPr>
          <w:rFonts w:ascii="Arial" w:hAnsi="Arial" w:cs="Arial"/>
          <w:sz w:val="20"/>
          <w:szCs w:val="20"/>
        </w:rPr>
      </w:pPr>
    </w:p>
    <w:p w:rsidR="00934CE8" w:rsidRDefault="00205C3E" w:rsidP="00415F19">
      <w:pPr>
        <w:jc w:val="both"/>
        <w:rPr>
          <w:rFonts w:ascii="Arial" w:hAnsi="Arial" w:cs="Arial"/>
          <w:sz w:val="20"/>
          <w:szCs w:val="20"/>
        </w:rPr>
      </w:pPr>
      <w:r>
        <w:rPr>
          <w:rFonts w:ascii="Arial" w:hAnsi="Arial" w:cs="Arial"/>
          <w:b/>
          <w:sz w:val="20"/>
          <w:szCs w:val="20"/>
        </w:rPr>
        <w:t>Hazardous</w:t>
      </w:r>
      <w:r w:rsidR="00934CE8">
        <w:rPr>
          <w:rFonts w:ascii="Arial" w:hAnsi="Arial" w:cs="Arial"/>
          <w:b/>
          <w:sz w:val="20"/>
          <w:szCs w:val="20"/>
        </w:rPr>
        <w:t xml:space="preserve"> Materials Disclosure per Public Resources Code Section 15072(g)(6): </w:t>
      </w:r>
      <w:r w:rsidR="00934CE8" w:rsidRPr="00934CE8">
        <w:rPr>
          <w:rFonts w:ascii="Arial" w:hAnsi="Arial" w:cs="Arial"/>
          <w:sz w:val="20"/>
          <w:szCs w:val="20"/>
        </w:rPr>
        <w:t xml:space="preserve">A review of regulatory databases, including listed hazardous material release sites compiled pursuant to Government Code 65962.5, identified </w:t>
      </w:r>
      <w:r>
        <w:rPr>
          <w:rFonts w:ascii="Arial" w:hAnsi="Arial" w:cs="Arial"/>
          <w:sz w:val="20"/>
          <w:szCs w:val="20"/>
        </w:rPr>
        <w:t xml:space="preserve">no hazardous materials </w:t>
      </w:r>
      <w:r w:rsidR="00934CE8" w:rsidRPr="00934CE8">
        <w:rPr>
          <w:rFonts w:ascii="Arial" w:hAnsi="Arial" w:cs="Arial"/>
          <w:sz w:val="20"/>
          <w:szCs w:val="20"/>
        </w:rPr>
        <w:t>at the project site.</w:t>
      </w:r>
      <w:r w:rsidR="00934CE8">
        <w:rPr>
          <w:rFonts w:ascii="Arial" w:hAnsi="Arial" w:cs="Arial"/>
          <w:sz w:val="20"/>
          <w:szCs w:val="20"/>
        </w:rPr>
        <w:t xml:space="preserve"> </w:t>
      </w:r>
    </w:p>
    <w:p w:rsidR="00205C3E" w:rsidRDefault="00205C3E" w:rsidP="00415F19">
      <w:pPr>
        <w:jc w:val="both"/>
        <w:rPr>
          <w:rFonts w:ascii="Arial" w:hAnsi="Arial" w:cs="Arial"/>
          <w:b/>
          <w:sz w:val="20"/>
          <w:szCs w:val="20"/>
        </w:rPr>
      </w:pPr>
    </w:p>
    <w:p w:rsidR="00EE5B0B" w:rsidRDefault="00B07BFF" w:rsidP="00415F19">
      <w:pPr>
        <w:jc w:val="both"/>
        <w:rPr>
          <w:rFonts w:ascii="Arial" w:hAnsi="Arial" w:cs="Arial"/>
          <w:sz w:val="20"/>
          <w:szCs w:val="20"/>
        </w:rPr>
      </w:pPr>
      <w:r>
        <w:rPr>
          <w:rFonts w:ascii="Arial" w:hAnsi="Arial" w:cs="Arial"/>
          <w:b/>
          <w:sz w:val="20"/>
          <w:szCs w:val="20"/>
        </w:rPr>
        <w:t xml:space="preserve">Public </w:t>
      </w:r>
      <w:r w:rsidR="00A02FCC" w:rsidRPr="00A02FCC">
        <w:rPr>
          <w:rFonts w:ascii="Arial" w:hAnsi="Arial" w:cs="Arial"/>
          <w:b/>
          <w:sz w:val="20"/>
          <w:szCs w:val="20"/>
        </w:rPr>
        <w:t>Review and Comment Period:</w:t>
      </w:r>
      <w:r w:rsidR="00A02FCC">
        <w:rPr>
          <w:rFonts w:ascii="Arial" w:hAnsi="Arial" w:cs="Arial"/>
          <w:sz w:val="20"/>
          <w:szCs w:val="20"/>
        </w:rPr>
        <w:t xml:space="preserve"> </w:t>
      </w:r>
      <w:r w:rsidR="00745D35" w:rsidRPr="00A02FCC">
        <w:rPr>
          <w:rFonts w:ascii="Arial" w:hAnsi="Arial" w:cs="Arial"/>
          <w:sz w:val="20"/>
          <w:szCs w:val="20"/>
        </w:rPr>
        <w:t>Comments on the</w:t>
      </w:r>
      <w:r w:rsidR="00C93C58">
        <w:rPr>
          <w:rFonts w:ascii="Arial" w:hAnsi="Arial" w:cs="Arial"/>
          <w:sz w:val="20"/>
          <w:szCs w:val="20"/>
        </w:rPr>
        <w:t xml:space="preserve"> </w:t>
      </w:r>
      <w:r w:rsidR="00415F19">
        <w:rPr>
          <w:rFonts w:ascii="Arial" w:hAnsi="Arial" w:cs="Arial"/>
          <w:sz w:val="20"/>
          <w:szCs w:val="20"/>
        </w:rPr>
        <w:t>Draft</w:t>
      </w:r>
      <w:r w:rsidR="007939D6">
        <w:rPr>
          <w:rFonts w:ascii="Arial" w:hAnsi="Arial" w:cs="Arial"/>
          <w:sz w:val="20"/>
          <w:szCs w:val="20"/>
        </w:rPr>
        <w:t xml:space="preserve"> </w:t>
      </w:r>
      <w:r w:rsidR="007E3883">
        <w:rPr>
          <w:rFonts w:ascii="Arial" w:hAnsi="Arial" w:cs="Arial"/>
          <w:sz w:val="20"/>
          <w:szCs w:val="20"/>
        </w:rPr>
        <w:t>MND</w:t>
      </w:r>
      <w:r w:rsidR="000F215A" w:rsidRPr="00A02FCC">
        <w:rPr>
          <w:rFonts w:ascii="Arial" w:hAnsi="Arial" w:cs="Arial"/>
          <w:sz w:val="20"/>
          <w:szCs w:val="20"/>
        </w:rPr>
        <w:t>,</w:t>
      </w:r>
      <w:r w:rsidR="00745D35" w:rsidRPr="00A02FCC">
        <w:rPr>
          <w:rFonts w:ascii="Arial" w:hAnsi="Arial" w:cs="Arial"/>
          <w:sz w:val="20"/>
          <w:szCs w:val="20"/>
        </w:rPr>
        <w:t xml:space="preserve"> </w:t>
      </w:r>
      <w:r w:rsidR="00311809" w:rsidRPr="00A02FCC">
        <w:rPr>
          <w:rFonts w:ascii="Arial" w:hAnsi="Arial" w:cs="Arial"/>
          <w:sz w:val="20"/>
          <w:szCs w:val="20"/>
        </w:rPr>
        <w:t>sent in writing</w:t>
      </w:r>
      <w:r w:rsidR="000F215A" w:rsidRPr="00A02FCC">
        <w:rPr>
          <w:rFonts w:ascii="Arial" w:hAnsi="Arial" w:cs="Arial"/>
          <w:sz w:val="20"/>
          <w:szCs w:val="20"/>
        </w:rPr>
        <w:t>,</w:t>
      </w:r>
      <w:r w:rsidR="00311809" w:rsidRPr="00A02FCC">
        <w:rPr>
          <w:rFonts w:ascii="Arial" w:hAnsi="Arial" w:cs="Arial"/>
          <w:sz w:val="20"/>
          <w:szCs w:val="20"/>
        </w:rPr>
        <w:t xml:space="preserve"> </w:t>
      </w:r>
      <w:r w:rsidR="00311809" w:rsidRPr="00A209AC">
        <w:rPr>
          <w:rFonts w:ascii="Arial" w:hAnsi="Arial" w:cs="Arial"/>
          <w:sz w:val="20"/>
          <w:szCs w:val="20"/>
        </w:rPr>
        <w:t xml:space="preserve">must be received by </w:t>
      </w:r>
      <w:r w:rsidR="00311809" w:rsidRPr="00A209AC">
        <w:rPr>
          <w:rFonts w:ascii="Arial" w:hAnsi="Arial" w:cs="Arial"/>
          <w:b/>
          <w:sz w:val="20"/>
          <w:szCs w:val="20"/>
        </w:rPr>
        <w:t xml:space="preserve">5:00 p.m. on </w:t>
      </w:r>
      <w:r w:rsidR="00864D21">
        <w:rPr>
          <w:rFonts w:ascii="Arial" w:hAnsi="Arial" w:cs="Arial"/>
          <w:b/>
          <w:sz w:val="20"/>
          <w:szCs w:val="20"/>
        </w:rPr>
        <w:t>September 5</w:t>
      </w:r>
      <w:r w:rsidR="007E3883">
        <w:rPr>
          <w:rFonts w:ascii="Arial" w:hAnsi="Arial" w:cs="Arial"/>
          <w:b/>
          <w:sz w:val="20"/>
          <w:szCs w:val="20"/>
        </w:rPr>
        <w:t>,</w:t>
      </w:r>
      <w:r w:rsidR="005A1567" w:rsidRPr="00A209AC">
        <w:rPr>
          <w:rFonts w:ascii="Arial" w:hAnsi="Arial" w:cs="Arial"/>
          <w:b/>
          <w:sz w:val="20"/>
          <w:szCs w:val="20"/>
        </w:rPr>
        <w:t xml:space="preserve"> 20</w:t>
      </w:r>
      <w:r w:rsidR="00864D21">
        <w:rPr>
          <w:rFonts w:ascii="Arial" w:hAnsi="Arial" w:cs="Arial"/>
          <w:b/>
          <w:sz w:val="20"/>
          <w:szCs w:val="20"/>
        </w:rPr>
        <w:t>22</w:t>
      </w:r>
      <w:r w:rsidR="005F5206" w:rsidRPr="00A209AC">
        <w:rPr>
          <w:rFonts w:ascii="Arial" w:hAnsi="Arial" w:cs="Arial"/>
          <w:sz w:val="20"/>
          <w:szCs w:val="20"/>
        </w:rPr>
        <w:t xml:space="preserve">, </w:t>
      </w:r>
      <w:r w:rsidR="00311809" w:rsidRPr="00A209AC">
        <w:rPr>
          <w:rFonts w:ascii="Arial" w:hAnsi="Arial" w:cs="Arial"/>
          <w:sz w:val="20"/>
          <w:szCs w:val="20"/>
        </w:rPr>
        <w:t>at the following address:</w:t>
      </w:r>
    </w:p>
    <w:p w:rsidR="00205C3E" w:rsidRPr="00A02FCC" w:rsidRDefault="00205C3E" w:rsidP="00415F19">
      <w:pPr>
        <w:jc w:val="both"/>
        <w:rPr>
          <w:rFonts w:ascii="Arial" w:hAnsi="Arial" w:cs="Arial"/>
          <w:sz w:val="20"/>
          <w:szCs w:val="20"/>
        </w:rPr>
      </w:pPr>
    </w:p>
    <w:p w:rsidR="00205C3E" w:rsidRDefault="005F6F2B" w:rsidP="00205C3E">
      <w:pPr>
        <w:tabs>
          <w:tab w:val="left" w:pos="2805"/>
        </w:tabs>
        <w:jc w:val="center"/>
        <w:rPr>
          <w:rFonts w:ascii="Arial" w:hAnsi="Arial" w:cs="Arial"/>
          <w:sz w:val="20"/>
          <w:szCs w:val="20"/>
        </w:rPr>
      </w:pPr>
      <w:r w:rsidRPr="005F6F2B">
        <w:rPr>
          <w:rFonts w:ascii="Arial" w:hAnsi="Arial" w:cs="Arial"/>
          <w:sz w:val="20"/>
          <w:szCs w:val="20"/>
        </w:rPr>
        <w:t>Jonelyn Whales</w:t>
      </w:r>
      <w:r w:rsidR="00FC5849">
        <w:rPr>
          <w:rFonts w:ascii="Arial" w:hAnsi="Arial" w:cs="Arial"/>
          <w:sz w:val="20"/>
          <w:szCs w:val="20"/>
        </w:rPr>
        <w:t xml:space="preserve">, </w:t>
      </w:r>
      <w:r w:rsidR="00B07BFF" w:rsidRPr="00B07BFF">
        <w:rPr>
          <w:rFonts w:ascii="Arial" w:hAnsi="Arial" w:cs="Arial"/>
          <w:sz w:val="20"/>
          <w:szCs w:val="20"/>
        </w:rPr>
        <w:t>Senior Planner</w:t>
      </w:r>
      <w:r w:rsidR="00212175">
        <w:rPr>
          <w:rFonts w:ascii="Arial" w:hAnsi="Arial" w:cs="Arial"/>
          <w:sz w:val="20"/>
          <w:szCs w:val="20"/>
        </w:rPr>
        <w:t xml:space="preserve">, </w:t>
      </w:r>
      <w:r w:rsidR="00311809" w:rsidRPr="00A02FCC">
        <w:rPr>
          <w:rFonts w:ascii="Arial" w:hAnsi="Arial" w:cs="Arial"/>
          <w:sz w:val="20"/>
          <w:szCs w:val="20"/>
        </w:rPr>
        <w:t>City of Richmond</w:t>
      </w:r>
      <w:r w:rsidR="00864D21">
        <w:rPr>
          <w:rFonts w:ascii="Arial" w:hAnsi="Arial" w:cs="Arial"/>
          <w:sz w:val="20"/>
          <w:szCs w:val="20"/>
        </w:rPr>
        <w:t xml:space="preserve">, Community development Department, </w:t>
      </w:r>
      <w:r w:rsidR="00311809" w:rsidRPr="00A02FCC">
        <w:rPr>
          <w:rFonts w:ascii="Arial" w:hAnsi="Arial" w:cs="Arial"/>
          <w:sz w:val="20"/>
          <w:szCs w:val="20"/>
        </w:rPr>
        <w:t xml:space="preserve">Planning </w:t>
      </w:r>
      <w:r w:rsidR="00864D21">
        <w:rPr>
          <w:rFonts w:ascii="Arial" w:hAnsi="Arial" w:cs="Arial"/>
          <w:sz w:val="20"/>
          <w:szCs w:val="20"/>
        </w:rPr>
        <w:t>Division</w:t>
      </w:r>
    </w:p>
    <w:p w:rsidR="00311809" w:rsidRDefault="00CD2047" w:rsidP="00205C3E">
      <w:pPr>
        <w:tabs>
          <w:tab w:val="left" w:pos="2805"/>
        </w:tabs>
        <w:jc w:val="center"/>
        <w:rPr>
          <w:rFonts w:ascii="Arial" w:hAnsi="Arial" w:cs="Arial"/>
          <w:sz w:val="20"/>
          <w:szCs w:val="20"/>
        </w:rPr>
      </w:pPr>
      <w:r>
        <w:rPr>
          <w:rFonts w:ascii="Arial" w:hAnsi="Arial" w:cs="Arial"/>
          <w:sz w:val="20"/>
          <w:szCs w:val="20"/>
        </w:rPr>
        <w:t>450 Civic Center Plaza</w:t>
      </w:r>
      <w:r w:rsidR="005F6F2B">
        <w:rPr>
          <w:rFonts w:ascii="Arial" w:hAnsi="Arial" w:cs="Arial"/>
          <w:sz w:val="20"/>
          <w:szCs w:val="20"/>
        </w:rPr>
        <w:t>, 2</w:t>
      </w:r>
      <w:r w:rsidR="005F6F2B" w:rsidRPr="005F6F2B">
        <w:rPr>
          <w:rFonts w:ascii="Arial" w:hAnsi="Arial" w:cs="Arial"/>
          <w:sz w:val="20"/>
          <w:szCs w:val="20"/>
          <w:vertAlign w:val="superscript"/>
        </w:rPr>
        <w:t>nd</w:t>
      </w:r>
      <w:r w:rsidR="005F6F2B">
        <w:rPr>
          <w:rFonts w:ascii="Arial" w:hAnsi="Arial" w:cs="Arial"/>
          <w:sz w:val="20"/>
          <w:szCs w:val="20"/>
        </w:rPr>
        <w:t xml:space="preserve"> Floor</w:t>
      </w:r>
      <w:r w:rsidR="00205C3E">
        <w:rPr>
          <w:rFonts w:ascii="Arial" w:hAnsi="Arial" w:cs="Arial"/>
          <w:sz w:val="20"/>
          <w:szCs w:val="20"/>
        </w:rPr>
        <w:t xml:space="preserve">, </w:t>
      </w:r>
      <w:r w:rsidR="009029F2" w:rsidRPr="00A02FCC">
        <w:rPr>
          <w:rFonts w:ascii="Arial" w:hAnsi="Arial" w:cs="Arial"/>
          <w:sz w:val="20"/>
          <w:szCs w:val="20"/>
        </w:rPr>
        <w:t>R</w:t>
      </w:r>
      <w:r w:rsidR="00311809" w:rsidRPr="00A02FCC">
        <w:rPr>
          <w:rFonts w:ascii="Arial" w:hAnsi="Arial" w:cs="Arial"/>
          <w:sz w:val="20"/>
          <w:szCs w:val="20"/>
        </w:rPr>
        <w:t>ichmond</w:t>
      </w:r>
      <w:r w:rsidR="005F5206" w:rsidRPr="00A02FCC">
        <w:rPr>
          <w:rFonts w:ascii="Arial" w:hAnsi="Arial" w:cs="Arial"/>
          <w:sz w:val="20"/>
          <w:szCs w:val="20"/>
        </w:rPr>
        <w:t>, CA</w:t>
      </w:r>
      <w:r w:rsidR="00311809" w:rsidRPr="00A02FCC">
        <w:rPr>
          <w:rFonts w:ascii="Arial" w:hAnsi="Arial" w:cs="Arial"/>
          <w:sz w:val="20"/>
          <w:szCs w:val="20"/>
        </w:rPr>
        <w:t xml:space="preserve"> 94804</w:t>
      </w:r>
    </w:p>
    <w:p w:rsidR="00FC5849" w:rsidRPr="00A02FCC" w:rsidRDefault="00FC5849" w:rsidP="00205C3E">
      <w:pPr>
        <w:tabs>
          <w:tab w:val="left" w:pos="2805"/>
        </w:tabs>
        <w:jc w:val="center"/>
        <w:rPr>
          <w:rFonts w:ascii="Arial" w:hAnsi="Arial" w:cs="Arial"/>
          <w:sz w:val="20"/>
          <w:szCs w:val="20"/>
        </w:rPr>
      </w:pPr>
      <w:r>
        <w:rPr>
          <w:rFonts w:ascii="Arial" w:hAnsi="Arial" w:cs="Arial"/>
          <w:sz w:val="20"/>
          <w:szCs w:val="20"/>
        </w:rPr>
        <w:t>(510) 620-6785</w:t>
      </w:r>
    </w:p>
    <w:p w:rsidR="007F2F33" w:rsidRDefault="007F2F33" w:rsidP="002A650E">
      <w:pPr>
        <w:jc w:val="both"/>
        <w:rPr>
          <w:rFonts w:ascii="Arial" w:hAnsi="Arial" w:cs="Arial"/>
          <w:sz w:val="20"/>
          <w:szCs w:val="20"/>
        </w:rPr>
      </w:pPr>
    </w:p>
    <w:p w:rsidR="00212175" w:rsidRDefault="00A02FCC" w:rsidP="00212175">
      <w:pPr>
        <w:jc w:val="both"/>
        <w:rPr>
          <w:rFonts w:ascii="Arial" w:hAnsi="Arial" w:cs="Arial"/>
          <w:sz w:val="20"/>
          <w:szCs w:val="20"/>
        </w:rPr>
      </w:pPr>
      <w:r w:rsidRPr="00A209AC">
        <w:rPr>
          <w:rFonts w:ascii="Arial" w:hAnsi="Arial" w:cs="Arial"/>
          <w:b/>
          <w:sz w:val="20"/>
          <w:szCs w:val="20"/>
        </w:rPr>
        <w:t xml:space="preserve">Report </w:t>
      </w:r>
      <w:r w:rsidR="00731951">
        <w:rPr>
          <w:rFonts w:ascii="Arial" w:hAnsi="Arial" w:cs="Arial"/>
          <w:b/>
          <w:sz w:val="20"/>
          <w:szCs w:val="20"/>
        </w:rPr>
        <w:t>a</w:t>
      </w:r>
      <w:r w:rsidRPr="00A209AC">
        <w:rPr>
          <w:rFonts w:ascii="Arial" w:hAnsi="Arial" w:cs="Arial"/>
          <w:b/>
          <w:sz w:val="20"/>
          <w:szCs w:val="20"/>
        </w:rPr>
        <w:t>vailability</w:t>
      </w:r>
      <w:r w:rsidRPr="00A209AC">
        <w:rPr>
          <w:rFonts w:ascii="Arial" w:hAnsi="Arial" w:cs="Arial"/>
          <w:sz w:val="20"/>
          <w:szCs w:val="20"/>
        </w:rPr>
        <w:t>:</w:t>
      </w:r>
      <w:r>
        <w:rPr>
          <w:rFonts w:ascii="Arial" w:hAnsi="Arial" w:cs="Arial"/>
          <w:sz w:val="20"/>
          <w:szCs w:val="20"/>
        </w:rPr>
        <w:t xml:space="preserve"> </w:t>
      </w:r>
      <w:r w:rsidR="00B07BFF" w:rsidRPr="00B07BFF">
        <w:rPr>
          <w:rFonts w:ascii="Arial" w:hAnsi="Arial" w:cs="Arial"/>
          <w:sz w:val="20"/>
          <w:szCs w:val="20"/>
        </w:rPr>
        <w:t xml:space="preserve">A copy of the Draft </w:t>
      </w:r>
      <w:r w:rsidR="00342BE2" w:rsidRPr="00B07BFF">
        <w:rPr>
          <w:rFonts w:ascii="Arial" w:hAnsi="Arial" w:cs="Arial"/>
          <w:sz w:val="20"/>
          <w:szCs w:val="20"/>
        </w:rPr>
        <w:t xml:space="preserve">Initial Study </w:t>
      </w:r>
      <w:r w:rsidR="00342BE2">
        <w:rPr>
          <w:rFonts w:ascii="Arial" w:hAnsi="Arial" w:cs="Arial"/>
          <w:sz w:val="20"/>
          <w:szCs w:val="20"/>
        </w:rPr>
        <w:t xml:space="preserve">and </w:t>
      </w:r>
      <w:r w:rsidR="00B07BFF" w:rsidRPr="00B07BFF">
        <w:rPr>
          <w:rFonts w:ascii="Arial" w:hAnsi="Arial" w:cs="Arial"/>
          <w:sz w:val="20"/>
          <w:szCs w:val="20"/>
        </w:rPr>
        <w:t xml:space="preserve">Mitigated Negative Declaration are available for review online at </w:t>
      </w:r>
      <w:hyperlink r:id="rId9" w:history="1">
        <w:r w:rsidR="00B07BFF" w:rsidRPr="00CC64F0">
          <w:rPr>
            <w:rStyle w:val="Hyperlink"/>
            <w:rFonts w:ascii="Arial" w:hAnsi="Arial" w:cs="Arial"/>
            <w:sz w:val="20"/>
            <w:szCs w:val="20"/>
          </w:rPr>
          <w:t>www.ci.richmond.ca.us/planning</w:t>
        </w:r>
      </w:hyperlink>
      <w:r w:rsidR="00B07BFF" w:rsidRPr="00B07BFF">
        <w:rPr>
          <w:rFonts w:ascii="Arial" w:hAnsi="Arial" w:cs="Arial"/>
          <w:sz w:val="20"/>
          <w:szCs w:val="20"/>
        </w:rPr>
        <w:t>.</w:t>
      </w:r>
      <w:r>
        <w:rPr>
          <w:rFonts w:ascii="Arial" w:hAnsi="Arial" w:cs="Arial"/>
          <w:sz w:val="20"/>
          <w:szCs w:val="20"/>
        </w:rPr>
        <w:t xml:space="preserve"> </w:t>
      </w:r>
      <w:r w:rsidRPr="00A209AC">
        <w:rPr>
          <w:rFonts w:ascii="Arial" w:hAnsi="Arial" w:cs="Arial"/>
          <w:sz w:val="20"/>
          <w:szCs w:val="20"/>
        </w:rPr>
        <w:t xml:space="preserve">Copies are also available </w:t>
      </w:r>
      <w:r w:rsidR="007F2F33" w:rsidRPr="00A209AC">
        <w:rPr>
          <w:rFonts w:ascii="Arial" w:hAnsi="Arial" w:cs="Arial"/>
          <w:sz w:val="20"/>
          <w:szCs w:val="20"/>
        </w:rPr>
        <w:t xml:space="preserve">for review </w:t>
      </w:r>
      <w:r w:rsidRPr="00A209AC">
        <w:rPr>
          <w:rFonts w:ascii="Arial" w:hAnsi="Arial" w:cs="Arial"/>
          <w:sz w:val="20"/>
          <w:szCs w:val="20"/>
        </w:rPr>
        <w:t xml:space="preserve">at the following locations: </w:t>
      </w:r>
      <w:r w:rsidR="00FF0908" w:rsidRPr="00A209AC">
        <w:rPr>
          <w:rFonts w:ascii="Arial" w:hAnsi="Arial" w:cs="Arial"/>
          <w:b/>
          <w:sz w:val="20"/>
          <w:szCs w:val="20"/>
        </w:rPr>
        <w:t>Richmond Public Librar</w:t>
      </w:r>
      <w:r w:rsidR="00A209AC" w:rsidRPr="00A209AC">
        <w:rPr>
          <w:rFonts w:ascii="Arial" w:hAnsi="Arial" w:cs="Arial"/>
          <w:b/>
          <w:sz w:val="20"/>
          <w:szCs w:val="20"/>
        </w:rPr>
        <w:t>y</w:t>
      </w:r>
      <w:r w:rsidRPr="00A209AC">
        <w:rPr>
          <w:rFonts w:ascii="Arial" w:hAnsi="Arial" w:cs="Arial"/>
          <w:b/>
          <w:sz w:val="20"/>
          <w:szCs w:val="20"/>
        </w:rPr>
        <w:t xml:space="preserve"> Main Branch </w:t>
      </w:r>
      <w:r w:rsidRPr="00A209AC">
        <w:rPr>
          <w:rFonts w:ascii="Arial" w:hAnsi="Arial" w:cs="Arial"/>
          <w:sz w:val="20"/>
          <w:szCs w:val="20"/>
        </w:rPr>
        <w:t xml:space="preserve">325 Civic Center </w:t>
      </w:r>
      <w:r w:rsidR="00D02E53" w:rsidRPr="00A209AC">
        <w:rPr>
          <w:rFonts w:ascii="Arial" w:hAnsi="Arial" w:cs="Arial"/>
          <w:sz w:val="20"/>
          <w:szCs w:val="20"/>
        </w:rPr>
        <w:t>Plaza</w:t>
      </w:r>
      <w:r w:rsidRPr="00A209AC">
        <w:rPr>
          <w:rFonts w:ascii="Arial" w:hAnsi="Arial" w:cs="Arial"/>
          <w:sz w:val="20"/>
          <w:szCs w:val="20"/>
        </w:rPr>
        <w:t>, Richmond, CA 9480</w:t>
      </w:r>
      <w:r w:rsidR="00D02E53" w:rsidRPr="00A209AC">
        <w:rPr>
          <w:rFonts w:ascii="Arial" w:hAnsi="Arial" w:cs="Arial"/>
          <w:sz w:val="20"/>
          <w:szCs w:val="20"/>
        </w:rPr>
        <w:t>4</w:t>
      </w:r>
      <w:r w:rsidR="0096551D" w:rsidRPr="00A209AC">
        <w:rPr>
          <w:rFonts w:ascii="Arial" w:hAnsi="Arial" w:cs="Arial"/>
          <w:sz w:val="20"/>
          <w:szCs w:val="20"/>
        </w:rPr>
        <w:t>;</w:t>
      </w:r>
      <w:r w:rsidRPr="00A209AC">
        <w:rPr>
          <w:rFonts w:ascii="Arial" w:hAnsi="Arial" w:cs="Arial"/>
          <w:sz w:val="20"/>
          <w:szCs w:val="20"/>
        </w:rPr>
        <w:t xml:space="preserve"> </w:t>
      </w:r>
      <w:r w:rsidR="00212175" w:rsidRPr="00731951">
        <w:rPr>
          <w:rFonts w:ascii="Arial" w:hAnsi="Arial" w:cs="Arial"/>
          <w:b/>
          <w:sz w:val="20"/>
          <w:szCs w:val="20"/>
        </w:rPr>
        <w:t xml:space="preserve">and </w:t>
      </w:r>
      <w:r w:rsidR="00A209AC" w:rsidRPr="00731951">
        <w:rPr>
          <w:rFonts w:ascii="Arial" w:hAnsi="Arial" w:cs="Arial"/>
          <w:b/>
          <w:sz w:val="20"/>
          <w:szCs w:val="20"/>
        </w:rPr>
        <w:t xml:space="preserve">Richmond </w:t>
      </w:r>
      <w:r w:rsidR="00864D21" w:rsidRPr="00731951">
        <w:rPr>
          <w:rFonts w:ascii="Arial" w:hAnsi="Arial" w:cs="Arial"/>
          <w:b/>
          <w:sz w:val="20"/>
          <w:szCs w:val="20"/>
        </w:rPr>
        <w:t>Community Development Department</w:t>
      </w:r>
      <w:r w:rsidR="00864D21">
        <w:rPr>
          <w:rFonts w:ascii="Arial" w:hAnsi="Arial" w:cs="Arial"/>
          <w:sz w:val="20"/>
          <w:szCs w:val="20"/>
        </w:rPr>
        <w:t xml:space="preserve">, </w:t>
      </w:r>
      <w:r w:rsidRPr="00864D21">
        <w:rPr>
          <w:rFonts w:ascii="Arial" w:hAnsi="Arial" w:cs="Arial"/>
          <w:sz w:val="20"/>
          <w:szCs w:val="20"/>
        </w:rPr>
        <w:t xml:space="preserve">Planning </w:t>
      </w:r>
      <w:r w:rsidR="00864D21" w:rsidRPr="00864D21">
        <w:rPr>
          <w:rFonts w:ascii="Arial" w:hAnsi="Arial" w:cs="Arial"/>
          <w:sz w:val="20"/>
          <w:szCs w:val="20"/>
        </w:rPr>
        <w:t>Division</w:t>
      </w:r>
      <w:r w:rsidRPr="00A209AC">
        <w:rPr>
          <w:rFonts w:ascii="Arial" w:hAnsi="Arial" w:cs="Arial"/>
          <w:sz w:val="20"/>
          <w:szCs w:val="20"/>
        </w:rPr>
        <w:t xml:space="preserve">, City Hall, </w:t>
      </w:r>
      <w:r w:rsidR="00CD2047" w:rsidRPr="00A209AC">
        <w:rPr>
          <w:rFonts w:ascii="Arial" w:hAnsi="Arial" w:cs="Arial"/>
          <w:sz w:val="20"/>
          <w:szCs w:val="20"/>
        </w:rPr>
        <w:t>450 Civic Center Plaza, Richmond, CA, 94804</w:t>
      </w:r>
      <w:r w:rsidR="00A209AC" w:rsidRPr="00A209AC">
        <w:rPr>
          <w:rFonts w:ascii="Arial" w:hAnsi="Arial" w:cs="Arial"/>
          <w:sz w:val="20"/>
          <w:szCs w:val="20"/>
        </w:rPr>
        <w:t xml:space="preserve">; </w:t>
      </w:r>
    </w:p>
    <w:p w:rsidR="00212175" w:rsidRDefault="00212175" w:rsidP="00212175">
      <w:pPr>
        <w:jc w:val="both"/>
        <w:rPr>
          <w:rFonts w:ascii="Arial" w:hAnsi="Arial" w:cs="Arial"/>
          <w:sz w:val="20"/>
          <w:szCs w:val="20"/>
        </w:rPr>
      </w:pPr>
    </w:p>
    <w:p w:rsidR="00731951" w:rsidRDefault="00731951" w:rsidP="00212175">
      <w:pPr>
        <w:jc w:val="both"/>
        <w:rPr>
          <w:rFonts w:ascii="Arial" w:hAnsi="Arial" w:cs="Arial"/>
          <w:b/>
          <w:sz w:val="20"/>
          <w:szCs w:val="20"/>
        </w:rPr>
      </w:pPr>
      <w:bookmarkStart w:id="0" w:name="_GoBack"/>
      <w:bookmarkEnd w:id="0"/>
    </w:p>
    <w:p w:rsidR="00762089" w:rsidRPr="00A02FCC" w:rsidRDefault="00212175" w:rsidP="00212175">
      <w:pPr>
        <w:jc w:val="both"/>
        <w:rPr>
          <w:rFonts w:ascii="Arial" w:hAnsi="Arial" w:cs="Arial"/>
          <w:sz w:val="20"/>
          <w:szCs w:val="20"/>
        </w:rPr>
      </w:pPr>
      <w:r w:rsidRPr="00212175">
        <w:rPr>
          <w:rFonts w:ascii="Arial" w:hAnsi="Arial" w:cs="Arial"/>
          <w:b/>
          <w:sz w:val="20"/>
          <w:szCs w:val="20"/>
        </w:rPr>
        <w:t>S</w:t>
      </w:r>
      <w:r w:rsidR="00F02095" w:rsidRPr="00A02FCC">
        <w:rPr>
          <w:rFonts w:ascii="Arial" w:hAnsi="Arial" w:cs="Arial"/>
          <w:b/>
          <w:sz w:val="20"/>
          <w:szCs w:val="20"/>
        </w:rPr>
        <w:t>tart of Public Review</w:t>
      </w:r>
      <w:r w:rsidR="00F02095" w:rsidRPr="00A02FCC">
        <w:rPr>
          <w:rFonts w:ascii="Arial" w:hAnsi="Arial" w:cs="Arial"/>
          <w:sz w:val="20"/>
          <w:szCs w:val="20"/>
        </w:rPr>
        <w:t xml:space="preserve">: </w:t>
      </w:r>
      <w:r w:rsidR="00864D21">
        <w:rPr>
          <w:rFonts w:ascii="Arial" w:hAnsi="Arial" w:cs="Arial"/>
          <w:sz w:val="20"/>
          <w:szCs w:val="20"/>
        </w:rPr>
        <w:t>August 5</w:t>
      </w:r>
      <w:r w:rsidR="00D2221B">
        <w:rPr>
          <w:rFonts w:ascii="Arial" w:hAnsi="Arial" w:cs="Arial"/>
          <w:sz w:val="20"/>
          <w:szCs w:val="20"/>
        </w:rPr>
        <w:t>, 20</w:t>
      </w:r>
      <w:r w:rsidR="00864D21">
        <w:rPr>
          <w:rFonts w:ascii="Arial" w:hAnsi="Arial" w:cs="Arial"/>
          <w:sz w:val="20"/>
          <w:szCs w:val="20"/>
        </w:rPr>
        <w:t>22</w:t>
      </w:r>
      <w:r w:rsidR="00F02095" w:rsidRPr="0096551D">
        <w:rPr>
          <w:rFonts w:ascii="Arial" w:hAnsi="Arial" w:cs="Arial"/>
          <w:sz w:val="20"/>
          <w:szCs w:val="20"/>
        </w:rPr>
        <w:tab/>
      </w:r>
      <w:r>
        <w:rPr>
          <w:rFonts w:ascii="Arial" w:hAnsi="Arial" w:cs="Arial"/>
          <w:sz w:val="20"/>
          <w:szCs w:val="20"/>
        </w:rPr>
        <w:t xml:space="preserve">                                    </w:t>
      </w:r>
      <w:r w:rsidR="00F02095" w:rsidRPr="0096551D">
        <w:rPr>
          <w:rFonts w:ascii="Arial" w:hAnsi="Arial" w:cs="Arial"/>
          <w:b/>
          <w:sz w:val="20"/>
          <w:szCs w:val="20"/>
        </w:rPr>
        <w:t>End of Public Review</w:t>
      </w:r>
      <w:r w:rsidR="00FE1C2E" w:rsidRPr="0096551D">
        <w:rPr>
          <w:rFonts w:ascii="Arial" w:hAnsi="Arial" w:cs="Arial"/>
          <w:sz w:val="20"/>
          <w:szCs w:val="20"/>
        </w:rPr>
        <w:t>:</w:t>
      </w:r>
      <w:r w:rsidR="00A3751D" w:rsidRPr="0096551D">
        <w:rPr>
          <w:rFonts w:ascii="Arial" w:hAnsi="Arial" w:cs="Arial"/>
          <w:sz w:val="20"/>
          <w:szCs w:val="20"/>
        </w:rPr>
        <w:t xml:space="preserve"> </w:t>
      </w:r>
      <w:r w:rsidR="00864D21">
        <w:rPr>
          <w:rFonts w:ascii="Arial" w:hAnsi="Arial" w:cs="Arial"/>
          <w:sz w:val="20"/>
          <w:szCs w:val="20"/>
        </w:rPr>
        <w:t>September 5</w:t>
      </w:r>
      <w:r w:rsidR="00D2221B">
        <w:rPr>
          <w:rFonts w:ascii="Arial" w:hAnsi="Arial" w:cs="Arial"/>
          <w:sz w:val="20"/>
          <w:szCs w:val="20"/>
        </w:rPr>
        <w:t>, 20</w:t>
      </w:r>
      <w:r w:rsidR="00864D21">
        <w:rPr>
          <w:rFonts w:ascii="Arial" w:hAnsi="Arial" w:cs="Arial"/>
          <w:sz w:val="20"/>
          <w:szCs w:val="20"/>
        </w:rPr>
        <w:t>22</w:t>
      </w:r>
    </w:p>
    <w:sectPr w:rsidR="00762089" w:rsidRPr="00A02FCC" w:rsidSect="00246C49">
      <w:footerReference w:type="default" r:id="rId10"/>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B1" w:rsidRDefault="008626B1">
      <w:r>
        <w:separator/>
      </w:r>
    </w:p>
  </w:endnote>
  <w:endnote w:type="continuationSeparator" w:id="0">
    <w:p w:rsidR="008626B1" w:rsidRDefault="0086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B1" w:rsidRPr="008626B1" w:rsidRDefault="008626B1">
    <w:pPr>
      <w:pStyle w:val="Footer"/>
      <w:rPr>
        <w:rFonts w:ascii="Arial" w:hAnsi="Arial"/>
        <w:b/>
        <w:i/>
        <w:sz w:val="20"/>
      </w:rP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B1" w:rsidRDefault="008626B1">
      <w:r>
        <w:separator/>
      </w:r>
    </w:p>
  </w:footnote>
  <w:footnote w:type="continuationSeparator" w:id="0">
    <w:p w:rsidR="008626B1" w:rsidRDefault="00862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73011"/>
    <w:multiLevelType w:val="hybridMultilevel"/>
    <w:tmpl w:val="65A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87DD3"/>
    <w:multiLevelType w:val="hybridMultilevel"/>
    <w:tmpl w:val="A1B6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D0419"/>
    <w:multiLevelType w:val="hybridMultilevel"/>
    <w:tmpl w:val="EF22694C"/>
    <w:lvl w:ilvl="0" w:tplc="F6E0B5A4">
      <w:start w:val="1"/>
      <w:numFmt w:val="decimal"/>
      <w:lvlText w:val="%1)"/>
      <w:lvlJc w:val="left"/>
      <w:pPr>
        <w:tabs>
          <w:tab w:val="num" w:pos="1290"/>
        </w:tabs>
        <w:ind w:left="1290" w:hanging="9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25"/>
    <w:rsid w:val="000017B6"/>
    <w:rsid w:val="00014D9D"/>
    <w:rsid w:val="000273C5"/>
    <w:rsid w:val="000333C7"/>
    <w:rsid w:val="000501CB"/>
    <w:rsid w:val="00051E86"/>
    <w:rsid w:val="00072843"/>
    <w:rsid w:val="00087C22"/>
    <w:rsid w:val="000B4018"/>
    <w:rsid w:val="000C3D77"/>
    <w:rsid w:val="000F215A"/>
    <w:rsid w:val="00102BEB"/>
    <w:rsid w:val="001102AD"/>
    <w:rsid w:val="0011440B"/>
    <w:rsid w:val="00177D18"/>
    <w:rsid w:val="001918F4"/>
    <w:rsid w:val="00193FAD"/>
    <w:rsid w:val="001940CE"/>
    <w:rsid w:val="001B5E56"/>
    <w:rsid w:val="001B7696"/>
    <w:rsid w:val="001C02B7"/>
    <w:rsid w:val="001C5831"/>
    <w:rsid w:val="00205C3E"/>
    <w:rsid w:val="00212175"/>
    <w:rsid w:val="00217001"/>
    <w:rsid w:val="00246C49"/>
    <w:rsid w:val="00247731"/>
    <w:rsid w:val="00247A4A"/>
    <w:rsid w:val="00250E67"/>
    <w:rsid w:val="00257099"/>
    <w:rsid w:val="00266B4B"/>
    <w:rsid w:val="00287710"/>
    <w:rsid w:val="00297E2D"/>
    <w:rsid w:val="002A650E"/>
    <w:rsid w:val="002B2E57"/>
    <w:rsid w:val="002C2E70"/>
    <w:rsid w:val="002E581B"/>
    <w:rsid w:val="002E7376"/>
    <w:rsid w:val="002E7D65"/>
    <w:rsid w:val="002F4F91"/>
    <w:rsid w:val="00303CCE"/>
    <w:rsid w:val="00305FEB"/>
    <w:rsid w:val="00311809"/>
    <w:rsid w:val="0033337E"/>
    <w:rsid w:val="00342BE2"/>
    <w:rsid w:val="00362C22"/>
    <w:rsid w:val="003966D7"/>
    <w:rsid w:val="00397F6C"/>
    <w:rsid w:val="003C0FBA"/>
    <w:rsid w:val="003C5162"/>
    <w:rsid w:val="003D79E0"/>
    <w:rsid w:val="003E31F6"/>
    <w:rsid w:val="00415F19"/>
    <w:rsid w:val="00464D12"/>
    <w:rsid w:val="00466788"/>
    <w:rsid w:val="004727A9"/>
    <w:rsid w:val="004B0AA6"/>
    <w:rsid w:val="004C5FA1"/>
    <w:rsid w:val="00512B4B"/>
    <w:rsid w:val="005A1567"/>
    <w:rsid w:val="005A3966"/>
    <w:rsid w:val="005E47D3"/>
    <w:rsid w:val="005E4AFA"/>
    <w:rsid w:val="005F5206"/>
    <w:rsid w:val="005F6F2B"/>
    <w:rsid w:val="006020F7"/>
    <w:rsid w:val="006123CA"/>
    <w:rsid w:val="006308A4"/>
    <w:rsid w:val="00633596"/>
    <w:rsid w:val="00637425"/>
    <w:rsid w:val="006565E9"/>
    <w:rsid w:val="00661B90"/>
    <w:rsid w:val="0066496B"/>
    <w:rsid w:val="00687C30"/>
    <w:rsid w:val="00693363"/>
    <w:rsid w:val="006B3975"/>
    <w:rsid w:val="006C26C0"/>
    <w:rsid w:val="00726260"/>
    <w:rsid w:val="00727F8E"/>
    <w:rsid w:val="00731951"/>
    <w:rsid w:val="00733DFE"/>
    <w:rsid w:val="00735E18"/>
    <w:rsid w:val="00736236"/>
    <w:rsid w:val="00744CF9"/>
    <w:rsid w:val="00745D35"/>
    <w:rsid w:val="00756F9B"/>
    <w:rsid w:val="00762089"/>
    <w:rsid w:val="00776C66"/>
    <w:rsid w:val="00782614"/>
    <w:rsid w:val="007939D6"/>
    <w:rsid w:val="007A2DD2"/>
    <w:rsid w:val="007B68EE"/>
    <w:rsid w:val="007C1B0B"/>
    <w:rsid w:val="007E3883"/>
    <w:rsid w:val="007F2F33"/>
    <w:rsid w:val="00814DE2"/>
    <w:rsid w:val="00836958"/>
    <w:rsid w:val="008626B1"/>
    <w:rsid w:val="00864D21"/>
    <w:rsid w:val="00880AEB"/>
    <w:rsid w:val="008C3A2E"/>
    <w:rsid w:val="008D2A04"/>
    <w:rsid w:val="008E4423"/>
    <w:rsid w:val="009029F2"/>
    <w:rsid w:val="0090386F"/>
    <w:rsid w:val="00906A4A"/>
    <w:rsid w:val="00915669"/>
    <w:rsid w:val="00916A3A"/>
    <w:rsid w:val="00934CE8"/>
    <w:rsid w:val="00944E83"/>
    <w:rsid w:val="0096551D"/>
    <w:rsid w:val="00981EF2"/>
    <w:rsid w:val="00982CCF"/>
    <w:rsid w:val="00986F57"/>
    <w:rsid w:val="009A1F7C"/>
    <w:rsid w:val="009A2674"/>
    <w:rsid w:val="009A3362"/>
    <w:rsid w:val="009B6392"/>
    <w:rsid w:val="009F112C"/>
    <w:rsid w:val="00A02FCC"/>
    <w:rsid w:val="00A17208"/>
    <w:rsid w:val="00A209AC"/>
    <w:rsid w:val="00A30308"/>
    <w:rsid w:val="00A3751D"/>
    <w:rsid w:val="00A37FFB"/>
    <w:rsid w:val="00A660A9"/>
    <w:rsid w:val="00A70ADE"/>
    <w:rsid w:val="00A77DCE"/>
    <w:rsid w:val="00A939FA"/>
    <w:rsid w:val="00A9539B"/>
    <w:rsid w:val="00AA4743"/>
    <w:rsid w:val="00AB6B24"/>
    <w:rsid w:val="00AE0679"/>
    <w:rsid w:val="00AF1027"/>
    <w:rsid w:val="00AF4270"/>
    <w:rsid w:val="00AF5732"/>
    <w:rsid w:val="00B07BFF"/>
    <w:rsid w:val="00B10471"/>
    <w:rsid w:val="00B37083"/>
    <w:rsid w:val="00B43CA4"/>
    <w:rsid w:val="00B60B9F"/>
    <w:rsid w:val="00B6728D"/>
    <w:rsid w:val="00B91763"/>
    <w:rsid w:val="00BC16A9"/>
    <w:rsid w:val="00BC36C9"/>
    <w:rsid w:val="00BD153F"/>
    <w:rsid w:val="00BF1D2E"/>
    <w:rsid w:val="00C12952"/>
    <w:rsid w:val="00C27491"/>
    <w:rsid w:val="00C35557"/>
    <w:rsid w:val="00C66DC3"/>
    <w:rsid w:val="00C67A47"/>
    <w:rsid w:val="00C93C58"/>
    <w:rsid w:val="00C956CA"/>
    <w:rsid w:val="00CA38D6"/>
    <w:rsid w:val="00CB1B42"/>
    <w:rsid w:val="00CB5A8E"/>
    <w:rsid w:val="00CC52A6"/>
    <w:rsid w:val="00CD16F9"/>
    <w:rsid w:val="00CD2047"/>
    <w:rsid w:val="00CD2734"/>
    <w:rsid w:val="00CF493F"/>
    <w:rsid w:val="00D00EA5"/>
    <w:rsid w:val="00D02E53"/>
    <w:rsid w:val="00D05738"/>
    <w:rsid w:val="00D2221B"/>
    <w:rsid w:val="00D340F3"/>
    <w:rsid w:val="00D41FDB"/>
    <w:rsid w:val="00D840EB"/>
    <w:rsid w:val="00D96425"/>
    <w:rsid w:val="00DE1191"/>
    <w:rsid w:val="00E12A46"/>
    <w:rsid w:val="00E223C8"/>
    <w:rsid w:val="00E30496"/>
    <w:rsid w:val="00E53407"/>
    <w:rsid w:val="00E70844"/>
    <w:rsid w:val="00E9172D"/>
    <w:rsid w:val="00EB39A4"/>
    <w:rsid w:val="00EE2778"/>
    <w:rsid w:val="00EE5B0B"/>
    <w:rsid w:val="00F02095"/>
    <w:rsid w:val="00F231DB"/>
    <w:rsid w:val="00F3291A"/>
    <w:rsid w:val="00FA3D62"/>
    <w:rsid w:val="00FC1ACC"/>
    <w:rsid w:val="00FC5849"/>
    <w:rsid w:val="00FE1C2E"/>
    <w:rsid w:val="00FF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5:docId w15:val="{D7242288-1FA2-4B0B-A21D-A592CA97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24"/>
    <w:rPr>
      <w:sz w:val="24"/>
      <w:szCs w:val="24"/>
    </w:rPr>
  </w:style>
  <w:style w:type="paragraph" w:styleId="Heading1">
    <w:name w:val="heading 1"/>
    <w:basedOn w:val="Normal"/>
    <w:next w:val="Normal"/>
    <w:link w:val="Heading1Char"/>
    <w:qFormat/>
    <w:rsid w:val="00266B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87710"/>
    <w:pPr>
      <w:framePr w:w="7920" w:h="1980" w:hRule="exact" w:hSpace="180" w:wrap="auto" w:hAnchor="page" w:xAlign="center" w:yAlign="bottom"/>
      <w:ind w:left="2880"/>
    </w:pPr>
    <w:rPr>
      <w:rFonts w:cs="Arial"/>
    </w:rPr>
  </w:style>
  <w:style w:type="paragraph" w:styleId="EnvelopeReturn">
    <w:name w:val="envelope return"/>
    <w:basedOn w:val="Normal"/>
    <w:rsid w:val="00287710"/>
    <w:rPr>
      <w:rFonts w:cs="Arial"/>
      <w:sz w:val="20"/>
      <w:szCs w:val="20"/>
    </w:rPr>
  </w:style>
  <w:style w:type="paragraph" w:styleId="Header">
    <w:name w:val="header"/>
    <w:basedOn w:val="Normal"/>
    <w:rsid w:val="00CB1B42"/>
    <w:pPr>
      <w:tabs>
        <w:tab w:val="center" w:pos="4320"/>
        <w:tab w:val="right" w:pos="8640"/>
      </w:tabs>
    </w:pPr>
  </w:style>
  <w:style w:type="paragraph" w:styleId="Footer">
    <w:name w:val="footer"/>
    <w:basedOn w:val="Normal"/>
    <w:rsid w:val="00CB1B42"/>
    <w:pPr>
      <w:tabs>
        <w:tab w:val="center" w:pos="4320"/>
        <w:tab w:val="right" w:pos="8640"/>
      </w:tabs>
    </w:pPr>
  </w:style>
  <w:style w:type="paragraph" w:styleId="BalloonText">
    <w:name w:val="Balloon Text"/>
    <w:basedOn w:val="Normal"/>
    <w:semiHidden/>
    <w:rsid w:val="00982CCF"/>
    <w:rPr>
      <w:rFonts w:ascii="Tahoma" w:hAnsi="Tahoma" w:cs="Tahoma"/>
      <w:sz w:val="16"/>
      <w:szCs w:val="16"/>
    </w:rPr>
  </w:style>
  <w:style w:type="character" w:styleId="Hyperlink">
    <w:name w:val="Hyperlink"/>
    <w:basedOn w:val="DefaultParagraphFont"/>
    <w:rsid w:val="00A02FCC"/>
    <w:rPr>
      <w:color w:val="0000FF"/>
      <w:u w:val="single"/>
    </w:rPr>
  </w:style>
  <w:style w:type="paragraph" w:styleId="DocumentMap">
    <w:name w:val="Document Map"/>
    <w:basedOn w:val="Normal"/>
    <w:link w:val="DocumentMapChar"/>
    <w:rsid w:val="00A30308"/>
    <w:rPr>
      <w:rFonts w:ascii="Tahoma" w:hAnsi="Tahoma" w:cs="Tahoma"/>
      <w:sz w:val="16"/>
      <w:szCs w:val="16"/>
    </w:rPr>
  </w:style>
  <w:style w:type="character" w:customStyle="1" w:styleId="DocumentMapChar">
    <w:name w:val="Document Map Char"/>
    <w:basedOn w:val="DefaultParagraphFont"/>
    <w:link w:val="DocumentMap"/>
    <w:rsid w:val="00A30308"/>
    <w:rPr>
      <w:rFonts w:ascii="Tahoma" w:hAnsi="Tahoma" w:cs="Tahoma"/>
      <w:sz w:val="16"/>
      <w:szCs w:val="16"/>
    </w:rPr>
  </w:style>
  <w:style w:type="paragraph" w:styleId="FootnoteText">
    <w:name w:val="footnote text"/>
    <w:basedOn w:val="Normal"/>
    <w:link w:val="FootnoteTextChar"/>
    <w:uiPriority w:val="99"/>
    <w:rsid w:val="00F3291A"/>
    <w:pPr>
      <w:ind w:firstLine="547"/>
    </w:pPr>
    <w:rPr>
      <w:rFonts w:ascii="Lucida Sans" w:hAnsi="Lucida Sans"/>
      <w:noProof/>
      <w:sz w:val="18"/>
      <w:szCs w:val="20"/>
    </w:rPr>
  </w:style>
  <w:style w:type="character" w:customStyle="1" w:styleId="FootnoteTextChar">
    <w:name w:val="Footnote Text Char"/>
    <w:basedOn w:val="DefaultParagraphFont"/>
    <w:link w:val="FootnoteText"/>
    <w:uiPriority w:val="99"/>
    <w:rsid w:val="00F3291A"/>
    <w:rPr>
      <w:rFonts w:ascii="Lucida Sans" w:hAnsi="Lucida Sans"/>
      <w:noProof/>
      <w:sz w:val="18"/>
    </w:rPr>
  </w:style>
  <w:style w:type="character" w:styleId="FootnoteReference">
    <w:name w:val="footnote reference"/>
    <w:uiPriority w:val="99"/>
    <w:rsid w:val="00F3291A"/>
    <w:rPr>
      <w:rFonts w:ascii="Lucida Sans" w:hAnsi="Lucida Sans" w:cs="Times New Roman"/>
      <w:vertAlign w:val="superscript"/>
    </w:rPr>
  </w:style>
  <w:style w:type="paragraph" w:styleId="ListParagraph">
    <w:name w:val="List Paragraph"/>
    <w:basedOn w:val="Normal"/>
    <w:uiPriority w:val="34"/>
    <w:qFormat/>
    <w:rsid w:val="00D2221B"/>
    <w:pPr>
      <w:ind w:left="720"/>
      <w:contextualSpacing/>
    </w:pPr>
  </w:style>
  <w:style w:type="character" w:styleId="CommentReference">
    <w:name w:val="annotation reference"/>
    <w:basedOn w:val="DefaultParagraphFont"/>
    <w:rsid w:val="009B6392"/>
    <w:rPr>
      <w:sz w:val="16"/>
      <w:szCs w:val="16"/>
    </w:rPr>
  </w:style>
  <w:style w:type="paragraph" w:styleId="CommentText">
    <w:name w:val="annotation text"/>
    <w:basedOn w:val="Normal"/>
    <w:link w:val="CommentTextChar"/>
    <w:rsid w:val="009B6392"/>
    <w:rPr>
      <w:sz w:val="20"/>
      <w:szCs w:val="20"/>
    </w:rPr>
  </w:style>
  <w:style w:type="character" w:customStyle="1" w:styleId="CommentTextChar">
    <w:name w:val="Comment Text Char"/>
    <w:basedOn w:val="DefaultParagraphFont"/>
    <w:link w:val="CommentText"/>
    <w:rsid w:val="009B6392"/>
  </w:style>
  <w:style w:type="paragraph" w:styleId="CommentSubject">
    <w:name w:val="annotation subject"/>
    <w:basedOn w:val="CommentText"/>
    <w:next w:val="CommentText"/>
    <w:link w:val="CommentSubjectChar"/>
    <w:rsid w:val="009B6392"/>
    <w:rPr>
      <w:b/>
      <w:bCs/>
    </w:rPr>
  </w:style>
  <w:style w:type="character" w:customStyle="1" w:styleId="CommentSubjectChar">
    <w:name w:val="Comment Subject Char"/>
    <w:basedOn w:val="CommentTextChar"/>
    <w:link w:val="CommentSubject"/>
    <w:rsid w:val="009B6392"/>
    <w:rPr>
      <w:b/>
      <w:bCs/>
    </w:rPr>
  </w:style>
  <w:style w:type="character" w:customStyle="1" w:styleId="Heading1Char">
    <w:name w:val="Heading 1 Char"/>
    <w:basedOn w:val="DefaultParagraphFont"/>
    <w:link w:val="Heading1"/>
    <w:rsid w:val="00266B4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B07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8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richmond.ca.us/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EBE2-D388-42AD-B56D-FECAAC6F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AVAILABILITY OF A MITIGATED NEGATIVE DECLARATION</vt:lpstr>
    </vt:vector>
  </TitlesOfParts>
  <Company>City of Richmond</Company>
  <LinksUpToDate>false</LinksUpToDate>
  <CharactersWithSpaces>3968</CharactersWithSpaces>
  <SharedDoc>false</SharedDoc>
  <HLinks>
    <vt:vector size="6" baseType="variant">
      <vt:variant>
        <vt:i4>4390997</vt:i4>
      </vt:variant>
      <vt:variant>
        <vt:i4>0</vt:i4>
      </vt:variant>
      <vt:variant>
        <vt:i4>0</vt:i4>
      </vt:variant>
      <vt:variant>
        <vt:i4>5</vt:i4>
      </vt:variant>
      <vt:variant>
        <vt:lpwstr>http://www.ci.richmond.ca.us/planning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AVAILABILITY OF A MITIGATED NEGATIVE DECLARATION</dc:title>
  <dc:creator>thompsL</dc:creator>
  <cp:lastModifiedBy>Jonelyn Whales</cp:lastModifiedBy>
  <cp:revision>2</cp:revision>
  <cp:lastPrinted>2014-04-16T21:05:00Z</cp:lastPrinted>
  <dcterms:created xsi:type="dcterms:W3CDTF">2022-08-04T23:01:00Z</dcterms:created>
  <dcterms:modified xsi:type="dcterms:W3CDTF">2022-08-04T23:01:00Z</dcterms:modified>
</cp:coreProperties>
</file>