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764"/>
        <w:gridCol w:w="8496"/>
      </w:tblGrid>
      <w:tr w:rsidR="00CC6F4D" w14:paraId="111B6263" w14:textId="77777777" w:rsidTr="00C32864">
        <w:trPr>
          <w:trHeight w:val="1070"/>
        </w:trPr>
        <w:tc>
          <w:tcPr>
            <w:tcW w:w="10260" w:type="dxa"/>
            <w:gridSpan w:val="2"/>
          </w:tcPr>
          <w:p w14:paraId="1CC2F5F2" w14:textId="67C8F97A" w:rsidR="00CC6F4D" w:rsidRPr="00F43019" w:rsidRDefault="00C701E3" w:rsidP="00843C7A">
            <w:pPr>
              <w:tabs>
                <w:tab w:val="center" w:pos="4567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2DAECD" wp14:editId="3679554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109855</wp:posOffset>
                  </wp:positionV>
                  <wp:extent cx="723900" cy="5549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F4D" w:rsidRPr="00F43019">
              <w:rPr>
                <w:rFonts w:ascii="Times New Roman" w:hAnsi="Times New Roman" w:cs="Times New Roman"/>
                <w:b/>
                <w:sz w:val="52"/>
                <w:szCs w:val="52"/>
              </w:rPr>
              <w:t>PUBLIC NOTICE</w:t>
            </w:r>
          </w:p>
          <w:p w14:paraId="7E61F743" w14:textId="3B590BAD" w:rsidR="00F43019" w:rsidRPr="00F43019" w:rsidRDefault="00F43019" w:rsidP="00843C7A">
            <w:pPr>
              <w:tabs>
                <w:tab w:val="center" w:pos="5022"/>
                <w:tab w:val="left" w:pos="92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43019">
              <w:rPr>
                <w:rFonts w:ascii="Times New Roman" w:hAnsi="Times New Roman" w:cs="Times New Roman"/>
                <w:b/>
              </w:rPr>
              <w:t>Notice of Intent to Adopt a Negative Declaration</w:t>
            </w:r>
          </w:p>
          <w:p w14:paraId="222408F7" w14:textId="6221B307" w:rsidR="00F43019" w:rsidRDefault="00E83144" w:rsidP="00843C7A">
            <w:pPr>
              <w:tabs>
                <w:tab w:val="center" w:pos="456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RIV 74 Lake Elsinore Maintenance Station</w:t>
            </w:r>
          </w:p>
          <w:p w14:paraId="359E331B" w14:textId="41DE02D0" w:rsidR="00437667" w:rsidRPr="001F0D55" w:rsidRDefault="00372CF6" w:rsidP="00843C7A">
            <w:pPr>
              <w:tabs>
                <w:tab w:val="center" w:pos="4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Announcement of Virtual Public Meeting</w:t>
            </w:r>
          </w:p>
        </w:tc>
      </w:tr>
      <w:tr w:rsidR="00CC6F4D" w14:paraId="4DBEBE30" w14:textId="77777777" w:rsidTr="00C32864">
        <w:trPr>
          <w:trHeight w:val="4967"/>
        </w:trPr>
        <w:tc>
          <w:tcPr>
            <w:tcW w:w="10260" w:type="dxa"/>
            <w:gridSpan w:val="2"/>
          </w:tcPr>
          <w:p w14:paraId="629A1FB1" w14:textId="0E244D2B" w:rsidR="00CC6F4D" w:rsidRDefault="00E83144" w:rsidP="00E8314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B11AA7" wp14:editId="7D1EB548">
                  <wp:simplePos x="0" y="0"/>
                  <wp:positionH relativeFrom="column">
                    <wp:align>center</wp:align>
                  </wp:positionH>
                  <wp:positionV relativeFrom="paragraph">
                    <wp:posOffset>15875</wp:posOffset>
                  </wp:positionV>
                  <wp:extent cx="3026664" cy="3127248"/>
                  <wp:effectExtent l="0" t="0" r="2540" b="0"/>
                  <wp:wrapNone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6" t="4623" r="6411" b="25534"/>
                          <a:stretch/>
                        </pic:blipFill>
                        <pic:spPr bwMode="auto">
                          <a:xfrm>
                            <a:off x="0" y="0"/>
                            <a:ext cx="3026664" cy="3127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6F4D" w14:paraId="17A3A481" w14:textId="77777777" w:rsidTr="00C32864">
        <w:tc>
          <w:tcPr>
            <w:tcW w:w="1764" w:type="dxa"/>
          </w:tcPr>
          <w:p w14:paraId="29931F11" w14:textId="77777777" w:rsidR="00CC6F4D" w:rsidRPr="008A395D" w:rsidRDefault="00CC6F4D">
            <w:pPr>
              <w:rPr>
                <w:b/>
              </w:rPr>
            </w:pPr>
            <w:r w:rsidRPr="008A395D">
              <w:rPr>
                <w:b/>
              </w:rPr>
              <w:t>WHAT IS BEING PLANNED?</w:t>
            </w:r>
          </w:p>
        </w:tc>
        <w:tc>
          <w:tcPr>
            <w:tcW w:w="8496" w:type="dxa"/>
          </w:tcPr>
          <w:p w14:paraId="0C1B8AAC" w14:textId="1E27A481" w:rsidR="00CC6F4D" w:rsidRPr="000D3358" w:rsidRDefault="009E1158" w:rsidP="009E1158">
            <w:pPr>
              <w:spacing w:before="80" w:after="80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1158">
              <w:rPr>
                <w:rFonts w:ascii="Times New Roman" w:hAnsi="Times New Roman" w:cs="Times New Roman"/>
                <w:sz w:val="18"/>
                <w:szCs w:val="18"/>
              </w:rPr>
              <w:t>The California Department of Transportation (Caltrans) proposes to construct a 3,000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1158">
              <w:rPr>
                <w:rFonts w:ascii="Times New Roman" w:hAnsi="Times New Roman" w:cs="Times New Roman"/>
                <w:sz w:val="18"/>
                <w:szCs w:val="18"/>
              </w:rPr>
              <w:t>square</w:t>
            </w:r>
            <w:r w:rsidR="00782A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E1158">
              <w:rPr>
                <w:rFonts w:ascii="Times New Roman" w:hAnsi="Times New Roman" w:cs="Times New Roman"/>
                <w:sz w:val="18"/>
                <w:szCs w:val="18"/>
              </w:rPr>
              <w:t>foot maintenance building to expand an existing maintenance facility and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2A51">
              <w:rPr>
                <w:rFonts w:ascii="Times New Roman" w:hAnsi="Times New Roman" w:cs="Times New Roman"/>
                <w:sz w:val="18"/>
                <w:szCs w:val="18"/>
              </w:rPr>
              <w:t xml:space="preserve">expand </w:t>
            </w:r>
            <w:r w:rsidRPr="009E1158">
              <w:rPr>
                <w:rFonts w:ascii="Times New Roman" w:hAnsi="Times New Roman" w:cs="Times New Roman"/>
                <w:sz w:val="18"/>
                <w:szCs w:val="18"/>
              </w:rPr>
              <w:t>parking lots to accommodate Caltrans personnel.</w:t>
            </w:r>
            <w:r w:rsidR="007E1D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project is located on State Route (SR) 74</w:t>
            </w:r>
            <w:r w:rsidR="00782A51">
              <w:rPr>
                <w:rFonts w:ascii="Times New Roman" w:hAnsi="Times New Roman" w:cs="Times New Roman"/>
                <w:sz w:val="18"/>
                <w:szCs w:val="18"/>
              </w:rPr>
              <w:t xml:space="preserve"> near the city of Lake Elsinore,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Postmile (PM) 17.8</w:t>
            </w:r>
            <w:r w:rsidR="00782A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the unincorporated area of Riverside County. The proposed project also includes the upgrade of curb ramp</w:t>
            </w:r>
            <w:r w:rsidR="00782A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on Conard Ave. to meet American Disability Act (ADA) standards. </w:t>
            </w:r>
          </w:p>
        </w:tc>
      </w:tr>
      <w:tr w:rsidR="00CC6F4D" w14:paraId="29F52E99" w14:textId="77777777" w:rsidTr="00C32864">
        <w:tc>
          <w:tcPr>
            <w:tcW w:w="1764" w:type="dxa"/>
          </w:tcPr>
          <w:p w14:paraId="7BEAAF4B" w14:textId="77777777" w:rsidR="00CC6F4D" w:rsidRPr="008A395D" w:rsidRDefault="00CC6F4D">
            <w:pPr>
              <w:rPr>
                <w:b/>
              </w:rPr>
            </w:pPr>
            <w:r w:rsidRPr="008A395D">
              <w:rPr>
                <w:b/>
              </w:rPr>
              <w:t xml:space="preserve">WHY THIS </w:t>
            </w:r>
            <w:r w:rsidR="00437F57">
              <w:rPr>
                <w:b/>
              </w:rPr>
              <w:t>NOTICE</w:t>
            </w:r>
            <w:r w:rsidRPr="008A395D">
              <w:rPr>
                <w:b/>
              </w:rPr>
              <w:t>?</w:t>
            </w:r>
          </w:p>
        </w:tc>
        <w:tc>
          <w:tcPr>
            <w:tcW w:w="8496" w:type="dxa"/>
          </w:tcPr>
          <w:p w14:paraId="7553C68E" w14:textId="741DC818" w:rsidR="00372CF6" w:rsidRPr="00372CF6" w:rsidRDefault="00CC6F4D" w:rsidP="00F85598">
            <w:pPr>
              <w:spacing w:before="8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601B">
              <w:rPr>
                <w:rFonts w:ascii="Times New Roman" w:hAnsi="Times New Roman" w:cs="Times New Roman"/>
                <w:sz w:val="18"/>
                <w:szCs w:val="18"/>
              </w:rPr>
              <w:t>Caltrans has studied the effects</w:t>
            </w:r>
            <w:r w:rsidR="00F85598">
              <w:rPr>
                <w:rFonts w:ascii="Times New Roman" w:hAnsi="Times New Roman" w:cs="Times New Roman"/>
                <w:sz w:val="18"/>
                <w:szCs w:val="18"/>
              </w:rPr>
              <w:t xml:space="preserve"> that</w:t>
            </w:r>
            <w:r w:rsidRPr="00A3601B">
              <w:rPr>
                <w:rFonts w:ascii="Times New Roman" w:hAnsi="Times New Roman" w:cs="Times New Roman"/>
                <w:sz w:val="18"/>
                <w:szCs w:val="18"/>
              </w:rPr>
              <w:t xml:space="preserve"> this project may have on the environment</w:t>
            </w:r>
            <w:r w:rsidR="00E72BE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71985">
              <w:rPr>
                <w:rFonts w:ascii="Times New Roman" w:hAnsi="Times New Roman" w:cs="Times New Roman"/>
                <w:sz w:val="18"/>
                <w:szCs w:val="18"/>
              </w:rPr>
              <w:t>Our studies show it will</w:t>
            </w:r>
            <w:r w:rsidR="00A933CC">
              <w:rPr>
                <w:rFonts w:ascii="Times New Roman" w:hAnsi="Times New Roman" w:cs="Times New Roman"/>
                <w:sz w:val="18"/>
                <w:szCs w:val="18"/>
              </w:rPr>
              <w:t xml:space="preserve"> not</w:t>
            </w:r>
            <w:r w:rsidRPr="00A3601B">
              <w:rPr>
                <w:rFonts w:ascii="Times New Roman" w:hAnsi="Times New Roman" w:cs="Times New Roman"/>
                <w:sz w:val="18"/>
                <w:szCs w:val="18"/>
              </w:rPr>
              <w:t xml:space="preserve"> significantly affect the quality of the environment.</w:t>
            </w:r>
            <w:r w:rsidR="00171985">
              <w:rPr>
                <w:rFonts w:ascii="Times New Roman" w:hAnsi="Times New Roman" w:cs="Times New Roman"/>
                <w:sz w:val="18"/>
                <w:szCs w:val="18"/>
              </w:rPr>
              <w:t xml:space="preserve"> The report</w:t>
            </w:r>
            <w:r w:rsidR="007D5437">
              <w:rPr>
                <w:rFonts w:ascii="Times New Roman" w:hAnsi="Times New Roman" w:cs="Times New Roman"/>
                <w:sz w:val="18"/>
                <w:szCs w:val="18"/>
              </w:rPr>
              <w:t xml:space="preserve"> that</w:t>
            </w:r>
            <w:r w:rsidR="00171985">
              <w:rPr>
                <w:rFonts w:ascii="Times New Roman" w:hAnsi="Times New Roman" w:cs="Times New Roman"/>
                <w:sz w:val="18"/>
                <w:szCs w:val="18"/>
              </w:rPr>
              <w:t xml:space="preserve"> explains why</w:t>
            </w:r>
            <w:r w:rsidR="008B6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1985">
              <w:rPr>
                <w:rFonts w:ascii="Times New Roman" w:hAnsi="Times New Roman" w:cs="Times New Roman"/>
                <w:sz w:val="18"/>
                <w:szCs w:val="18"/>
              </w:rPr>
              <w:t xml:space="preserve">is called </w:t>
            </w:r>
            <w:r w:rsidR="00171985" w:rsidRPr="00C74A3D">
              <w:rPr>
                <w:rFonts w:ascii="Times New Roman" w:hAnsi="Times New Roman" w:cs="Times New Roman"/>
                <w:sz w:val="18"/>
                <w:szCs w:val="18"/>
              </w:rPr>
              <w:t>a Negative Declaration/Initial Study.</w:t>
            </w:r>
            <w:r w:rsidR="00171985">
              <w:rPr>
                <w:rFonts w:ascii="Times New Roman" w:hAnsi="Times New Roman" w:cs="Times New Roman"/>
                <w:sz w:val="18"/>
                <w:szCs w:val="18"/>
              </w:rPr>
              <w:t xml:space="preserve"> This notice is to tell you of the preparation of </w:t>
            </w:r>
            <w:r w:rsidR="00171985" w:rsidRPr="00C74A3D">
              <w:rPr>
                <w:rFonts w:ascii="Times New Roman" w:hAnsi="Times New Roman" w:cs="Times New Roman"/>
                <w:sz w:val="18"/>
                <w:szCs w:val="18"/>
              </w:rPr>
              <w:t>the Proposed Negative Declaration and Initial Study</w:t>
            </w:r>
            <w:r w:rsidR="00171985">
              <w:rPr>
                <w:rFonts w:ascii="Times New Roman" w:hAnsi="Times New Roman" w:cs="Times New Roman"/>
                <w:sz w:val="18"/>
                <w:szCs w:val="18"/>
              </w:rPr>
              <w:t xml:space="preserve"> and of its availability for you to </w:t>
            </w:r>
            <w:r w:rsidR="002A64A6">
              <w:rPr>
                <w:rFonts w:ascii="Times New Roman" w:hAnsi="Times New Roman" w:cs="Times New Roman"/>
                <w:sz w:val="18"/>
                <w:szCs w:val="18"/>
              </w:rPr>
              <w:t>read and</w:t>
            </w:r>
            <w:r w:rsidR="0037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2CF6" w:rsidRPr="00372CF6">
              <w:rPr>
                <w:rFonts w:ascii="Times New Roman" w:hAnsi="Times New Roman" w:cs="Times New Roman"/>
                <w:sz w:val="18"/>
                <w:szCs w:val="18"/>
              </w:rPr>
              <w:t>offer you the opportunity to attend a virtual public meeting, or to provide comments.</w:t>
            </w:r>
          </w:p>
        </w:tc>
      </w:tr>
      <w:tr w:rsidR="00CC6F4D" w14:paraId="39236EF9" w14:textId="77777777" w:rsidTr="00C32864">
        <w:tc>
          <w:tcPr>
            <w:tcW w:w="1764" w:type="dxa"/>
          </w:tcPr>
          <w:p w14:paraId="3E09648C" w14:textId="77777777" w:rsidR="00CC6F4D" w:rsidRPr="008A395D" w:rsidRDefault="00CC6F4D">
            <w:pPr>
              <w:rPr>
                <w:b/>
              </w:rPr>
            </w:pPr>
            <w:r w:rsidRPr="008A395D">
              <w:rPr>
                <w:b/>
              </w:rPr>
              <w:t>WHAT’S AVAILABLE</w:t>
            </w:r>
          </w:p>
        </w:tc>
        <w:tc>
          <w:tcPr>
            <w:tcW w:w="8496" w:type="dxa"/>
          </w:tcPr>
          <w:p w14:paraId="096314D9" w14:textId="54893A56" w:rsidR="00CC6F4D" w:rsidRPr="00F71249" w:rsidRDefault="00171985" w:rsidP="002C27B4">
            <w:pPr>
              <w:spacing w:before="8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Maps for </w:t>
            </w:r>
            <w:r w:rsidRPr="00C74A3D">
              <w:rPr>
                <w:rFonts w:ascii="Times New Roman" w:hAnsi="Times New Roman" w:cs="Times New Roman"/>
                <w:sz w:val="18"/>
                <w:szCs w:val="18"/>
              </w:rPr>
              <w:t>the Proposed</w:t>
            </w:r>
            <w:r w:rsidR="008B6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4A3D">
              <w:rPr>
                <w:rFonts w:ascii="Times New Roman" w:hAnsi="Times New Roman" w:cs="Times New Roman"/>
                <w:sz w:val="18"/>
                <w:szCs w:val="18"/>
              </w:rPr>
              <w:t>Negative Declaration and Initial Study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and other project information, </w:t>
            </w:r>
            <w:r w:rsidR="00A3601B">
              <w:rPr>
                <w:rFonts w:ascii="Times New Roman" w:hAnsi="Times New Roman" w:cs="Times New Roman"/>
                <w:sz w:val="18"/>
                <w:szCs w:val="18"/>
              </w:rPr>
              <w:t>are available for review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copying</w:t>
            </w:r>
            <w:r w:rsidR="00A3601B">
              <w:rPr>
                <w:rFonts w:ascii="Times New Roman" w:hAnsi="Times New Roman" w:cs="Times New Roman"/>
                <w:sz w:val="18"/>
                <w:szCs w:val="18"/>
              </w:rPr>
              <w:t xml:space="preserve"> at the Caltrans District 8 Office </w:t>
            </w:r>
            <w:r w:rsidR="00A3601B" w:rsidRPr="00F7124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71249" w:rsidRPr="00F71249">
              <w:rPr>
                <w:rFonts w:ascii="Times New Roman" w:hAnsi="Times New Roman" w:cs="Times New Roman"/>
                <w:sz w:val="18"/>
                <w:szCs w:val="18"/>
              </w:rPr>
              <w:t>464 W 4</w:t>
            </w:r>
            <w:r w:rsidR="00F71249" w:rsidRPr="00F712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F71249" w:rsidRPr="00F71249">
              <w:rPr>
                <w:rFonts w:ascii="Times New Roman" w:hAnsi="Times New Roman" w:cs="Times New Roman"/>
                <w:sz w:val="18"/>
                <w:szCs w:val="18"/>
              </w:rPr>
              <w:t xml:space="preserve"> St</w:t>
            </w:r>
            <w:r w:rsidR="00FC34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1249" w:rsidRPr="00F71249">
              <w:rPr>
                <w:rFonts w:ascii="Times New Roman" w:hAnsi="Times New Roman" w:cs="Times New Roman"/>
                <w:sz w:val="18"/>
                <w:szCs w:val="18"/>
              </w:rPr>
              <w:t>, San Bernardino, CA 92401</w:t>
            </w:r>
            <w:r w:rsidR="00A3601B" w:rsidRPr="00F712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3601B">
              <w:rPr>
                <w:rFonts w:ascii="Times New Roman" w:hAnsi="Times New Roman" w:cs="Times New Roman"/>
                <w:sz w:val="18"/>
                <w:szCs w:val="18"/>
              </w:rPr>
              <w:t xml:space="preserve"> on weekdays from </w:t>
            </w:r>
            <w:r w:rsidR="00BD4C3B" w:rsidRPr="002C27B4">
              <w:rPr>
                <w:rFonts w:ascii="Times New Roman" w:hAnsi="Times New Roman" w:cs="Times New Roman"/>
                <w:sz w:val="18"/>
                <w:szCs w:val="18"/>
              </w:rPr>
              <w:t>8 am</w:t>
            </w:r>
            <w:r w:rsidR="00BD4C3B" w:rsidRPr="00BD4C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01B" w:rsidRPr="009259AA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 w:rsidR="00BD4C3B" w:rsidRPr="002C27B4">
              <w:rPr>
                <w:rFonts w:ascii="Times New Roman" w:hAnsi="Times New Roman" w:cs="Times New Roman"/>
                <w:sz w:val="18"/>
                <w:szCs w:val="18"/>
              </w:rPr>
              <w:t>4 pm</w:t>
            </w:r>
            <w:r w:rsidR="00A3601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2A51">
              <w:rPr>
                <w:rFonts w:ascii="Times New Roman" w:hAnsi="Times New Roman" w:cs="Times New Roman"/>
                <w:sz w:val="18"/>
                <w:szCs w:val="18"/>
              </w:rPr>
              <w:t xml:space="preserve">Due to COVID-19 protocols, please provide a minimum 24-hour notice prior to visiting the District office to view available documents. </w:t>
            </w:r>
          </w:p>
        </w:tc>
      </w:tr>
      <w:tr w:rsidR="00CC6F4D" w14:paraId="054FAB1D" w14:textId="77777777" w:rsidTr="00C32864">
        <w:tc>
          <w:tcPr>
            <w:tcW w:w="1764" w:type="dxa"/>
          </w:tcPr>
          <w:p w14:paraId="1F650B65" w14:textId="77777777" w:rsidR="0083246B" w:rsidRDefault="00CC6F4D">
            <w:pPr>
              <w:rPr>
                <w:b/>
              </w:rPr>
            </w:pPr>
            <w:r w:rsidRPr="008A395D">
              <w:rPr>
                <w:b/>
              </w:rPr>
              <w:t xml:space="preserve">WHERE YOU </w:t>
            </w:r>
          </w:p>
          <w:p w14:paraId="0272D95E" w14:textId="77777777" w:rsidR="00CC6F4D" w:rsidRPr="008A395D" w:rsidRDefault="00CC6F4D">
            <w:pPr>
              <w:rPr>
                <w:b/>
              </w:rPr>
            </w:pPr>
            <w:r w:rsidRPr="008A395D">
              <w:rPr>
                <w:b/>
              </w:rPr>
              <w:t>COME IN</w:t>
            </w:r>
          </w:p>
        </w:tc>
        <w:tc>
          <w:tcPr>
            <w:tcW w:w="8496" w:type="dxa"/>
          </w:tcPr>
          <w:p w14:paraId="0B099D0E" w14:textId="03F1B747" w:rsidR="00CC6F4D" w:rsidRPr="00E351F8" w:rsidRDefault="00FC063E" w:rsidP="002C27B4">
            <w:pPr>
              <w:spacing w:befor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>Do you have any comments abou</w:t>
            </w:r>
            <w:r w:rsidR="008E2D7E" w:rsidRPr="00E351F8">
              <w:rPr>
                <w:rFonts w:ascii="Times New Roman" w:hAnsi="Times New Roman" w:cs="Times New Roman"/>
                <w:sz w:val="18"/>
                <w:szCs w:val="18"/>
              </w:rPr>
              <w:t xml:space="preserve">t processing the project </w:t>
            </w:r>
            <w:r w:rsidR="008E2D7E" w:rsidRPr="0029165B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r w:rsidR="00CB6F3F" w:rsidRPr="0029165B"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r w:rsidR="00CB6F3F">
              <w:rPr>
                <w:rFonts w:ascii="Times New Roman" w:hAnsi="Times New Roman" w:cs="Times New Roman"/>
                <w:sz w:val="18"/>
                <w:szCs w:val="18"/>
              </w:rPr>
              <w:t xml:space="preserve">Negative Declaration and the </w:t>
            </w:r>
            <w:r w:rsidR="00CB6F3F" w:rsidRPr="00C74A3D">
              <w:rPr>
                <w:rFonts w:ascii="Times New Roman" w:hAnsi="Times New Roman" w:cs="Times New Roman"/>
                <w:sz w:val="18"/>
                <w:szCs w:val="18"/>
              </w:rPr>
              <w:t>Initial</w:t>
            </w:r>
            <w:r w:rsidR="00CB6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6F3F" w:rsidRPr="00C74A3D">
              <w:rPr>
                <w:rFonts w:ascii="Times New Roman" w:hAnsi="Times New Roman" w:cs="Times New Roman"/>
                <w:sz w:val="18"/>
                <w:szCs w:val="18"/>
              </w:rPr>
              <w:t>Study</w:t>
            </w: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>? Do you disagree with the findings of</w:t>
            </w:r>
            <w:r w:rsidR="00C74A3D">
              <w:rPr>
                <w:rFonts w:ascii="Times New Roman" w:hAnsi="Times New Roman" w:cs="Times New Roman"/>
                <w:sz w:val="18"/>
                <w:szCs w:val="18"/>
              </w:rPr>
              <w:t xml:space="preserve"> our study as set forth in</w:t>
            </w: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r w:rsidR="00C74A3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 xml:space="preserve">roposed Negative Declaration? Would you care to make any other comments on the project? Please submit your comments </w:t>
            </w:r>
            <w:r w:rsidR="008E2D7E" w:rsidRPr="00E351F8">
              <w:rPr>
                <w:rFonts w:ascii="Times New Roman" w:hAnsi="Times New Roman" w:cs="Times New Roman"/>
                <w:sz w:val="18"/>
                <w:szCs w:val="18"/>
              </w:rPr>
              <w:t>by</w:t>
            </w:r>
            <w:r w:rsidR="00CB4603" w:rsidRPr="00E351F8">
              <w:rPr>
                <w:rFonts w:ascii="Times New Roman" w:hAnsi="Times New Roman" w:cs="Times New Roman"/>
                <w:sz w:val="18"/>
                <w:szCs w:val="18"/>
              </w:rPr>
              <w:t xml:space="preserve"> email to</w:t>
            </w:r>
            <w:r w:rsidR="00715A4A" w:rsidRPr="00843C7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933CC" w:rsidRPr="00843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2F5C" w:rsidRPr="00843C7A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D8.</w:t>
            </w:r>
            <w:r w:rsidR="009E1158" w:rsidRPr="00843C7A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1J320.Comments@dot.ca.gov</w:t>
            </w:r>
            <w:r w:rsidR="00A933CC" w:rsidRPr="00843C7A">
              <w:rPr>
                <w:rStyle w:val="Heading2Char"/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CB4603" w:rsidRPr="00E351F8">
              <w:rPr>
                <w:rFonts w:ascii="Times New Roman" w:hAnsi="Times New Roman" w:cs="Times New Roman"/>
                <w:sz w:val="18"/>
                <w:szCs w:val="18"/>
              </w:rPr>
              <w:t>or in writing</w:t>
            </w:r>
            <w:r w:rsidR="008E2D7E" w:rsidRPr="00E351F8">
              <w:rPr>
                <w:rFonts w:ascii="Times New Roman" w:hAnsi="Times New Roman" w:cs="Times New Roman"/>
                <w:sz w:val="18"/>
                <w:szCs w:val="18"/>
              </w:rPr>
              <w:t xml:space="preserve"> to the following address</w:t>
            </w:r>
            <w:r w:rsidR="00CB4603" w:rsidRPr="00E351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>no later than</w:t>
            </w:r>
            <w:r w:rsidRPr="00E35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566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June </w:t>
            </w:r>
            <w:r w:rsidR="00527DA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C194F" w:rsidRPr="004C1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843C7A" w:rsidRPr="004C194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843C7A">
              <w:rPr>
                <w:rFonts w:ascii="Times New Roman" w:hAnsi="Times New Roman" w:cs="Times New Roman"/>
                <w:b/>
                <w:sz w:val="18"/>
                <w:szCs w:val="18"/>
              </w:rPr>
              <w:t>22,</w:t>
            </w:r>
            <w:r w:rsidR="00D07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072A5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r w:rsidR="008A395D" w:rsidRPr="00E351F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ADAD485" w14:textId="77777777" w:rsidR="008A395D" w:rsidRPr="00E351F8" w:rsidRDefault="008A395D" w:rsidP="002C27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179FCB" w14:textId="77777777" w:rsidR="008A395D" w:rsidRPr="00E351F8" w:rsidRDefault="00E351F8" w:rsidP="002C27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>Antonia Toledo</w:t>
            </w:r>
            <w:r w:rsidR="008A395D" w:rsidRPr="00E351F8">
              <w:rPr>
                <w:rFonts w:ascii="Times New Roman" w:hAnsi="Times New Roman" w:cs="Times New Roman"/>
                <w:sz w:val="18"/>
                <w:szCs w:val="18"/>
              </w:rPr>
              <w:t>, Senior Environmental Planner</w:t>
            </w:r>
          </w:p>
          <w:p w14:paraId="0D59DCC9" w14:textId="09114E61" w:rsidR="008A395D" w:rsidRPr="00E351F8" w:rsidRDefault="008A395D" w:rsidP="002C27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 xml:space="preserve">Office of Environmental Studies </w:t>
            </w:r>
            <w:r w:rsidR="00E351F8" w:rsidRPr="00E351F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14:paraId="4B77B3C5" w14:textId="77777777" w:rsidR="008A395D" w:rsidRPr="00E351F8" w:rsidRDefault="008A395D" w:rsidP="002C27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>California Department of Transportation, District 8</w:t>
            </w:r>
          </w:p>
          <w:p w14:paraId="4A387654" w14:textId="77777777" w:rsidR="008A395D" w:rsidRPr="00E351F8" w:rsidRDefault="008A395D" w:rsidP="002C27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>464 W. 4</w:t>
            </w:r>
            <w:r w:rsidRPr="00E351F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 xml:space="preserve"> Street, MS</w:t>
            </w:r>
            <w:r w:rsidR="00A933CC">
              <w:rPr>
                <w:rFonts w:ascii="Times New Roman" w:hAnsi="Times New Roman" w:cs="Times New Roman"/>
                <w:sz w:val="18"/>
                <w:szCs w:val="18"/>
              </w:rPr>
              <w:t>-820</w:t>
            </w:r>
          </w:p>
          <w:p w14:paraId="732049EE" w14:textId="77777777" w:rsidR="008A395D" w:rsidRPr="00E351F8" w:rsidRDefault="008A395D" w:rsidP="002C27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>San Bernardino, CA  92401-1400</w:t>
            </w:r>
          </w:p>
          <w:p w14:paraId="38C1325D" w14:textId="77777777" w:rsidR="008A395D" w:rsidRPr="00E351F8" w:rsidRDefault="008A395D" w:rsidP="002C27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B5D9D9" w14:textId="51B04825" w:rsidR="008A395D" w:rsidRPr="00E351F8" w:rsidRDefault="008A395D" w:rsidP="002C27B4">
            <w:pPr>
              <w:spacing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1F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The date we will begin accepting comments is</w:t>
            </w:r>
            <w:r w:rsidR="00527D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A5660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May</w:t>
            </w:r>
            <w:r w:rsidR="00527D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A5660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6</w:t>
            </w:r>
            <w:r w:rsidR="00527D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2022.</w:t>
            </w:r>
          </w:p>
          <w:p w14:paraId="69733F48" w14:textId="1C7617C2" w:rsidR="008A395D" w:rsidRPr="00933D6E" w:rsidRDefault="008A395D" w:rsidP="002C27B4">
            <w:pPr>
              <w:spacing w:after="8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>If there are no major comments</w:t>
            </w:r>
            <w:r w:rsidR="00372C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351F8">
              <w:rPr>
                <w:rFonts w:ascii="Times New Roman" w:hAnsi="Times New Roman" w:cs="Times New Roman"/>
                <w:sz w:val="18"/>
                <w:szCs w:val="18"/>
              </w:rPr>
              <w:t xml:space="preserve">Caltrans will proceed with the project’s design. </w:t>
            </w:r>
          </w:p>
        </w:tc>
      </w:tr>
      <w:tr w:rsidR="00372CF6" w14:paraId="7777B3B1" w14:textId="77777777" w:rsidTr="00C32864">
        <w:tc>
          <w:tcPr>
            <w:tcW w:w="1764" w:type="dxa"/>
          </w:tcPr>
          <w:p w14:paraId="77574F43" w14:textId="45D1CAAB" w:rsidR="00372CF6" w:rsidRPr="008A395D" w:rsidRDefault="00372CF6">
            <w:pPr>
              <w:rPr>
                <w:b/>
              </w:rPr>
            </w:pPr>
            <w:r>
              <w:rPr>
                <w:b/>
              </w:rPr>
              <w:t>WHEN AND WHERE</w:t>
            </w:r>
          </w:p>
        </w:tc>
        <w:tc>
          <w:tcPr>
            <w:tcW w:w="8496" w:type="dxa"/>
          </w:tcPr>
          <w:p w14:paraId="719534B7" w14:textId="0C2C9EB6" w:rsidR="00372CF6" w:rsidRDefault="00372CF6" w:rsidP="00372CF6">
            <w:pPr>
              <w:spacing w:befor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CF6">
              <w:rPr>
                <w:rFonts w:ascii="Times New Roman" w:hAnsi="Times New Roman" w:cs="Times New Roman"/>
                <w:sz w:val="18"/>
                <w:szCs w:val="18"/>
              </w:rPr>
              <w:t xml:space="preserve">A virtual presentation and Q&amp;A will be held live on the Zoom platform, </w:t>
            </w:r>
            <w:r w:rsidR="00A129A4" w:rsidRPr="001B27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Thursday</w:t>
            </w:r>
            <w:r w:rsidRPr="001B27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A5660D" w:rsidRPr="001B27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May 26th</w:t>
            </w:r>
            <w:r w:rsidR="006675B0" w:rsidRPr="001B27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B27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from 6:00 to 7:00</w:t>
            </w:r>
            <w:r w:rsidRPr="00372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27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p.m. </w:t>
            </w:r>
            <w:r w:rsidRPr="00372CF6">
              <w:rPr>
                <w:rFonts w:ascii="Times New Roman" w:hAnsi="Times New Roman" w:cs="Times New Roman"/>
                <w:sz w:val="18"/>
                <w:szCs w:val="18"/>
              </w:rPr>
              <w:t xml:space="preserve">The meeting is being held virtually due to social distancing considerations. </w:t>
            </w:r>
          </w:p>
          <w:p w14:paraId="3E7170CF" w14:textId="62E795B5" w:rsidR="00372CF6" w:rsidRDefault="00372CF6" w:rsidP="001B27BC">
            <w:pPr>
              <w:spacing w:before="8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 participate in the meeting using a computer, please visit the following link:</w:t>
            </w:r>
          </w:p>
          <w:p w14:paraId="0689075D" w14:textId="62CC3356" w:rsidR="00843C7A" w:rsidRPr="00843C7A" w:rsidRDefault="00DF2269" w:rsidP="001B27BC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3C7A">
              <w:rPr>
                <w:rFonts w:ascii="Times New Roman" w:hAnsi="Times New Roman" w:cs="Times New Roman"/>
                <w:sz w:val="18"/>
                <w:szCs w:val="18"/>
              </w:rPr>
              <w:t>https://us06web.zoom.us/webinar/register/WN_pfefEenjRfykmPzG_72_hw</w:t>
            </w:r>
          </w:p>
          <w:p w14:paraId="0F80D28D" w14:textId="77777777" w:rsidR="00DF2269" w:rsidRPr="001B27BC" w:rsidRDefault="00DF2269" w:rsidP="001B27B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7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Webinar ID:</w:t>
            </w:r>
            <w:r w:rsidRPr="001B27BC">
              <w:rPr>
                <w:rFonts w:ascii="Times New Roman" w:hAnsi="Times New Roman" w:cs="Times New Roman"/>
                <w:sz w:val="18"/>
                <w:szCs w:val="18"/>
              </w:rPr>
              <w:t xml:space="preserve"> 853 3972 7739</w:t>
            </w:r>
          </w:p>
          <w:p w14:paraId="5C1A28F6" w14:textId="77777777" w:rsidR="00DF2269" w:rsidRPr="001B27BC" w:rsidRDefault="00DF2269" w:rsidP="001B27BC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7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Passcode:</w:t>
            </w:r>
            <w:r w:rsidRPr="001B27BC">
              <w:rPr>
                <w:rFonts w:ascii="Times New Roman" w:hAnsi="Times New Roman" w:cs="Times New Roman"/>
                <w:sz w:val="18"/>
                <w:szCs w:val="18"/>
              </w:rPr>
              <w:t xml:space="preserve"> 5851</w:t>
            </w:r>
          </w:p>
          <w:p w14:paraId="04D92A19" w14:textId="77777777" w:rsidR="00F749BF" w:rsidRPr="00372CF6" w:rsidRDefault="00F749BF" w:rsidP="001B27BC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CF6">
              <w:rPr>
                <w:rFonts w:ascii="Times New Roman" w:hAnsi="Times New Roman" w:cs="Times New Roman"/>
                <w:sz w:val="18"/>
                <w:szCs w:val="18"/>
              </w:rPr>
              <w:t>To participate in the meeting using a landline telephone:</w:t>
            </w:r>
          </w:p>
          <w:p w14:paraId="72A258FB" w14:textId="77777777" w:rsidR="00DF2269" w:rsidRPr="001B27BC" w:rsidRDefault="00DF2269" w:rsidP="001B27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27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Phone:</w:t>
            </w:r>
            <w:r w:rsidRPr="001B27BC">
              <w:rPr>
                <w:rFonts w:ascii="Times New Roman" w:hAnsi="Times New Roman" w:cs="Times New Roman"/>
                <w:sz w:val="18"/>
                <w:szCs w:val="18"/>
              </w:rPr>
              <w:t xml:space="preserve"> +1 213 338 8477  </w:t>
            </w:r>
          </w:p>
          <w:p w14:paraId="5C51545E" w14:textId="77777777" w:rsidR="00372CF6" w:rsidRDefault="00372CF6" w:rsidP="00372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522D5" w14:textId="5AFF997C" w:rsidR="00372CF6" w:rsidRPr="001457BE" w:rsidRDefault="0009263F" w:rsidP="00372C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Individuals who require special accommodations (American Sign Language interpreter, documentation in alternate formats, etc.) are requested to contact </w:t>
            </w:r>
            <w:r w:rsidR="00EE418A">
              <w:rPr>
                <w:rFonts w:ascii="Times New Roman" w:hAnsi="Times New Roman" w:cs="Times New Roman"/>
                <w:sz w:val="18"/>
                <w:szCs w:val="18"/>
              </w:rPr>
              <w:t>Antonia Toledo at (909) 501-5741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 least </w:t>
            </w:r>
            <w:r w:rsidR="00EE41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days prior to the scheduled hearing date. TDD users may contact the California Relay Service TDD line at 1 (800) 735-2929 or Voice Line at 1 (800) 735-2922.</w:t>
            </w:r>
          </w:p>
          <w:p w14:paraId="6B88BAEB" w14:textId="1CE94F55" w:rsidR="00372CF6" w:rsidRPr="00372CF6" w:rsidRDefault="00372CF6" w:rsidP="00372CF6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C6F4D" w14:paraId="7FFB2BFB" w14:textId="77777777" w:rsidTr="00C32864">
        <w:tc>
          <w:tcPr>
            <w:tcW w:w="1764" w:type="dxa"/>
          </w:tcPr>
          <w:p w14:paraId="5C6437F9" w14:textId="77777777" w:rsidR="00CC6F4D" w:rsidRPr="00AC6D0E" w:rsidRDefault="00CC6F4D">
            <w:pPr>
              <w:rPr>
                <w:b/>
              </w:rPr>
            </w:pPr>
            <w:r w:rsidRPr="00AC6D0E">
              <w:rPr>
                <w:b/>
              </w:rPr>
              <w:t>CONTACT</w:t>
            </w:r>
          </w:p>
        </w:tc>
        <w:tc>
          <w:tcPr>
            <w:tcW w:w="8496" w:type="dxa"/>
          </w:tcPr>
          <w:p w14:paraId="0BC42D64" w14:textId="77777777" w:rsidR="008A395D" w:rsidRPr="00AC6D0E" w:rsidRDefault="008A395D" w:rsidP="00986F82">
            <w:pPr>
              <w:spacing w:before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D0E">
              <w:rPr>
                <w:rFonts w:ascii="Times New Roman" w:hAnsi="Times New Roman" w:cs="Times New Roman"/>
                <w:sz w:val="18"/>
                <w:szCs w:val="18"/>
              </w:rPr>
              <w:t xml:space="preserve">For more information about this </w:t>
            </w:r>
            <w:r w:rsidR="001C7FBD" w:rsidRPr="00AC6D0E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  <w:r w:rsidRPr="00AC6D0E">
              <w:rPr>
                <w:rFonts w:ascii="Times New Roman" w:hAnsi="Times New Roman" w:cs="Times New Roman"/>
                <w:sz w:val="18"/>
                <w:szCs w:val="18"/>
              </w:rPr>
              <w:t xml:space="preserve"> or any transportation matter, please contact the Caltrans District 8 Office of Public Affairs at</w:t>
            </w:r>
            <w:r w:rsidR="00AC6D0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C6D0E">
              <w:rPr>
                <w:rFonts w:ascii="Times New Roman" w:hAnsi="Times New Roman" w:cs="Times New Roman"/>
                <w:sz w:val="18"/>
                <w:szCs w:val="18"/>
              </w:rPr>
              <w:t>909</w:t>
            </w:r>
            <w:r w:rsidR="00AC6D0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AC6D0E">
              <w:rPr>
                <w:rFonts w:ascii="Times New Roman" w:hAnsi="Times New Roman" w:cs="Times New Roman"/>
                <w:sz w:val="18"/>
                <w:szCs w:val="18"/>
              </w:rPr>
              <w:t>383-4631.</w:t>
            </w:r>
          </w:p>
          <w:p w14:paraId="000E1851" w14:textId="77777777" w:rsidR="00A74F75" w:rsidRPr="00AC6D0E" w:rsidRDefault="008A395D" w:rsidP="00986F82">
            <w:pPr>
              <w:spacing w:before="80" w:after="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6D0E">
              <w:rPr>
                <w:rFonts w:ascii="Times New Roman" w:hAnsi="Times New Roman" w:cs="Times New Roman"/>
                <w:sz w:val="18"/>
                <w:szCs w:val="18"/>
              </w:rPr>
              <w:t xml:space="preserve">For individuals with sensory disabilities, this document may be made available in Braille, large print, audiocassette, or a computer disk. To obtain a copy in one of these formats, please write to </w:t>
            </w:r>
            <w:r w:rsidR="00CB6F3F">
              <w:rPr>
                <w:rFonts w:ascii="Times New Roman" w:hAnsi="Times New Roman" w:cs="Times New Roman"/>
                <w:sz w:val="18"/>
                <w:szCs w:val="18"/>
              </w:rPr>
              <w:t>Terri Kasinga, Chief, Public and Media Affairs</w:t>
            </w:r>
            <w:r w:rsidRPr="00AC6D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B6F3F">
              <w:rPr>
                <w:rFonts w:ascii="Times New Roman" w:hAnsi="Times New Roman" w:cs="Times New Roman"/>
                <w:sz w:val="18"/>
                <w:szCs w:val="18"/>
              </w:rPr>
              <w:t>464 W. 4</w:t>
            </w:r>
            <w:r w:rsidR="00CB6F3F" w:rsidRPr="00986F8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CB6F3F">
              <w:rPr>
                <w:rFonts w:ascii="Times New Roman" w:hAnsi="Times New Roman" w:cs="Times New Roman"/>
                <w:sz w:val="18"/>
                <w:szCs w:val="18"/>
              </w:rPr>
              <w:t xml:space="preserve"> Street</w:t>
            </w:r>
            <w:r w:rsidR="00DD62A4">
              <w:rPr>
                <w:rFonts w:ascii="Times New Roman" w:hAnsi="Times New Roman" w:cs="Times New Roman"/>
                <w:sz w:val="18"/>
                <w:szCs w:val="18"/>
              </w:rPr>
              <w:t>, MS 1247</w:t>
            </w:r>
            <w:r w:rsidR="00CB6F3F">
              <w:rPr>
                <w:rFonts w:ascii="Times New Roman" w:hAnsi="Times New Roman" w:cs="Times New Roman"/>
                <w:sz w:val="18"/>
                <w:szCs w:val="18"/>
              </w:rPr>
              <w:t xml:space="preserve">, San Bernardino, CA 92401 (909) 383-4646 </w:t>
            </w:r>
            <w:r w:rsidRPr="00AC6D0E">
              <w:rPr>
                <w:rFonts w:ascii="Times New Roman" w:hAnsi="Times New Roman" w:cs="Times New Roman"/>
                <w:sz w:val="18"/>
                <w:szCs w:val="18"/>
              </w:rPr>
              <w:t xml:space="preserve"> or you may contact the California Relay Service at 1</w:t>
            </w:r>
            <w:r w:rsidR="00715A4A" w:rsidRPr="00AC6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6D0E">
              <w:rPr>
                <w:rFonts w:ascii="Times New Roman" w:hAnsi="Times New Roman" w:cs="Times New Roman"/>
                <w:sz w:val="18"/>
                <w:szCs w:val="18"/>
              </w:rPr>
              <w:t>(800) 735-2929 (TTY to Voice), 1</w:t>
            </w:r>
            <w:r w:rsidR="00715A4A" w:rsidRPr="00AC6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6D0E">
              <w:rPr>
                <w:rFonts w:ascii="Times New Roman" w:hAnsi="Times New Roman" w:cs="Times New Roman"/>
                <w:sz w:val="18"/>
                <w:szCs w:val="18"/>
              </w:rPr>
              <w:t>(800) 735-2922 (Voice to TTY), 1</w:t>
            </w:r>
            <w:r w:rsidR="00715A4A" w:rsidRPr="00AC6D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6D0E">
              <w:rPr>
                <w:rFonts w:ascii="Times New Roman" w:hAnsi="Times New Roman" w:cs="Times New Roman"/>
                <w:sz w:val="18"/>
                <w:szCs w:val="18"/>
              </w:rPr>
              <w:t>(800) 854-7784 (From or to Speech to Speech) or dial 711.</w:t>
            </w:r>
          </w:p>
          <w:p w14:paraId="37C79DBD" w14:textId="2912EE90" w:rsidR="002F04E9" w:rsidRPr="00AC6D0E" w:rsidRDefault="002F04E9" w:rsidP="00A933CC">
            <w:pPr>
              <w:spacing w:before="80" w:after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C6D0E">
              <w:rPr>
                <w:rFonts w:ascii="Arial" w:hAnsi="Arial" w:cs="Arial"/>
                <w:b/>
                <w:sz w:val="16"/>
                <w:szCs w:val="16"/>
              </w:rPr>
              <w:t xml:space="preserve">EA </w:t>
            </w:r>
            <w:r w:rsidR="00261156" w:rsidRPr="00AC6D0E">
              <w:rPr>
                <w:rFonts w:ascii="Arial" w:hAnsi="Arial" w:cs="Arial"/>
                <w:b/>
                <w:sz w:val="16"/>
                <w:szCs w:val="16"/>
              </w:rPr>
              <w:t>08-</w:t>
            </w:r>
            <w:r w:rsidR="00CE362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9165B"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="009E1158">
              <w:rPr>
                <w:rFonts w:ascii="Arial" w:hAnsi="Arial" w:cs="Arial"/>
                <w:b/>
                <w:sz w:val="16"/>
                <w:szCs w:val="16"/>
              </w:rPr>
              <w:t>320</w:t>
            </w:r>
            <w:r w:rsidRPr="00AC6D0E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1C7FBD" w:rsidRPr="00AC6D0E">
              <w:rPr>
                <w:rFonts w:ascii="Arial" w:hAnsi="Arial" w:cs="Arial"/>
                <w:b/>
                <w:sz w:val="16"/>
                <w:szCs w:val="16"/>
              </w:rPr>
              <w:t>PN</w:t>
            </w:r>
            <w:r w:rsidR="00261156" w:rsidRPr="00AC6D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E1158" w:rsidRPr="009E1158">
              <w:rPr>
                <w:rFonts w:ascii="Arial" w:hAnsi="Arial" w:cs="Arial"/>
                <w:b/>
                <w:sz w:val="16"/>
                <w:szCs w:val="16"/>
              </w:rPr>
              <w:t>0818000017</w:t>
            </w:r>
            <w:r w:rsidRPr="00AC6D0E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</w:tr>
    </w:tbl>
    <w:p w14:paraId="61D33F3B" w14:textId="77777777" w:rsidR="004C0616" w:rsidRDefault="00843C7A" w:rsidP="003A0DEF"/>
    <w:sectPr w:rsidR="004C0616" w:rsidSect="00372CF6">
      <w:pgSz w:w="12240" w:h="20160" w:code="5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C2EB" w14:textId="77777777" w:rsidR="006428CC" w:rsidRDefault="006428CC" w:rsidP="00C8426C">
      <w:pPr>
        <w:spacing w:after="0" w:line="240" w:lineRule="auto"/>
      </w:pPr>
      <w:r>
        <w:separator/>
      </w:r>
    </w:p>
  </w:endnote>
  <w:endnote w:type="continuationSeparator" w:id="0">
    <w:p w14:paraId="534AC16F" w14:textId="77777777" w:rsidR="006428CC" w:rsidRDefault="006428CC" w:rsidP="00C8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1D84" w14:textId="77777777" w:rsidR="006428CC" w:rsidRDefault="006428CC" w:rsidP="00C8426C">
      <w:pPr>
        <w:spacing w:after="0" w:line="240" w:lineRule="auto"/>
      </w:pPr>
      <w:r>
        <w:separator/>
      </w:r>
    </w:p>
  </w:footnote>
  <w:footnote w:type="continuationSeparator" w:id="0">
    <w:p w14:paraId="38579F44" w14:textId="77777777" w:rsidR="006428CC" w:rsidRDefault="006428CC" w:rsidP="00C8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306D"/>
    <w:multiLevelType w:val="multilevel"/>
    <w:tmpl w:val="00B45216"/>
    <w:lvl w:ilvl="0">
      <w:start w:val="1"/>
      <w:numFmt w:val="decimal"/>
      <w:pStyle w:val="Heading1"/>
      <w:lvlText w:val="Chapter %1"/>
      <w:lvlJc w:val="left"/>
      <w:pPr>
        <w:tabs>
          <w:tab w:val="num" w:pos="2880"/>
        </w:tabs>
        <w:ind w:left="0" w:firstLine="0"/>
      </w:pPr>
      <w:rPr>
        <w:rFonts w:ascii="Arial Black" w:hAnsi="Arial Black" w:hint="default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F3"/>
    <w:rsid w:val="0006211A"/>
    <w:rsid w:val="0009263F"/>
    <w:rsid w:val="00096E07"/>
    <w:rsid w:val="000D3358"/>
    <w:rsid w:val="00103B2D"/>
    <w:rsid w:val="00104BC3"/>
    <w:rsid w:val="00134A0A"/>
    <w:rsid w:val="001457BE"/>
    <w:rsid w:val="00171985"/>
    <w:rsid w:val="00190C32"/>
    <w:rsid w:val="001939BB"/>
    <w:rsid w:val="001B16FA"/>
    <w:rsid w:val="001B27BC"/>
    <w:rsid w:val="001C7FBD"/>
    <w:rsid w:val="001F05D1"/>
    <w:rsid w:val="001F0D55"/>
    <w:rsid w:val="00226DBA"/>
    <w:rsid w:val="00235866"/>
    <w:rsid w:val="00261156"/>
    <w:rsid w:val="00276935"/>
    <w:rsid w:val="00285BF9"/>
    <w:rsid w:val="0029165B"/>
    <w:rsid w:val="00297E52"/>
    <w:rsid w:val="002A64A6"/>
    <w:rsid w:val="002B4FE3"/>
    <w:rsid w:val="002C27B4"/>
    <w:rsid w:val="002F04E9"/>
    <w:rsid w:val="0032143B"/>
    <w:rsid w:val="00330C51"/>
    <w:rsid w:val="0035310D"/>
    <w:rsid w:val="00372CF6"/>
    <w:rsid w:val="003A0DEF"/>
    <w:rsid w:val="003A2A94"/>
    <w:rsid w:val="003B457D"/>
    <w:rsid w:val="003C668B"/>
    <w:rsid w:val="003E5326"/>
    <w:rsid w:val="00437667"/>
    <w:rsid w:val="00437F57"/>
    <w:rsid w:val="0044257D"/>
    <w:rsid w:val="00477865"/>
    <w:rsid w:val="004869B4"/>
    <w:rsid w:val="004A368F"/>
    <w:rsid w:val="004A5841"/>
    <w:rsid w:val="004A5BDD"/>
    <w:rsid w:val="004C194F"/>
    <w:rsid w:val="004D144F"/>
    <w:rsid w:val="004D3443"/>
    <w:rsid w:val="00527DAB"/>
    <w:rsid w:val="005B5E1B"/>
    <w:rsid w:val="005B6686"/>
    <w:rsid w:val="005D2B2C"/>
    <w:rsid w:val="006428CC"/>
    <w:rsid w:val="00653082"/>
    <w:rsid w:val="006675B0"/>
    <w:rsid w:val="006B5373"/>
    <w:rsid w:val="006C47F7"/>
    <w:rsid w:val="006D1221"/>
    <w:rsid w:val="007101F3"/>
    <w:rsid w:val="00715A4A"/>
    <w:rsid w:val="007164FE"/>
    <w:rsid w:val="00750061"/>
    <w:rsid w:val="00752D60"/>
    <w:rsid w:val="00782A51"/>
    <w:rsid w:val="0079151B"/>
    <w:rsid w:val="007A7457"/>
    <w:rsid w:val="007D5437"/>
    <w:rsid w:val="007E1D50"/>
    <w:rsid w:val="0083246B"/>
    <w:rsid w:val="00832B5F"/>
    <w:rsid w:val="0083672D"/>
    <w:rsid w:val="00843C7A"/>
    <w:rsid w:val="0085463B"/>
    <w:rsid w:val="00872B5A"/>
    <w:rsid w:val="008A1448"/>
    <w:rsid w:val="008A395D"/>
    <w:rsid w:val="008B670B"/>
    <w:rsid w:val="008E2D7E"/>
    <w:rsid w:val="009044BC"/>
    <w:rsid w:val="0092356E"/>
    <w:rsid w:val="009259AA"/>
    <w:rsid w:val="00933D6E"/>
    <w:rsid w:val="009505F8"/>
    <w:rsid w:val="00986F82"/>
    <w:rsid w:val="009B3436"/>
    <w:rsid w:val="009E1158"/>
    <w:rsid w:val="009E65EF"/>
    <w:rsid w:val="00A02719"/>
    <w:rsid w:val="00A129A4"/>
    <w:rsid w:val="00A159FF"/>
    <w:rsid w:val="00A23327"/>
    <w:rsid w:val="00A30CF9"/>
    <w:rsid w:val="00A3601B"/>
    <w:rsid w:val="00A40647"/>
    <w:rsid w:val="00A53FFE"/>
    <w:rsid w:val="00A5660D"/>
    <w:rsid w:val="00A74F75"/>
    <w:rsid w:val="00A933CC"/>
    <w:rsid w:val="00AB6F81"/>
    <w:rsid w:val="00AC6D0E"/>
    <w:rsid w:val="00AD1471"/>
    <w:rsid w:val="00B2738D"/>
    <w:rsid w:val="00B4772C"/>
    <w:rsid w:val="00B53433"/>
    <w:rsid w:val="00B5557E"/>
    <w:rsid w:val="00B624C6"/>
    <w:rsid w:val="00B75841"/>
    <w:rsid w:val="00B8583D"/>
    <w:rsid w:val="00BB5CBE"/>
    <w:rsid w:val="00BD4C3B"/>
    <w:rsid w:val="00BE50F4"/>
    <w:rsid w:val="00BE7EC3"/>
    <w:rsid w:val="00BF2997"/>
    <w:rsid w:val="00C32864"/>
    <w:rsid w:val="00C42E8B"/>
    <w:rsid w:val="00C47966"/>
    <w:rsid w:val="00C701E3"/>
    <w:rsid w:val="00C74A3D"/>
    <w:rsid w:val="00C8426C"/>
    <w:rsid w:val="00C845D9"/>
    <w:rsid w:val="00C85B41"/>
    <w:rsid w:val="00CA30AB"/>
    <w:rsid w:val="00CA545A"/>
    <w:rsid w:val="00CB4603"/>
    <w:rsid w:val="00CB6ABB"/>
    <w:rsid w:val="00CB6F3F"/>
    <w:rsid w:val="00CC6F4D"/>
    <w:rsid w:val="00CD235A"/>
    <w:rsid w:val="00CE3620"/>
    <w:rsid w:val="00CF078C"/>
    <w:rsid w:val="00D072A5"/>
    <w:rsid w:val="00D34C7E"/>
    <w:rsid w:val="00D72F5C"/>
    <w:rsid w:val="00D9084B"/>
    <w:rsid w:val="00DA379A"/>
    <w:rsid w:val="00DB2B8E"/>
    <w:rsid w:val="00DD62A4"/>
    <w:rsid w:val="00DF2269"/>
    <w:rsid w:val="00DF6B21"/>
    <w:rsid w:val="00E351F8"/>
    <w:rsid w:val="00E72BEE"/>
    <w:rsid w:val="00E83144"/>
    <w:rsid w:val="00EE418A"/>
    <w:rsid w:val="00F07AC9"/>
    <w:rsid w:val="00F31178"/>
    <w:rsid w:val="00F43019"/>
    <w:rsid w:val="00F45B17"/>
    <w:rsid w:val="00F71249"/>
    <w:rsid w:val="00F749BF"/>
    <w:rsid w:val="00F85598"/>
    <w:rsid w:val="00FC063E"/>
    <w:rsid w:val="00FC341D"/>
    <w:rsid w:val="00FC35C0"/>
    <w:rsid w:val="00FE21F7"/>
    <w:rsid w:val="00FE549A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37FC"/>
  <w15:chartTrackingRefBased/>
  <w15:docId w15:val="{A40710BE-720D-4395-A5B7-DD6986DB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BodyText"/>
    <w:link w:val="Heading1Char"/>
    <w:autoRedefine/>
    <w:uiPriority w:val="9"/>
    <w:qFormat/>
    <w:rsid w:val="00A933CC"/>
    <w:pPr>
      <w:keepNext/>
      <w:keepLines/>
      <w:numPr>
        <w:numId w:val="1"/>
      </w:numPr>
      <w:pBdr>
        <w:bottom w:val="single" w:sz="24" w:space="1" w:color="auto"/>
      </w:pBdr>
      <w:spacing w:after="0" w:line="240" w:lineRule="auto"/>
      <w:outlineLvl w:val="0"/>
    </w:pPr>
    <w:rPr>
      <w:rFonts w:ascii="Arial" w:eastAsia="Times New Roman" w:hAnsi="Arial" w:cs="Times New Roman"/>
      <w:sz w:val="40"/>
      <w:szCs w:val="20"/>
    </w:rPr>
  </w:style>
  <w:style w:type="paragraph" w:styleId="Heading2">
    <w:name w:val="heading 2"/>
    <w:next w:val="BodyText"/>
    <w:link w:val="Heading2Char"/>
    <w:autoRedefine/>
    <w:qFormat/>
    <w:rsid w:val="00A933CC"/>
    <w:pPr>
      <w:keepNext/>
      <w:numPr>
        <w:ilvl w:val="1"/>
        <w:numId w:val="1"/>
      </w:numPr>
      <w:tabs>
        <w:tab w:val="clear" w:pos="864"/>
      </w:tabs>
      <w:spacing w:before="240" w:after="240" w:line="240" w:lineRule="auto"/>
      <w:ind w:left="900" w:hanging="900"/>
      <w:outlineLvl w:val="1"/>
    </w:pPr>
    <w:rPr>
      <w:rFonts w:ascii="Arial" w:eastAsia="Times New Roman" w:hAnsi="Arial" w:cs="Times New Roman"/>
      <w:b/>
      <w:iCs/>
      <w:sz w:val="28"/>
      <w:szCs w:val="20"/>
    </w:rPr>
  </w:style>
  <w:style w:type="paragraph" w:styleId="Heading3">
    <w:name w:val="heading 3"/>
    <w:basedOn w:val="Normal"/>
    <w:next w:val="BodyText"/>
    <w:link w:val="Heading3Char"/>
    <w:autoRedefine/>
    <w:qFormat/>
    <w:rsid w:val="00A933CC"/>
    <w:pPr>
      <w:keepNext/>
      <w:numPr>
        <w:ilvl w:val="2"/>
        <w:numId w:val="1"/>
      </w:numPr>
      <w:spacing w:after="240" w:line="300" w:lineRule="auto"/>
      <w:ind w:left="900" w:hanging="900"/>
      <w:outlineLvl w:val="2"/>
    </w:pPr>
    <w:rPr>
      <w:rFonts w:ascii="Arial" w:eastAsia="Times New Roman" w:hAnsi="Arial" w:cs="Arial"/>
      <w:b/>
      <w:sz w:val="24"/>
      <w:szCs w:val="20"/>
    </w:rPr>
  </w:style>
  <w:style w:type="paragraph" w:styleId="Heading4">
    <w:name w:val="heading 4"/>
    <w:basedOn w:val="Normal"/>
    <w:next w:val="BodyText"/>
    <w:link w:val="Heading4Char"/>
    <w:autoRedefine/>
    <w:qFormat/>
    <w:rsid w:val="00A933CC"/>
    <w:pPr>
      <w:keepNext/>
      <w:numPr>
        <w:ilvl w:val="3"/>
        <w:numId w:val="1"/>
      </w:numPr>
      <w:tabs>
        <w:tab w:val="left" w:pos="1080"/>
      </w:tabs>
      <w:spacing w:after="120" w:line="240" w:lineRule="auto"/>
      <w:outlineLvl w:val="3"/>
    </w:pPr>
    <w:rPr>
      <w:rFonts w:ascii="Arial" w:eastAsia="Times New Roman" w:hAnsi="Arial" w:cs="Times New Roman"/>
      <w:b/>
      <w:smallCaps/>
      <w:szCs w:val="20"/>
    </w:rPr>
  </w:style>
  <w:style w:type="paragraph" w:styleId="Heading5">
    <w:name w:val="heading 5"/>
    <w:basedOn w:val="Normal"/>
    <w:next w:val="BodyText"/>
    <w:link w:val="Heading5Char"/>
    <w:autoRedefine/>
    <w:qFormat/>
    <w:rsid w:val="00A933CC"/>
    <w:pPr>
      <w:keepNext/>
      <w:numPr>
        <w:ilvl w:val="4"/>
        <w:numId w:val="1"/>
      </w:numPr>
      <w:spacing w:after="120" w:line="300" w:lineRule="auto"/>
      <w:outlineLvl w:val="4"/>
    </w:pPr>
    <w:rPr>
      <w:rFonts w:ascii="Arial" w:eastAsia="Times New Roman" w:hAnsi="Arial" w:cs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46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6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59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6C"/>
  </w:style>
  <w:style w:type="paragraph" w:styleId="Footer">
    <w:name w:val="footer"/>
    <w:basedOn w:val="Normal"/>
    <w:link w:val="FooterChar"/>
    <w:uiPriority w:val="99"/>
    <w:unhideWhenUsed/>
    <w:rsid w:val="00C84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6C"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A933CC"/>
    <w:rPr>
      <w:rFonts w:ascii="Arial" w:eastAsia="Times New Roman" w:hAnsi="Arial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A933CC"/>
    <w:rPr>
      <w:rFonts w:ascii="Arial" w:eastAsia="Times New Roman" w:hAnsi="Arial" w:cs="Times New Roman"/>
      <w:b/>
      <w:iCs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933CC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933CC"/>
    <w:rPr>
      <w:rFonts w:ascii="Arial" w:eastAsia="Times New Roman" w:hAnsi="Arial" w:cs="Times New Roman"/>
      <w:b/>
      <w:smallCaps/>
      <w:szCs w:val="20"/>
    </w:rPr>
  </w:style>
  <w:style w:type="character" w:customStyle="1" w:styleId="Heading5Char">
    <w:name w:val="Heading 5 Char"/>
    <w:basedOn w:val="DefaultParagraphFont"/>
    <w:link w:val="Heading5"/>
    <w:rsid w:val="00A933CC"/>
    <w:rPr>
      <w:rFonts w:ascii="Arial" w:eastAsia="Times New Roman" w:hAnsi="Arial" w:cs="Times New Roman"/>
      <w:b/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A933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33CC"/>
  </w:style>
  <w:style w:type="paragraph" w:styleId="PlainText">
    <w:name w:val="Plain Text"/>
    <w:basedOn w:val="Normal"/>
    <w:link w:val="PlainTextChar"/>
    <w:uiPriority w:val="99"/>
    <w:semiHidden/>
    <w:unhideWhenUsed/>
    <w:rsid w:val="00DF22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2269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4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Yasui, Youji</dc:creator>
  <cp:keywords/>
  <dc:description/>
  <cp:lastModifiedBy>Duarte, Hannah@DOT</cp:lastModifiedBy>
  <cp:revision>2</cp:revision>
  <cp:lastPrinted>2021-12-23T17:27:00Z</cp:lastPrinted>
  <dcterms:created xsi:type="dcterms:W3CDTF">2022-04-27T19:19:00Z</dcterms:created>
  <dcterms:modified xsi:type="dcterms:W3CDTF">2022-04-27T19:19:00Z</dcterms:modified>
</cp:coreProperties>
</file>