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E144B" w14:textId="29AD5200" w:rsidR="00EA4106" w:rsidRPr="00630686" w:rsidRDefault="008D6089" w:rsidP="00636197">
      <w:pPr>
        <w:rPr>
          <w:color w:val="1A1A1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AF15CCD" wp14:editId="6BB8C012">
                <wp:simplePos x="0" y="0"/>
                <wp:positionH relativeFrom="column">
                  <wp:posOffset>-885825</wp:posOffset>
                </wp:positionH>
                <wp:positionV relativeFrom="paragraph">
                  <wp:posOffset>9525</wp:posOffset>
                </wp:positionV>
                <wp:extent cx="1628775" cy="8119745"/>
                <wp:effectExtent l="0" t="0" r="0" b="0"/>
                <wp:wrapTight wrapText="bothSides">
                  <wp:wrapPolygon edited="0">
                    <wp:start x="0" y="0"/>
                    <wp:lineTo x="0" y="21537"/>
                    <wp:lineTo x="21474" y="21537"/>
                    <wp:lineTo x="21474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811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CF71F0A" w14:textId="1BB9716A" w:rsidR="008C0EA5" w:rsidRPr="009D67D0" w:rsidRDefault="008D6089" w:rsidP="006954A8">
                            <w:pPr>
                              <w:jc w:val="right"/>
                              <w:rPr>
                                <w:b/>
                                <w:color w:val="0D7DC2"/>
                                <w:sz w:val="12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/>
                                <w:sz w:val="12"/>
                              </w:rPr>
                              <w:drawing>
                                <wp:inline distT="0" distB="0" distL="0" distR="0" wp14:anchorId="607BBD84" wp14:editId="47657EAC">
                                  <wp:extent cx="1147445" cy="1664970"/>
                                  <wp:effectExtent l="0" t="0" r="0" b="0"/>
                                  <wp:docPr id="2" name="Picture 1" descr="CTC_Logo_1-color-bla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TC_Logo_1-color-bla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7445" cy="1664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6E7BCE" w14:textId="77777777" w:rsidR="008C0EA5" w:rsidRPr="009D67D0" w:rsidRDefault="008C0EA5" w:rsidP="008C0EA5">
                            <w:pPr>
                              <w:jc w:val="right"/>
                              <w:rPr>
                                <w:b/>
                                <w:color w:val="0D7DC2"/>
                                <w:sz w:val="12"/>
                              </w:rPr>
                            </w:pPr>
                          </w:p>
                          <w:p w14:paraId="6C905803" w14:textId="77777777" w:rsidR="008C0EA5" w:rsidRPr="009D67D0" w:rsidRDefault="008C0EA5" w:rsidP="008C0EA5">
                            <w:pPr>
                              <w:jc w:val="right"/>
                              <w:rPr>
                                <w:b/>
                                <w:color w:val="0D7DC2"/>
                                <w:sz w:val="12"/>
                              </w:rPr>
                            </w:pPr>
                          </w:p>
                          <w:p w14:paraId="788D648C" w14:textId="77777777" w:rsidR="008C0EA5" w:rsidRPr="009D67D0" w:rsidRDefault="008C0EA5" w:rsidP="008C0EA5">
                            <w:pPr>
                              <w:jc w:val="right"/>
                              <w:rPr>
                                <w:b/>
                                <w:color w:val="0D7DC2"/>
                                <w:sz w:val="12"/>
                              </w:rPr>
                            </w:pPr>
                          </w:p>
                          <w:p w14:paraId="635739A1" w14:textId="77777777" w:rsidR="008C0EA5" w:rsidRPr="009D67D0" w:rsidRDefault="008C0EA5" w:rsidP="008C0EA5">
                            <w:pPr>
                              <w:jc w:val="right"/>
                              <w:rPr>
                                <w:b/>
                                <w:color w:val="0D7DC2"/>
                                <w:sz w:val="12"/>
                              </w:rPr>
                            </w:pPr>
                          </w:p>
                          <w:p w14:paraId="244ACF8C" w14:textId="77777777" w:rsidR="008C0EA5" w:rsidRPr="009D67D0" w:rsidRDefault="008C0EA5" w:rsidP="008C0EA5">
                            <w:pPr>
                              <w:jc w:val="right"/>
                              <w:rPr>
                                <w:b/>
                                <w:color w:val="0D7DC2"/>
                                <w:sz w:val="12"/>
                              </w:rPr>
                            </w:pPr>
                          </w:p>
                          <w:p w14:paraId="65090393" w14:textId="77777777" w:rsidR="008C0EA5" w:rsidRPr="009D67D0" w:rsidRDefault="008C0EA5" w:rsidP="008C0EA5">
                            <w:pPr>
                              <w:jc w:val="right"/>
                              <w:rPr>
                                <w:b/>
                                <w:color w:val="0D7DC2"/>
                                <w:sz w:val="12"/>
                              </w:rPr>
                            </w:pPr>
                          </w:p>
                          <w:p w14:paraId="25DB16D0" w14:textId="77777777" w:rsidR="008C0EA5" w:rsidRPr="009D67D0" w:rsidRDefault="008C0EA5" w:rsidP="008C0EA5">
                            <w:pPr>
                              <w:jc w:val="right"/>
                              <w:rPr>
                                <w:b/>
                                <w:color w:val="0D7DC2"/>
                                <w:sz w:val="12"/>
                              </w:rPr>
                            </w:pPr>
                          </w:p>
                          <w:p w14:paraId="6106FF6E" w14:textId="77777777" w:rsidR="006954A8" w:rsidRPr="0099005F" w:rsidRDefault="006954A8" w:rsidP="006954A8">
                            <w:pPr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 w:rsidRPr="0099005F">
                              <w:rPr>
                                <w:b/>
                                <w:sz w:val="14"/>
                              </w:rPr>
                              <w:t>B O A R D   M E M B E R S</w:t>
                            </w:r>
                          </w:p>
                          <w:p w14:paraId="6481FEF1" w14:textId="77777777" w:rsidR="006954A8" w:rsidRPr="0099005F" w:rsidRDefault="006954A8" w:rsidP="006954A8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</w:p>
                          <w:p w14:paraId="6A1E578A" w14:textId="77777777" w:rsidR="006954A8" w:rsidRPr="0099005F" w:rsidRDefault="006954A8" w:rsidP="006954A8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</w:p>
                          <w:p w14:paraId="291129DE" w14:textId="77777777" w:rsidR="006954A8" w:rsidRPr="0099005F" w:rsidRDefault="006954A8" w:rsidP="006954A8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</w:p>
                          <w:p w14:paraId="127FF03C" w14:textId="77777777" w:rsidR="006954A8" w:rsidRPr="0099005F" w:rsidRDefault="006954A8" w:rsidP="006954A8">
                            <w:pPr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 w:rsidRPr="0099005F">
                              <w:rPr>
                                <w:b/>
                                <w:sz w:val="14"/>
                              </w:rPr>
                              <w:t>NATURAL RESOURCES AGENCY</w:t>
                            </w:r>
                          </w:p>
                          <w:p w14:paraId="357D451E" w14:textId="22F61CDD" w:rsidR="006954A8" w:rsidRPr="0099005F" w:rsidRDefault="006954A8" w:rsidP="007325DD">
                            <w:pPr>
                              <w:jc w:val="right"/>
                              <w:rPr>
                                <w:i/>
                                <w:sz w:val="14"/>
                              </w:rPr>
                            </w:pPr>
                            <w:r w:rsidRPr="0099005F">
                              <w:rPr>
                                <w:i/>
                                <w:sz w:val="14"/>
                              </w:rPr>
                              <w:t>Wade Crowfoot, Secretary</w:t>
                            </w:r>
                          </w:p>
                          <w:p w14:paraId="21D170EF" w14:textId="77777777" w:rsidR="006954A8" w:rsidRPr="0099005F" w:rsidRDefault="006954A8" w:rsidP="006954A8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</w:p>
                          <w:p w14:paraId="7AE63CEA" w14:textId="77777777" w:rsidR="006954A8" w:rsidRPr="0099005F" w:rsidRDefault="006954A8" w:rsidP="006954A8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</w:p>
                          <w:p w14:paraId="6DBBD0C5" w14:textId="77777777" w:rsidR="006954A8" w:rsidRPr="0099005F" w:rsidRDefault="006954A8" w:rsidP="006954A8">
                            <w:pPr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 w:rsidRPr="0099005F">
                              <w:rPr>
                                <w:b/>
                                <w:sz w:val="14"/>
                              </w:rPr>
                              <w:t>DEPARTMENT OF FINANCE</w:t>
                            </w:r>
                          </w:p>
                          <w:p w14:paraId="594507D5" w14:textId="77777777" w:rsidR="006954A8" w:rsidRPr="0099005F" w:rsidRDefault="006954A8" w:rsidP="006954A8">
                            <w:pPr>
                              <w:jc w:val="right"/>
                              <w:rPr>
                                <w:i/>
                                <w:sz w:val="14"/>
                              </w:rPr>
                            </w:pPr>
                            <w:r w:rsidRPr="0099005F">
                              <w:rPr>
                                <w:i/>
                                <w:sz w:val="14"/>
                              </w:rPr>
                              <w:t>Keely Bosler, Director</w:t>
                            </w:r>
                          </w:p>
                          <w:p w14:paraId="484A505E" w14:textId="77777777" w:rsidR="006954A8" w:rsidRPr="0099005F" w:rsidRDefault="00836CC8" w:rsidP="006954A8">
                            <w:pPr>
                              <w:jc w:val="righ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Gayle Miller</w:t>
                            </w:r>
                            <w:r w:rsidR="006954A8" w:rsidRPr="0099005F">
                              <w:rPr>
                                <w:i/>
                                <w:sz w:val="14"/>
                              </w:rPr>
                              <w:t>, Designee</w:t>
                            </w:r>
                          </w:p>
                          <w:p w14:paraId="65FA05C1" w14:textId="77777777" w:rsidR="006954A8" w:rsidRPr="0099005F" w:rsidRDefault="006954A8" w:rsidP="006954A8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</w:p>
                          <w:p w14:paraId="43BBB4A0" w14:textId="77777777" w:rsidR="006954A8" w:rsidRPr="0099005F" w:rsidRDefault="006954A8" w:rsidP="006954A8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</w:p>
                          <w:p w14:paraId="130D2D1A" w14:textId="77777777" w:rsidR="006954A8" w:rsidRPr="0099005F" w:rsidRDefault="006954A8" w:rsidP="006954A8">
                            <w:pPr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 w:rsidRPr="0099005F">
                              <w:rPr>
                                <w:b/>
                                <w:sz w:val="14"/>
                              </w:rPr>
                              <w:t>SENATE PUBLIC MEMBER</w:t>
                            </w:r>
                          </w:p>
                          <w:p w14:paraId="7B880327" w14:textId="77777777" w:rsidR="006954A8" w:rsidRPr="0099005F" w:rsidRDefault="00881968" w:rsidP="006954A8">
                            <w:pPr>
                              <w:jc w:val="righ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Jay Hansen</w:t>
                            </w:r>
                          </w:p>
                          <w:p w14:paraId="2BEDDEAA" w14:textId="77777777" w:rsidR="006954A8" w:rsidRPr="0099005F" w:rsidRDefault="006954A8" w:rsidP="006954A8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</w:p>
                          <w:p w14:paraId="5F83DE06" w14:textId="77777777" w:rsidR="006954A8" w:rsidRPr="0099005F" w:rsidRDefault="006954A8" w:rsidP="006954A8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</w:p>
                          <w:p w14:paraId="60E963D8" w14:textId="77777777" w:rsidR="006954A8" w:rsidRPr="0099005F" w:rsidRDefault="006954A8" w:rsidP="006954A8">
                            <w:pPr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 w:rsidRPr="0099005F">
                              <w:rPr>
                                <w:b/>
                                <w:sz w:val="14"/>
                              </w:rPr>
                              <w:t>ASSEMBLY PUBLIC MEMBER</w:t>
                            </w:r>
                          </w:p>
                          <w:p w14:paraId="74A8433C" w14:textId="77777777" w:rsidR="006954A8" w:rsidRPr="0099005F" w:rsidRDefault="006954A8" w:rsidP="006954A8">
                            <w:pPr>
                              <w:jc w:val="right"/>
                              <w:rPr>
                                <w:i/>
                                <w:sz w:val="14"/>
                              </w:rPr>
                            </w:pPr>
                            <w:r w:rsidRPr="0099005F">
                              <w:rPr>
                                <w:i/>
                                <w:sz w:val="14"/>
                              </w:rPr>
                              <w:t>Adam Acosta</w:t>
                            </w:r>
                          </w:p>
                          <w:p w14:paraId="762858F8" w14:textId="77777777" w:rsidR="006954A8" w:rsidRPr="0099005F" w:rsidRDefault="006954A8" w:rsidP="006954A8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</w:p>
                          <w:p w14:paraId="04EA0BD2" w14:textId="77777777" w:rsidR="006954A8" w:rsidRPr="0099005F" w:rsidRDefault="006954A8" w:rsidP="006954A8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</w:p>
                          <w:p w14:paraId="21D43628" w14:textId="77777777" w:rsidR="006954A8" w:rsidRPr="0099005F" w:rsidRDefault="006954A8" w:rsidP="006954A8">
                            <w:pPr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 w:rsidRPr="0099005F">
                              <w:rPr>
                                <w:b/>
                                <w:sz w:val="14"/>
                              </w:rPr>
                              <w:t>CITY OF SOUTH LAKE TAHOE</w:t>
                            </w:r>
                          </w:p>
                          <w:p w14:paraId="652E5F37" w14:textId="77777777" w:rsidR="006954A8" w:rsidRPr="0099005F" w:rsidRDefault="00370811" w:rsidP="006954A8">
                            <w:pPr>
                              <w:jc w:val="righ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Tamara Wallace</w:t>
                            </w:r>
                          </w:p>
                          <w:p w14:paraId="3F07B425" w14:textId="77777777" w:rsidR="006954A8" w:rsidRPr="0099005F" w:rsidRDefault="006954A8" w:rsidP="006954A8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</w:p>
                          <w:p w14:paraId="2596D040" w14:textId="77777777" w:rsidR="006954A8" w:rsidRPr="0099005F" w:rsidRDefault="006954A8" w:rsidP="006954A8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</w:p>
                          <w:p w14:paraId="25BFF4CD" w14:textId="77777777" w:rsidR="006954A8" w:rsidRPr="0099005F" w:rsidRDefault="006954A8" w:rsidP="006954A8">
                            <w:pPr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 w:rsidRPr="0099005F">
                              <w:rPr>
                                <w:b/>
                                <w:sz w:val="14"/>
                              </w:rPr>
                              <w:t>EL DORADO COUNTY</w:t>
                            </w:r>
                          </w:p>
                          <w:p w14:paraId="501F363C" w14:textId="77777777" w:rsidR="006954A8" w:rsidRPr="0099005F" w:rsidRDefault="006954A8" w:rsidP="006954A8">
                            <w:pPr>
                              <w:jc w:val="right"/>
                              <w:rPr>
                                <w:i/>
                                <w:sz w:val="14"/>
                              </w:rPr>
                            </w:pPr>
                            <w:r w:rsidRPr="0099005F">
                              <w:rPr>
                                <w:i/>
                                <w:sz w:val="14"/>
                              </w:rPr>
                              <w:t xml:space="preserve">Sue </w:t>
                            </w:r>
                            <w:proofErr w:type="spellStart"/>
                            <w:r w:rsidRPr="0099005F">
                              <w:rPr>
                                <w:i/>
                                <w:sz w:val="14"/>
                              </w:rPr>
                              <w:t>Novasel</w:t>
                            </w:r>
                            <w:proofErr w:type="spellEnd"/>
                            <w:r w:rsidR="0096322A">
                              <w:rPr>
                                <w:i/>
                                <w:sz w:val="14"/>
                              </w:rPr>
                              <w:t>, Chair</w:t>
                            </w:r>
                          </w:p>
                          <w:p w14:paraId="58708CDD" w14:textId="77777777" w:rsidR="006954A8" w:rsidRPr="0099005F" w:rsidRDefault="006954A8" w:rsidP="006954A8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</w:p>
                          <w:p w14:paraId="70D8D7CB" w14:textId="77777777" w:rsidR="006954A8" w:rsidRPr="0099005F" w:rsidRDefault="006954A8" w:rsidP="006954A8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</w:p>
                          <w:p w14:paraId="49DB7AF6" w14:textId="77777777" w:rsidR="006954A8" w:rsidRPr="0099005F" w:rsidRDefault="006954A8" w:rsidP="006954A8">
                            <w:pPr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 w:rsidRPr="0099005F">
                              <w:rPr>
                                <w:b/>
                                <w:sz w:val="14"/>
                              </w:rPr>
                              <w:t>PLACER COUNTY</w:t>
                            </w:r>
                          </w:p>
                          <w:p w14:paraId="0408FEB8" w14:textId="77777777" w:rsidR="006954A8" w:rsidRPr="0099005F" w:rsidRDefault="00F760DA" w:rsidP="006954A8">
                            <w:pPr>
                              <w:jc w:val="right"/>
                              <w:rPr>
                                <w:i/>
                                <w:sz w:val="14"/>
                                <w:highlight w:val="yellow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Cindy Gustafson</w:t>
                            </w:r>
                            <w:r w:rsidR="0096322A">
                              <w:rPr>
                                <w:i/>
                                <w:sz w:val="14"/>
                              </w:rPr>
                              <w:t>, Vice Chair</w:t>
                            </w:r>
                          </w:p>
                          <w:p w14:paraId="68209A07" w14:textId="77777777" w:rsidR="006954A8" w:rsidRPr="0099005F" w:rsidRDefault="006954A8" w:rsidP="006954A8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</w:p>
                          <w:p w14:paraId="45C1FFCB" w14:textId="77777777" w:rsidR="006954A8" w:rsidRPr="0099005F" w:rsidRDefault="006954A8" w:rsidP="006954A8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</w:p>
                          <w:p w14:paraId="3E7EF540" w14:textId="77777777" w:rsidR="006954A8" w:rsidRPr="0099005F" w:rsidRDefault="006954A8" w:rsidP="006954A8">
                            <w:pPr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 w:rsidRPr="0099005F">
                              <w:rPr>
                                <w:b/>
                                <w:sz w:val="14"/>
                              </w:rPr>
                              <w:t>U.S. FOREST SERVICE (ex-officio)</w:t>
                            </w:r>
                          </w:p>
                          <w:p w14:paraId="27935E4F" w14:textId="515EF286" w:rsidR="006954A8" w:rsidRPr="0099005F" w:rsidRDefault="007325DD" w:rsidP="006954A8">
                            <w:pPr>
                              <w:jc w:val="righ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Erick Walker</w:t>
                            </w:r>
                          </w:p>
                          <w:p w14:paraId="5B95D02B" w14:textId="77777777" w:rsidR="006954A8" w:rsidRPr="0099005F" w:rsidRDefault="006954A8" w:rsidP="006954A8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</w:p>
                          <w:p w14:paraId="1D5FE8CD" w14:textId="77777777" w:rsidR="006954A8" w:rsidRPr="0099005F" w:rsidRDefault="006954A8" w:rsidP="006954A8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</w:p>
                          <w:p w14:paraId="0372B886" w14:textId="77777777" w:rsidR="006954A8" w:rsidRPr="0099005F" w:rsidRDefault="006954A8" w:rsidP="006954A8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</w:p>
                          <w:p w14:paraId="631D9B0F" w14:textId="77777777" w:rsidR="006954A8" w:rsidRPr="0099005F" w:rsidRDefault="006954A8" w:rsidP="006954A8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</w:p>
                          <w:p w14:paraId="01D27900" w14:textId="2700BE85" w:rsidR="006954A8" w:rsidRPr="0099005F" w:rsidRDefault="00D26D1B" w:rsidP="006954A8">
                            <w:pPr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VACANT</w:t>
                            </w:r>
                          </w:p>
                          <w:p w14:paraId="0278B3B8" w14:textId="0E71E886" w:rsidR="006954A8" w:rsidRDefault="006954A8" w:rsidP="006954A8">
                            <w:pPr>
                              <w:jc w:val="right"/>
                              <w:rPr>
                                <w:i/>
                                <w:sz w:val="14"/>
                              </w:rPr>
                            </w:pPr>
                            <w:r w:rsidRPr="0099005F">
                              <w:rPr>
                                <w:i/>
                                <w:sz w:val="14"/>
                              </w:rPr>
                              <w:t>Executive Director</w:t>
                            </w:r>
                          </w:p>
                          <w:p w14:paraId="6195C712" w14:textId="7AD91DC3" w:rsidR="00D26D1B" w:rsidRDefault="00D26D1B" w:rsidP="006954A8">
                            <w:pPr>
                              <w:jc w:val="right"/>
                              <w:rPr>
                                <w:i/>
                                <w:sz w:val="14"/>
                              </w:rPr>
                            </w:pPr>
                          </w:p>
                          <w:p w14:paraId="7657BB85" w14:textId="77777777" w:rsidR="00D26D1B" w:rsidRDefault="00D26D1B" w:rsidP="006954A8">
                            <w:pPr>
                              <w:jc w:val="right"/>
                              <w:rPr>
                                <w:i/>
                                <w:sz w:val="14"/>
                              </w:rPr>
                            </w:pPr>
                          </w:p>
                          <w:p w14:paraId="7F2A4E3C" w14:textId="77777777" w:rsidR="00D26D1B" w:rsidRPr="0099005F" w:rsidRDefault="00D26D1B" w:rsidP="00D26D1B">
                            <w:pPr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JANE FREEMAN</w:t>
                            </w:r>
                          </w:p>
                          <w:p w14:paraId="15084F5B" w14:textId="1C8CBDC3" w:rsidR="00D26D1B" w:rsidRPr="0099005F" w:rsidRDefault="00D26D1B" w:rsidP="00D26D1B">
                            <w:pPr>
                              <w:jc w:val="righ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Deputy</w:t>
                            </w:r>
                            <w:r w:rsidRPr="0099005F">
                              <w:rPr>
                                <w:i/>
                                <w:sz w:val="14"/>
                              </w:rPr>
                              <w:t xml:space="preserve"> Director</w:t>
                            </w:r>
                          </w:p>
                          <w:p w14:paraId="6EDBBE8E" w14:textId="77777777" w:rsidR="00D26D1B" w:rsidRPr="0099005F" w:rsidRDefault="00D26D1B" w:rsidP="006954A8">
                            <w:pPr>
                              <w:jc w:val="right"/>
                              <w:rPr>
                                <w:i/>
                                <w:sz w:val="14"/>
                              </w:rPr>
                            </w:pPr>
                          </w:p>
                          <w:p w14:paraId="6B934E98" w14:textId="77777777" w:rsidR="008C0EA5" w:rsidRPr="009D67D0" w:rsidRDefault="008C0EA5" w:rsidP="008C0EA5">
                            <w:pPr>
                              <w:rPr>
                                <w:color w:val="0D7DC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15CC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9.75pt;margin-top:.75pt;width:128.25pt;height:639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" stroked="f">
                <v:textbox>
                  <w:txbxContent>
                    <w:p w14:paraId="2CF71F0A" w14:textId="1BB9716A" w:rsidR="008C0EA5" w:rsidRPr="009D67D0" w:rsidRDefault="008D6089" w:rsidP="006954A8">
                      <w:pPr>
                        <w:jc w:val="right"/>
                        <w:rPr>
                          <w:b/>
                          <w:color w:val="0D7DC2"/>
                          <w:sz w:val="12"/>
                        </w:rPr>
                      </w:pPr>
                      <w:r>
                        <w:rPr>
                          <w:b/>
                          <w:noProof/>
                          <w:color w:val="000000"/>
                          <w:sz w:val="12"/>
                        </w:rPr>
                        <w:drawing>
                          <wp:inline distT="0" distB="0" distL="0" distR="0" wp14:anchorId="607BBD84" wp14:editId="47657EAC">
                            <wp:extent cx="1147445" cy="1664970"/>
                            <wp:effectExtent l="0" t="0" r="0" b="0"/>
                            <wp:docPr id="2" name="Picture 1" descr="CTC_Logo_1-color-bla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TC_Logo_1-color-bla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7445" cy="1664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6E7BCE" w14:textId="77777777" w:rsidR="008C0EA5" w:rsidRPr="009D67D0" w:rsidRDefault="008C0EA5" w:rsidP="008C0EA5">
                      <w:pPr>
                        <w:jc w:val="right"/>
                        <w:rPr>
                          <w:b/>
                          <w:color w:val="0D7DC2"/>
                          <w:sz w:val="12"/>
                        </w:rPr>
                      </w:pPr>
                    </w:p>
                    <w:p w14:paraId="6C905803" w14:textId="77777777" w:rsidR="008C0EA5" w:rsidRPr="009D67D0" w:rsidRDefault="008C0EA5" w:rsidP="008C0EA5">
                      <w:pPr>
                        <w:jc w:val="right"/>
                        <w:rPr>
                          <w:b/>
                          <w:color w:val="0D7DC2"/>
                          <w:sz w:val="12"/>
                        </w:rPr>
                      </w:pPr>
                    </w:p>
                    <w:p w14:paraId="788D648C" w14:textId="77777777" w:rsidR="008C0EA5" w:rsidRPr="009D67D0" w:rsidRDefault="008C0EA5" w:rsidP="008C0EA5">
                      <w:pPr>
                        <w:jc w:val="right"/>
                        <w:rPr>
                          <w:b/>
                          <w:color w:val="0D7DC2"/>
                          <w:sz w:val="12"/>
                        </w:rPr>
                      </w:pPr>
                    </w:p>
                    <w:p w14:paraId="635739A1" w14:textId="77777777" w:rsidR="008C0EA5" w:rsidRPr="009D67D0" w:rsidRDefault="008C0EA5" w:rsidP="008C0EA5">
                      <w:pPr>
                        <w:jc w:val="right"/>
                        <w:rPr>
                          <w:b/>
                          <w:color w:val="0D7DC2"/>
                          <w:sz w:val="12"/>
                        </w:rPr>
                      </w:pPr>
                    </w:p>
                    <w:p w14:paraId="244ACF8C" w14:textId="77777777" w:rsidR="008C0EA5" w:rsidRPr="009D67D0" w:rsidRDefault="008C0EA5" w:rsidP="008C0EA5">
                      <w:pPr>
                        <w:jc w:val="right"/>
                        <w:rPr>
                          <w:b/>
                          <w:color w:val="0D7DC2"/>
                          <w:sz w:val="12"/>
                        </w:rPr>
                      </w:pPr>
                    </w:p>
                    <w:p w14:paraId="65090393" w14:textId="77777777" w:rsidR="008C0EA5" w:rsidRPr="009D67D0" w:rsidRDefault="008C0EA5" w:rsidP="008C0EA5">
                      <w:pPr>
                        <w:jc w:val="right"/>
                        <w:rPr>
                          <w:b/>
                          <w:color w:val="0D7DC2"/>
                          <w:sz w:val="12"/>
                        </w:rPr>
                      </w:pPr>
                    </w:p>
                    <w:p w14:paraId="25DB16D0" w14:textId="77777777" w:rsidR="008C0EA5" w:rsidRPr="009D67D0" w:rsidRDefault="008C0EA5" w:rsidP="008C0EA5">
                      <w:pPr>
                        <w:jc w:val="right"/>
                        <w:rPr>
                          <w:b/>
                          <w:color w:val="0D7DC2"/>
                          <w:sz w:val="12"/>
                        </w:rPr>
                      </w:pPr>
                    </w:p>
                    <w:p w14:paraId="6106FF6E" w14:textId="77777777" w:rsidR="006954A8" w:rsidRPr="0099005F" w:rsidRDefault="006954A8" w:rsidP="006954A8">
                      <w:pPr>
                        <w:jc w:val="right"/>
                        <w:rPr>
                          <w:b/>
                          <w:sz w:val="14"/>
                        </w:rPr>
                      </w:pPr>
                      <w:r w:rsidRPr="0099005F">
                        <w:rPr>
                          <w:b/>
                          <w:sz w:val="14"/>
                        </w:rPr>
                        <w:t>B O A R D   M E M B E R S</w:t>
                      </w:r>
                    </w:p>
                    <w:p w14:paraId="6481FEF1" w14:textId="77777777" w:rsidR="006954A8" w:rsidRPr="0099005F" w:rsidRDefault="006954A8" w:rsidP="006954A8">
                      <w:pPr>
                        <w:jc w:val="right"/>
                        <w:rPr>
                          <w:sz w:val="14"/>
                        </w:rPr>
                      </w:pPr>
                    </w:p>
                    <w:p w14:paraId="6A1E578A" w14:textId="77777777" w:rsidR="006954A8" w:rsidRPr="0099005F" w:rsidRDefault="006954A8" w:rsidP="006954A8">
                      <w:pPr>
                        <w:jc w:val="right"/>
                        <w:rPr>
                          <w:sz w:val="14"/>
                        </w:rPr>
                      </w:pPr>
                    </w:p>
                    <w:p w14:paraId="291129DE" w14:textId="77777777" w:rsidR="006954A8" w:rsidRPr="0099005F" w:rsidRDefault="006954A8" w:rsidP="006954A8">
                      <w:pPr>
                        <w:jc w:val="right"/>
                        <w:rPr>
                          <w:sz w:val="14"/>
                        </w:rPr>
                      </w:pPr>
                    </w:p>
                    <w:p w14:paraId="127FF03C" w14:textId="77777777" w:rsidR="006954A8" w:rsidRPr="0099005F" w:rsidRDefault="006954A8" w:rsidP="006954A8">
                      <w:pPr>
                        <w:jc w:val="right"/>
                        <w:rPr>
                          <w:b/>
                          <w:sz w:val="14"/>
                        </w:rPr>
                      </w:pPr>
                      <w:r w:rsidRPr="0099005F">
                        <w:rPr>
                          <w:b/>
                          <w:sz w:val="14"/>
                        </w:rPr>
                        <w:t>NATURAL RESOURCES AGENCY</w:t>
                      </w:r>
                    </w:p>
                    <w:p w14:paraId="357D451E" w14:textId="22F61CDD" w:rsidR="006954A8" w:rsidRPr="0099005F" w:rsidRDefault="006954A8" w:rsidP="007325DD">
                      <w:pPr>
                        <w:jc w:val="right"/>
                        <w:rPr>
                          <w:i/>
                          <w:sz w:val="14"/>
                        </w:rPr>
                      </w:pPr>
                      <w:r w:rsidRPr="0099005F">
                        <w:rPr>
                          <w:i/>
                          <w:sz w:val="14"/>
                        </w:rPr>
                        <w:t>Wade Crowfoot, Secretary</w:t>
                      </w:r>
                    </w:p>
                    <w:p w14:paraId="21D170EF" w14:textId="77777777" w:rsidR="006954A8" w:rsidRPr="0099005F" w:rsidRDefault="006954A8" w:rsidP="006954A8">
                      <w:pPr>
                        <w:jc w:val="right"/>
                        <w:rPr>
                          <w:sz w:val="14"/>
                        </w:rPr>
                      </w:pPr>
                    </w:p>
                    <w:p w14:paraId="7AE63CEA" w14:textId="77777777" w:rsidR="006954A8" w:rsidRPr="0099005F" w:rsidRDefault="006954A8" w:rsidP="006954A8">
                      <w:pPr>
                        <w:jc w:val="right"/>
                        <w:rPr>
                          <w:sz w:val="14"/>
                        </w:rPr>
                      </w:pPr>
                    </w:p>
                    <w:p w14:paraId="6DBBD0C5" w14:textId="77777777" w:rsidR="006954A8" w:rsidRPr="0099005F" w:rsidRDefault="006954A8" w:rsidP="006954A8">
                      <w:pPr>
                        <w:jc w:val="right"/>
                        <w:rPr>
                          <w:b/>
                          <w:sz w:val="14"/>
                        </w:rPr>
                      </w:pPr>
                      <w:r w:rsidRPr="0099005F">
                        <w:rPr>
                          <w:b/>
                          <w:sz w:val="14"/>
                        </w:rPr>
                        <w:t>DEPARTMENT OF FINANCE</w:t>
                      </w:r>
                    </w:p>
                    <w:p w14:paraId="594507D5" w14:textId="77777777" w:rsidR="006954A8" w:rsidRPr="0099005F" w:rsidRDefault="006954A8" w:rsidP="006954A8">
                      <w:pPr>
                        <w:jc w:val="right"/>
                        <w:rPr>
                          <w:i/>
                          <w:sz w:val="14"/>
                        </w:rPr>
                      </w:pPr>
                      <w:r w:rsidRPr="0099005F">
                        <w:rPr>
                          <w:i/>
                          <w:sz w:val="14"/>
                        </w:rPr>
                        <w:t>Keely Bosler, Director</w:t>
                      </w:r>
                    </w:p>
                    <w:p w14:paraId="484A505E" w14:textId="77777777" w:rsidR="006954A8" w:rsidRPr="0099005F" w:rsidRDefault="00836CC8" w:rsidP="006954A8">
                      <w:pPr>
                        <w:jc w:val="righ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Gayle Miller</w:t>
                      </w:r>
                      <w:r w:rsidR="006954A8" w:rsidRPr="0099005F">
                        <w:rPr>
                          <w:i/>
                          <w:sz w:val="14"/>
                        </w:rPr>
                        <w:t>, Designee</w:t>
                      </w:r>
                    </w:p>
                    <w:p w14:paraId="65FA05C1" w14:textId="77777777" w:rsidR="006954A8" w:rsidRPr="0099005F" w:rsidRDefault="006954A8" w:rsidP="006954A8">
                      <w:pPr>
                        <w:jc w:val="right"/>
                        <w:rPr>
                          <w:sz w:val="14"/>
                        </w:rPr>
                      </w:pPr>
                    </w:p>
                    <w:p w14:paraId="43BBB4A0" w14:textId="77777777" w:rsidR="006954A8" w:rsidRPr="0099005F" w:rsidRDefault="006954A8" w:rsidP="006954A8">
                      <w:pPr>
                        <w:jc w:val="right"/>
                        <w:rPr>
                          <w:sz w:val="14"/>
                        </w:rPr>
                      </w:pPr>
                    </w:p>
                    <w:p w14:paraId="130D2D1A" w14:textId="77777777" w:rsidR="006954A8" w:rsidRPr="0099005F" w:rsidRDefault="006954A8" w:rsidP="006954A8">
                      <w:pPr>
                        <w:jc w:val="right"/>
                        <w:rPr>
                          <w:b/>
                          <w:sz w:val="14"/>
                        </w:rPr>
                      </w:pPr>
                      <w:r w:rsidRPr="0099005F">
                        <w:rPr>
                          <w:b/>
                          <w:sz w:val="14"/>
                        </w:rPr>
                        <w:t>SENATE PUBLIC MEMBER</w:t>
                      </w:r>
                    </w:p>
                    <w:p w14:paraId="7B880327" w14:textId="77777777" w:rsidR="006954A8" w:rsidRPr="0099005F" w:rsidRDefault="00881968" w:rsidP="006954A8">
                      <w:pPr>
                        <w:jc w:val="righ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Jay Hansen</w:t>
                      </w:r>
                    </w:p>
                    <w:p w14:paraId="2BEDDEAA" w14:textId="77777777" w:rsidR="006954A8" w:rsidRPr="0099005F" w:rsidRDefault="006954A8" w:rsidP="006954A8">
                      <w:pPr>
                        <w:jc w:val="right"/>
                        <w:rPr>
                          <w:sz w:val="14"/>
                        </w:rPr>
                      </w:pPr>
                    </w:p>
                    <w:p w14:paraId="5F83DE06" w14:textId="77777777" w:rsidR="006954A8" w:rsidRPr="0099005F" w:rsidRDefault="006954A8" w:rsidP="006954A8">
                      <w:pPr>
                        <w:jc w:val="right"/>
                        <w:rPr>
                          <w:sz w:val="14"/>
                        </w:rPr>
                      </w:pPr>
                    </w:p>
                    <w:p w14:paraId="60E963D8" w14:textId="77777777" w:rsidR="006954A8" w:rsidRPr="0099005F" w:rsidRDefault="006954A8" w:rsidP="006954A8">
                      <w:pPr>
                        <w:jc w:val="right"/>
                        <w:rPr>
                          <w:b/>
                          <w:sz w:val="14"/>
                        </w:rPr>
                      </w:pPr>
                      <w:r w:rsidRPr="0099005F">
                        <w:rPr>
                          <w:b/>
                          <w:sz w:val="14"/>
                        </w:rPr>
                        <w:t>ASSEMBLY PUBLIC MEMBER</w:t>
                      </w:r>
                    </w:p>
                    <w:p w14:paraId="74A8433C" w14:textId="77777777" w:rsidR="006954A8" w:rsidRPr="0099005F" w:rsidRDefault="006954A8" w:rsidP="006954A8">
                      <w:pPr>
                        <w:jc w:val="right"/>
                        <w:rPr>
                          <w:i/>
                          <w:sz w:val="14"/>
                        </w:rPr>
                      </w:pPr>
                      <w:r w:rsidRPr="0099005F">
                        <w:rPr>
                          <w:i/>
                          <w:sz w:val="14"/>
                        </w:rPr>
                        <w:t>Adam Acosta</w:t>
                      </w:r>
                    </w:p>
                    <w:p w14:paraId="762858F8" w14:textId="77777777" w:rsidR="006954A8" w:rsidRPr="0099005F" w:rsidRDefault="006954A8" w:rsidP="006954A8">
                      <w:pPr>
                        <w:jc w:val="right"/>
                        <w:rPr>
                          <w:sz w:val="14"/>
                        </w:rPr>
                      </w:pPr>
                    </w:p>
                    <w:p w14:paraId="04EA0BD2" w14:textId="77777777" w:rsidR="006954A8" w:rsidRPr="0099005F" w:rsidRDefault="006954A8" w:rsidP="006954A8">
                      <w:pPr>
                        <w:jc w:val="right"/>
                        <w:rPr>
                          <w:sz w:val="14"/>
                        </w:rPr>
                      </w:pPr>
                    </w:p>
                    <w:p w14:paraId="21D43628" w14:textId="77777777" w:rsidR="006954A8" w:rsidRPr="0099005F" w:rsidRDefault="006954A8" w:rsidP="006954A8">
                      <w:pPr>
                        <w:jc w:val="right"/>
                        <w:rPr>
                          <w:b/>
                          <w:sz w:val="14"/>
                        </w:rPr>
                      </w:pPr>
                      <w:r w:rsidRPr="0099005F">
                        <w:rPr>
                          <w:b/>
                          <w:sz w:val="14"/>
                        </w:rPr>
                        <w:t>CITY OF SOUTH LAKE TAHOE</w:t>
                      </w:r>
                    </w:p>
                    <w:p w14:paraId="652E5F37" w14:textId="77777777" w:rsidR="006954A8" w:rsidRPr="0099005F" w:rsidRDefault="00370811" w:rsidP="006954A8">
                      <w:pPr>
                        <w:jc w:val="righ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Tamara Wallace</w:t>
                      </w:r>
                    </w:p>
                    <w:p w14:paraId="3F07B425" w14:textId="77777777" w:rsidR="006954A8" w:rsidRPr="0099005F" w:rsidRDefault="006954A8" w:rsidP="006954A8">
                      <w:pPr>
                        <w:jc w:val="right"/>
                        <w:rPr>
                          <w:sz w:val="14"/>
                        </w:rPr>
                      </w:pPr>
                    </w:p>
                    <w:p w14:paraId="2596D040" w14:textId="77777777" w:rsidR="006954A8" w:rsidRPr="0099005F" w:rsidRDefault="006954A8" w:rsidP="006954A8">
                      <w:pPr>
                        <w:jc w:val="right"/>
                        <w:rPr>
                          <w:sz w:val="14"/>
                        </w:rPr>
                      </w:pPr>
                    </w:p>
                    <w:p w14:paraId="25BFF4CD" w14:textId="77777777" w:rsidR="006954A8" w:rsidRPr="0099005F" w:rsidRDefault="006954A8" w:rsidP="006954A8">
                      <w:pPr>
                        <w:jc w:val="right"/>
                        <w:rPr>
                          <w:b/>
                          <w:sz w:val="14"/>
                        </w:rPr>
                      </w:pPr>
                      <w:r w:rsidRPr="0099005F">
                        <w:rPr>
                          <w:b/>
                          <w:sz w:val="14"/>
                        </w:rPr>
                        <w:t>EL DORADO COUNTY</w:t>
                      </w:r>
                    </w:p>
                    <w:p w14:paraId="501F363C" w14:textId="77777777" w:rsidR="006954A8" w:rsidRPr="0099005F" w:rsidRDefault="006954A8" w:rsidP="006954A8">
                      <w:pPr>
                        <w:jc w:val="right"/>
                        <w:rPr>
                          <w:i/>
                          <w:sz w:val="14"/>
                        </w:rPr>
                      </w:pPr>
                      <w:r w:rsidRPr="0099005F">
                        <w:rPr>
                          <w:i/>
                          <w:sz w:val="14"/>
                        </w:rPr>
                        <w:t xml:space="preserve">Sue </w:t>
                      </w:r>
                      <w:proofErr w:type="spellStart"/>
                      <w:r w:rsidRPr="0099005F">
                        <w:rPr>
                          <w:i/>
                          <w:sz w:val="14"/>
                        </w:rPr>
                        <w:t>Novasel</w:t>
                      </w:r>
                      <w:proofErr w:type="spellEnd"/>
                      <w:r w:rsidR="0096322A">
                        <w:rPr>
                          <w:i/>
                          <w:sz w:val="14"/>
                        </w:rPr>
                        <w:t>, Chair</w:t>
                      </w:r>
                    </w:p>
                    <w:p w14:paraId="58708CDD" w14:textId="77777777" w:rsidR="006954A8" w:rsidRPr="0099005F" w:rsidRDefault="006954A8" w:rsidP="006954A8">
                      <w:pPr>
                        <w:jc w:val="right"/>
                        <w:rPr>
                          <w:sz w:val="14"/>
                        </w:rPr>
                      </w:pPr>
                    </w:p>
                    <w:p w14:paraId="70D8D7CB" w14:textId="77777777" w:rsidR="006954A8" w:rsidRPr="0099005F" w:rsidRDefault="006954A8" w:rsidP="006954A8">
                      <w:pPr>
                        <w:jc w:val="right"/>
                        <w:rPr>
                          <w:sz w:val="14"/>
                        </w:rPr>
                      </w:pPr>
                    </w:p>
                    <w:p w14:paraId="49DB7AF6" w14:textId="77777777" w:rsidR="006954A8" w:rsidRPr="0099005F" w:rsidRDefault="006954A8" w:rsidP="006954A8">
                      <w:pPr>
                        <w:jc w:val="right"/>
                        <w:rPr>
                          <w:b/>
                          <w:sz w:val="14"/>
                        </w:rPr>
                      </w:pPr>
                      <w:r w:rsidRPr="0099005F">
                        <w:rPr>
                          <w:b/>
                          <w:sz w:val="14"/>
                        </w:rPr>
                        <w:t>PLACER COUNTY</w:t>
                      </w:r>
                    </w:p>
                    <w:p w14:paraId="0408FEB8" w14:textId="77777777" w:rsidR="006954A8" w:rsidRPr="0099005F" w:rsidRDefault="00F760DA" w:rsidP="006954A8">
                      <w:pPr>
                        <w:jc w:val="right"/>
                        <w:rPr>
                          <w:i/>
                          <w:sz w:val="14"/>
                          <w:highlight w:val="yellow"/>
                        </w:rPr>
                      </w:pPr>
                      <w:r>
                        <w:rPr>
                          <w:i/>
                          <w:sz w:val="14"/>
                        </w:rPr>
                        <w:t>Cindy Gustafson</w:t>
                      </w:r>
                      <w:r w:rsidR="0096322A">
                        <w:rPr>
                          <w:i/>
                          <w:sz w:val="14"/>
                        </w:rPr>
                        <w:t>, Vice Chair</w:t>
                      </w:r>
                    </w:p>
                    <w:p w14:paraId="68209A07" w14:textId="77777777" w:rsidR="006954A8" w:rsidRPr="0099005F" w:rsidRDefault="006954A8" w:rsidP="006954A8">
                      <w:pPr>
                        <w:jc w:val="right"/>
                        <w:rPr>
                          <w:sz w:val="14"/>
                        </w:rPr>
                      </w:pPr>
                    </w:p>
                    <w:p w14:paraId="45C1FFCB" w14:textId="77777777" w:rsidR="006954A8" w:rsidRPr="0099005F" w:rsidRDefault="006954A8" w:rsidP="006954A8">
                      <w:pPr>
                        <w:jc w:val="right"/>
                        <w:rPr>
                          <w:sz w:val="14"/>
                        </w:rPr>
                      </w:pPr>
                    </w:p>
                    <w:p w14:paraId="3E7EF540" w14:textId="77777777" w:rsidR="006954A8" w:rsidRPr="0099005F" w:rsidRDefault="006954A8" w:rsidP="006954A8">
                      <w:pPr>
                        <w:jc w:val="right"/>
                        <w:rPr>
                          <w:b/>
                          <w:sz w:val="14"/>
                        </w:rPr>
                      </w:pPr>
                      <w:r w:rsidRPr="0099005F">
                        <w:rPr>
                          <w:b/>
                          <w:sz w:val="14"/>
                        </w:rPr>
                        <w:t>U.S. FOREST SERVICE (ex-officio)</w:t>
                      </w:r>
                    </w:p>
                    <w:p w14:paraId="27935E4F" w14:textId="515EF286" w:rsidR="006954A8" w:rsidRPr="0099005F" w:rsidRDefault="007325DD" w:rsidP="006954A8">
                      <w:pPr>
                        <w:jc w:val="righ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Erick Walker</w:t>
                      </w:r>
                    </w:p>
                    <w:p w14:paraId="5B95D02B" w14:textId="77777777" w:rsidR="006954A8" w:rsidRPr="0099005F" w:rsidRDefault="006954A8" w:rsidP="006954A8">
                      <w:pPr>
                        <w:jc w:val="right"/>
                        <w:rPr>
                          <w:sz w:val="14"/>
                        </w:rPr>
                      </w:pPr>
                    </w:p>
                    <w:p w14:paraId="1D5FE8CD" w14:textId="77777777" w:rsidR="006954A8" w:rsidRPr="0099005F" w:rsidRDefault="006954A8" w:rsidP="006954A8">
                      <w:pPr>
                        <w:jc w:val="right"/>
                        <w:rPr>
                          <w:sz w:val="14"/>
                        </w:rPr>
                      </w:pPr>
                    </w:p>
                    <w:p w14:paraId="0372B886" w14:textId="77777777" w:rsidR="006954A8" w:rsidRPr="0099005F" w:rsidRDefault="006954A8" w:rsidP="006954A8">
                      <w:pPr>
                        <w:jc w:val="right"/>
                        <w:rPr>
                          <w:sz w:val="14"/>
                        </w:rPr>
                      </w:pPr>
                    </w:p>
                    <w:p w14:paraId="631D9B0F" w14:textId="77777777" w:rsidR="006954A8" w:rsidRPr="0099005F" w:rsidRDefault="006954A8" w:rsidP="006954A8">
                      <w:pPr>
                        <w:jc w:val="right"/>
                        <w:rPr>
                          <w:sz w:val="14"/>
                        </w:rPr>
                      </w:pPr>
                    </w:p>
                    <w:p w14:paraId="01D27900" w14:textId="2700BE85" w:rsidR="006954A8" w:rsidRPr="0099005F" w:rsidRDefault="00D26D1B" w:rsidP="006954A8">
                      <w:pPr>
                        <w:jc w:val="right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VACANT</w:t>
                      </w:r>
                    </w:p>
                    <w:p w14:paraId="0278B3B8" w14:textId="0E71E886" w:rsidR="006954A8" w:rsidRDefault="006954A8" w:rsidP="006954A8">
                      <w:pPr>
                        <w:jc w:val="right"/>
                        <w:rPr>
                          <w:i/>
                          <w:sz w:val="14"/>
                        </w:rPr>
                      </w:pPr>
                      <w:r w:rsidRPr="0099005F">
                        <w:rPr>
                          <w:i/>
                          <w:sz w:val="14"/>
                        </w:rPr>
                        <w:t>Executive Director</w:t>
                      </w:r>
                    </w:p>
                    <w:p w14:paraId="6195C712" w14:textId="7AD91DC3" w:rsidR="00D26D1B" w:rsidRDefault="00D26D1B" w:rsidP="006954A8">
                      <w:pPr>
                        <w:jc w:val="right"/>
                        <w:rPr>
                          <w:i/>
                          <w:sz w:val="14"/>
                        </w:rPr>
                      </w:pPr>
                    </w:p>
                    <w:p w14:paraId="7657BB85" w14:textId="77777777" w:rsidR="00D26D1B" w:rsidRDefault="00D26D1B" w:rsidP="006954A8">
                      <w:pPr>
                        <w:jc w:val="right"/>
                        <w:rPr>
                          <w:i/>
                          <w:sz w:val="14"/>
                        </w:rPr>
                      </w:pPr>
                    </w:p>
                    <w:p w14:paraId="7F2A4E3C" w14:textId="77777777" w:rsidR="00D26D1B" w:rsidRPr="0099005F" w:rsidRDefault="00D26D1B" w:rsidP="00D26D1B">
                      <w:pPr>
                        <w:jc w:val="right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JANE FREEMAN</w:t>
                      </w:r>
                    </w:p>
                    <w:p w14:paraId="15084F5B" w14:textId="1C8CBDC3" w:rsidR="00D26D1B" w:rsidRPr="0099005F" w:rsidRDefault="00D26D1B" w:rsidP="00D26D1B">
                      <w:pPr>
                        <w:jc w:val="righ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Deputy</w:t>
                      </w:r>
                      <w:r w:rsidRPr="0099005F">
                        <w:rPr>
                          <w:i/>
                          <w:sz w:val="14"/>
                        </w:rPr>
                        <w:t xml:space="preserve"> Director</w:t>
                      </w:r>
                    </w:p>
                    <w:p w14:paraId="6EDBBE8E" w14:textId="77777777" w:rsidR="00D26D1B" w:rsidRPr="0099005F" w:rsidRDefault="00D26D1B" w:rsidP="006954A8">
                      <w:pPr>
                        <w:jc w:val="right"/>
                        <w:rPr>
                          <w:i/>
                          <w:sz w:val="14"/>
                        </w:rPr>
                      </w:pPr>
                    </w:p>
                    <w:p w14:paraId="6B934E98" w14:textId="77777777" w:rsidR="008C0EA5" w:rsidRPr="009D67D0" w:rsidRDefault="008C0EA5" w:rsidP="008C0EA5">
                      <w:pPr>
                        <w:rPr>
                          <w:color w:val="0D7DC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66D3639" w14:textId="77777777" w:rsidR="00EE762F" w:rsidRDefault="00EE762F" w:rsidP="00636197"/>
    <w:p w14:paraId="26C5EC4B" w14:textId="77777777" w:rsidR="00EE762F" w:rsidRPr="00EE762F" w:rsidRDefault="00EE762F" w:rsidP="00EE762F"/>
    <w:p w14:paraId="4D5CF559" w14:textId="21EDDD35" w:rsidR="008D6089" w:rsidRDefault="00BF37FF" w:rsidP="008D6089">
      <w:r>
        <w:t xml:space="preserve">March </w:t>
      </w:r>
      <w:r w:rsidR="006246B6">
        <w:t>29</w:t>
      </w:r>
      <w:r>
        <w:t>, 2022</w:t>
      </w:r>
    </w:p>
    <w:p w14:paraId="023D3958" w14:textId="77777777" w:rsidR="008D6089" w:rsidRDefault="008D6089" w:rsidP="008D6089"/>
    <w:p w14:paraId="564E8AAB" w14:textId="566BA08E" w:rsidR="00172B35" w:rsidRPr="00902CFE" w:rsidRDefault="00F97CA5" w:rsidP="00172B35">
      <w:pPr>
        <w:pStyle w:val="Signature"/>
        <w:widowControl/>
        <w:ind w:left="0"/>
      </w:pPr>
      <w:r>
        <w:t>OPR State Clearinghouse</w:t>
      </w:r>
    </w:p>
    <w:p w14:paraId="1E2AA2DB" w14:textId="0CF381E5" w:rsidR="00172B35" w:rsidRPr="00902CFE" w:rsidRDefault="00172B35" w:rsidP="00172B35">
      <w:pPr>
        <w:pStyle w:val="Signature"/>
        <w:widowControl/>
        <w:ind w:left="0"/>
      </w:pPr>
      <w:r w:rsidRPr="00902CFE">
        <w:t xml:space="preserve">Attn: </w:t>
      </w:r>
      <w:r w:rsidR="00F97CA5">
        <w:t>Jilliam Knox</w:t>
      </w:r>
      <w:r w:rsidRPr="00902CFE">
        <w:t xml:space="preserve">  </w:t>
      </w:r>
    </w:p>
    <w:p w14:paraId="07A16289" w14:textId="554DE67A" w:rsidR="003C7BA4" w:rsidRDefault="003C7BA4" w:rsidP="00172B35">
      <w:pPr>
        <w:pStyle w:val="Signature"/>
        <w:widowControl/>
        <w:ind w:left="0"/>
      </w:pPr>
      <w:r w:rsidRPr="003C7BA4">
        <w:t xml:space="preserve">1400 10th St #12 </w:t>
      </w:r>
    </w:p>
    <w:p w14:paraId="578F9B38" w14:textId="3B42AADB" w:rsidR="003C7BA4" w:rsidRDefault="003C7BA4" w:rsidP="00172B35">
      <w:pPr>
        <w:pStyle w:val="Signature"/>
        <w:widowControl/>
        <w:ind w:left="0"/>
      </w:pPr>
      <w:r w:rsidRPr="003C7BA4">
        <w:t>Sacramento, CA 95814</w:t>
      </w:r>
    </w:p>
    <w:p w14:paraId="516B027B" w14:textId="5720ABCE" w:rsidR="00172B35" w:rsidRDefault="00172B35" w:rsidP="00DF1E75">
      <w:pPr>
        <w:pStyle w:val="Signature"/>
        <w:widowControl/>
        <w:ind w:left="0"/>
      </w:pPr>
      <w:r w:rsidRPr="00902CFE">
        <w:t xml:space="preserve">Sent via e-mail to: </w:t>
      </w:r>
      <w:hyperlink r:id="rId13" w:history="1">
        <w:r w:rsidR="00DF1E75">
          <w:rPr>
            <w:rStyle w:val="Hyperlink"/>
            <w:rFonts w:eastAsia="Calibri"/>
          </w:rPr>
          <w:t>state.clearinghouse@opr.ca.gov</w:t>
        </w:r>
      </w:hyperlink>
    </w:p>
    <w:p w14:paraId="1B6BE098" w14:textId="1493EA22" w:rsidR="00DF1E75" w:rsidRDefault="00DF1E75" w:rsidP="00DF1E75">
      <w:pPr>
        <w:pStyle w:val="Signature"/>
        <w:widowControl/>
        <w:ind w:left="0"/>
      </w:pPr>
    </w:p>
    <w:p w14:paraId="0989D5B3" w14:textId="77777777" w:rsidR="00DF1E75" w:rsidRPr="001408BE" w:rsidRDefault="00DF1E75" w:rsidP="00DF1E75">
      <w:pPr>
        <w:pStyle w:val="Signature"/>
        <w:widowControl/>
        <w:ind w:left="0"/>
      </w:pPr>
    </w:p>
    <w:p w14:paraId="114B0B38" w14:textId="7C476B2E" w:rsidR="00172B35" w:rsidRPr="001408BE" w:rsidRDefault="00172B35" w:rsidP="00172B35">
      <w:r w:rsidRPr="001408BE">
        <w:t>To</w:t>
      </w:r>
      <w:r>
        <w:t xml:space="preserve">:  </w:t>
      </w:r>
      <w:r w:rsidR="00ED6759">
        <w:t xml:space="preserve">    Jillia</w:t>
      </w:r>
      <w:r w:rsidR="00C9593B">
        <w:t>n</w:t>
      </w:r>
      <w:r w:rsidR="00ED6759">
        <w:t xml:space="preserve"> Knox</w:t>
      </w:r>
    </w:p>
    <w:p w14:paraId="06FA115B" w14:textId="77777777" w:rsidR="00172B35" w:rsidRPr="001408BE" w:rsidRDefault="00172B35" w:rsidP="00172B35">
      <w:pPr>
        <w:pStyle w:val="Signature"/>
        <w:widowControl/>
        <w:ind w:left="0"/>
      </w:pPr>
    </w:p>
    <w:p w14:paraId="42787167" w14:textId="09F92CD6" w:rsidR="00172B35" w:rsidRPr="0067692C" w:rsidRDefault="00172B35" w:rsidP="00172B35">
      <w:pPr>
        <w:pStyle w:val="Signature"/>
        <w:widowControl/>
        <w:tabs>
          <w:tab w:val="left" w:pos="2070"/>
        </w:tabs>
        <w:ind w:left="0"/>
      </w:pPr>
      <w:r w:rsidRPr="0067692C">
        <w:t>Re:</w:t>
      </w:r>
      <w:r w:rsidRPr="0067692C">
        <w:tab/>
      </w:r>
      <w:r w:rsidR="00D91625" w:rsidRPr="00D91625">
        <w:t>SCH-2022030455- Update to submission</w:t>
      </w:r>
    </w:p>
    <w:p w14:paraId="1136DEE7" w14:textId="02108D75" w:rsidR="00172B35" w:rsidRPr="0067692C" w:rsidRDefault="00D91625" w:rsidP="00A21ECD">
      <w:pPr>
        <w:pStyle w:val="Signature"/>
        <w:widowControl/>
        <w:ind w:left="0" w:firstLine="720"/>
      </w:pPr>
      <w:r w:rsidRPr="0092431D">
        <w:t>115-040-004</w:t>
      </w:r>
      <w:r w:rsidR="00774B7B">
        <w:t xml:space="preserve">, </w:t>
      </w:r>
      <w:r w:rsidR="00172B35" w:rsidRPr="0092431D">
        <w:t>609 Tallac Stre</w:t>
      </w:r>
      <w:r w:rsidR="00774B7B">
        <w:t xml:space="preserve">et, South Lake Tahoe, CA </w:t>
      </w:r>
    </w:p>
    <w:p w14:paraId="42DE9C8B" w14:textId="77777777" w:rsidR="008D6089" w:rsidRDefault="008D6089" w:rsidP="008D6089">
      <w:pPr>
        <w:pStyle w:val="Signature"/>
        <w:widowControl/>
        <w:ind w:left="0"/>
      </w:pPr>
    </w:p>
    <w:p w14:paraId="2E378627" w14:textId="4FFF1459" w:rsidR="00CC79E0" w:rsidRDefault="00CC79E0">
      <w:pPr>
        <w:rPr>
          <w:rFonts w:ascii="Times" w:hAnsi="Times"/>
          <w:color w:val="000000"/>
        </w:rPr>
      </w:pPr>
    </w:p>
    <w:p w14:paraId="71A91D6F" w14:textId="3C1410DA" w:rsidR="004C1D93" w:rsidRDefault="00D819A9" w:rsidP="004C1D93">
      <w:pPr>
        <w:pStyle w:val="Signature"/>
        <w:widowControl/>
        <w:ind w:left="0"/>
      </w:pPr>
      <w:r>
        <w:t xml:space="preserve">Thank you for assistance in </w:t>
      </w:r>
      <w:r w:rsidR="007A2B97">
        <w:t>correcting</w:t>
      </w:r>
      <w:r w:rsidR="0072048D">
        <w:t xml:space="preserve"> the </w:t>
      </w:r>
      <w:r w:rsidR="0059328B">
        <w:t>published CEQA document,</w:t>
      </w:r>
      <w:r w:rsidR="0072048D">
        <w:t xml:space="preserve"> SCH-2022030455</w:t>
      </w:r>
      <w:r w:rsidR="001B42B4">
        <w:t xml:space="preserve"> – NOE </w:t>
      </w:r>
      <w:r w:rsidR="008644AC">
        <w:t>–</w:t>
      </w:r>
      <w:r w:rsidR="001B42B4">
        <w:t xml:space="preserve"> </w:t>
      </w:r>
      <w:r w:rsidR="008644AC">
        <w:t>115-040-004/ 609 Tallac Street, Carnelian Bay, CA 96140</w:t>
      </w:r>
      <w:r w:rsidR="008D7542">
        <w:t>.</w:t>
      </w:r>
      <w:r w:rsidR="0086729F">
        <w:t xml:space="preserve">  An update to the attached </w:t>
      </w:r>
      <w:r w:rsidR="00F700F7">
        <w:t xml:space="preserve">document includes an increase in the </w:t>
      </w:r>
      <w:r w:rsidR="00022131">
        <w:t xml:space="preserve">land coverage square footage amount requested from </w:t>
      </w:r>
      <w:r w:rsidR="00733D21">
        <w:t xml:space="preserve">134 </w:t>
      </w:r>
      <w:r w:rsidR="0026379F">
        <w:t>sq. ft.</w:t>
      </w:r>
      <w:r w:rsidR="00733D21">
        <w:t xml:space="preserve"> to 186 </w:t>
      </w:r>
      <w:r w:rsidR="0026379F">
        <w:t>sq. ft</w:t>
      </w:r>
      <w:r w:rsidR="00733D21">
        <w:t xml:space="preserve">.  </w:t>
      </w:r>
    </w:p>
    <w:p w14:paraId="58DE5D1E" w14:textId="7FDB1798" w:rsidR="008D6089" w:rsidRDefault="008D6089" w:rsidP="008D6089">
      <w:pPr>
        <w:pStyle w:val="Signature"/>
        <w:widowControl/>
        <w:ind w:left="0"/>
      </w:pPr>
    </w:p>
    <w:p w14:paraId="65A71FF0" w14:textId="414C777F" w:rsidR="008D6089" w:rsidRDefault="008D6089" w:rsidP="008D6089">
      <w:pPr>
        <w:pStyle w:val="Signature"/>
        <w:widowControl/>
        <w:ind w:left="0"/>
      </w:pPr>
      <w:r>
        <w:t xml:space="preserve">Thank you for your assistance to complete this </w:t>
      </w:r>
      <w:r w:rsidR="001B316C">
        <w:t>update</w:t>
      </w:r>
      <w:r>
        <w:t xml:space="preserve">.  If you have any questions regarding this transaction, please contact me at (530) </w:t>
      </w:r>
      <w:r w:rsidR="00317726" w:rsidRPr="005C73F2">
        <w:t>307-9428</w:t>
      </w:r>
      <w:r>
        <w:t>.</w:t>
      </w:r>
    </w:p>
    <w:p w14:paraId="5781246F" w14:textId="77777777" w:rsidR="008D6089" w:rsidRDefault="008D6089" w:rsidP="008D6089"/>
    <w:p w14:paraId="105FA5E5" w14:textId="77777777" w:rsidR="008D6089" w:rsidRDefault="008D6089" w:rsidP="008D6089">
      <w:r>
        <w:t>Sincerely,</w:t>
      </w:r>
    </w:p>
    <w:p w14:paraId="406C076D" w14:textId="77777777" w:rsidR="008D6089" w:rsidRDefault="008D6089" w:rsidP="008D6089"/>
    <w:p w14:paraId="595BF560" w14:textId="77777777" w:rsidR="003876B4" w:rsidRPr="005C73F2" w:rsidRDefault="003876B4" w:rsidP="003876B4">
      <w:pPr>
        <w:pStyle w:val="Signature"/>
        <w:widowControl/>
        <w:ind w:left="0"/>
        <w:rPr>
          <w:rFonts w:ascii="Monotype Corsiva" w:hAnsi="Monotype Corsiva"/>
          <w:sz w:val="28"/>
          <w:szCs w:val="28"/>
        </w:rPr>
      </w:pPr>
      <w:r w:rsidRPr="005C73F2">
        <w:rPr>
          <w:rFonts w:ascii="Monotype Corsiva" w:hAnsi="Monotype Corsiva"/>
          <w:sz w:val="28"/>
          <w:szCs w:val="28"/>
        </w:rPr>
        <w:t>Dan Huerta</w:t>
      </w:r>
    </w:p>
    <w:p w14:paraId="37E1389F" w14:textId="77777777" w:rsidR="003876B4" w:rsidRPr="005C73F2" w:rsidRDefault="003876B4" w:rsidP="003876B4">
      <w:pPr>
        <w:pStyle w:val="Signature"/>
        <w:widowControl/>
        <w:ind w:left="0"/>
      </w:pPr>
    </w:p>
    <w:p w14:paraId="5645EFF2" w14:textId="77777777" w:rsidR="003876B4" w:rsidRPr="005C73F2" w:rsidRDefault="003876B4" w:rsidP="003876B4">
      <w:pPr>
        <w:pStyle w:val="Signature"/>
        <w:widowControl/>
        <w:ind w:left="0"/>
      </w:pPr>
      <w:r w:rsidRPr="005C73F2">
        <w:t>Dan Huerta</w:t>
      </w:r>
    </w:p>
    <w:p w14:paraId="5412FBFE" w14:textId="77777777" w:rsidR="003876B4" w:rsidRPr="00824D18" w:rsidRDefault="003876B4" w:rsidP="003876B4">
      <w:pPr>
        <w:pStyle w:val="Signature"/>
        <w:widowControl/>
        <w:ind w:left="0"/>
      </w:pPr>
      <w:r w:rsidRPr="005C73F2">
        <w:t>Environmental Planner</w:t>
      </w:r>
      <w:r>
        <w:t xml:space="preserve"> </w:t>
      </w:r>
    </w:p>
    <w:p w14:paraId="775A1A62" w14:textId="77777777" w:rsidR="003876B4" w:rsidRPr="00824D18" w:rsidRDefault="003876B4" w:rsidP="003876B4">
      <w:pPr>
        <w:pStyle w:val="Signature"/>
        <w:widowControl/>
        <w:ind w:left="0"/>
      </w:pPr>
    </w:p>
    <w:p w14:paraId="512B087C" w14:textId="6A46A3EB" w:rsidR="00B47DC3" w:rsidRPr="00EE762F" w:rsidRDefault="008D6089" w:rsidP="003876B4">
      <w:r>
        <w:t>Enclosures</w:t>
      </w:r>
      <w:r w:rsidR="00040562">
        <w:t xml:space="preserve">:  </w:t>
      </w:r>
      <w:r w:rsidR="00A44C00">
        <w:tab/>
      </w:r>
      <w:r w:rsidR="003876B4">
        <w:t xml:space="preserve">Notice of Exemption </w:t>
      </w:r>
      <w:r w:rsidR="006246B6">
        <w:t>- Revised</w:t>
      </w:r>
    </w:p>
    <w:sectPr w:rsidR="00B47DC3" w:rsidRPr="00EE762F" w:rsidSect="00B47DC3">
      <w:footerReference w:type="defaul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8C3C6" w14:textId="77777777" w:rsidR="00CE797D" w:rsidRDefault="00CE797D">
      <w:r>
        <w:separator/>
      </w:r>
    </w:p>
  </w:endnote>
  <w:endnote w:type="continuationSeparator" w:id="0">
    <w:p w14:paraId="3D979F1A" w14:textId="77777777" w:rsidR="00CE797D" w:rsidRDefault="00CE797D">
      <w:r>
        <w:continuationSeparator/>
      </w:r>
    </w:p>
  </w:endnote>
  <w:endnote w:type="continuationNotice" w:id="1">
    <w:p w14:paraId="5A7D161D" w14:textId="77777777" w:rsidR="00CE797D" w:rsidRDefault="00CE79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7B9E3" w14:textId="77777777" w:rsidR="00331664" w:rsidRPr="00EE762F" w:rsidRDefault="00331664" w:rsidP="00331664">
    <w:pPr>
      <w:pStyle w:val="Footer"/>
      <w:jc w:val="center"/>
      <w:rPr>
        <w:b/>
        <w:sz w:val="18"/>
      </w:rPr>
    </w:pPr>
    <w:r w:rsidRPr="00EE762F">
      <w:rPr>
        <w:b/>
        <w:sz w:val="18"/>
      </w:rPr>
      <w:t>1061 Third Street, South Lake Tahoe, California 96150</w:t>
    </w:r>
  </w:p>
  <w:p w14:paraId="6F63146D" w14:textId="77777777" w:rsidR="00331664" w:rsidRPr="00EE762F" w:rsidRDefault="00331664" w:rsidP="00331664">
    <w:pPr>
      <w:pStyle w:val="Footer"/>
      <w:jc w:val="center"/>
    </w:pPr>
    <w:r w:rsidRPr="00EE762F">
      <w:rPr>
        <w:i/>
        <w:sz w:val="18"/>
      </w:rPr>
      <w:t>phone:</w:t>
    </w:r>
    <w:r w:rsidRPr="00EE762F">
      <w:rPr>
        <w:sz w:val="18"/>
      </w:rPr>
      <w:t xml:space="preserve"> </w:t>
    </w:r>
    <w:r w:rsidRPr="00EE762F">
      <w:rPr>
        <w:b/>
        <w:sz w:val="18"/>
      </w:rPr>
      <w:t>530-542-5580</w:t>
    </w:r>
    <w:r w:rsidRPr="00EE762F">
      <w:rPr>
        <w:sz w:val="18"/>
      </w:rPr>
      <w:t xml:space="preserve">     </w:t>
    </w:r>
    <w:r w:rsidRPr="00EE762F">
      <w:rPr>
        <w:i/>
        <w:sz w:val="18"/>
      </w:rPr>
      <w:t>fax:</w:t>
    </w:r>
    <w:r w:rsidRPr="00EE762F">
      <w:rPr>
        <w:sz w:val="18"/>
      </w:rPr>
      <w:t xml:space="preserve"> </w:t>
    </w:r>
    <w:r w:rsidRPr="00EE762F">
      <w:rPr>
        <w:b/>
        <w:sz w:val="18"/>
      </w:rPr>
      <w:t>530-542-5567</w:t>
    </w:r>
    <w:r w:rsidRPr="00EE762F">
      <w:rPr>
        <w:sz w:val="18"/>
      </w:rPr>
      <w:t xml:space="preserve">     </w:t>
    </w:r>
    <w:r w:rsidRPr="00EE762F">
      <w:rPr>
        <w:i/>
        <w:sz w:val="18"/>
      </w:rPr>
      <w:t>e-mail:</w:t>
    </w:r>
    <w:r w:rsidRPr="00EE762F">
      <w:rPr>
        <w:sz w:val="18"/>
      </w:rPr>
      <w:t xml:space="preserve"> </w:t>
    </w:r>
    <w:hyperlink r:id="rId1" w:history="1">
      <w:r w:rsidRPr="00EE762F">
        <w:rPr>
          <w:b/>
          <w:sz w:val="18"/>
        </w:rPr>
        <w:t>info@tahoe.ca.gov</w:t>
      </w:r>
    </w:hyperlink>
    <w:r w:rsidRPr="00EE762F">
      <w:rPr>
        <w:sz w:val="18"/>
      </w:rPr>
      <w:t xml:space="preserve">     </w:t>
    </w:r>
    <w:r w:rsidRPr="00EE762F">
      <w:rPr>
        <w:i/>
        <w:sz w:val="18"/>
      </w:rPr>
      <w:t>web:</w:t>
    </w:r>
    <w:r w:rsidRPr="00EE762F">
      <w:rPr>
        <w:sz w:val="18"/>
      </w:rPr>
      <w:t xml:space="preserve"> </w:t>
    </w:r>
    <w:r w:rsidRPr="00EE762F">
      <w:rPr>
        <w:b/>
        <w:sz w:val="18"/>
      </w:rPr>
      <w:t>www.tahoe.ca.gov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BA82B" w14:textId="77777777" w:rsidR="00CE797D" w:rsidRDefault="00CE797D">
      <w:r>
        <w:separator/>
      </w:r>
    </w:p>
  </w:footnote>
  <w:footnote w:type="continuationSeparator" w:id="0">
    <w:p w14:paraId="7DEC707A" w14:textId="77777777" w:rsidR="00CE797D" w:rsidRDefault="00CE797D">
      <w:r>
        <w:continuationSeparator/>
      </w:r>
    </w:p>
  </w:footnote>
  <w:footnote w:type="continuationNotice" w:id="1">
    <w:p w14:paraId="150F5A9F" w14:textId="77777777" w:rsidR="00CE797D" w:rsidRDefault="00CE79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57A64"/>
    <w:multiLevelType w:val="hybridMultilevel"/>
    <w:tmpl w:val="25B62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D23DC"/>
    <w:multiLevelType w:val="hybridMultilevel"/>
    <w:tmpl w:val="8E0624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686"/>
    <w:rsid w:val="00022131"/>
    <w:rsid w:val="000253FC"/>
    <w:rsid w:val="00040562"/>
    <w:rsid w:val="000503DC"/>
    <w:rsid w:val="00086EC9"/>
    <w:rsid w:val="0009426E"/>
    <w:rsid w:val="000E5A8B"/>
    <w:rsid w:val="00103DCA"/>
    <w:rsid w:val="00164135"/>
    <w:rsid w:val="00172B35"/>
    <w:rsid w:val="001B2866"/>
    <w:rsid w:val="001B316C"/>
    <w:rsid w:val="001B42B4"/>
    <w:rsid w:val="001E0E55"/>
    <w:rsid w:val="00225663"/>
    <w:rsid w:val="0024223C"/>
    <w:rsid w:val="00242656"/>
    <w:rsid w:val="0025561D"/>
    <w:rsid w:val="0026379F"/>
    <w:rsid w:val="00287DF1"/>
    <w:rsid w:val="00317726"/>
    <w:rsid w:val="00331664"/>
    <w:rsid w:val="00332056"/>
    <w:rsid w:val="00370811"/>
    <w:rsid w:val="003876B4"/>
    <w:rsid w:val="00394215"/>
    <w:rsid w:val="003C7BA4"/>
    <w:rsid w:val="003E6EEF"/>
    <w:rsid w:val="004A1CCB"/>
    <w:rsid w:val="004C1D93"/>
    <w:rsid w:val="004C27CA"/>
    <w:rsid w:val="004D6B16"/>
    <w:rsid w:val="00523EAF"/>
    <w:rsid w:val="00552461"/>
    <w:rsid w:val="00552C1E"/>
    <w:rsid w:val="0059328B"/>
    <w:rsid w:val="005A3B1A"/>
    <w:rsid w:val="005C7723"/>
    <w:rsid w:val="006105F7"/>
    <w:rsid w:val="006246B6"/>
    <w:rsid w:val="00630686"/>
    <w:rsid w:val="00636197"/>
    <w:rsid w:val="006445F6"/>
    <w:rsid w:val="00660561"/>
    <w:rsid w:val="006839A6"/>
    <w:rsid w:val="00693DA4"/>
    <w:rsid w:val="006954A8"/>
    <w:rsid w:val="006D5F9E"/>
    <w:rsid w:val="0072048D"/>
    <w:rsid w:val="007325DD"/>
    <w:rsid w:val="00733D21"/>
    <w:rsid w:val="00774B7B"/>
    <w:rsid w:val="007A2B97"/>
    <w:rsid w:val="007F77F0"/>
    <w:rsid w:val="008209B0"/>
    <w:rsid w:val="00833C7E"/>
    <w:rsid w:val="00836CC8"/>
    <w:rsid w:val="00853551"/>
    <w:rsid w:val="008644AC"/>
    <w:rsid w:val="0086729F"/>
    <w:rsid w:val="00881968"/>
    <w:rsid w:val="008C0EA5"/>
    <w:rsid w:val="008D6089"/>
    <w:rsid w:val="008D7542"/>
    <w:rsid w:val="00900837"/>
    <w:rsid w:val="00917C2C"/>
    <w:rsid w:val="00947969"/>
    <w:rsid w:val="0096322A"/>
    <w:rsid w:val="00992090"/>
    <w:rsid w:val="009A6F5F"/>
    <w:rsid w:val="009D61C9"/>
    <w:rsid w:val="00A11741"/>
    <w:rsid w:val="00A21ECD"/>
    <w:rsid w:val="00A32380"/>
    <w:rsid w:val="00A34DAB"/>
    <w:rsid w:val="00A44C00"/>
    <w:rsid w:val="00A47C60"/>
    <w:rsid w:val="00A56596"/>
    <w:rsid w:val="00A96121"/>
    <w:rsid w:val="00AB0F7C"/>
    <w:rsid w:val="00AD405A"/>
    <w:rsid w:val="00AD5E20"/>
    <w:rsid w:val="00AE2ABC"/>
    <w:rsid w:val="00B33A14"/>
    <w:rsid w:val="00B47DC3"/>
    <w:rsid w:val="00BA758E"/>
    <w:rsid w:val="00BF37FF"/>
    <w:rsid w:val="00C06E07"/>
    <w:rsid w:val="00C259E2"/>
    <w:rsid w:val="00C27AA1"/>
    <w:rsid w:val="00C350C5"/>
    <w:rsid w:val="00C60AFD"/>
    <w:rsid w:val="00C65DFA"/>
    <w:rsid w:val="00C81966"/>
    <w:rsid w:val="00C86FAE"/>
    <w:rsid w:val="00C92E75"/>
    <w:rsid w:val="00C9593B"/>
    <w:rsid w:val="00C972FB"/>
    <w:rsid w:val="00CC79E0"/>
    <w:rsid w:val="00CD117A"/>
    <w:rsid w:val="00CD58FC"/>
    <w:rsid w:val="00CE797D"/>
    <w:rsid w:val="00CF0FF9"/>
    <w:rsid w:val="00D15E2C"/>
    <w:rsid w:val="00D20F31"/>
    <w:rsid w:val="00D26D1B"/>
    <w:rsid w:val="00D5404E"/>
    <w:rsid w:val="00D56E05"/>
    <w:rsid w:val="00D819A9"/>
    <w:rsid w:val="00D85D16"/>
    <w:rsid w:val="00D91625"/>
    <w:rsid w:val="00DE5751"/>
    <w:rsid w:val="00DF1E75"/>
    <w:rsid w:val="00E35776"/>
    <w:rsid w:val="00E368E8"/>
    <w:rsid w:val="00E71970"/>
    <w:rsid w:val="00E81436"/>
    <w:rsid w:val="00EA4106"/>
    <w:rsid w:val="00EC1156"/>
    <w:rsid w:val="00EC1687"/>
    <w:rsid w:val="00ED621F"/>
    <w:rsid w:val="00ED6759"/>
    <w:rsid w:val="00EE09E5"/>
    <w:rsid w:val="00EE762F"/>
    <w:rsid w:val="00F0459C"/>
    <w:rsid w:val="00F32FF6"/>
    <w:rsid w:val="00F44006"/>
    <w:rsid w:val="00F45EE3"/>
    <w:rsid w:val="00F5544A"/>
    <w:rsid w:val="00F61ECA"/>
    <w:rsid w:val="00F700F7"/>
    <w:rsid w:val="00F760DA"/>
    <w:rsid w:val="00F97CA5"/>
    <w:rsid w:val="00FD1594"/>
    <w:rsid w:val="00FF0FA5"/>
    <w:rsid w:val="00FF154F"/>
    <w:rsid w:val="00FF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CFC313"/>
  <w15:docId w15:val="{12C24444-E5D0-40BE-94AC-B63B61CB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4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E64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E640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7969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5A3B1A"/>
    <w:rPr>
      <w:color w:val="808080"/>
    </w:rPr>
  </w:style>
  <w:style w:type="paragraph" w:styleId="ListParagraph">
    <w:name w:val="List Paragraph"/>
    <w:basedOn w:val="Normal"/>
    <w:uiPriority w:val="34"/>
    <w:qFormat/>
    <w:rsid w:val="00C60AFD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Signature">
    <w:name w:val="Signature"/>
    <w:basedOn w:val="Normal"/>
    <w:link w:val="SignatureChar"/>
    <w:unhideWhenUsed/>
    <w:rsid w:val="00EA4106"/>
    <w:pPr>
      <w:widowControl w:val="0"/>
      <w:autoSpaceDE w:val="0"/>
      <w:autoSpaceDN w:val="0"/>
      <w:adjustRightInd w:val="0"/>
      <w:ind w:left="5040"/>
    </w:pPr>
    <w:rPr>
      <w:rFonts w:ascii="Times" w:hAnsi="Times"/>
      <w:color w:val="000000"/>
    </w:rPr>
  </w:style>
  <w:style w:type="character" w:customStyle="1" w:styleId="SignatureChar">
    <w:name w:val="Signature Char"/>
    <w:link w:val="Signature"/>
    <w:rsid w:val="00EA4106"/>
    <w:rPr>
      <w:rFonts w:ascii="Times" w:hAnsi="Times"/>
      <w:color w:val="000000"/>
      <w:sz w:val="24"/>
      <w:szCs w:val="24"/>
    </w:rPr>
  </w:style>
  <w:style w:type="character" w:styleId="Hyperlink">
    <w:name w:val="Hyperlink"/>
    <w:uiPriority w:val="99"/>
    <w:unhideWhenUsed/>
    <w:rsid w:val="008D6089"/>
    <w:rPr>
      <w:color w:val="0000FF"/>
      <w:u w:val="single"/>
    </w:rPr>
  </w:style>
  <w:style w:type="paragraph" w:customStyle="1" w:styleId="Default">
    <w:name w:val="Default"/>
    <w:basedOn w:val="Normal"/>
    <w:rsid w:val="008D6089"/>
    <w:pPr>
      <w:widowControl w:val="0"/>
      <w:tabs>
        <w:tab w:val="left" w:pos="820"/>
        <w:tab w:val="left" w:pos="1660"/>
        <w:tab w:val="left" w:pos="2481"/>
        <w:tab w:val="left" w:pos="3322"/>
        <w:tab w:val="left" w:pos="4142"/>
        <w:tab w:val="left" w:pos="4983"/>
        <w:tab w:val="left" w:pos="5040"/>
        <w:tab w:val="left" w:pos="5804"/>
        <w:tab w:val="left" w:pos="6645"/>
        <w:tab w:val="left" w:pos="7466"/>
        <w:tab w:val="left" w:pos="8307"/>
        <w:tab w:val="left" w:pos="9128"/>
        <w:tab w:val="left" w:pos="9969"/>
      </w:tabs>
      <w:autoSpaceDE w:val="0"/>
      <w:autoSpaceDN w:val="0"/>
      <w:adjustRightInd w:val="0"/>
    </w:pPr>
    <w:rPr>
      <w:rFonts w:ascii="Times" w:hAnsi="Times"/>
      <w:noProof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ate.clearinghouse@opr.ca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ahoe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9CAE3CF0FCF441B7F242056D18588D" ma:contentTypeVersion="9" ma:contentTypeDescription="Create a new document." ma:contentTypeScope="" ma:versionID="bc431091e5f8d111a24f4509491bc3d7">
  <xsd:schema xmlns:xsd="http://www.w3.org/2001/XMLSchema" xmlns:xs="http://www.w3.org/2001/XMLSchema" xmlns:p="http://schemas.microsoft.com/office/2006/metadata/properties" xmlns:ns2="683aa86e-30f8-4cfb-ab44-db3e68ae5449" xmlns:ns3="57a194e8-85f3-414e-9625-5c9ac8812c78" targetNamespace="http://schemas.microsoft.com/office/2006/metadata/properties" ma:root="true" ma:fieldsID="9321db64beb0927801a503b8fd07757c" ns2:_="" ns3:_="">
    <xsd:import namespace="683aa86e-30f8-4cfb-ab44-db3e68ae5449"/>
    <xsd:import namespace="57a194e8-85f3-414e-9625-5c9ac8812c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aa86e-30f8-4cfb-ab44-db3e68ae54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194e8-85f3-414e-9625-5c9ac8812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83aa86e-30f8-4cfb-ab44-db3e68ae5449">
      <UserInfo>
        <DisplayName>Graybill, Thea@Tahoe</DisplayName>
        <AccountId>35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09DED-A32C-4B51-9039-F2E5473F9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3aa86e-30f8-4cfb-ab44-db3e68ae5449"/>
    <ds:schemaRef ds:uri="57a194e8-85f3-414e-9625-5c9ac8812c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34CB38-84DE-4EFE-8876-B3B6AA1ED4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E9C727-2BA9-432B-BFBC-144E885F7443}">
  <ds:schemaRefs>
    <ds:schemaRef ds:uri="http://schemas.microsoft.com/office/2006/metadata/properties"/>
    <ds:schemaRef ds:uri="http://schemas.microsoft.com/office/infopath/2007/PartnerControls"/>
    <ds:schemaRef ds:uri="49dd8a3f-9260-4d35-9ba4-c075d87ef141"/>
    <ds:schemaRef ds:uri="683aa86e-30f8-4cfb-ab44-db3e68ae5449"/>
  </ds:schemaRefs>
</ds:datastoreItem>
</file>

<file path=customXml/itemProps4.xml><?xml version="1.0" encoding="utf-8"?>
<ds:datastoreItem xmlns:ds="http://schemas.openxmlformats.org/officeDocument/2006/customXml" ds:itemID="{E3321DBB-B226-4BBC-BDCC-ABCCE5C65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SDBX Studio</Company>
  <LinksUpToDate>false</LinksUpToDate>
  <CharactersWithSpaces>874</CharactersWithSpaces>
  <SharedDoc>false</SharedDoc>
  <HLinks>
    <vt:vector size="6" baseType="variant">
      <vt:variant>
        <vt:i4>8192016</vt:i4>
      </vt:variant>
      <vt:variant>
        <vt:i4>0</vt:i4>
      </vt:variant>
      <vt:variant>
        <vt:i4>0</vt:i4>
      </vt:variant>
      <vt:variant>
        <vt:i4>5</vt:i4>
      </vt:variant>
      <vt:variant>
        <vt:lpwstr>mailto:info@tahoe.ca.gov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Graybill</dc:creator>
  <cp:keywords/>
  <cp:lastModifiedBy>Huerta, Daniel@Tahoe</cp:lastModifiedBy>
  <cp:revision>28</cp:revision>
  <dcterms:created xsi:type="dcterms:W3CDTF">2022-03-29T20:53:00Z</dcterms:created>
  <dcterms:modified xsi:type="dcterms:W3CDTF">2022-03-29T21:56:00Z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0x0101001C9CAE3CF0FCF441B7F242056D18588D</vt:lpwstr>
  </property>
  <property fmtid="{D5CDD505-2E9C-101B-9397-08002B2CF9AE}" pid="3" name="Order">
    <vt:r8>6200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