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DFD7" w14:textId="37E09944" w:rsidR="00D55BEE" w:rsidRPr="004F3804" w:rsidRDefault="001A09F7" w:rsidP="004F3804">
      <w:pPr>
        <w:spacing w:after="0" w:line="240" w:lineRule="auto"/>
        <w:jc w:val="center"/>
        <w:rPr>
          <w:rFonts w:ascii="Arial" w:hAnsi="Arial" w:cs="Arial"/>
          <w:b/>
        </w:rPr>
      </w:pPr>
      <w:r w:rsidRPr="001A09F7">
        <w:rPr>
          <w:rFonts w:ascii="Arial" w:hAnsi="Arial" w:cs="Arial"/>
          <w:b/>
        </w:rPr>
        <w:t>NOTICE OF PUBLIC HEARING</w:t>
      </w:r>
    </w:p>
    <w:p w14:paraId="26FF061C" w14:textId="046D365E" w:rsidR="001A09F7" w:rsidRPr="004F3804" w:rsidRDefault="001A09F7" w:rsidP="001A09F7">
      <w:pPr>
        <w:spacing w:after="0" w:line="240" w:lineRule="auto"/>
        <w:jc w:val="center"/>
        <w:rPr>
          <w:rFonts w:ascii="Arial" w:hAnsi="Arial" w:cs="Arial"/>
        </w:rPr>
      </w:pPr>
      <w:r w:rsidRPr="004F3804">
        <w:rPr>
          <w:rFonts w:ascii="Arial" w:hAnsi="Arial" w:cs="Arial"/>
          <w:b/>
        </w:rPr>
        <w:t>NOTICE OF INTENT TO ADOPT A MITIGATED NEGATIVE DECLARATION</w:t>
      </w:r>
    </w:p>
    <w:p w14:paraId="209A3332" w14:textId="77777777" w:rsidR="001A09F7" w:rsidRPr="004F3804" w:rsidRDefault="001A09F7" w:rsidP="001A09F7">
      <w:pPr>
        <w:spacing w:after="0" w:line="240" w:lineRule="auto"/>
        <w:rPr>
          <w:rFonts w:ascii="Arial" w:hAnsi="Arial" w:cs="Arial"/>
          <w:sz w:val="8"/>
          <w:szCs w:val="8"/>
        </w:rPr>
      </w:pPr>
    </w:p>
    <w:p w14:paraId="56AAC287" w14:textId="091B4A2F" w:rsidR="001A09F7" w:rsidRPr="001A09F7" w:rsidRDefault="001A09F7" w:rsidP="001A09F7">
      <w:pPr>
        <w:spacing w:after="0" w:line="240" w:lineRule="auto"/>
        <w:jc w:val="both"/>
        <w:rPr>
          <w:rFonts w:ascii="Arial" w:hAnsi="Arial" w:cs="Arial"/>
          <w:sz w:val="16"/>
          <w:szCs w:val="16"/>
        </w:rPr>
      </w:pPr>
      <w:r w:rsidRPr="004F3804">
        <w:rPr>
          <w:rFonts w:ascii="Arial" w:hAnsi="Arial" w:cs="Arial"/>
          <w:sz w:val="16"/>
          <w:szCs w:val="16"/>
        </w:rPr>
        <w:t>The Los Angeles County Regional Planning Commission will conduct a public hearing to consider the project described below. You will have an opportunity</w:t>
      </w:r>
      <w:r w:rsidRPr="001A09F7">
        <w:rPr>
          <w:rFonts w:ascii="Arial" w:hAnsi="Arial" w:cs="Arial"/>
          <w:sz w:val="16"/>
          <w:szCs w:val="16"/>
        </w:rPr>
        <w:t xml:space="preserve"> to testify, or you can submit written comments to the planner below or at the public hearing. If the final decision on this proposal is challenged in court, testimony may be limited to issues raised before or at the public hearing.</w:t>
      </w:r>
    </w:p>
    <w:p w14:paraId="6FF5AC2D" w14:textId="77777777" w:rsidR="001A09F7" w:rsidRPr="001A09F7" w:rsidRDefault="001A09F7" w:rsidP="001A09F7">
      <w:pPr>
        <w:spacing w:after="0" w:line="240" w:lineRule="auto"/>
        <w:jc w:val="both"/>
        <w:rPr>
          <w:rFonts w:ascii="Arial" w:hAnsi="Arial" w:cs="Arial"/>
          <w:sz w:val="8"/>
          <w:szCs w:val="8"/>
        </w:rPr>
      </w:pPr>
    </w:p>
    <w:p w14:paraId="3EDB3335" w14:textId="30EDCCDD" w:rsidR="001A09F7" w:rsidRPr="001A09F7" w:rsidRDefault="001A09F7" w:rsidP="001A09F7">
      <w:pPr>
        <w:spacing w:after="0" w:line="240" w:lineRule="auto"/>
        <w:jc w:val="both"/>
        <w:rPr>
          <w:rFonts w:ascii="Arial" w:hAnsi="Arial" w:cs="Arial"/>
          <w:sz w:val="16"/>
          <w:szCs w:val="16"/>
        </w:rPr>
      </w:pPr>
      <w:r w:rsidRPr="004F3804">
        <w:rPr>
          <w:rFonts w:ascii="Arial" w:hAnsi="Arial" w:cs="Arial"/>
          <w:b/>
          <w:sz w:val="16"/>
          <w:szCs w:val="16"/>
        </w:rPr>
        <w:t>Hearing Date and Time:</w:t>
      </w:r>
      <w:r w:rsidRPr="004F3804">
        <w:rPr>
          <w:rFonts w:ascii="Arial" w:hAnsi="Arial" w:cs="Arial"/>
          <w:sz w:val="16"/>
          <w:szCs w:val="16"/>
        </w:rPr>
        <w:t xml:space="preserve">  </w:t>
      </w:r>
      <w:r w:rsidR="00A45141" w:rsidRPr="004F3804">
        <w:rPr>
          <w:rFonts w:ascii="Arial" w:hAnsi="Arial" w:cs="Arial"/>
          <w:sz w:val="16"/>
          <w:szCs w:val="16"/>
        </w:rPr>
        <w:t xml:space="preserve">Wednesday </w:t>
      </w:r>
      <w:r w:rsidR="004F3804" w:rsidRPr="004F3804">
        <w:rPr>
          <w:rFonts w:ascii="Arial" w:hAnsi="Arial" w:cs="Arial"/>
          <w:sz w:val="16"/>
          <w:szCs w:val="16"/>
        </w:rPr>
        <w:t>April 6</w:t>
      </w:r>
      <w:r w:rsidR="00A45141" w:rsidRPr="004F3804">
        <w:rPr>
          <w:rFonts w:ascii="Arial" w:hAnsi="Arial" w:cs="Arial"/>
          <w:sz w:val="16"/>
          <w:szCs w:val="16"/>
        </w:rPr>
        <w:t>, 20</w:t>
      </w:r>
      <w:r w:rsidR="0070204C" w:rsidRPr="004F3804">
        <w:rPr>
          <w:rFonts w:ascii="Arial" w:hAnsi="Arial" w:cs="Arial"/>
          <w:sz w:val="16"/>
          <w:szCs w:val="16"/>
        </w:rPr>
        <w:t>2</w:t>
      </w:r>
      <w:r w:rsidR="004F3804" w:rsidRPr="004F3804">
        <w:rPr>
          <w:rFonts w:ascii="Arial" w:hAnsi="Arial" w:cs="Arial"/>
          <w:sz w:val="16"/>
          <w:szCs w:val="16"/>
        </w:rPr>
        <w:t>2</w:t>
      </w:r>
      <w:r w:rsidRPr="004F3804">
        <w:rPr>
          <w:rFonts w:ascii="Arial" w:hAnsi="Arial" w:cs="Arial"/>
          <w:sz w:val="16"/>
          <w:szCs w:val="16"/>
        </w:rPr>
        <w:t xml:space="preserve"> at 9:00 a.m.</w:t>
      </w:r>
    </w:p>
    <w:p w14:paraId="7A4851A4" w14:textId="16F6C4C5"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Hearing Location:</w:t>
      </w:r>
      <w:r w:rsidRPr="001A09F7">
        <w:rPr>
          <w:rFonts w:ascii="Arial" w:hAnsi="Arial" w:cs="Arial"/>
          <w:sz w:val="16"/>
          <w:szCs w:val="16"/>
        </w:rPr>
        <w:t xml:space="preserve">  </w:t>
      </w:r>
      <w:r w:rsidR="00B672DB" w:rsidRPr="001A09F7">
        <w:rPr>
          <w:rFonts w:ascii="Arial" w:hAnsi="Arial" w:cs="Arial"/>
          <w:sz w:val="16"/>
          <w:szCs w:val="16"/>
        </w:rPr>
        <w:t>320 West Temple St., Rm. 150, Los Angeles, CA 90012</w:t>
      </w:r>
      <w:r w:rsidR="00B672DB">
        <w:rPr>
          <w:rFonts w:ascii="Arial" w:hAnsi="Arial" w:cs="Arial"/>
          <w:sz w:val="16"/>
          <w:szCs w:val="16"/>
        </w:rPr>
        <w:t xml:space="preserve">, and Online. Please note </w:t>
      </w:r>
      <w:r w:rsidR="00B672DB" w:rsidRPr="00A42D5D">
        <w:rPr>
          <w:rFonts w:ascii="Arial" w:hAnsi="Arial" w:cs="Arial"/>
          <w:sz w:val="16"/>
          <w:szCs w:val="16"/>
        </w:rPr>
        <w:t>that due to the COVID-19 pandemic, a virtual public hearing may be held. County facilities may still be closed to the public at this time.</w:t>
      </w:r>
      <w:r w:rsidR="00B672DB">
        <w:rPr>
          <w:rFonts w:ascii="Arial" w:hAnsi="Arial" w:cs="Arial"/>
          <w:sz w:val="16"/>
          <w:szCs w:val="16"/>
        </w:rPr>
        <w:t xml:space="preserve">  </w:t>
      </w:r>
      <w:r w:rsidR="00B672DB" w:rsidRPr="0070204C">
        <w:rPr>
          <w:rFonts w:ascii="Arial" w:hAnsi="Arial" w:cs="Arial"/>
          <w:sz w:val="16"/>
          <w:szCs w:val="16"/>
        </w:rPr>
        <w:t>Visit</w:t>
      </w:r>
      <w:r w:rsidR="004F3804">
        <w:rPr>
          <w:rFonts w:ascii="Arial" w:hAnsi="Arial" w:cs="Arial"/>
          <w:sz w:val="16"/>
          <w:szCs w:val="16"/>
        </w:rPr>
        <w:t xml:space="preserve"> </w:t>
      </w:r>
      <w:hyperlink r:id="rId4" w:history="1">
        <w:r w:rsidR="004F3804" w:rsidRPr="00851474">
          <w:rPr>
            <w:rStyle w:val="Hyperlink"/>
            <w:rFonts w:ascii="Arial" w:hAnsi="Arial" w:cs="Arial"/>
            <w:sz w:val="16"/>
            <w:szCs w:val="16"/>
          </w:rPr>
          <w:t>http://planning.lacounty.gov/rpc</w:t>
        </w:r>
      </w:hyperlink>
      <w:r w:rsidR="00A319C4" w:rsidRPr="00A319C4">
        <w:rPr>
          <w:rStyle w:val="Hyperlink"/>
          <w:rFonts w:ascii="Arial" w:hAnsi="Arial" w:cs="Arial"/>
          <w:sz w:val="16"/>
          <w:szCs w:val="16"/>
          <w:u w:val="none"/>
        </w:rPr>
        <w:t xml:space="preserve"> </w:t>
      </w:r>
      <w:r w:rsidR="00B672DB" w:rsidRPr="0070204C">
        <w:rPr>
          <w:rFonts w:ascii="Arial" w:hAnsi="Arial" w:cs="Arial"/>
          <w:sz w:val="16"/>
          <w:szCs w:val="16"/>
        </w:rPr>
        <w:t>and select hearing date for more information</w:t>
      </w:r>
      <w:r w:rsidR="00A319C4" w:rsidRPr="00A319C4">
        <w:rPr>
          <w:rFonts w:ascii="Arial" w:hAnsi="Arial" w:cs="Arial"/>
          <w:sz w:val="16"/>
          <w:szCs w:val="16"/>
        </w:rPr>
        <w:t>.</w:t>
      </w:r>
      <w:r w:rsidR="00A319C4">
        <w:rPr>
          <w:rFonts w:ascii="Arial" w:hAnsi="Arial" w:cs="Arial"/>
          <w:color w:val="FF0000"/>
          <w:sz w:val="16"/>
          <w:szCs w:val="16"/>
        </w:rPr>
        <w:t xml:space="preserve"> </w:t>
      </w:r>
    </w:p>
    <w:p w14:paraId="4370F52B" w14:textId="77777777" w:rsidR="001A09F7" w:rsidRPr="001A09F7" w:rsidRDefault="001A09F7" w:rsidP="001A09F7">
      <w:pPr>
        <w:spacing w:after="0" w:line="240" w:lineRule="auto"/>
        <w:jc w:val="both"/>
        <w:rPr>
          <w:rFonts w:ascii="Arial" w:hAnsi="Arial" w:cs="Arial"/>
          <w:sz w:val="8"/>
          <w:szCs w:val="8"/>
        </w:rPr>
      </w:pPr>
    </w:p>
    <w:p w14:paraId="5F7A3E5F" w14:textId="63E37FE4"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Project &amp; Permit(s):</w:t>
      </w:r>
      <w:r>
        <w:rPr>
          <w:rFonts w:ascii="Arial" w:hAnsi="Arial" w:cs="Arial"/>
          <w:sz w:val="16"/>
          <w:szCs w:val="16"/>
        </w:rPr>
        <w:t xml:space="preserve">  </w:t>
      </w:r>
      <w:r w:rsidRPr="008247C5">
        <w:rPr>
          <w:rFonts w:ascii="Arial" w:hAnsi="Arial" w:cs="Arial"/>
          <w:sz w:val="16"/>
          <w:szCs w:val="16"/>
        </w:rPr>
        <w:t>Project No</w:t>
      </w:r>
      <w:r w:rsidR="004F3804" w:rsidRPr="008247C5">
        <w:rPr>
          <w:rFonts w:ascii="Arial" w:hAnsi="Arial" w:cs="Arial"/>
          <w:sz w:val="16"/>
          <w:szCs w:val="16"/>
        </w:rPr>
        <w:t xml:space="preserve"> 2019</w:t>
      </w:r>
      <w:r w:rsidR="004F3804">
        <w:rPr>
          <w:rFonts w:ascii="Arial" w:hAnsi="Arial" w:cs="Arial"/>
          <w:sz w:val="16"/>
          <w:szCs w:val="16"/>
        </w:rPr>
        <w:t>-001054</w:t>
      </w:r>
      <w:r>
        <w:rPr>
          <w:rFonts w:ascii="Arial" w:hAnsi="Arial" w:cs="Arial"/>
          <w:sz w:val="16"/>
          <w:szCs w:val="16"/>
        </w:rPr>
        <w:t xml:space="preserve">, </w:t>
      </w:r>
      <w:r w:rsidR="004F3804">
        <w:rPr>
          <w:rFonts w:ascii="Arial" w:hAnsi="Arial" w:cs="Arial"/>
          <w:sz w:val="16"/>
          <w:szCs w:val="16"/>
        </w:rPr>
        <w:t>CUP RPPL2019002026, Zone Change RPPL2020000335</w:t>
      </w:r>
    </w:p>
    <w:p w14:paraId="75A1F013" w14:textId="58191AC4" w:rsid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Project Location:</w:t>
      </w:r>
      <w:r>
        <w:rPr>
          <w:rFonts w:ascii="Arial" w:hAnsi="Arial" w:cs="Arial"/>
          <w:sz w:val="16"/>
          <w:szCs w:val="16"/>
        </w:rPr>
        <w:t xml:space="preserve">  </w:t>
      </w:r>
      <w:r>
        <w:rPr>
          <w:rFonts w:ascii="Arial" w:hAnsi="Arial" w:cs="Arial"/>
          <w:sz w:val="16"/>
          <w:szCs w:val="16"/>
        </w:rPr>
        <w:tab/>
      </w:r>
      <w:r w:rsidR="00DD336D">
        <w:rPr>
          <w:rFonts w:ascii="Arial" w:hAnsi="Arial" w:cs="Arial"/>
          <w:sz w:val="16"/>
          <w:szCs w:val="16"/>
        </w:rPr>
        <w:t>13106 E Valley Blvd</w:t>
      </w:r>
      <w:r w:rsidRPr="001A09F7">
        <w:rPr>
          <w:rFonts w:ascii="Arial" w:hAnsi="Arial" w:cs="Arial"/>
          <w:sz w:val="16"/>
          <w:szCs w:val="16"/>
        </w:rPr>
        <w:t xml:space="preserve"> within the </w:t>
      </w:r>
      <w:r w:rsidR="00E65636">
        <w:rPr>
          <w:rFonts w:ascii="Arial" w:hAnsi="Arial" w:cs="Arial"/>
          <w:sz w:val="16"/>
          <w:szCs w:val="16"/>
        </w:rPr>
        <w:t>East San Gabriel Valley</w:t>
      </w:r>
      <w:r w:rsidRPr="001A09F7">
        <w:rPr>
          <w:rFonts w:ascii="Arial" w:hAnsi="Arial" w:cs="Arial"/>
          <w:sz w:val="16"/>
          <w:szCs w:val="16"/>
        </w:rPr>
        <w:t xml:space="preserve"> </w:t>
      </w:r>
      <w:r w:rsidR="00582349">
        <w:rPr>
          <w:rFonts w:ascii="Arial" w:hAnsi="Arial" w:cs="Arial"/>
          <w:sz w:val="16"/>
          <w:szCs w:val="16"/>
        </w:rPr>
        <w:t>Planning Area</w:t>
      </w:r>
    </w:p>
    <w:p w14:paraId="608403DC" w14:textId="23F049DE" w:rsidR="00837280" w:rsidRPr="001A09F7" w:rsidRDefault="00837280" w:rsidP="001A09F7">
      <w:pPr>
        <w:spacing w:after="0" w:line="240" w:lineRule="auto"/>
        <w:jc w:val="both"/>
        <w:rPr>
          <w:rFonts w:ascii="Arial" w:hAnsi="Arial" w:cs="Arial"/>
          <w:sz w:val="16"/>
          <w:szCs w:val="16"/>
        </w:rPr>
      </w:pPr>
      <w:r w:rsidRPr="001F31AD">
        <w:rPr>
          <w:rFonts w:ascii="Arial" w:hAnsi="Arial" w:cs="Arial"/>
          <w:b/>
          <w:sz w:val="16"/>
          <w:szCs w:val="16"/>
        </w:rPr>
        <w:t>CEQA Public Review Period:</w:t>
      </w:r>
      <w:r w:rsidRPr="001F31AD">
        <w:rPr>
          <w:rFonts w:ascii="Arial" w:hAnsi="Arial" w:cs="Arial"/>
          <w:sz w:val="16"/>
          <w:szCs w:val="16"/>
        </w:rPr>
        <w:t xml:space="preserve"> </w:t>
      </w:r>
      <w:r w:rsidR="009528C6" w:rsidRPr="001F31AD">
        <w:rPr>
          <w:rFonts w:ascii="Arial" w:hAnsi="Arial" w:cs="Arial"/>
          <w:sz w:val="16"/>
          <w:szCs w:val="16"/>
        </w:rPr>
        <w:t>February</w:t>
      </w:r>
      <w:r w:rsidR="006C6418">
        <w:rPr>
          <w:rFonts w:ascii="Arial" w:hAnsi="Arial" w:cs="Arial"/>
          <w:sz w:val="16"/>
          <w:szCs w:val="16"/>
        </w:rPr>
        <w:t xml:space="preserve"> </w:t>
      </w:r>
      <w:r w:rsidR="00BD59F8">
        <w:rPr>
          <w:rFonts w:ascii="Arial" w:hAnsi="Arial" w:cs="Arial"/>
          <w:sz w:val="16"/>
          <w:szCs w:val="16"/>
        </w:rPr>
        <w:t>21</w:t>
      </w:r>
      <w:r w:rsidR="001F31AD">
        <w:rPr>
          <w:rFonts w:ascii="Arial" w:hAnsi="Arial" w:cs="Arial"/>
          <w:sz w:val="16"/>
          <w:szCs w:val="16"/>
        </w:rPr>
        <w:t>, 2022</w:t>
      </w:r>
      <w:r>
        <w:rPr>
          <w:rFonts w:ascii="Arial" w:hAnsi="Arial" w:cs="Arial"/>
          <w:sz w:val="16"/>
          <w:szCs w:val="16"/>
        </w:rPr>
        <w:t xml:space="preserve"> to </w:t>
      </w:r>
      <w:r w:rsidR="001F31AD">
        <w:rPr>
          <w:rFonts w:ascii="Arial" w:hAnsi="Arial" w:cs="Arial"/>
          <w:sz w:val="16"/>
          <w:szCs w:val="16"/>
        </w:rPr>
        <w:t>March 2</w:t>
      </w:r>
      <w:r w:rsidR="00BD59F8">
        <w:rPr>
          <w:rFonts w:ascii="Arial" w:hAnsi="Arial" w:cs="Arial"/>
          <w:sz w:val="16"/>
          <w:szCs w:val="16"/>
        </w:rPr>
        <w:t>3</w:t>
      </w:r>
      <w:r w:rsidR="001F31AD">
        <w:rPr>
          <w:rFonts w:ascii="Arial" w:hAnsi="Arial" w:cs="Arial"/>
          <w:sz w:val="16"/>
          <w:szCs w:val="16"/>
        </w:rPr>
        <w:t>, 2022</w:t>
      </w:r>
    </w:p>
    <w:p w14:paraId="4394EB9C" w14:textId="50920859" w:rsidR="001A09F7" w:rsidRPr="001A09F7" w:rsidRDefault="001A09F7" w:rsidP="001A09F7">
      <w:pPr>
        <w:spacing w:after="0" w:line="240" w:lineRule="auto"/>
        <w:jc w:val="both"/>
        <w:rPr>
          <w:rFonts w:ascii="Arial" w:hAnsi="Arial" w:cs="Arial"/>
          <w:sz w:val="16"/>
          <w:szCs w:val="16"/>
        </w:rPr>
      </w:pPr>
      <w:r w:rsidRPr="001A09F7">
        <w:rPr>
          <w:rFonts w:ascii="Arial" w:hAnsi="Arial" w:cs="Arial"/>
          <w:b/>
          <w:sz w:val="16"/>
          <w:szCs w:val="16"/>
        </w:rPr>
        <w:t>Project Description:</w:t>
      </w:r>
      <w:r>
        <w:rPr>
          <w:rFonts w:ascii="Arial" w:hAnsi="Arial" w:cs="Arial"/>
          <w:sz w:val="16"/>
          <w:szCs w:val="16"/>
        </w:rPr>
        <w:t xml:space="preserve">  </w:t>
      </w:r>
      <w:r w:rsidR="006816A1">
        <w:rPr>
          <w:rFonts w:ascii="Arial" w:hAnsi="Arial" w:cs="Arial"/>
          <w:sz w:val="16"/>
          <w:szCs w:val="16"/>
        </w:rPr>
        <w:t xml:space="preserve">Zone Change </w:t>
      </w:r>
      <w:r w:rsidR="00AB70F6">
        <w:rPr>
          <w:rFonts w:ascii="Arial" w:hAnsi="Arial" w:cs="Arial"/>
          <w:sz w:val="16"/>
          <w:szCs w:val="16"/>
        </w:rPr>
        <w:t>(</w:t>
      </w:r>
      <w:r w:rsidR="006816A1">
        <w:rPr>
          <w:rFonts w:ascii="Arial" w:hAnsi="Arial" w:cs="Arial"/>
          <w:sz w:val="16"/>
          <w:szCs w:val="16"/>
        </w:rPr>
        <w:t>C-1 to C-3-DP</w:t>
      </w:r>
      <w:r w:rsidR="00AB70F6">
        <w:rPr>
          <w:rFonts w:ascii="Arial" w:hAnsi="Arial" w:cs="Arial"/>
          <w:sz w:val="16"/>
          <w:szCs w:val="16"/>
        </w:rPr>
        <w:t>)</w:t>
      </w:r>
      <w:r w:rsidR="006816A1">
        <w:rPr>
          <w:rFonts w:ascii="Arial" w:hAnsi="Arial" w:cs="Arial"/>
          <w:sz w:val="16"/>
          <w:szCs w:val="16"/>
        </w:rPr>
        <w:t xml:space="preserve"> </w:t>
      </w:r>
      <w:r w:rsidR="00087352">
        <w:rPr>
          <w:rFonts w:ascii="Arial" w:hAnsi="Arial" w:cs="Arial"/>
          <w:sz w:val="16"/>
          <w:szCs w:val="16"/>
        </w:rPr>
        <w:t>and CUP for proposed 3,000sf car wash</w:t>
      </w:r>
      <w:r w:rsidRPr="001A09F7">
        <w:rPr>
          <w:rFonts w:ascii="Arial" w:hAnsi="Arial" w:cs="Arial"/>
          <w:sz w:val="16"/>
          <w:szCs w:val="16"/>
        </w:rPr>
        <w:t xml:space="preserve"> pursuant to </w:t>
      </w:r>
      <w:r>
        <w:rPr>
          <w:rFonts w:ascii="Arial" w:hAnsi="Arial" w:cs="Arial"/>
          <w:sz w:val="16"/>
          <w:szCs w:val="16"/>
        </w:rPr>
        <w:t>s</w:t>
      </w:r>
      <w:r w:rsidRPr="001A09F7">
        <w:rPr>
          <w:rFonts w:ascii="Arial" w:hAnsi="Arial" w:cs="Arial"/>
          <w:sz w:val="16"/>
          <w:szCs w:val="16"/>
        </w:rPr>
        <w:t xml:space="preserve">ections </w:t>
      </w:r>
      <w:r w:rsidR="004D1A4D">
        <w:rPr>
          <w:rFonts w:ascii="Arial" w:hAnsi="Arial" w:cs="Arial"/>
          <w:sz w:val="16"/>
          <w:szCs w:val="16"/>
        </w:rPr>
        <w:t>22.20.030</w:t>
      </w:r>
      <w:r w:rsidR="00AB70F6">
        <w:rPr>
          <w:rFonts w:ascii="Arial" w:hAnsi="Arial" w:cs="Arial"/>
          <w:sz w:val="16"/>
          <w:szCs w:val="16"/>
        </w:rPr>
        <w:t xml:space="preserve"> and 22.52.030</w:t>
      </w:r>
      <w:r w:rsidRPr="001A09F7">
        <w:rPr>
          <w:rFonts w:ascii="Arial" w:hAnsi="Arial" w:cs="Arial"/>
          <w:sz w:val="16"/>
          <w:szCs w:val="16"/>
        </w:rPr>
        <w:t xml:space="preserve"> of the Los Angeles County Code.</w:t>
      </w:r>
      <w:r w:rsidR="000D404D">
        <w:rPr>
          <w:rFonts w:ascii="Arial" w:hAnsi="Arial" w:cs="Arial"/>
          <w:sz w:val="16"/>
          <w:szCs w:val="16"/>
        </w:rPr>
        <w:t xml:space="preserve"> </w:t>
      </w:r>
      <w:r w:rsidRPr="001A09F7">
        <w:rPr>
          <w:rFonts w:ascii="Arial" w:hAnsi="Arial" w:cs="Arial"/>
          <w:sz w:val="16"/>
          <w:szCs w:val="16"/>
        </w:rPr>
        <w:t xml:space="preserve">  </w:t>
      </w:r>
    </w:p>
    <w:p w14:paraId="431F8D99" w14:textId="77777777" w:rsidR="001A09F7" w:rsidRPr="00B672DB" w:rsidRDefault="001A09F7" w:rsidP="001A09F7">
      <w:pPr>
        <w:spacing w:after="0" w:line="240" w:lineRule="auto"/>
        <w:jc w:val="both"/>
        <w:rPr>
          <w:rFonts w:ascii="Arial" w:hAnsi="Arial" w:cs="Arial"/>
          <w:sz w:val="12"/>
          <w:szCs w:val="12"/>
        </w:rPr>
      </w:pPr>
      <w:r w:rsidRPr="00B672DB">
        <w:rPr>
          <w:rFonts w:ascii="Arial" w:hAnsi="Arial" w:cs="Arial"/>
          <w:sz w:val="12"/>
          <w:szCs w:val="12"/>
        </w:rPr>
        <w:tab/>
      </w:r>
    </w:p>
    <w:p w14:paraId="2C87FCD3" w14:textId="0C9944D0" w:rsidR="001A09F7" w:rsidRPr="001A09F7" w:rsidRDefault="001A09F7" w:rsidP="00B672DB">
      <w:pPr>
        <w:spacing w:after="0" w:line="240" w:lineRule="auto"/>
        <w:rPr>
          <w:rFonts w:ascii="Arial" w:hAnsi="Arial" w:cs="Arial"/>
          <w:sz w:val="16"/>
          <w:szCs w:val="16"/>
        </w:rPr>
      </w:pPr>
      <w:r w:rsidRPr="001A09F7">
        <w:rPr>
          <w:rFonts w:ascii="Arial" w:hAnsi="Arial" w:cs="Arial"/>
          <w:sz w:val="16"/>
          <w:szCs w:val="16"/>
        </w:rPr>
        <w:t>For mor</w:t>
      </w:r>
      <w:r w:rsidR="00B672DB">
        <w:rPr>
          <w:rFonts w:ascii="Arial" w:hAnsi="Arial" w:cs="Arial"/>
          <w:sz w:val="16"/>
          <w:szCs w:val="16"/>
        </w:rPr>
        <w:t xml:space="preserve">e information </w:t>
      </w:r>
      <w:r w:rsidRPr="001A09F7">
        <w:rPr>
          <w:rFonts w:ascii="Arial" w:hAnsi="Arial" w:cs="Arial"/>
          <w:sz w:val="16"/>
          <w:szCs w:val="16"/>
        </w:rPr>
        <w:t xml:space="preserve">contact </w:t>
      </w:r>
      <w:r w:rsidR="004F3804">
        <w:rPr>
          <w:rFonts w:ascii="Arial" w:hAnsi="Arial" w:cs="Arial"/>
          <w:b/>
          <w:sz w:val="16"/>
          <w:szCs w:val="16"/>
        </w:rPr>
        <w:t>Shaun Temple</w:t>
      </w:r>
      <w:r w:rsidR="0070204C" w:rsidRPr="0055612C">
        <w:rPr>
          <w:rFonts w:ascii="Arial" w:hAnsi="Arial" w:cs="Arial"/>
          <w:sz w:val="16"/>
          <w:szCs w:val="16"/>
        </w:rPr>
        <w:t xml:space="preserve">, </w:t>
      </w:r>
      <w:r w:rsidR="00B672DB" w:rsidRPr="30CEB4A0">
        <w:rPr>
          <w:rFonts w:ascii="Arial" w:hAnsi="Arial" w:cs="Arial"/>
          <w:sz w:val="16"/>
          <w:szCs w:val="16"/>
        </w:rPr>
        <w:t xml:space="preserve">320 W. Temple St., Los Angeles, CA 90012. Telephone: </w:t>
      </w:r>
      <w:r w:rsidR="00B672DB" w:rsidRPr="30CEB4A0">
        <w:rPr>
          <w:rFonts w:ascii="Arial" w:eastAsia="Arial" w:hAnsi="Arial" w:cs="Arial"/>
          <w:color w:val="000000" w:themeColor="text1"/>
          <w:sz w:val="16"/>
          <w:szCs w:val="16"/>
        </w:rPr>
        <w:t>(213) 974-64</w:t>
      </w:r>
      <w:r w:rsidR="00B672DB">
        <w:rPr>
          <w:rFonts w:ascii="Arial" w:eastAsia="Arial" w:hAnsi="Arial" w:cs="Arial"/>
          <w:color w:val="000000" w:themeColor="text1"/>
          <w:sz w:val="16"/>
          <w:szCs w:val="16"/>
        </w:rPr>
        <w:t>11</w:t>
      </w:r>
      <w:r w:rsidR="00B672DB" w:rsidRPr="30CEB4A0">
        <w:rPr>
          <w:rFonts w:ascii="Arial" w:hAnsi="Arial" w:cs="Arial"/>
          <w:sz w:val="16"/>
          <w:szCs w:val="16"/>
        </w:rPr>
        <w:t>,</w:t>
      </w:r>
      <w:r w:rsidR="00B672DB">
        <w:rPr>
          <w:rFonts w:ascii="Arial" w:hAnsi="Arial" w:cs="Arial"/>
          <w:sz w:val="16"/>
          <w:szCs w:val="16"/>
        </w:rPr>
        <w:t xml:space="preserve"> </w:t>
      </w:r>
      <w:r w:rsidR="00B672DB" w:rsidRPr="30CEB4A0">
        <w:rPr>
          <w:rFonts w:ascii="Arial" w:hAnsi="Arial" w:cs="Arial"/>
          <w:sz w:val="16"/>
          <w:szCs w:val="16"/>
        </w:rPr>
        <w:t xml:space="preserve">E-mail: </w:t>
      </w:r>
      <w:hyperlink r:id="rId5" w:history="1">
        <w:r w:rsidR="00DD336D" w:rsidRPr="00851474">
          <w:rPr>
            <w:rStyle w:val="Hyperlink"/>
            <w:rFonts w:ascii="Arial" w:eastAsia="Arial" w:hAnsi="Arial" w:cs="Arial"/>
            <w:sz w:val="16"/>
            <w:szCs w:val="16"/>
          </w:rPr>
          <w:t>stemple@planning.lacounty.gov</w:t>
        </w:r>
      </w:hyperlink>
      <w:r w:rsidR="00B672DB">
        <w:rPr>
          <w:rStyle w:val="Hyperlink"/>
          <w:rFonts w:ascii="Arial" w:eastAsia="Arial" w:hAnsi="Arial" w:cs="Arial"/>
          <w:sz w:val="16"/>
          <w:szCs w:val="16"/>
        </w:rPr>
        <w:t>.</w:t>
      </w:r>
      <w:r w:rsidR="00B672DB" w:rsidRPr="00B672DB">
        <w:rPr>
          <w:rStyle w:val="Hyperlink"/>
          <w:rFonts w:ascii="Arial" w:eastAsia="Arial" w:hAnsi="Arial" w:cs="Arial"/>
          <w:sz w:val="16"/>
          <w:szCs w:val="16"/>
          <w:u w:val="none"/>
        </w:rPr>
        <w:t xml:space="preserve"> </w:t>
      </w:r>
      <w:r w:rsidRPr="001A09F7">
        <w:rPr>
          <w:rFonts w:ascii="Arial" w:hAnsi="Arial" w:cs="Arial"/>
          <w:sz w:val="16"/>
          <w:szCs w:val="16"/>
        </w:rPr>
        <w:t xml:space="preserve">Case materials are available online at </w:t>
      </w:r>
      <w:hyperlink r:id="rId6" w:history="1">
        <w:r w:rsidRPr="00F70DEC">
          <w:rPr>
            <w:rStyle w:val="Hyperlink"/>
            <w:rFonts w:ascii="Arial" w:hAnsi="Arial" w:cs="Arial"/>
            <w:sz w:val="16"/>
            <w:szCs w:val="16"/>
          </w:rPr>
          <w:t>http://planning.lacounty.gov/case</w:t>
        </w:r>
      </w:hyperlink>
      <w:r w:rsidRPr="001A09F7">
        <w:rPr>
          <w:rFonts w:ascii="Arial" w:hAnsi="Arial" w:cs="Arial"/>
          <w:sz w:val="16"/>
          <w:szCs w:val="16"/>
        </w:rPr>
        <w:t>.  All correspondence received by DRP shall be considered a public record.</w:t>
      </w:r>
    </w:p>
    <w:p w14:paraId="77FB071C" w14:textId="77777777" w:rsidR="001A09F7" w:rsidRPr="00B672DB" w:rsidRDefault="001A09F7" w:rsidP="001A09F7">
      <w:pPr>
        <w:spacing w:after="0" w:line="240" w:lineRule="auto"/>
        <w:jc w:val="both"/>
        <w:rPr>
          <w:rFonts w:ascii="Arial" w:hAnsi="Arial" w:cs="Arial"/>
          <w:sz w:val="12"/>
          <w:szCs w:val="12"/>
        </w:rPr>
      </w:pPr>
      <w:r w:rsidRPr="00B672DB">
        <w:rPr>
          <w:rFonts w:ascii="Arial" w:hAnsi="Arial" w:cs="Arial"/>
          <w:sz w:val="12"/>
          <w:szCs w:val="12"/>
        </w:rPr>
        <w:tab/>
      </w:r>
    </w:p>
    <w:p w14:paraId="744CC2EA" w14:textId="2AFF1FB1" w:rsidR="00171E0E" w:rsidRPr="001A09F7" w:rsidRDefault="001A09F7" w:rsidP="001A09F7">
      <w:pPr>
        <w:spacing w:after="0" w:line="240" w:lineRule="auto"/>
        <w:jc w:val="both"/>
        <w:rPr>
          <w:rFonts w:ascii="Arial" w:hAnsi="Arial" w:cs="Arial"/>
          <w:sz w:val="16"/>
          <w:szCs w:val="16"/>
        </w:rPr>
      </w:pPr>
      <w:r w:rsidRPr="001A09F7">
        <w:rPr>
          <w:rFonts w:ascii="Arial" w:hAnsi="Arial" w:cs="Arial"/>
          <w:sz w:val="16"/>
          <w:szCs w:val="16"/>
        </w:rPr>
        <w:t>If you need reasonable accommodations or auxiliary aids, contact the Americans with Disabilities Act (ADA) Coordinator at (213) 974-6488 (Voice) or (213) 617-2292 (TDD) with at least 3 business days’ notice.</w:t>
      </w:r>
      <w:r w:rsidRPr="001A09F7">
        <w:rPr>
          <w:rFonts w:ascii="Arial" w:hAnsi="Arial" w:cs="Arial"/>
          <w:b/>
          <w:sz w:val="16"/>
          <w:szCs w:val="16"/>
        </w:rPr>
        <w:t xml:space="preserve">  Si necesita más información por favor llame al (213) 974-</w:t>
      </w:r>
      <w:r w:rsidR="00AF1978">
        <w:rPr>
          <w:rFonts w:ascii="Arial" w:hAnsi="Arial" w:cs="Arial"/>
          <w:b/>
          <w:sz w:val="16"/>
          <w:szCs w:val="16"/>
        </w:rPr>
        <w:t>6411</w:t>
      </w:r>
      <w:r w:rsidRPr="001A09F7">
        <w:rPr>
          <w:rFonts w:ascii="Arial" w:hAnsi="Arial" w:cs="Arial"/>
          <w:b/>
          <w:sz w:val="16"/>
          <w:szCs w:val="16"/>
        </w:rPr>
        <w:t>.</w:t>
      </w:r>
    </w:p>
    <w:sectPr w:rsidR="00171E0E" w:rsidRPr="001A09F7" w:rsidSect="001A09F7">
      <w:pgSz w:w="8641" w:h="5761" w:orient="landscape" w:code="195"/>
      <w:pgMar w:top="274" w:right="446" w:bottom="86"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F7"/>
    <w:rsid w:val="00087352"/>
    <w:rsid w:val="00094F5D"/>
    <w:rsid w:val="000D404D"/>
    <w:rsid w:val="00171E0E"/>
    <w:rsid w:val="001825DD"/>
    <w:rsid w:val="001A09F7"/>
    <w:rsid w:val="001F31AD"/>
    <w:rsid w:val="002474D2"/>
    <w:rsid w:val="003B7306"/>
    <w:rsid w:val="004D1A4D"/>
    <w:rsid w:val="004F3804"/>
    <w:rsid w:val="00582349"/>
    <w:rsid w:val="006816A1"/>
    <w:rsid w:val="006C6418"/>
    <w:rsid w:val="0070204C"/>
    <w:rsid w:val="008247C5"/>
    <w:rsid w:val="00837280"/>
    <w:rsid w:val="009528C6"/>
    <w:rsid w:val="00A04ADA"/>
    <w:rsid w:val="00A319C4"/>
    <w:rsid w:val="00A45141"/>
    <w:rsid w:val="00AB70F6"/>
    <w:rsid w:val="00AF1978"/>
    <w:rsid w:val="00B672DB"/>
    <w:rsid w:val="00BD59F8"/>
    <w:rsid w:val="00CB3146"/>
    <w:rsid w:val="00D55BEE"/>
    <w:rsid w:val="00DD1E73"/>
    <w:rsid w:val="00DD336D"/>
    <w:rsid w:val="00E65636"/>
    <w:rsid w:val="00FC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991A"/>
  <w15:docId w15:val="{F7575BE8-F673-432A-8D8C-7592297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F7"/>
    <w:rPr>
      <w:color w:val="0000FF" w:themeColor="hyperlink"/>
      <w:u w:val="single"/>
    </w:rPr>
  </w:style>
  <w:style w:type="character" w:styleId="Mention">
    <w:name w:val="Mention"/>
    <w:basedOn w:val="DefaultParagraphFont"/>
    <w:uiPriority w:val="99"/>
    <w:semiHidden/>
    <w:unhideWhenUsed/>
    <w:rsid w:val="0070204C"/>
    <w:rPr>
      <w:color w:val="2B579A"/>
      <w:shd w:val="clear" w:color="auto" w:fill="E6E6E6"/>
    </w:rPr>
  </w:style>
  <w:style w:type="character" w:styleId="UnresolvedMention">
    <w:name w:val="Unresolved Mention"/>
    <w:basedOn w:val="DefaultParagraphFont"/>
    <w:uiPriority w:val="99"/>
    <w:semiHidden/>
    <w:unhideWhenUsed/>
    <w:rsid w:val="00B672DB"/>
    <w:rPr>
      <w:color w:val="605E5C"/>
      <w:shd w:val="clear" w:color="auto" w:fill="E1DFDD"/>
    </w:rPr>
  </w:style>
  <w:style w:type="character" w:styleId="CommentReference">
    <w:name w:val="annotation reference"/>
    <w:basedOn w:val="DefaultParagraphFont"/>
    <w:uiPriority w:val="99"/>
    <w:semiHidden/>
    <w:unhideWhenUsed/>
    <w:rsid w:val="00582349"/>
    <w:rPr>
      <w:sz w:val="16"/>
      <w:szCs w:val="16"/>
    </w:rPr>
  </w:style>
  <w:style w:type="paragraph" w:styleId="CommentText">
    <w:name w:val="annotation text"/>
    <w:basedOn w:val="Normal"/>
    <w:link w:val="CommentTextChar"/>
    <w:uiPriority w:val="99"/>
    <w:semiHidden/>
    <w:unhideWhenUsed/>
    <w:rsid w:val="00582349"/>
    <w:pPr>
      <w:spacing w:line="240" w:lineRule="auto"/>
    </w:pPr>
    <w:rPr>
      <w:sz w:val="20"/>
      <w:szCs w:val="20"/>
    </w:rPr>
  </w:style>
  <w:style w:type="character" w:customStyle="1" w:styleId="CommentTextChar">
    <w:name w:val="Comment Text Char"/>
    <w:basedOn w:val="DefaultParagraphFont"/>
    <w:link w:val="CommentText"/>
    <w:uiPriority w:val="99"/>
    <w:semiHidden/>
    <w:rsid w:val="00582349"/>
    <w:rPr>
      <w:sz w:val="20"/>
      <w:szCs w:val="20"/>
    </w:rPr>
  </w:style>
  <w:style w:type="paragraph" w:styleId="CommentSubject">
    <w:name w:val="annotation subject"/>
    <w:basedOn w:val="CommentText"/>
    <w:next w:val="CommentText"/>
    <w:link w:val="CommentSubjectChar"/>
    <w:uiPriority w:val="99"/>
    <w:semiHidden/>
    <w:unhideWhenUsed/>
    <w:rsid w:val="00582349"/>
    <w:rPr>
      <w:b/>
      <w:bCs/>
    </w:rPr>
  </w:style>
  <w:style w:type="character" w:customStyle="1" w:styleId="CommentSubjectChar">
    <w:name w:val="Comment Subject Char"/>
    <w:basedOn w:val="CommentTextChar"/>
    <w:link w:val="CommentSubject"/>
    <w:uiPriority w:val="99"/>
    <w:semiHidden/>
    <w:rsid w:val="00582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ning.lacounty.gov/case" TargetMode="External"/><Relationship Id="rId5" Type="http://schemas.openxmlformats.org/officeDocument/2006/relationships/hyperlink" Target="mailto:stemple@planning.lacounty.gov" TargetMode="External"/><Relationship Id="rId4" Type="http://schemas.openxmlformats.org/officeDocument/2006/relationships/hyperlink" Target="http://planning.lacounty.gov/r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mtashjian</dc:creator>
  <cp:lastModifiedBy>Shaun Temple</cp:lastModifiedBy>
  <cp:revision>14</cp:revision>
  <dcterms:created xsi:type="dcterms:W3CDTF">2022-02-09T22:40:00Z</dcterms:created>
  <dcterms:modified xsi:type="dcterms:W3CDTF">2022-02-15T13:46:00Z</dcterms:modified>
</cp:coreProperties>
</file>