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558214E" w14:textId="70E31144" w:rsidR="001960A4" w:rsidRPr="00BA292E" w:rsidRDefault="001946BC" w:rsidP="005811F2">
      <w:pPr>
        <w:jc w:val="center"/>
        <w:rPr>
          <w:sz w:val="32"/>
        </w:rPr>
      </w:pPr>
      <w:r w:rsidRPr="00BA292E">
        <w:rPr>
          <w:sz w:val="32"/>
        </w:rPr>
        <w:t>CEQA</w:t>
      </w:r>
      <w:r w:rsidR="001960A4" w:rsidRPr="00BA292E">
        <w:rPr>
          <w:sz w:val="32"/>
        </w:rPr>
        <w:t xml:space="preserve"> INITIAL STUDY</w:t>
      </w:r>
    </w:p>
    <w:p w14:paraId="7B07C24B" w14:textId="77777777" w:rsidR="0015258D" w:rsidRPr="00B32C91" w:rsidRDefault="0015258D" w:rsidP="005811F2">
      <w:pPr>
        <w:jc w:val="center"/>
        <w:rPr>
          <w:rFonts w:ascii="Cambria" w:hAnsi="Cambria"/>
          <w:noProof/>
        </w:rPr>
      </w:pPr>
    </w:p>
    <w:p w14:paraId="010297BD" w14:textId="3144E5AE" w:rsidR="001960A4" w:rsidRPr="00B32C91" w:rsidRDefault="001960A4" w:rsidP="005811F2">
      <w:pPr>
        <w:jc w:val="center"/>
        <w:rPr>
          <w:rFonts w:ascii="Cambria" w:hAnsi="Cambria"/>
        </w:rPr>
      </w:pPr>
    </w:p>
    <w:p w14:paraId="7407C1E9" w14:textId="0A8AC638" w:rsidR="00F87DF8" w:rsidRPr="00B32C91" w:rsidRDefault="00F87DF8" w:rsidP="005811F2">
      <w:pPr>
        <w:jc w:val="center"/>
        <w:rPr>
          <w:rFonts w:ascii="Cambria" w:hAnsi="Cambria"/>
        </w:rPr>
      </w:pPr>
    </w:p>
    <w:p w14:paraId="08E3121D" w14:textId="624CCFFE" w:rsidR="00F87DF8" w:rsidRPr="00B32C91" w:rsidRDefault="00F87DF8" w:rsidP="005811F2">
      <w:pPr>
        <w:jc w:val="center"/>
        <w:rPr>
          <w:rFonts w:ascii="Cambria" w:hAnsi="Cambria"/>
        </w:rPr>
      </w:pPr>
    </w:p>
    <w:p w14:paraId="37D4377D" w14:textId="7518ED4E" w:rsidR="00F87DF8" w:rsidRPr="00B32C91" w:rsidRDefault="00F87DF8" w:rsidP="005811F2">
      <w:pPr>
        <w:jc w:val="center"/>
        <w:rPr>
          <w:rFonts w:ascii="Cambria" w:hAnsi="Cambria"/>
        </w:rPr>
      </w:pPr>
    </w:p>
    <w:p w14:paraId="5854B9BA" w14:textId="21A18523" w:rsidR="00F87DF8" w:rsidRDefault="00F87DF8" w:rsidP="005811F2">
      <w:pPr>
        <w:jc w:val="center"/>
        <w:rPr>
          <w:rFonts w:ascii="Cambria" w:hAnsi="Cambria"/>
        </w:rPr>
      </w:pPr>
    </w:p>
    <w:p w14:paraId="4C7D6535" w14:textId="3CC6583B" w:rsidR="00617FA4" w:rsidRDefault="00617FA4" w:rsidP="005811F2">
      <w:pPr>
        <w:jc w:val="center"/>
        <w:rPr>
          <w:rFonts w:ascii="Cambria" w:hAnsi="Cambria"/>
        </w:rPr>
      </w:pPr>
    </w:p>
    <w:p w14:paraId="2033B51D" w14:textId="77777777" w:rsidR="00617FA4" w:rsidRPr="00B32C91" w:rsidRDefault="00617FA4" w:rsidP="005811F2">
      <w:pPr>
        <w:jc w:val="center"/>
        <w:rPr>
          <w:rFonts w:ascii="Cambria" w:hAnsi="Cambria"/>
        </w:rPr>
      </w:pPr>
    </w:p>
    <w:p w14:paraId="66797E58" w14:textId="4503D605" w:rsidR="001960A4" w:rsidRPr="00B32C91" w:rsidRDefault="001960A4" w:rsidP="005811F2">
      <w:pPr>
        <w:jc w:val="center"/>
        <w:rPr>
          <w:rFonts w:ascii="Cambria" w:hAnsi="Cambria"/>
        </w:rPr>
      </w:pPr>
    </w:p>
    <w:p w14:paraId="3F365CD3" w14:textId="77777777" w:rsidR="0015258D" w:rsidRPr="00B32C91" w:rsidRDefault="0015258D" w:rsidP="005811F2">
      <w:pPr>
        <w:jc w:val="center"/>
        <w:rPr>
          <w:rFonts w:ascii="Cambria" w:hAnsi="Cambria"/>
        </w:rPr>
      </w:pPr>
    </w:p>
    <w:p w14:paraId="24908B33" w14:textId="21586C4C" w:rsidR="00AF6030" w:rsidRDefault="007353B8" w:rsidP="00AF6030">
      <w:pPr>
        <w:spacing w:after="0" w:line="240" w:lineRule="auto"/>
        <w:jc w:val="center"/>
        <w:rPr>
          <w:rFonts w:ascii="Cambria" w:eastAsiaTheme="majorEastAsia" w:hAnsi="Cambria" w:cstheme="majorBidi"/>
          <w:spacing w:val="-10"/>
          <w:sz w:val="32"/>
          <w:szCs w:val="56"/>
        </w:rPr>
      </w:pPr>
      <w:r w:rsidRPr="007353B8">
        <w:rPr>
          <w:rFonts w:ascii="Cambria" w:eastAsiaTheme="majorEastAsia" w:hAnsi="Cambria" w:cstheme="majorBidi"/>
          <w:spacing w:val="-10"/>
          <w:sz w:val="32"/>
          <w:szCs w:val="56"/>
        </w:rPr>
        <w:t>Use Permit: UP-21</w:t>
      </w:r>
      <w:proofErr w:type="gramStart"/>
      <w:r w:rsidRPr="007353B8">
        <w:rPr>
          <w:rFonts w:ascii="Cambria" w:eastAsiaTheme="majorEastAsia" w:hAnsi="Cambria" w:cstheme="majorBidi"/>
          <w:spacing w:val="-10"/>
          <w:sz w:val="32"/>
          <w:szCs w:val="56"/>
        </w:rPr>
        <w:t>;7</w:t>
      </w:r>
      <w:proofErr w:type="gramEnd"/>
      <w:r w:rsidRPr="007353B8">
        <w:rPr>
          <w:rFonts w:ascii="Cambria" w:eastAsiaTheme="majorEastAsia" w:hAnsi="Cambria" w:cstheme="majorBidi"/>
          <w:spacing w:val="-10"/>
          <w:sz w:val="32"/>
          <w:szCs w:val="56"/>
        </w:rPr>
        <w:t>-2 Lyons Commercial Storage and Residence</w:t>
      </w:r>
      <w:r>
        <w:rPr>
          <w:rFonts w:ascii="Cambria" w:eastAsiaTheme="majorEastAsia" w:hAnsi="Cambria" w:cstheme="majorBidi"/>
          <w:spacing w:val="-10"/>
          <w:sz w:val="32"/>
          <w:szCs w:val="56"/>
        </w:rPr>
        <w:t xml:space="preserve"> and</w:t>
      </w:r>
    </w:p>
    <w:p w14:paraId="4317E3D0" w14:textId="3B76D680" w:rsidR="007353B8" w:rsidRPr="002D6A41" w:rsidRDefault="007353B8" w:rsidP="00AF6030">
      <w:pPr>
        <w:spacing w:after="0" w:line="240" w:lineRule="auto"/>
        <w:jc w:val="center"/>
        <w:rPr>
          <w:rFonts w:ascii="Cambria" w:hAnsi="Cambria"/>
          <w:sz w:val="32"/>
        </w:rPr>
      </w:pPr>
      <w:r>
        <w:rPr>
          <w:rFonts w:ascii="Cambria" w:eastAsiaTheme="majorEastAsia" w:hAnsi="Cambria" w:cstheme="majorBidi"/>
          <w:spacing w:val="-10"/>
          <w:sz w:val="32"/>
          <w:szCs w:val="56"/>
        </w:rPr>
        <w:t>Zone Change: ZC-21</w:t>
      </w:r>
      <w:proofErr w:type="gramStart"/>
      <w:r>
        <w:rPr>
          <w:rFonts w:ascii="Cambria" w:eastAsiaTheme="majorEastAsia" w:hAnsi="Cambria" w:cstheme="majorBidi"/>
          <w:spacing w:val="-10"/>
          <w:sz w:val="32"/>
          <w:szCs w:val="56"/>
        </w:rPr>
        <w:t>;7</w:t>
      </w:r>
      <w:proofErr w:type="gramEnd"/>
      <w:r>
        <w:rPr>
          <w:rFonts w:ascii="Cambria" w:eastAsiaTheme="majorEastAsia" w:hAnsi="Cambria" w:cstheme="majorBidi"/>
          <w:spacing w:val="-10"/>
          <w:sz w:val="32"/>
          <w:szCs w:val="56"/>
        </w:rPr>
        <w:t>-1 Planned Development (PD)</w:t>
      </w:r>
    </w:p>
    <w:p w14:paraId="5C71C3F3" w14:textId="0BB6507F" w:rsidR="00AB4FFE" w:rsidRPr="00483FDD" w:rsidRDefault="00AB4FFE" w:rsidP="00483FDD">
      <w:pPr>
        <w:pStyle w:val="Title"/>
      </w:pPr>
      <w:r w:rsidRPr="00483FDD">
        <w:t>APN</w:t>
      </w:r>
      <w:r w:rsidR="00AF6030">
        <w:t xml:space="preserve">: </w:t>
      </w:r>
      <w:r w:rsidR="007353B8">
        <w:t>003-46</w:t>
      </w:r>
      <w:r w:rsidR="002D6A41">
        <w:t>0-0</w:t>
      </w:r>
      <w:r w:rsidR="007353B8">
        <w:t>44</w:t>
      </w:r>
    </w:p>
    <w:p w14:paraId="7EE6CC77" w14:textId="4E34A780" w:rsidR="001960A4" w:rsidRPr="00B32C91" w:rsidRDefault="001960A4" w:rsidP="005811F2">
      <w:pPr>
        <w:jc w:val="center"/>
      </w:pPr>
    </w:p>
    <w:p w14:paraId="550AC34C" w14:textId="6EC9401D" w:rsidR="009E23CA" w:rsidRPr="00B32C91" w:rsidRDefault="009E23CA" w:rsidP="005811F2">
      <w:pPr>
        <w:jc w:val="center"/>
      </w:pPr>
    </w:p>
    <w:p w14:paraId="23B1CDA6" w14:textId="22A34BD3" w:rsidR="00FF1AEF" w:rsidRPr="00B32C91" w:rsidRDefault="00FF1AEF" w:rsidP="005811F2">
      <w:pPr>
        <w:jc w:val="center"/>
      </w:pPr>
    </w:p>
    <w:p w14:paraId="341472C3" w14:textId="3F687BE5" w:rsidR="009E23CA" w:rsidRDefault="009E23CA" w:rsidP="005811F2">
      <w:pPr>
        <w:jc w:val="center"/>
      </w:pPr>
    </w:p>
    <w:p w14:paraId="49982F83" w14:textId="7C4D2835" w:rsidR="001946BC" w:rsidRDefault="001946BC" w:rsidP="005811F2">
      <w:pPr>
        <w:jc w:val="center"/>
      </w:pPr>
    </w:p>
    <w:p w14:paraId="370C78EF" w14:textId="516DB74B" w:rsidR="001022F7" w:rsidRDefault="001022F7" w:rsidP="005811F2">
      <w:pPr>
        <w:jc w:val="center"/>
      </w:pPr>
    </w:p>
    <w:p w14:paraId="791DA929" w14:textId="0E488995" w:rsidR="001022F7" w:rsidRDefault="001022F7" w:rsidP="005811F2">
      <w:pPr>
        <w:jc w:val="center"/>
      </w:pPr>
    </w:p>
    <w:p w14:paraId="554A9900" w14:textId="77777777" w:rsidR="001022F7" w:rsidRDefault="001022F7" w:rsidP="005811F2">
      <w:pPr>
        <w:jc w:val="center"/>
      </w:pPr>
    </w:p>
    <w:p w14:paraId="68A8C7B3" w14:textId="1C212F08" w:rsidR="001960A4" w:rsidRPr="001946BC" w:rsidRDefault="007353B8" w:rsidP="005811F2">
      <w:pPr>
        <w:jc w:val="center"/>
      </w:pPr>
      <w:r>
        <w:rPr>
          <w:b/>
        </w:rPr>
        <w:t>November 2021</w:t>
      </w:r>
    </w:p>
    <w:p w14:paraId="7DF6EF1F" w14:textId="36518E7F" w:rsidR="001960A4" w:rsidRPr="00D3310D" w:rsidRDefault="001960A4" w:rsidP="001022F7">
      <w:pPr>
        <w:spacing w:after="120" w:line="240" w:lineRule="auto"/>
        <w:jc w:val="center"/>
      </w:pPr>
      <w:r w:rsidRPr="00D3310D">
        <w:t>Prepared by:</w:t>
      </w:r>
    </w:p>
    <w:p w14:paraId="71D45E93" w14:textId="2FBA2675" w:rsidR="007325EF" w:rsidRPr="001946BC" w:rsidRDefault="007325EF" w:rsidP="001022F7">
      <w:pPr>
        <w:spacing w:after="120" w:line="240" w:lineRule="auto"/>
        <w:jc w:val="center"/>
      </w:pPr>
      <w:r w:rsidRPr="001946BC">
        <w:t>Krista Ruesel, Planner</w:t>
      </w:r>
    </w:p>
    <w:p w14:paraId="15B63AD7" w14:textId="77BB8C2A" w:rsidR="001960A4" w:rsidRPr="001946BC" w:rsidRDefault="001960A4" w:rsidP="001022F7">
      <w:pPr>
        <w:spacing w:after="120" w:line="240" w:lineRule="auto"/>
        <w:jc w:val="center"/>
      </w:pPr>
      <w:r w:rsidRPr="001946BC">
        <w:t>Amador County</w:t>
      </w:r>
      <w:r w:rsidR="007325EF" w:rsidRPr="001946BC">
        <w:t xml:space="preserve"> </w:t>
      </w:r>
      <w:r w:rsidRPr="001946BC">
        <w:t>Planning Department</w:t>
      </w:r>
    </w:p>
    <w:p w14:paraId="0AFC19AF" w14:textId="77777777" w:rsidR="001960A4" w:rsidRPr="001946BC" w:rsidRDefault="001960A4" w:rsidP="001022F7">
      <w:pPr>
        <w:spacing w:after="120" w:line="240" w:lineRule="auto"/>
        <w:jc w:val="center"/>
      </w:pPr>
      <w:r w:rsidRPr="001946BC">
        <w:t>810 Court Street</w:t>
      </w:r>
    </w:p>
    <w:p w14:paraId="0471FE4F" w14:textId="77777777" w:rsidR="001960A4" w:rsidRPr="001946BC" w:rsidRDefault="001960A4" w:rsidP="001022F7">
      <w:pPr>
        <w:spacing w:after="120" w:line="240" w:lineRule="auto"/>
        <w:jc w:val="center"/>
      </w:pPr>
      <w:r w:rsidRPr="001946BC">
        <w:t>Jackson, CA 95642</w:t>
      </w:r>
    </w:p>
    <w:p w14:paraId="2435C4DD" w14:textId="0EBDFBD0" w:rsidR="009E23CA" w:rsidRPr="001946BC" w:rsidRDefault="001960A4" w:rsidP="001022F7">
      <w:pPr>
        <w:spacing w:after="120" w:line="240" w:lineRule="auto"/>
        <w:jc w:val="center"/>
      </w:pPr>
      <w:r w:rsidRPr="001946BC">
        <w:t>(209) 223-6380</w:t>
      </w:r>
    </w:p>
    <w:p w14:paraId="0653A5C4" w14:textId="77777777" w:rsidR="002A5E8A" w:rsidRPr="00B32C91" w:rsidRDefault="002A5E8A" w:rsidP="009E23CA">
      <w:pPr>
        <w:rPr>
          <w:rFonts w:ascii="Cambria" w:hAnsi="Cambria"/>
        </w:rPr>
      </w:pPr>
    </w:p>
    <w:p w14:paraId="6B06CBEE" w14:textId="77777777" w:rsidR="002A5E8A" w:rsidRPr="00B32C91" w:rsidRDefault="002A5E8A" w:rsidP="009E23CA">
      <w:pPr>
        <w:rPr>
          <w:rFonts w:ascii="Cambria" w:hAnsi="Cambria"/>
        </w:rPr>
      </w:pPr>
    </w:p>
    <w:p w14:paraId="7BB98578" w14:textId="77777777" w:rsidR="002A5E8A" w:rsidRPr="00B32C91" w:rsidRDefault="002A5E8A" w:rsidP="009E23CA">
      <w:pPr>
        <w:rPr>
          <w:rFonts w:ascii="Cambria" w:hAnsi="Cambria"/>
        </w:rPr>
      </w:pPr>
    </w:p>
    <w:p w14:paraId="0D1B81AD" w14:textId="77777777" w:rsidR="002A5E8A" w:rsidRPr="00B32C91" w:rsidRDefault="002A5E8A" w:rsidP="009E23CA">
      <w:pPr>
        <w:rPr>
          <w:rFonts w:ascii="Cambria" w:hAnsi="Cambria"/>
        </w:rPr>
      </w:pPr>
    </w:p>
    <w:p w14:paraId="23E5E364" w14:textId="77777777" w:rsidR="002A5E8A" w:rsidRPr="00B32C91" w:rsidRDefault="002A5E8A" w:rsidP="009E23CA">
      <w:pPr>
        <w:rPr>
          <w:rFonts w:ascii="Cambria" w:hAnsi="Cambria"/>
        </w:rPr>
      </w:pPr>
    </w:p>
    <w:p w14:paraId="4551436D" w14:textId="77777777" w:rsidR="002A5E8A" w:rsidRPr="00B32C91" w:rsidRDefault="002A5E8A" w:rsidP="009E23CA">
      <w:pPr>
        <w:rPr>
          <w:rFonts w:ascii="Cambria" w:hAnsi="Cambria"/>
        </w:rPr>
      </w:pPr>
    </w:p>
    <w:p w14:paraId="59948D1B" w14:textId="77777777" w:rsidR="002A5E8A" w:rsidRPr="00B32C91" w:rsidRDefault="002A5E8A" w:rsidP="009E23CA">
      <w:pPr>
        <w:rPr>
          <w:rFonts w:ascii="Cambria" w:hAnsi="Cambria"/>
        </w:rPr>
      </w:pPr>
    </w:p>
    <w:p w14:paraId="32F61CDA" w14:textId="77777777" w:rsidR="002A5E8A" w:rsidRPr="00B32C91" w:rsidRDefault="002A5E8A" w:rsidP="009E23CA">
      <w:pPr>
        <w:rPr>
          <w:rFonts w:ascii="Cambria" w:hAnsi="Cambria"/>
        </w:rPr>
      </w:pPr>
    </w:p>
    <w:p w14:paraId="26BD9B15" w14:textId="77777777" w:rsidR="002A5E8A" w:rsidRPr="00B32C91" w:rsidRDefault="002A5E8A" w:rsidP="009E23CA">
      <w:pPr>
        <w:rPr>
          <w:rFonts w:ascii="Cambria" w:hAnsi="Cambria"/>
        </w:rPr>
      </w:pPr>
    </w:p>
    <w:p w14:paraId="01B4B9EF" w14:textId="77777777" w:rsidR="002A5E8A" w:rsidRPr="00B32C91" w:rsidRDefault="002A5E8A" w:rsidP="009E23CA">
      <w:pPr>
        <w:rPr>
          <w:rFonts w:ascii="Cambria" w:hAnsi="Cambria"/>
        </w:rPr>
      </w:pPr>
    </w:p>
    <w:p w14:paraId="15129B48" w14:textId="77777777" w:rsidR="002A5E8A" w:rsidRPr="00B32C91" w:rsidRDefault="002A5E8A" w:rsidP="009E23CA">
      <w:pPr>
        <w:rPr>
          <w:rFonts w:ascii="Cambria" w:hAnsi="Cambria"/>
        </w:rPr>
      </w:pPr>
    </w:p>
    <w:p w14:paraId="05086DF0" w14:textId="77777777" w:rsidR="002A5E8A" w:rsidRPr="00B32C91" w:rsidRDefault="002A5E8A" w:rsidP="009E23CA">
      <w:pPr>
        <w:rPr>
          <w:rFonts w:ascii="Cambria" w:hAnsi="Cambria"/>
        </w:rPr>
      </w:pPr>
    </w:p>
    <w:p w14:paraId="3BE6224B" w14:textId="68555B91" w:rsidR="002A5E8A" w:rsidRDefault="002A5E8A" w:rsidP="009E23CA">
      <w:pPr>
        <w:jc w:val="center"/>
        <w:rPr>
          <w:rFonts w:ascii="Cambria" w:hAnsi="Cambria"/>
          <w:i/>
          <w:sz w:val="24"/>
        </w:rPr>
      </w:pPr>
      <w:r w:rsidRPr="00FF1AEF">
        <w:rPr>
          <w:rFonts w:ascii="Cambria" w:hAnsi="Cambria"/>
          <w:i/>
          <w:sz w:val="24"/>
        </w:rPr>
        <w:t>This Page is Intentionally Left Blank</w:t>
      </w:r>
    </w:p>
    <w:p w14:paraId="2DA6C529" w14:textId="1DB9ED90" w:rsidR="00197670" w:rsidRPr="00FF1AEF" w:rsidRDefault="00197670" w:rsidP="009E23CA">
      <w:pPr>
        <w:jc w:val="center"/>
        <w:rPr>
          <w:rFonts w:ascii="Cambria" w:hAnsi="Cambria"/>
          <w:i/>
          <w:sz w:val="24"/>
        </w:rPr>
      </w:pPr>
    </w:p>
    <w:p w14:paraId="0D1E7938" w14:textId="3B29B926" w:rsidR="001C6FE1" w:rsidRPr="00B32C91" w:rsidRDefault="001C6FE1" w:rsidP="009E23CA">
      <w:pPr>
        <w:rPr>
          <w:rFonts w:ascii="Cambria" w:hAnsi="Cambria"/>
        </w:rPr>
      </w:pPr>
    </w:p>
    <w:p w14:paraId="4AB0A90A" w14:textId="1FDAEDFA" w:rsidR="002A5E8A" w:rsidRPr="00B32C91" w:rsidRDefault="002A5E8A" w:rsidP="009E23CA">
      <w:pPr>
        <w:rPr>
          <w:rFonts w:ascii="Cambria" w:hAnsi="Cambria"/>
        </w:rPr>
      </w:pPr>
    </w:p>
    <w:p w14:paraId="2CE85AC0" w14:textId="15B842A9" w:rsidR="002A5E8A" w:rsidRPr="00B32C91" w:rsidRDefault="002A5E8A" w:rsidP="009E23CA">
      <w:pPr>
        <w:rPr>
          <w:rFonts w:ascii="Cambria" w:hAnsi="Cambria"/>
        </w:rPr>
      </w:pPr>
    </w:p>
    <w:p w14:paraId="58E21D7E" w14:textId="6697907B" w:rsidR="002A5E8A" w:rsidRPr="00B32C91" w:rsidRDefault="002A5E8A" w:rsidP="009E23CA">
      <w:pPr>
        <w:rPr>
          <w:rFonts w:ascii="Cambria" w:hAnsi="Cambria"/>
        </w:rPr>
      </w:pPr>
    </w:p>
    <w:p w14:paraId="5F8EA6E8" w14:textId="2857671C" w:rsidR="002A5E8A" w:rsidRPr="00B32C91" w:rsidRDefault="002A5E8A" w:rsidP="009E23CA">
      <w:pPr>
        <w:rPr>
          <w:rFonts w:ascii="Cambria" w:hAnsi="Cambria"/>
        </w:rPr>
      </w:pPr>
    </w:p>
    <w:p w14:paraId="3C1B5AD7" w14:textId="1D5879A4" w:rsidR="002A5E8A" w:rsidRPr="00B32C91" w:rsidRDefault="002A5E8A" w:rsidP="009E23CA">
      <w:pPr>
        <w:rPr>
          <w:rFonts w:ascii="Cambria" w:hAnsi="Cambria"/>
        </w:rPr>
      </w:pPr>
    </w:p>
    <w:p w14:paraId="663F4FAF" w14:textId="71B30C12" w:rsidR="002A5E8A" w:rsidRPr="00B32C91" w:rsidRDefault="002A5E8A" w:rsidP="009E23CA">
      <w:pPr>
        <w:rPr>
          <w:rFonts w:ascii="Cambria" w:hAnsi="Cambria"/>
        </w:rPr>
      </w:pPr>
    </w:p>
    <w:p w14:paraId="7CE2F137" w14:textId="5AF10441" w:rsidR="002A5E8A" w:rsidRPr="00B32C91" w:rsidRDefault="002A5E8A" w:rsidP="009E23CA">
      <w:pPr>
        <w:rPr>
          <w:rFonts w:ascii="Cambria" w:hAnsi="Cambria"/>
        </w:rPr>
      </w:pPr>
    </w:p>
    <w:p w14:paraId="54DABF5F" w14:textId="77777777" w:rsidR="002A5E8A" w:rsidRPr="00B32C91" w:rsidRDefault="002A5E8A" w:rsidP="009E23CA">
      <w:pPr>
        <w:rPr>
          <w:rFonts w:ascii="Cambria" w:hAnsi="Cambria"/>
        </w:rPr>
      </w:pPr>
    </w:p>
    <w:p w14:paraId="2F0A7DEB" w14:textId="4F752A83" w:rsidR="002A5E8A" w:rsidRPr="00B32C91" w:rsidRDefault="002A5E8A" w:rsidP="009E23CA">
      <w:pPr>
        <w:rPr>
          <w:rFonts w:ascii="Cambria" w:hAnsi="Cambria"/>
        </w:rPr>
      </w:pPr>
    </w:p>
    <w:p w14:paraId="5CECCE36" w14:textId="0335ABDF" w:rsidR="002A5E8A" w:rsidRPr="00B32C91" w:rsidRDefault="002A5E8A" w:rsidP="009E23CA">
      <w:pPr>
        <w:rPr>
          <w:rFonts w:ascii="Cambria" w:hAnsi="Cambria"/>
        </w:rPr>
      </w:pPr>
    </w:p>
    <w:p w14:paraId="3D0F364B" w14:textId="06F31597" w:rsidR="002A5E8A" w:rsidRDefault="002A5E8A" w:rsidP="009E23CA">
      <w:pPr>
        <w:rPr>
          <w:rFonts w:ascii="Cambria" w:hAnsi="Cambria"/>
        </w:rPr>
      </w:pPr>
    </w:p>
    <w:p w14:paraId="368FE4EC" w14:textId="77777777" w:rsidR="00BA292E" w:rsidRPr="00B32C91" w:rsidRDefault="00BA292E" w:rsidP="009E23CA">
      <w:pPr>
        <w:rPr>
          <w:rFonts w:ascii="Cambria" w:hAnsi="Cambria"/>
        </w:rPr>
      </w:pPr>
    </w:p>
    <w:p w14:paraId="15ADC2EA" w14:textId="5D9BFD6D" w:rsidR="002A5E8A" w:rsidRDefault="002A5E8A" w:rsidP="009E23CA">
      <w:pPr>
        <w:rPr>
          <w:rFonts w:ascii="Cambria" w:hAnsi="Cambria"/>
        </w:rPr>
      </w:pPr>
    </w:p>
    <w:p w14:paraId="44561F08" w14:textId="77777777" w:rsidR="00BA292E" w:rsidRPr="00B32C91" w:rsidRDefault="00BA292E" w:rsidP="009E23CA">
      <w:pPr>
        <w:rPr>
          <w:rFonts w:ascii="Cambria" w:hAnsi="Cambria"/>
        </w:rPr>
      </w:pPr>
    </w:p>
    <w:p w14:paraId="321D22CD" w14:textId="1B638A56" w:rsidR="002A5E8A" w:rsidRDefault="002A5E8A" w:rsidP="009A0B3C">
      <w:pPr>
        <w:tabs>
          <w:tab w:val="left" w:pos="1050"/>
          <w:tab w:val="left" w:pos="1875"/>
          <w:tab w:val="left" w:pos="2565"/>
        </w:tabs>
        <w:rPr>
          <w:rFonts w:ascii="Cambria" w:hAnsi="Cambria"/>
        </w:rPr>
      </w:pPr>
    </w:p>
    <w:p w14:paraId="54BEB3D9" w14:textId="77777777" w:rsidR="007353B8" w:rsidRPr="00B32C91" w:rsidRDefault="007353B8" w:rsidP="009A0B3C">
      <w:pPr>
        <w:tabs>
          <w:tab w:val="left" w:pos="1050"/>
          <w:tab w:val="left" w:pos="1875"/>
          <w:tab w:val="left" w:pos="2565"/>
        </w:tabs>
        <w:rPr>
          <w:rFonts w:ascii="Cambria" w:hAnsi="Cambria"/>
        </w:rPr>
      </w:pPr>
    </w:p>
    <w:p w14:paraId="10A12182" w14:textId="43FF5E98" w:rsidR="008F5C49" w:rsidRDefault="008F5C49" w:rsidP="00617FA4">
      <w:pPr>
        <w:tabs>
          <w:tab w:val="left" w:pos="1875"/>
        </w:tabs>
      </w:pPr>
    </w:p>
    <w:sdt>
      <w:sdtPr>
        <w:rPr>
          <w:rFonts w:asciiTheme="majorHAnsi" w:hAnsiTheme="majorHAnsi"/>
          <w:b w:val="0"/>
          <w:sz w:val="22"/>
        </w:rPr>
        <w:id w:val="-1759059204"/>
        <w:docPartObj>
          <w:docPartGallery w:val="Table of Contents"/>
          <w:docPartUnique/>
        </w:docPartObj>
      </w:sdtPr>
      <w:sdtEndPr>
        <w:rPr>
          <w:bCs/>
          <w:noProof/>
        </w:rPr>
      </w:sdtEndPr>
      <w:sdtContent>
        <w:p w14:paraId="79AD16E3" w14:textId="167138EA" w:rsidR="00D33794" w:rsidRPr="00D76AB2" w:rsidRDefault="00D33794" w:rsidP="008F5C49">
          <w:pPr>
            <w:pStyle w:val="TOCHeading"/>
          </w:pPr>
          <w:r w:rsidRPr="00D76AB2">
            <w:t>Table of Contents</w:t>
          </w:r>
          <w:r w:rsidR="00D3310D" w:rsidRPr="00D76AB2">
            <w:tab/>
          </w:r>
        </w:p>
        <w:p w14:paraId="0A792081" w14:textId="79127335" w:rsidR="008F5C49" w:rsidRDefault="00D33794">
          <w:pPr>
            <w:pStyle w:val="TOC1"/>
            <w:rPr>
              <w:rFonts w:asciiTheme="minorHAnsi" w:hAnsiTheme="minorHAnsi"/>
              <w:b w:val="0"/>
            </w:rPr>
          </w:pPr>
          <w:r>
            <w:rPr>
              <w:noProof w:val="0"/>
            </w:rPr>
            <w:fldChar w:fldCharType="begin"/>
          </w:r>
          <w:r>
            <w:instrText xml:space="preserve"> TOC \o "1-3" \h \z \u </w:instrText>
          </w:r>
          <w:r>
            <w:rPr>
              <w:noProof w:val="0"/>
            </w:rPr>
            <w:fldChar w:fldCharType="separate"/>
          </w:r>
          <w:hyperlink w:anchor="_Toc70928873" w:history="1">
            <w:r w:rsidR="008F5C49" w:rsidRPr="004B2A8E">
              <w:rPr>
                <w:rStyle w:val="Hyperlink"/>
              </w:rPr>
              <w:t>PROJECT DESCRIPTION</w:t>
            </w:r>
            <w:r w:rsidR="008F5C49">
              <w:rPr>
                <w:webHidden/>
              </w:rPr>
              <w:tab/>
            </w:r>
            <w:r w:rsidR="008F5C49">
              <w:rPr>
                <w:webHidden/>
              </w:rPr>
              <w:fldChar w:fldCharType="begin"/>
            </w:r>
            <w:r w:rsidR="008F5C49">
              <w:rPr>
                <w:webHidden/>
              </w:rPr>
              <w:instrText xml:space="preserve"> PAGEREF _Toc70928873 \h </w:instrText>
            </w:r>
            <w:r w:rsidR="008F5C49">
              <w:rPr>
                <w:webHidden/>
              </w:rPr>
            </w:r>
            <w:r w:rsidR="008F5C49">
              <w:rPr>
                <w:webHidden/>
              </w:rPr>
              <w:fldChar w:fldCharType="separate"/>
            </w:r>
            <w:r w:rsidR="0058543F">
              <w:rPr>
                <w:webHidden/>
              </w:rPr>
              <w:t>5</w:t>
            </w:r>
            <w:r w:rsidR="008F5C49">
              <w:rPr>
                <w:webHidden/>
              </w:rPr>
              <w:fldChar w:fldCharType="end"/>
            </w:r>
          </w:hyperlink>
        </w:p>
        <w:p w14:paraId="63E0AF01" w14:textId="17DC7111" w:rsidR="008F5C49" w:rsidRDefault="009C3D94">
          <w:pPr>
            <w:pStyle w:val="TOC1"/>
            <w:rPr>
              <w:rFonts w:asciiTheme="minorHAnsi" w:hAnsiTheme="minorHAnsi"/>
              <w:b w:val="0"/>
            </w:rPr>
          </w:pPr>
          <w:hyperlink w:anchor="_Toc70928874" w:history="1">
            <w:r w:rsidR="008F5C49" w:rsidRPr="004B2A8E">
              <w:rPr>
                <w:rStyle w:val="Hyperlink"/>
              </w:rPr>
              <w:t>EVALUATION OF ENVIRONMENTAL IMPACTS PER CEQA:</w:t>
            </w:r>
            <w:r w:rsidR="008F5C49">
              <w:rPr>
                <w:webHidden/>
              </w:rPr>
              <w:tab/>
            </w:r>
            <w:r w:rsidR="008F5C49">
              <w:rPr>
                <w:webHidden/>
              </w:rPr>
              <w:fldChar w:fldCharType="begin"/>
            </w:r>
            <w:r w:rsidR="008F5C49">
              <w:rPr>
                <w:webHidden/>
              </w:rPr>
              <w:instrText xml:space="preserve"> PAGEREF _Toc70928874 \h </w:instrText>
            </w:r>
            <w:r w:rsidR="008F5C49">
              <w:rPr>
                <w:webHidden/>
              </w:rPr>
            </w:r>
            <w:r w:rsidR="008F5C49">
              <w:rPr>
                <w:webHidden/>
              </w:rPr>
              <w:fldChar w:fldCharType="separate"/>
            </w:r>
            <w:r w:rsidR="0058543F">
              <w:rPr>
                <w:webHidden/>
              </w:rPr>
              <w:t>7</w:t>
            </w:r>
            <w:r w:rsidR="008F5C49">
              <w:rPr>
                <w:webHidden/>
              </w:rPr>
              <w:fldChar w:fldCharType="end"/>
            </w:r>
          </w:hyperlink>
        </w:p>
        <w:p w14:paraId="3DA6B7C5" w14:textId="00237678" w:rsidR="008F5C49" w:rsidRDefault="009C3D94">
          <w:pPr>
            <w:pStyle w:val="TOC1"/>
            <w:rPr>
              <w:rFonts w:asciiTheme="minorHAnsi" w:hAnsiTheme="minorHAnsi"/>
              <w:b w:val="0"/>
            </w:rPr>
          </w:pPr>
          <w:hyperlink w:anchor="_Toc70928875" w:history="1">
            <w:r w:rsidR="008F5C49" w:rsidRPr="004B2A8E">
              <w:rPr>
                <w:rStyle w:val="Hyperlink"/>
              </w:rPr>
              <w:t>ENVIRONMENTAL FACTORS POTENTIALLY AFFECTED:</w:t>
            </w:r>
            <w:r w:rsidR="008F5C49">
              <w:rPr>
                <w:webHidden/>
              </w:rPr>
              <w:tab/>
            </w:r>
            <w:r w:rsidR="008F5C49">
              <w:rPr>
                <w:webHidden/>
              </w:rPr>
              <w:fldChar w:fldCharType="begin"/>
            </w:r>
            <w:r w:rsidR="008F5C49">
              <w:rPr>
                <w:webHidden/>
              </w:rPr>
              <w:instrText xml:space="preserve"> PAGEREF _Toc70928875 \h </w:instrText>
            </w:r>
            <w:r w:rsidR="008F5C49">
              <w:rPr>
                <w:webHidden/>
              </w:rPr>
            </w:r>
            <w:r w:rsidR="008F5C49">
              <w:rPr>
                <w:webHidden/>
              </w:rPr>
              <w:fldChar w:fldCharType="separate"/>
            </w:r>
            <w:r w:rsidR="0058543F">
              <w:rPr>
                <w:webHidden/>
              </w:rPr>
              <w:t>8</w:t>
            </w:r>
            <w:r w:rsidR="008F5C49">
              <w:rPr>
                <w:webHidden/>
              </w:rPr>
              <w:fldChar w:fldCharType="end"/>
            </w:r>
          </w:hyperlink>
        </w:p>
        <w:p w14:paraId="3FE4C474" w14:textId="58277192" w:rsidR="008F5C49" w:rsidRDefault="009C3D94">
          <w:pPr>
            <w:pStyle w:val="TOC1"/>
            <w:rPr>
              <w:rFonts w:asciiTheme="minorHAnsi" w:hAnsiTheme="minorHAnsi"/>
              <w:b w:val="0"/>
            </w:rPr>
          </w:pPr>
          <w:hyperlink w:anchor="_Toc70928876" w:history="1">
            <w:r w:rsidR="008F5C49" w:rsidRPr="004B2A8E">
              <w:rPr>
                <w:rStyle w:val="Hyperlink"/>
              </w:rPr>
              <w:t>DETERMINATION: (To be completed by the Lead Agency)</w:t>
            </w:r>
            <w:r w:rsidR="008F5C49">
              <w:rPr>
                <w:webHidden/>
              </w:rPr>
              <w:tab/>
            </w:r>
            <w:r w:rsidR="008F5C49">
              <w:rPr>
                <w:webHidden/>
              </w:rPr>
              <w:fldChar w:fldCharType="begin"/>
            </w:r>
            <w:r w:rsidR="008F5C49">
              <w:rPr>
                <w:webHidden/>
              </w:rPr>
              <w:instrText xml:space="preserve"> PAGEREF _Toc70928876 \h </w:instrText>
            </w:r>
            <w:r w:rsidR="008F5C49">
              <w:rPr>
                <w:webHidden/>
              </w:rPr>
            </w:r>
            <w:r w:rsidR="008F5C49">
              <w:rPr>
                <w:webHidden/>
              </w:rPr>
              <w:fldChar w:fldCharType="separate"/>
            </w:r>
            <w:r w:rsidR="0058543F">
              <w:rPr>
                <w:webHidden/>
              </w:rPr>
              <w:t>8</w:t>
            </w:r>
            <w:r w:rsidR="008F5C49">
              <w:rPr>
                <w:webHidden/>
              </w:rPr>
              <w:fldChar w:fldCharType="end"/>
            </w:r>
          </w:hyperlink>
        </w:p>
        <w:p w14:paraId="46515F58" w14:textId="46CC265F" w:rsidR="008F5C49" w:rsidRDefault="009C3D94">
          <w:pPr>
            <w:pStyle w:val="TOC3"/>
            <w:tabs>
              <w:tab w:val="right" w:leader="dot" w:pos="10250"/>
            </w:tabs>
            <w:rPr>
              <w:rFonts w:asciiTheme="minorHAnsi" w:hAnsiTheme="minorHAnsi"/>
              <w:noProof/>
            </w:rPr>
          </w:pPr>
          <w:hyperlink w:anchor="_Toc70928877" w:history="1">
            <w:r w:rsidR="008F5C49" w:rsidRPr="004B2A8E">
              <w:rPr>
                <w:rStyle w:val="Hyperlink"/>
                <w:noProof/>
              </w:rPr>
              <w:t>Figure A: Proposed Site Plan; Big Horse &amp; Little Cattle Co.</w:t>
            </w:r>
            <w:r w:rsidR="008F5C49">
              <w:rPr>
                <w:noProof/>
                <w:webHidden/>
              </w:rPr>
              <w:tab/>
            </w:r>
            <w:r w:rsidR="008F5C49">
              <w:rPr>
                <w:noProof/>
                <w:webHidden/>
              </w:rPr>
              <w:fldChar w:fldCharType="begin"/>
            </w:r>
            <w:r w:rsidR="008F5C49">
              <w:rPr>
                <w:noProof/>
                <w:webHidden/>
              </w:rPr>
              <w:instrText xml:space="preserve"> PAGEREF _Toc70928877 \h </w:instrText>
            </w:r>
            <w:r w:rsidR="008F5C49">
              <w:rPr>
                <w:noProof/>
                <w:webHidden/>
              </w:rPr>
            </w:r>
            <w:r w:rsidR="008F5C49">
              <w:rPr>
                <w:noProof/>
                <w:webHidden/>
              </w:rPr>
              <w:fldChar w:fldCharType="separate"/>
            </w:r>
            <w:r w:rsidR="0058543F">
              <w:rPr>
                <w:noProof/>
                <w:webHidden/>
              </w:rPr>
              <w:t>9</w:t>
            </w:r>
            <w:r w:rsidR="008F5C49">
              <w:rPr>
                <w:noProof/>
                <w:webHidden/>
              </w:rPr>
              <w:fldChar w:fldCharType="end"/>
            </w:r>
          </w:hyperlink>
        </w:p>
        <w:p w14:paraId="3AC39E91" w14:textId="201D32EC" w:rsidR="008F5C49" w:rsidRDefault="009C3D94">
          <w:pPr>
            <w:pStyle w:val="TOC3"/>
            <w:tabs>
              <w:tab w:val="right" w:leader="dot" w:pos="10250"/>
            </w:tabs>
            <w:rPr>
              <w:rFonts w:asciiTheme="minorHAnsi" w:hAnsiTheme="minorHAnsi"/>
              <w:noProof/>
            </w:rPr>
          </w:pPr>
          <w:hyperlink w:anchor="_Toc70928878" w:history="1">
            <w:r w:rsidR="008F5C49" w:rsidRPr="004B2A8E">
              <w:rPr>
                <w:rStyle w:val="Hyperlink"/>
                <w:noProof/>
              </w:rPr>
              <w:t>Figure B: Context Map</w:t>
            </w:r>
            <w:r w:rsidR="008F5C49">
              <w:rPr>
                <w:noProof/>
                <w:webHidden/>
              </w:rPr>
              <w:tab/>
            </w:r>
            <w:r w:rsidR="008F5C49">
              <w:rPr>
                <w:noProof/>
                <w:webHidden/>
              </w:rPr>
              <w:fldChar w:fldCharType="begin"/>
            </w:r>
            <w:r w:rsidR="008F5C49">
              <w:rPr>
                <w:noProof/>
                <w:webHidden/>
              </w:rPr>
              <w:instrText xml:space="preserve"> PAGEREF _Toc70928878 \h </w:instrText>
            </w:r>
            <w:r w:rsidR="008F5C49">
              <w:rPr>
                <w:noProof/>
                <w:webHidden/>
              </w:rPr>
            </w:r>
            <w:r w:rsidR="008F5C49">
              <w:rPr>
                <w:noProof/>
                <w:webHidden/>
              </w:rPr>
              <w:fldChar w:fldCharType="separate"/>
            </w:r>
            <w:r w:rsidR="0058543F">
              <w:rPr>
                <w:noProof/>
                <w:webHidden/>
              </w:rPr>
              <w:t>10</w:t>
            </w:r>
            <w:r w:rsidR="008F5C49">
              <w:rPr>
                <w:noProof/>
                <w:webHidden/>
              </w:rPr>
              <w:fldChar w:fldCharType="end"/>
            </w:r>
          </w:hyperlink>
        </w:p>
        <w:p w14:paraId="7DA6F438" w14:textId="3525E768" w:rsidR="008F5C49" w:rsidRDefault="009C3D94">
          <w:pPr>
            <w:pStyle w:val="TOC3"/>
            <w:tabs>
              <w:tab w:val="right" w:leader="dot" w:pos="10250"/>
            </w:tabs>
            <w:rPr>
              <w:rFonts w:asciiTheme="minorHAnsi" w:hAnsiTheme="minorHAnsi"/>
              <w:noProof/>
            </w:rPr>
          </w:pPr>
          <w:hyperlink w:anchor="_Toc70928879" w:history="1">
            <w:r w:rsidR="008F5C49" w:rsidRPr="004B2A8E">
              <w:rPr>
                <w:rStyle w:val="Hyperlink"/>
                <w:noProof/>
              </w:rPr>
              <w:t>Figure C: Site Map- Aerial</w:t>
            </w:r>
            <w:r w:rsidR="008F5C49">
              <w:rPr>
                <w:noProof/>
                <w:webHidden/>
              </w:rPr>
              <w:tab/>
            </w:r>
            <w:r w:rsidR="008F5C49">
              <w:rPr>
                <w:noProof/>
                <w:webHidden/>
              </w:rPr>
              <w:fldChar w:fldCharType="begin"/>
            </w:r>
            <w:r w:rsidR="008F5C49">
              <w:rPr>
                <w:noProof/>
                <w:webHidden/>
              </w:rPr>
              <w:instrText xml:space="preserve"> PAGEREF _Toc70928879 \h </w:instrText>
            </w:r>
            <w:r w:rsidR="008F5C49">
              <w:rPr>
                <w:noProof/>
                <w:webHidden/>
              </w:rPr>
            </w:r>
            <w:r w:rsidR="008F5C49">
              <w:rPr>
                <w:noProof/>
                <w:webHidden/>
              </w:rPr>
              <w:fldChar w:fldCharType="separate"/>
            </w:r>
            <w:r w:rsidR="0058543F">
              <w:rPr>
                <w:noProof/>
                <w:webHidden/>
              </w:rPr>
              <w:t>11</w:t>
            </w:r>
            <w:r w:rsidR="008F5C49">
              <w:rPr>
                <w:noProof/>
                <w:webHidden/>
              </w:rPr>
              <w:fldChar w:fldCharType="end"/>
            </w:r>
          </w:hyperlink>
        </w:p>
        <w:p w14:paraId="08F3F67E" w14:textId="38B4004D" w:rsidR="008F5C49" w:rsidRDefault="009C3D94">
          <w:pPr>
            <w:pStyle w:val="TOC3"/>
            <w:tabs>
              <w:tab w:val="right" w:leader="dot" w:pos="10250"/>
            </w:tabs>
            <w:rPr>
              <w:rFonts w:asciiTheme="minorHAnsi" w:hAnsiTheme="minorHAnsi"/>
              <w:noProof/>
            </w:rPr>
          </w:pPr>
          <w:hyperlink w:anchor="_Toc70928880" w:history="1">
            <w:r w:rsidR="008F5C49" w:rsidRPr="004B2A8E">
              <w:rPr>
                <w:rStyle w:val="Hyperlink"/>
                <w:noProof/>
              </w:rPr>
              <w:t>Figure D: Existing Zoning District(s)</w:t>
            </w:r>
            <w:r w:rsidR="008F5C49">
              <w:rPr>
                <w:noProof/>
                <w:webHidden/>
              </w:rPr>
              <w:tab/>
            </w:r>
            <w:r w:rsidR="008F5C49">
              <w:rPr>
                <w:noProof/>
                <w:webHidden/>
              </w:rPr>
              <w:fldChar w:fldCharType="begin"/>
            </w:r>
            <w:r w:rsidR="008F5C49">
              <w:rPr>
                <w:noProof/>
                <w:webHidden/>
              </w:rPr>
              <w:instrText xml:space="preserve"> PAGEREF _Toc70928880 \h </w:instrText>
            </w:r>
            <w:r w:rsidR="008F5C49">
              <w:rPr>
                <w:noProof/>
                <w:webHidden/>
              </w:rPr>
            </w:r>
            <w:r w:rsidR="008F5C49">
              <w:rPr>
                <w:noProof/>
                <w:webHidden/>
              </w:rPr>
              <w:fldChar w:fldCharType="separate"/>
            </w:r>
            <w:r w:rsidR="0058543F">
              <w:rPr>
                <w:noProof/>
                <w:webHidden/>
              </w:rPr>
              <w:t>12</w:t>
            </w:r>
            <w:r w:rsidR="008F5C49">
              <w:rPr>
                <w:noProof/>
                <w:webHidden/>
              </w:rPr>
              <w:fldChar w:fldCharType="end"/>
            </w:r>
          </w:hyperlink>
        </w:p>
        <w:p w14:paraId="1243F3DA" w14:textId="7AAC38A1" w:rsidR="008F5C49" w:rsidRDefault="009C3D94">
          <w:pPr>
            <w:pStyle w:val="TOC3"/>
            <w:tabs>
              <w:tab w:val="right" w:leader="dot" w:pos="10250"/>
            </w:tabs>
            <w:rPr>
              <w:rFonts w:asciiTheme="minorHAnsi" w:hAnsiTheme="minorHAnsi"/>
              <w:noProof/>
            </w:rPr>
          </w:pPr>
          <w:hyperlink w:anchor="_Toc70928881" w:history="1">
            <w:r w:rsidR="008F5C49" w:rsidRPr="004B2A8E">
              <w:rPr>
                <w:rStyle w:val="Hyperlink"/>
                <w:noProof/>
              </w:rPr>
              <w:t>Figure F: Existing General Plan Designation</w:t>
            </w:r>
            <w:r w:rsidR="008F5C49">
              <w:rPr>
                <w:noProof/>
                <w:webHidden/>
              </w:rPr>
              <w:tab/>
            </w:r>
            <w:r w:rsidR="008F5C49">
              <w:rPr>
                <w:noProof/>
                <w:webHidden/>
              </w:rPr>
              <w:fldChar w:fldCharType="begin"/>
            </w:r>
            <w:r w:rsidR="008F5C49">
              <w:rPr>
                <w:noProof/>
                <w:webHidden/>
              </w:rPr>
              <w:instrText xml:space="preserve"> PAGEREF _Toc70928881 \h </w:instrText>
            </w:r>
            <w:r w:rsidR="008F5C49">
              <w:rPr>
                <w:noProof/>
                <w:webHidden/>
              </w:rPr>
            </w:r>
            <w:r w:rsidR="008F5C49">
              <w:rPr>
                <w:noProof/>
                <w:webHidden/>
              </w:rPr>
              <w:fldChar w:fldCharType="separate"/>
            </w:r>
            <w:r w:rsidR="0058543F">
              <w:rPr>
                <w:noProof/>
                <w:webHidden/>
              </w:rPr>
              <w:t>13</w:t>
            </w:r>
            <w:r w:rsidR="008F5C49">
              <w:rPr>
                <w:noProof/>
                <w:webHidden/>
              </w:rPr>
              <w:fldChar w:fldCharType="end"/>
            </w:r>
          </w:hyperlink>
        </w:p>
        <w:p w14:paraId="53EEAEE3" w14:textId="36E307D8" w:rsidR="008F5C49" w:rsidRDefault="009C3D94">
          <w:pPr>
            <w:pStyle w:val="TOC2"/>
            <w:rPr>
              <w:rFonts w:asciiTheme="minorHAnsi" w:hAnsiTheme="minorHAnsi"/>
              <w:b w:val="0"/>
            </w:rPr>
          </w:pPr>
          <w:hyperlink w:anchor="_Toc70928882" w:history="1">
            <w:r w:rsidR="008F5C49" w:rsidRPr="004B2A8E">
              <w:rPr>
                <w:rStyle w:val="Hyperlink"/>
              </w:rPr>
              <w:t>Chapter 1. AESTHETICS</w:t>
            </w:r>
            <w:r w:rsidR="008F5C49">
              <w:rPr>
                <w:webHidden/>
              </w:rPr>
              <w:tab/>
            </w:r>
            <w:r w:rsidR="008F5C49">
              <w:rPr>
                <w:webHidden/>
              </w:rPr>
              <w:fldChar w:fldCharType="begin"/>
            </w:r>
            <w:r w:rsidR="008F5C49">
              <w:rPr>
                <w:webHidden/>
              </w:rPr>
              <w:instrText xml:space="preserve"> PAGEREF _Toc70928882 \h </w:instrText>
            </w:r>
            <w:r w:rsidR="008F5C49">
              <w:rPr>
                <w:webHidden/>
              </w:rPr>
            </w:r>
            <w:r w:rsidR="008F5C49">
              <w:rPr>
                <w:webHidden/>
              </w:rPr>
              <w:fldChar w:fldCharType="separate"/>
            </w:r>
            <w:r w:rsidR="0058543F">
              <w:rPr>
                <w:webHidden/>
              </w:rPr>
              <w:t>14</w:t>
            </w:r>
            <w:r w:rsidR="008F5C49">
              <w:rPr>
                <w:webHidden/>
              </w:rPr>
              <w:fldChar w:fldCharType="end"/>
            </w:r>
          </w:hyperlink>
        </w:p>
        <w:p w14:paraId="06B81941" w14:textId="1DE2A3A4" w:rsidR="008F5C49" w:rsidRDefault="009C3D94">
          <w:pPr>
            <w:pStyle w:val="TOC2"/>
            <w:rPr>
              <w:rFonts w:asciiTheme="minorHAnsi" w:hAnsiTheme="minorHAnsi"/>
              <w:b w:val="0"/>
            </w:rPr>
          </w:pPr>
          <w:hyperlink w:anchor="_Toc70928883" w:history="1">
            <w:r w:rsidR="008F5C49" w:rsidRPr="004B2A8E">
              <w:rPr>
                <w:rStyle w:val="Hyperlink"/>
              </w:rPr>
              <w:t>Chapter 2. AGRICULTURE AND FOREST RESOURCES</w:t>
            </w:r>
            <w:r w:rsidR="008F5C49">
              <w:rPr>
                <w:webHidden/>
              </w:rPr>
              <w:tab/>
            </w:r>
            <w:r w:rsidR="008F5C49">
              <w:rPr>
                <w:webHidden/>
              </w:rPr>
              <w:fldChar w:fldCharType="begin"/>
            </w:r>
            <w:r w:rsidR="008F5C49">
              <w:rPr>
                <w:webHidden/>
              </w:rPr>
              <w:instrText xml:space="preserve"> PAGEREF _Toc70928883 \h </w:instrText>
            </w:r>
            <w:r w:rsidR="008F5C49">
              <w:rPr>
                <w:webHidden/>
              </w:rPr>
            </w:r>
            <w:r w:rsidR="008F5C49">
              <w:rPr>
                <w:webHidden/>
              </w:rPr>
              <w:fldChar w:fldCharType="separate"/>
            </w:r>
            <w:r w:rsidR="0058543F">
              <w:rPr>
                <w:webHidden/>
              </w:rPr>
              <w:t>16</w:t>
            </w:r>
            <w:r w:rsidR="008F5C49">
              <w:rPr>
                <w:webHidden/>
              </w:rPr>
              <w:fldChar w:fldCharType="end"/>
            </w:r>
          </w:hyperlink>
        </w:p>
        <w:p w14:paraId="5FAD7D78" w14:textId="697D6D73" w:rsidR="008F5C49" w:rsidRDefault="009C3D94">
          <w:pPr>
            <w:pStyle w:val="TOC2"/>
            <w:rPr>
              <w:rFonts w:asciiTheme="minorHAnsi" w:hAnsiTheme="minorHAnsi"/>
              <w:b w:val="0"/>
            </w:rPr>
          </w:pPr>
          <w:hyperlink w:anchor="_Toc70928884" w:history="1">
            <w:r w:rsidR="008F5C49" w:rsidRPr="004B2A8E">
              <w:rPr>
                <w:rStyle w:val="Hyperlink"/>
              </w:rPr>
              <w:t>Chapter 3. AIR QUALITY</w:t>
            </w:r>
            <w:r w:rsidR="008F5C49">
              <w:rPr>
                <w:webHidden/>
              </w:rPr>
              <w:tab/>
            </w:r>
            <w:r w:rsidR="008F5C49">
              <w:rPr>
                <w:webHidden/>
              </w:rPr>
              <w:fldChar w:fldCharType="begin"/>
            </w:r>
            <w:r w:rsidR="008F5C49">
              <w:rPr>
                <w:webHidden/>
              </w:rPr>
              <w:instrText xml:space="preserve"> PAGEREF _Toc70928884 \h </w:instrText>
            </w:r>
            <w:r w:rsidR="008F5C49">
              <w:rPr>
                <w:webHidden/>
              </w:rPr>
            </w:r>
            <w:r w:rsidR="008F5C49">
              <w:rPr>
                <w:webHidden/>
              </w:rPr>
              <w:fldChar w:fldCharType="separate"/>
            </w:r>
            <w:r w:rsidR="0058543F">
              <w:rPr>
                <w:webHidden/>
              </w:rPr>
              <w:t>18</w:t>
            </w:r>
            <w:r w:rsidR="008F5C49">
              <w:rPr>
                <w:webHidden/>
              </w:rPr>
              <w:fldChar w:fldCharType="end"/>
            </w:r>
          </w:hyperlink>
        </w:p>
        <w:p w14:paraId="1DB360E7" w14:textId="2FF2293B" w:rsidR="008F5C49" w:rsidRDefault="009C3D94">
          <w:pPr>
            <w:pStyle w:val="TOC2"/>
            <w:rPr>
              <w:rFonts w:asciiTheme="minorHAnsi" w:hAnsiTheme="minorHAnsi"/>
              <w:b w:val="0"/>
            </w:rPr>
          </w:pPr>
          <w:hyperlink w:anchor="_Toc70928885" w:history="1">
            <w:r w:rsidR="008F5C49" w:rsidRPr="004B2A8E">
              <w:rPr>
                <w:rStyle w:val="Hyperlink"/>
              </w:rPr>
              <w:t>Chapter 4. BIOLOGICAL RESOURCES</w:t>
            </w:r>
            <w:r w:rsidR="008F5C49">
              <w:rPr>
                <w:webHidden/>
              </w:rPr>
              <w:tab/>
            </w:r>
            <w:r w:rsidR="008F5C49">
              <w:rPr>
                <w:webHidden/>
              </w:rPr>
              <w:fldChar w:fldCharType="begin"/>
            </w:r>
            <w:r w:rsidR="008F5C49">
              <w:rPr>
                <w:webHidden/>
              </w:rPr>
              <w:instrText xml:space="preserve"> PAGEREF _Toc70928885 \h </w:instrText>
            </w:r>
            <w:r w:rsidR="008F5C49">
              <w:rPr>
                <w:webHidden/>
              </w:rPr>
            </w:r>
            <w:r w:rsidR="008F5C49">
              <w:rPr>
                <w:webHidden/>
              </w:rPr>
              <w:fldChar w:fldCharType="separate"/>
            </w:r>
            <w:r w:rsidR="0058543F">
              <w:rPr>
                <w:webHidden/>
              </w:rPr>
              <w:t>19</w:t>
            </w:r>
            <w:r w:rsidR="008F5C49">
              <w:rPr>
                <w:webHidden/>
              </w:rPr>
              <w:fldChar w:fldCharType="end"/>
            </w:r>
          </w:hyperlink>
        </w:p>
        <w:p w14:paraId="05993E83" w14:textId="2C30496D" w:rsidR="008F5C49" w:rsidRDefault="009C3D94">
          <w:pPr>
            <w:pStyle w:val="TOC3"/>
            <w:tabs>
              <w:tab w:val="right" w:leader="dot" w:pos="10250"/>
            </w:tabs>
            <w:rPr>
              <w:rFonts w:asciiTheme="minorHAnsi" w:hAnsiTheme="minorHAnsi"/>
              <w:noProof/>
            </w:rPr>
          </w:pPr>
          <w:hyperlink w:anchor="_Toc70928886" w:history="1">
            <w:r w:rsidR="008F5C49" w:rsidRPr="004B2A8E">
              <w:rPr>
                <w:rStyle w:val="Hyperlink"/>
                <w:noProof/>
                <w:lang w:val="en"/>
              </w:rPr>
              <w:t>Figure 4a: Migratory Birds List (IPAC 2020)</w:t>
            </w:r>
            <w:r w:rsidR="008F5C49">
              <w:rPr>
                <w:noProof/>
                <w:webHidden/>
              </w:rPr>
              <w:tab/>
            </w:r>
            <w:r w:rsidR="008F5C49">
              <w:rPr>
                <w:noProof/>
                <w:webHidden/>
              </w:rPr>
              <w:fldChar w:fldCharType="begin"/>
            </w:r>
            <w:r w:rsidR="008F5C49">
              <w:rPr>
                <w:noProof/>
                <w:webHidden/>
              </w:rPr>
              <w:instrText xml:space="preserve"> PAGEREF _Toc70928886 \h </w:instrText>
            </w:r>
            <w:r w:rsidR="008F5C49">
              <w:rPr>
                <w:noProof/>
                <w:webHidden/>
              </w:rPr>
            </w:r>
            <w:r w:rsidR="008F5C49">
              <w:rPr>
                <w:noProof/>
                <w:webHidden/>
              </w:rPr>
              <w:fldChar w:fldCharType="separate"/>
            </w:r>
            <w:r w:rsidR="0058543F">
              <w:rPr>
                <w:noProof/>
                <w:webHidden/>
              </w:rPr>
              <w:t>21</w:t>
            </w:r>
            <w:r w:rsidR="008F5C49">
              <w:rPr>
                <w:noProof/>
                <w:webHidden/>
              </w:rPr>
              <w:fldChar w:fldCharType="end"/>
            </w:r>
          </w:hyperlink>
        </w:p>
        <w:p w14:paraId="62FFCABB" w14:textId="15B71E6F" w:rsidR="008F5C49" w:rsidRDefault="009C3D94">
          <w:pPr>
            <w:pStyle w:val="TOC3"/>
            <w:tabs>
              <w:tab w:val="right" w:leader="dot" w:pos="10250"/>
            </w:tabs>
            <w:rPr>
              <w:rFonts w:asciiTheme="minorHAnsi" w:hAnsiTheme="minorHAnsi"/>
              <w:noProof/>
            </w:rPr>
          </w:pPr>
          <w:hyperlink w:anchor="_Toc70928887" w:history="1">
            <w:r w:rsidR="008F5C49" w:rsidRPr="004B2A8E">
              <w:rPr>
                <w:rStyle w:val="Hyperlink"/>
                <w:noProof/>
              </w:rPr>
              <w:t>Figure 4b: California Native Plant Society Database Query</w:t>
            </w:r>
            <w:r w:rsidR="008F5C49">
              <w:rPr>
                <w:noProof/>
                <w:webHidden/>
              </w:rPr>
              <w:tab/>
            </w:r>
            <w:r w:rsidR="008F5C49">
              <w:rPr>
                <w:noProof/>
                <w:webHidden/>
              </w:rPr>
              <w:fldChar w:fldCharType="begin"/>
            </w:r>
            <w:r w:rsidR="008F5C49">
              <w:rPr>
                <w:noProof/>
                <w:webHidden/>
              </w:rPr>
              <w:instrText xml:space="preserve"> PAGEREF _Toc70928887 \h </w:instrText>
            </w:r>
            <w:r w:rsidR="008F5C49">
              <w:rPr>
                <w:noProof/>
                <w:webHidden/>
              </w:rPr>
            </w:r>
            <w:r w:rsidR="008F5C49">
              <w:rPr>
                <w:noProof/>
                <w:webHidden/>
              </w:rPr>
              <w:fldChar w:fldCharType="separate"/>
            </w:r>
            <w:r w:rsidR="0058543F">
              <w:rPr>
                <w:noProof/>
                <w:webHidden/>
              </w:rPr>
              <w:t>21</w:t>
            </w:r>
            <w:r w:rsidR="008F5C49">
              <w:rPr>
                <w:noProof/>
                <w:webHidden/>
              </w:rPr>
              <w:fldChar w:fldCharType="end"/>
            </w:r>
          </w:hyperlink>
        </w:p>
        <w:p w14:paraId="0A11490B" w14:textId="72FB8F80" w:rsidR="008F5C49" w:rsidRDefault="009C3D94">
          <w:pPr>
            <w:pStyle w:val="TOC3"/>
            <w:tabs>
              <w:tab w:val="right" w:leader="dot" w:pos="10250"/>
            </w:tabs>
            <w:rPr>
              <w:rFonts w:asciiTheme="minorHAnsi" w:hAnsiTheme="minorHAnsi"/>
              <w:noProof/>
            </w:rPr>
          </w:pPr>
          <w:hyperlink w:anchor="_Toc70928888" w:history="1">
            <w:r w:rsidR="008F5C49" w:rsidRPr="004B2A8E">
              <w:rPr>
                <w:rStyle w:val="Hyperlink"/>
                <w:noProof/>
              </w:rPr>
              <w:t>Figure 4d: USFW Wetlands Mapper (IPAC database)</w:t>
            </w:r>
            <w:r w:rsidR="008F5C49">
              <w:rPr>
                <w:noProof/>
                <w:webHidden/>
              </w:rPr>
              <w:tab/>
            </w:r>
            <w:r w:rsidR="008F5C49">
              <w:rPr>
                <w:noProof/>
                <w:webHidden/>
              </w:rPr>
              <w:fldChar w:fldCharType="begin"/>
            </w:r>
            <w:r w:rsidR="008F5C49">
              <w:rPr>
                <w:noProof/>
                <w:webHidden/>
              </w:rPr>
              <w:instrText xml:space="preserve"> PAGEREF _Toc70928888 \h </w:instrText>
            </w:r>
            <w:r w:rsidR="008F5C49">
              <w:rPr>
                <w:noProof/>
                <w:webHidden/>
              </w:rPr>
            </w:r>
            <w:r w:rsidR="008F5C49">
              <w:rPr>
                <w:noProof/>
                <w:webHidden/>
              </w:rPr>
              <w:fldChar w:fldCharType="separate"/>
            </w:r>
            <w:r w:rsidR="0058543F">
              <w:rPr>
                <w:noProof/>
                <w:webHidden/>
              </w:rPr>
              <w:t>23</w:t>
            </w:r>
            <w:r w:rsidR="008F5C49">
              <w:rPr>
                <w:noProof/>
                <w:webHidden/>
              </w:rPr>
              <w:fldChar w:fldCharType="end"/>
            </w:r>
          </w:hyperlink>
        </w:p>
        <w:p w14:paraId="542BEE0E" w14:textId="6A4D6FF8" w:rsidR="008F5C49" w:rsidRDefault="009C3D94">
          <w:pPr>
            <w:pStyle w:val="TOC2"/>
            <w:rPr>
              <w:rFonts w:asciiTheme="minorHAnsi" w:hAnsiTheme="minorHAnsi"/>
              <w:b w:val="0"/>
            </w:rPr>
          </w:pPr>
          <w:hyperlink w:anchor="_Toc70928889" w:history="1">
            <w:r w:rsidR="008F5C49" w:rsidRPr="004B2A8E">
              <w:rPr>
                <w:rStyle w:val="Hyperlink"/>
              </w:rPr>
              <w:t>Chapter 5. CULTURAL RESOURCES</w:t>
            </w:r>
            <w:r w:rsidR="008F5C49">
              <w:rPr>
                <w:webHidden/>
              </w:rPr>
              <w:tab/>
            </w:r>
            <w:r w:rsidR="008F5C49">
              <w:rPr>
                <w:webHidden/>
              </w:rPr>
              <w:fldChar w:fldCharType="begin"/>
            </w:r>
            <w:r w:rsidR="008F5C49">
              <w:rPr>
                <w:webHidden/>
              </w:rPr>
              <w:instrText xml:space="preserve"> PAGEREF _Toc70928889 \h </w:instrText>
            </w:r>
            <w:r w:rsidR="008F5C49">
              <w:rPr>
                <w:webHidden/>
              </w:rPr>
            </w:r>
            <w:r w:rsidR="008F5C49">
              <w:rPr>
                <w:webHidden/>
              </w:rPr>
              <w:fldChar w:fldCharType="separate"/>
            </w:r>
            <w:r w:rsidR="0058543F">
              <w:rPr>
                <w:webHidden/>
              </w:rPr>
              <w:t>25</w:t>
            </w:r>
            <w:r w:rsidR="008F5C49">
              <w:rPr>
                <w:webHidden/>
              </w:rPr>
              <w:fldChar w:fldCharType="end"/>
            </w:r>
          </w:hyperlink>
        </w:p>
        <w:p w14:paraId="34587EBB" w14:textId="5D056F8E" w:rsidR="008F5C49" w:rsidRDefault="009C3D94">
          <w:pPr>
            <w:pStyle w:val="TOC2"/>
            <w:rPr>
              <w:rFonts w:asciiTheme="minorHAnsi" w:hAnsiTheme="minorHAnsi"/>
              <w:b w:val="0"/>
            </w:rPr>
          </w:pPr>
          <w:hyperlink w:anchor="_Toc70928890" w:history="1">
            <w:r w:rsidR="008F5C49" w:rsidRPr="004B2A8E">
              <w:rPr>
                <w:rStyle w:val="Hyperlink"/>
              </w:rPr>
              <w:t>Chapter 6. ENERGY</w:t>
            </w:r>
            <w:r w:rsidR="008F5C49">
              <w:rPr>
                <w:webHidden/>
              </w:rPr>
              <w:tab/>
            </w:r>
            <w:r w:rsidR="008F5C49">
              <w:rPr>
                <w:webHidden/>
              </w:rPr>
              <w:fldChar w:fldCharType="begin"/>
            </w:r>
            <w:r w:rsidR="008F5C49">
              <w:rPr>
                <w:webHidden/>
              </w:rPr>
              <w:instrText xml:space="preserve"> PAGEREF _Toc70928890 \h </w:instrText>
            </w:r>
            <w:r w:rsidR="008F5C49">
              <w:rPr>
                <w:webHidden/>
              </w:rPr>
            </w:r>
            <w:r w:rsidR="008F5C49">
              <w:rPr>
                <w:webHidden/>
              </w:rPr>
              <w:fldChar w:fldCharType="separate"/>
            </w:r>
            <w:r w:rsidR="0058543F">
              <w:rPr>
                <w:webHidden/>
              </w:rPr>
              <w:t>27</w:t>
            </w:r>
            <w:r w:rsidR="008F5C49">
              <w:rPr>
                <w:webHidden/>
              </w:rPr>
              <w:fldChar w:fldCharType="end"/>
            </w:r>
          </w:hyperlink>
        </w:p>
        <w:p w14:paraId="42029823" w14:textId="6424B0D4" w:rsidR="008F5C49" w:rsidRDefault="009C3D94">
          <w:pPr>
            <w:pStyle w:val="TOC2"/>
            <w:rPr>
              <w:rFonts w:asciiTheme="minorHAnsi" w:hAnsiTheme="minorHAnsi"/>
              <w:b w:val="0"/>
            </w:rPr>
          </w:pPr>
          <w:hyperlink w:anchor="_Toc70928891" w:history="1">
            <w:r w:rsidR="008F5C49" w:rsidRPr="004B2A8E">
              <w:rPr>
                <w:rStyle w:val="Hyperlink"/>
              </w:rPr>
              <w:t>Chapter 7. GEOLOGY AND SOILS</w:t>
            </w:r>
            <w:r w:rsidR="008F5C49">
              <w:rPr>
                <w:webHidden/>
              </w:rPr>
              <w:tab/>
            </w:r>
            <w:r w:rsidR="008F5C49">
              <w:rPr>
                <w:webHidden/>
              </w:rPr>
              <w:fldChar w:fldCharType="begin"/>
            </w:r>
            <w:r w:rsidR="008F5C49">
              <w:rPr>
                <w:webHidden/>
              </w:rPr>
              <w:instrText xml:space="preserve"> PAGEREF _Toc70928891 \h </w:instrText>
            </w:r>
            <w:r w:rsidR="008F5C49">
              <w:rPr>
                <w:webHidden/>
              </w:rPr>
            </w:r>
            <w:r w:rsidR="008F5C49">
              <w:rPr>
                <w:webHidden/>
              </w:rPr>
              <w:fldChar w:fldCharType="separate"/>
            </w:r>
            <w:r w:rsidR="0058543F">
              <w:rPr>
                <w:webHidden/>
              </w:rPr>
              <w:t>28</w:t>
            </w:r>
            <w:r w:rsidR="008F5C49">
              <w:rPr>
                <w:webHidden/>
              </w:rPr>
              <w:fldChar w:fldCharType="end"/>
            </w:r>
          </w:hyperlink>
        </w:p>
        <w:p w14:paraId="78934623" w14:textId="24133103" w:rsidR="008F5C49" w:rsidRDefault="009C3D94">
          <w:pPr>
            <w:pStyle w:val="TOC3"/>
            <w:tabs>
              <w:tab w:val="right" w:leader="dot" w:pos="10250"/>
            </w:tabs>
            <w:rPr>
              <w:rFonts w:asciiTheme="minorHAnsi" w:hAnsiTheme="minorHAnsi"/>
              <w:noProof/>
            </w:rPr>
          </w:pPr>
          <w:hyperlink w:anchor="_Toc70928892" w:history="1">
            <w:r w:rsidR="008F5C49" w:rsidRPr="004B2A8E">
              <w:rPr>
                <w:rStyle w:val="Hyperlink"/>
                <w:noProof/>
              </w:rPr>
              <w:t>Figure 7a: Soil Map Unit Legend</w:t>
            </w:r>
            <w:r w:rsidR="008F5C49">
              <w:rPr>
                <w:noProof/>
                <w:webHidden/>
              </w:rPr>
              <w:tab/>
            </w:r>
            <w:r w:rsidR="008F5C49">
              <w:rPr>
                <w:noProof/>
                <w:webHidden/>
              </w:rPr>
              <w:fldChar w:fldCharType="begin"/>
            </w:r>
            <w:r w:rsidR="008F5C49">
              <w:rPr>
                <w:noProof/>
                <w:webHidden/>
              </w:rPr>
              <w:instrText xml:space="preserve"> PAGEREF _Toc70928892 \h </w:instrText>
            </w:r>
            <w:r w:rsidR="008F5C49">
              <w:rPr>
                <w:noProof/>
                <w:webHidden/>
              </w:rPr>
            </w:r>
            <w:r w:rsidR="008F5C49">
              <w:rPr>
                <w:noProof/>
                <w:webHidden/>
              </w:rPr>
              <w:fldChar w:fldCharType="separate"/>
            </w:r>
            <w:r w:rsidR="0058543F">
              <w:rPr>
                <w:noProof/>
                <w:webHidden/>
              </w:rPr>
              <w:t>30</w:t>
            </w:r>
            <w:r w:rsidR="008F5C49">
              <w:rPr>
                <w:noProof/>
                <w:webHidden/>
              </w:rPr>
              <w:fldChar w:fldCharType="end"/>
            </w:r>
          </w:hyperlink>
        </w:p>
        <w:p w14:paraId="44F69B3C" w14:textId="73246CCE" w:rsidR="008F5C49" w:rsidRDefault="009C3D94">
          <w:pPr>
            <w:pStyle w:val="TOC3"/>
            <w:tabs>
              <w:tab w:val="right" w:leader="dot" w:pos="10250"/>
            </w:tabs>
            <w:rPr>
              <w:rFonts w:asciiTheme="minorHAnsi" w:hAnsiTheme="minorHAnsi"/>
              <w:noProof/>
            </w:rPr>
          </w:pPr>
          <w:hyperlink w:anchor="_Toc70928893" w:history="1">
            <w:r w:rsidR="008F5C49" w:rsidRPr="004B2A8E">
              <w:rPr>
                <w:rStyle w:val="Hyperlink"/>
                <w:noProof/>
              </w:rPr>
              <w:t>Figure 7b: Soil Map Legend</w:t>
            </w:r>
            <w:r w:rsidR="008F5C49">
              <w:rPr>
                <w:noProof/>
                <w:webHidden/>
              </w:rPr>
              <w:tab/>
            </w:r>
            <w:r w:rsidR="008F5C49">
              <w:rPr>
                <w:noProof/>
                <w:webHidden/>
              </w:rPr>
              <w:fldChar w:fldCharType="begin"/>
            </w:r>
            <w:r w:rsidR="008F5C49">
              <w:rPr>
                <w:noProof/>
                <w:webHidden/>
              </w:rPr>
              <w:instrText xml:space="preserve"> PAGEREF _Toc70928893 \h </w:instrText>
            </w:r>
            <w:r w:rsidR="008F5C49">
              <w:rPr>
                <w:noProof/>
                <w:webHidden/>
              </w:rPr>
            </w:r>
            <w:r w:rsidR="008F5C49">
              <w:rPr>
                <w:noProof/>
                <w:webHidden/>
              </w:rPr>
              <w:fldChar w:fldCharType="separate"/>
            </w:r>
            <w:r w:rsidR="0058543F">
              <w:rPr>
                <w:noProof/>
                <w:webHidden/>
              </w:rPr>
              <w:t>30</w:t>
            </w:r>
            <w:r w:rsidR="008F5C49">
              <w:rPr>
                <w:noProof/>
                <w:webHidden/>
              </w:rPr>
              <w:fldChar w:fldCharType="end"/>
            </w:r>
          </w:hyperlink>
        </w:p>
        <w:p w14:paraId="43AE23A4" w14:textId="5C4AA1EE" w:rsidR="008F5C49" w:rsidRDefault="009C3D94">
          <w:pPr>
            <w:pStyle w:val="TOC3"/>
            <w:tabs>
              <w:tab w:val="right" w:leader="dot" w:pos="10250"/>
            </w:tabs>
            <w:rPr>
              <w:rFonts w:asciiTheme="minorHAnsi" w:hAnsiTheme="minorHAnsi"/>
              <w:noProof/>
            </w:rPr>
          </w:pPr>
          <w:hyperlink w:anchor="_Toc70928894" w:history="1">
            <w:r w:rsidR="008F5C49" w:rsidRPr="004B2A8E">
              <w:rPr>
                <w:rStyle w:val="Hyperlink"/>
                <w:noProof/>
              </w:rPr>
              <w:t>Figure 7c: Soil Map</w:t>
            </w:r>
            <w:r w:rsidR="008F5C49">
              <w:rPr>
                <w:noProof/>
                <w:webHidden/>
              </w:rPr>
              <w:tab/>
            </w:r>
            <w:r w:rsidR="008F5C49">
              <w:rPr>
                <w:noProof/>
                <w:webHidden/>
              </w:rPr>
              <w:fldChar w:fldCharType="begin"/>
            </w:r>
            <w:r w:rsidR="008F5C49">
              <w:rPr>
                <w:noProof/>
                <w:webHidden/>
              </w:rPr>
              <w:instrText xml:space="preserve"> PAGEREF _Toc70928894 \h </w:instrText>
            </w:r>
            <w:r w:rsidR="008F5C49">
              <w:rPr>
                <w:noProof/>
                <w:webHidden/>
              </w:rPr>
            </w:r>
            <w:r w:rsidR="008F5C49">
              <w:rPr>
                <w:noProof/>
                <w:webHidden/>
              </w:rPr>
              <w:fldChar w:fldCharType="separate"/>
            </w:r>
            <w:r w:rsidR="0058543F">
              <w:rPr>
                <w:noProof/>
                <w:webHidden/>
              </w:rPr>
              <w:t>31</w:t>
            </w:r>
            <w:r w:rsidR="008F5C49">
              <w:rPr>
                <w:noProof/>
                <w:webHidden/>
              </w:rPr>
              <w:fldChar w:fldCharType="end"/>
            </w:r>
          </w:hyperlink>
        </w:p>
        <w:p w14:paraId="0A9A1210" w14:textId="60693A40" w:rsidR="008F5C49" w:rsidRDefault="009C3D94">
          <w:pPr>
            <w:pStyle w:val="TOC2"/>
            <w:rPr>
              <w:rFonts w:asciiTheme="minorHAnsi" w:hAnsiTheme="minorHAnsi"/>
              <w:b w:val="0"/>
            </w:rPr>
          </w:pPr>
          <w:hyperlink w:anchor="_Toc70928895" w:history="1">
            <w:r w:rsidR="008F5C49" w:rsidRPr="004B2A8E">
              <w:rPr>
                <w:rStyle w:val="Hyperlink"/>
              </w:rPr>
              <w:t>Chapter 8. GREENHOUSE GAS EMISSIONS</w:t>
            </w:r>
            <w:r w:rsidR="008F5C49">
              <w:rPr>
                <w:webHidden/>
              </w:rPr>
              <w:tab/>
            </w:r>
            <w:r w:rsidR="008F5C49">
              <w:rPr>
                <w:webHidden/>
              </w:rPr>
              <w:fldChar w:fldCharType="begin"/>
            </w:r>
            <w:r w:rsidR="008F5C49">
              <w:rPr>
                <w:webHidden/>
              </w:rPr>
              <w:instrText xml:space="preserve"> PAGEREF _Toc70928895 \h </w:instrText>
            </w:r>
            <w:r w:rsidR="008F5C49">
              <w:rPr>
                <w:webHidden/>
              </w:rPr>
            </w:r>
            <w:r w:rsidR="008F5C49">
              <w:rPr>
                <w:webHidden/>
              </w:rPr>
              <w:fldChar w:fldCharType="separate"/>
            </w:r>
            <w:r w:rsidR="0058543F">
              <w:rPr>
                <w:webHidden/>
              </w:rPr>
              <w:t>32</w:t>
            </w:r>
            <w:r w:rsidR="008F5C49">
              <w:rPr>
                <w:webHidden/>
              </w:rPr>
              <w:fldChar w:fldCharType="end"/>
            </w:r>
          </w:hyperlink>
        </w:p>
        <w:p w14:paraId="53B3AE3A" w14:textId="73B509C0" w:rsidR="008F5C49" w:rsidRDefault="009C3D94">
          <w:pPr>
            <w:pStyle w:val="TOC2"/>
            <w:rPr>
              <w:rFonts w:asciiTheme="minorHAnsi" w:hAnsiTheme="minorHAnsi"/>
              <w:b w:val="0"/>
            </w:rPr>
          </w:pPr>
          <w:hyperlink w:anchor="_Toc70928896" w:history="1">
            <w:r w:rsidR="008F5C49" w:rsidRPr="004B2A8E">
              <w:rPr>
                <w:rStyle w:val="Hyperlink"/>
              </w:rPr>
              <w:t>Chapter 9. HAZARDS AND HAZARDOUS MATERIALS</w:t>
            </w:r>
            <w:r w:rsidR="008F5C49">
              <w:rPr>
                <w:webHidden/>
              </w:rPr>
              <w:tab/>
            </w:r>
            <w:r w:rsidR="008F5C49">
              <w:rPr>
                <w:webHidden/>
              </w:rPr>
              <w:fldChar w:fldCharType="begin"/>
            </w:r>
            <w:r w:rsidR="008F5C49">
              <w:rPr>
                <w:webHidden/>
              </w:rPr>
              <w:instrText xml:space="preserve"> PAGEREF _Toc70928896 \h </w:instrText>
            </w:r>
            <w:r w:rsidR="008F5C49">
              <w:rPr>
                <w:webHidden/>
              </w:rPr>
            </w:r>
            <w:r w:rsidR="008F5C49">
              <w:rPr>
                <w:webHidden/>
              </w:rPr>
              <w:fldChar w:fldCharType="separate"/>
            </w:r>
            <w:r w:rsidR="0058543F">
              <w:rPr>
                <w:webHidden/>
              </w:rPr>
              <w:t>33</w:t>
            </w:r>
            <w:r w:rsidR="008F5C49">
              <w:rPr>
                <w:webHidden/>
              </w:rPr>
              <w:fldChar w:fldCharType="end"/>
            </w:r>
          </w:hyperlink>
        </w:p>
        <w:p w14:paraId="2F2FCCAD" w14:textId="64BE2074" w:rsidR="008F5C49" w:rsidRDefault="009C3D94">
          <w:pPr>
            <w:pStyle w:val="TOC2"/>
            <w:rPr>
              <w:rFonts w:asciiTheme="minorHAnsi" w:hAnsiTheme="minorHAnsi"/>
              <w:b w:val="0"/>
            </w:rPr>
          </w:pPr>
          <w:hyperlink w:anchor="_Toc70928897" w:history="1">
            <w:r w:rsidR="008F5C49" w:rsidRPr="004B2A8E">
              <w:rPr>
                <w:rStyle w:val="Hyperlink"/>
              </w:rPr>
              <w:t>Chapter 10. HYDROLOGY AND WATER QUALITY</w:t>
            </w:r>
            <w:r w:rsidR="008F5C49">
              <w:rPr>
                <w:webHidden/>
              </w:rPr>
              <w:tab/>
            </w:r>
            <w:r w:rsidR="008F5C49">
              <w:rPr>
                <w:webHidden/>
              </w:rPr>
              <w:fldChar w:fldCharType="begin"/>
            </w:r>
            <w:r w:rsidR="008F5C49">
              <w:rPr>
                <w:webHidden/>
              </w:rPr>
              <w:instrText xml:space="preserve"> PAGEREF _Toc70928897 \h </w:instrText>
            </w:r>
            <w:r w:rsidR="008F5C49">
              <w:rPr>
                <w:webHidden/>
              </w:rPr>
            </w:r>
            <w:r w:rsidR="008F5C49">
              <w:rPr>
                <w:webHidden/>
              </w:rPr>
              <w:fldChar w:fldCharType="separate"/>
            </w:r>
            <w:r w:rsidR="0058543F">
              <w:rPr>
                <w:webHidden/>
              </w:rPr>
              <w:t>35</w:t>
            </w:r>
            <w:r w:rsidR="008F5C49">
              <w:rPr>
                <w:webHidden/>
              </w:rPr>
              <w:fldChar w:fldCharType="end"/>
            </w:r>
          </w:hyperlink>
        </w:p>
        <w:p w14:paraId="57CBC803" w14:textId="48F6B370" w:rsidR="008F5C49" w:rsidRDefault="009C3D94">
          <w:pPr>
            <w:pStyle w:val="TOC2"/>
            <w:rPr>
              <w:rFonts w:asciiTheme="minorHAnsi" w:hAnsiTheme="minorHAnsi"/>
              <w:b w:val="0"/>
            </w:rPr>
          </w:pPr>
          <w:hyperlink w:anchor="_Toc70928898" w:history="1">
            <w:r w:rsidR="008F5C49" w:rsidRPr="004B2A8E">
              <w:rPr>
                <w:rStyle w:val="Hyperlink"/>
              </w:rPr>
              <w:t>Chapter 11. LAND USE AND PLANNING</w:t>
            </w:r>
            <w:r w:rsidR="008F5C49">
              <w:rPr>
                <w:webHidden/>
              </w:rPr>
              <w:tab/>
            </w:r>
            <w:r w:rsidR="008F5C49">
              <w:rPr>
                <w:webHidden/>
              </w:rPr>
              <w:fldChar w:fldCharType="begin"/>
            </w:r>
            <w:r w:rsidR="008F5C49">
              <w:rPr>
                <w:webHidden/>
              </w:rPr>
              <w:instrText xml:space="preserve"> PAGEREF _Toc70928898 \h </w:instrText>
            </w:r>
            <w:r w:rsidR="008F5C49">
              <w:rPr>
                <w:webHidden/>
              </w:rPr>
            </w:r>
            <w:r w:rsidR="008F5C49">
              <w:rPr>
                <w:webHidden/>
              </w:rPr>
              <w:fldChar w:fldCharType="separate"/>
            </w:r>
            <w:r w:rsidR="0058543F">
              <w:rPr>
                <w:webHidden/>
              </w:rPr>
              <w:t>37</w:t>
            </w:r>
            <w:r w:rsidR="008F5C49">
              <w:rPr>
                <w:webHidden/>
              </w:rPr>
              <w:fldChar w:fldCharType="end"/>
            </w:r>
          </w:hyperlink>
        </w:p>
        <w:p w14:paraId="3FC4F9A6" w14:textId="51520E2A" w:rsidR="008F5C49" w:rsidRDefault="009C3D94">
          <w:pPr>
            <w:pStyle w:val="TOC2"/>
            <w:rPr>
              <w:rFonts w:asciiTheme="minorHAnsi" w:hAnsiTheme="minorHAnsi"/>
              <w:b w:val="0"/>
            </w:rPr>
          </w:pPr>
          <w:hyperlink w:anchor="_Toc70928899" w:history="1">
            <w:r w:rsidR="008F5C49" w:rsidRPr="004B2A8E">
              <w:rPr>
                <w:rStyle w:val="Hyperlink"/>
              </w:rPr>
              <w:t>Chapter 12. MINERAL RESOURCES</w:t>
            </w:r>
            <w:r w:rsidR="008F5C49">
              <w:rPr>
                <w:webHidden/>
              </w:rPr>
              <w:tab/>
            </w:r>
            <w:r w:rsidR="008F5C49">
              <w:rPr>
                <w:webHidden/>
              </w:rPr>
              <w:fldChar w:fldCharType="begin"/>
            </w:r>
            <w:r w:rsidR="008F5C49">
              <w:rPr>
                <w:webHidden/>
              </w:rPr>
              <w:instrText xml:space="preserve"> PAGEREF _Toc70928899 \h </w:instrText>
            </w:r>
            <w:r w:rsidR="008F5C49">
              <w:rPr>
                <w:webHidden/>
              </w:rPr>
            </w:r>
            <w:r w:rsidR="008F5C49">
              <w:rPr>
                <w:webHidden/>
              </w:rPr>
              <w:fldChar w:fldCharType="separate"/>
            </w:r>
            <w:r w:rsidR="0058543F">
              <w:rPr>
                <w:webHidden/>
              </w:rPr>
              <w:t>38</w:t>
            </w:r>
            <w:r w:rsidR="008F5C49">
              <w:rPr>
                <w:webHidden/>
              </w:rPr>
              <w:fldChar w:fldCharType="end"/>
            </w:r>
          </w:hyperlink>
        </w:p>
        <w:p w14:paraId="02AA37FD" w14:textId="2BD816A1" w:rsidR="008F5C49" w:rsidRDefault="009C3D94">
          <w:pPr>
            <w:pStyle w:val="TOC3"/>
            <w:tabs>
              <w:tab w:val="right" w:leader="dot" w:pos="10250"/>
            </w:tabs>
            <w:rPr>
              <w:rFonts w:asciiTheme="minorHAnsi" w:hAnsiTheme="minorHAnsi"/>
              <w:noProof/>
            </w:rPr>
          </w:pPr>
          <w:hyperlink w:anchor="_Toc70928900" w:history="1">
            <w:r w:rsidR="008F5C49" w:rsidRPr="004B2A8E">
              <w:rPr>
                <w:rStyle w:val="Hyperlink"/>
                <w:noProof/>
              </w:rPr>
              <w:t>Figure 12a: CGS Geologic Map of the Sacramento quadrangle, CA 1:250,000 (1981)</w:t>
            </w:r>
            <w:r w:rsidR="008F5C49">
              <w:rPr>
                <w:noProof/>
                <w:webHidden/>
              </w:rPr>
              <w:tab/>
            </w:r>
            <w:r w:rsidR="008F5C49">
              <w:rPr>
                <w:noProof/>
                <w:webHidden/>
              </w:rPr>
              <w:fldChar w:fldCharType="begin"/>
            </w:r>
            <w:r w:rsidR="008F5C49">
              <w:rPr>
                <w:noProof/>
                <w:webHidden/>
              </w:rPr>
              <w:instrText xml:space="preserve"> PAGEREF _Toc70928900 \h </w:instrText>
            </w:r>
            <w:r w:rsidR="008F5C49">
              <w:rPr>
                <w:noProof/>
                <w:webHidden/>
              </w:rPr>
            </w:r>
            <w:r w:rsidR="008F5C49">
              <w:rPr>
                <w:noProof/>
                <w:webHidden/>
              </w:rPr>
              <w:fldChar w:fldCharType="separate"/>
            </w:r>
            <w:r w:rsidR="0058543F">
              <w:rPr>
                <w:noProof/>
                <w:webHidden/>
              </w:rPr>
              <w:t>38</w:t>
            </w:r>
            <w:r w:rsidR="008F5C49">
              <w:rPr>
                <w:noProof/>
                <w:webHidden/>
              </w:rPr>
              <w:fldChar w:fldCharType="end"/>
            </w:r>
          </w:hyperlink>
        </w:p>
        <w:p w14:paraId="5732A0DA" w14:textId="528E8B91" w:rsidR="008F5C49" w:rsidRDefault="009C3D94">
          <w:pPr>
            <w:pStyle w:val="TOC3"/>
            <w:tabs>
              <w:tab w:val="right" w:leader="dot" w:pos="10250"/>
            </w:tabs>
            <w:rPr>
              <w:rFonts w:asciiTheme="minorHAnsi" w:hAnsiTheme="minorHAnsi"/>
              <w:noProof/>
            </w:rPr>
          </w:pPr>
          <w:hyperlink w:anchor="_Toc70928901" w:history="1">
            <w:r w:rsidR="008F5C49" w:rsidRPr="004B2A8E">
              <w:rPr>
                <w:rStyle w:val="Hyperlink"/>
                <w:noProof/>
              </w:rPr>
              <w:t>Figure 12a: CGS Geologic Map of California (CGS- webportal)</w:t>
            </w:r>
            <w:r w:rsidR="008F5C49">
              <w:rPr>
                <w:noProof/>
                <w:webHidden/>
              </w:rPr>
              <w:tab/>
            </w:r>
            <w:r w:rsidR="008F5C49">
              <w:rPr>
                <w:noProof/>
                <w:webHidden/>
              </w:rPr>
              <w:fldChar w:fldCharType="begin"/>
            </w:r>
            <w:r w:rsidR="008F5C49">
              <w:rPr>
                <w:noProof/>
                <w:webHidden/>
              </w:rPr>
              <w:instrText xml:space="preserve"> PAGEREF _Toc70928901 \h </w:instrText>
            </w:r>
            <w:r w:rsidR="008F5C49">
              <w:rPr>
                <w:noProof/>
                <w:webHidden/>
              </w:rPr>
            </w:r>
            <w:r w:rsidR="008F5C49">
              <w:rPr>
                <w:noProof/>
                <w:webHidden/>
              </w:rPr>
              <w:fldChar w:fldCharType="separate"/>
            </w:r>
            <w:r w:rsidR="0058543F">
              <w:rPr>
                <w:noProof/>
                <w:webHidden/>
              </w:rPr>
              <w:t>39</w:t>
            </w:r>
            <w:r w:rsidR="008F5C49">
              <w:rPr>
                <w:noProof/>
                <w:webHidden/>
              </w:rPr>
              <w:fldChar w:fldCharType="end"/>
            </w:r>
          </w:hyperlink>
        </w:p>
        <w:p w14:paraId="4C51B106" w14:textId="5EBC2365" w:rsidR="008F5C49" w:rsidRDefault="009C3D94">
          <w:pPr>
            <w:pStyle w:val="TOC2"/>
            <w:rPr>
              <w:rFonts w:asciiTheme="minorHAnsi" w:hAnsiTheme="minorHAnsi"/>
              <w:b w:val="0"/>
            </w:rPr>
          </w:pPr>
          <w:hyperlink w:anchor="_Toc70928902" w:history="1">
            <w:r w:rsidR="008F5C49" w:rsidRPr="004B2A8E">
              <w:rPr>
                <w:rStyle w:val="Hyperlink"/>
              </w:rPr>
              <w:t>Chapter 13. NOISE</w:t>
            </w:r>
            <w:r w:rsidR="008F5C49">
              <w:rPr>
                <w:webHidden/>
              </w:rPr>
              <w:tab/>
            </w:r>
            <w:r w:rsidR="008F5C49">
              <w:rPr>
                <w:webHidden/>
              </w:rPr>
              <w:fldChar w:fldCharType="begin"/>
            </w:r>
            <w:r w:rsidR="008F5C49">
              <w:rPr>
                <w:webHidden/>
              </w:rPr>
              <w:instrText xml:space="preserve"> PAGEREF _Toc70928902 \h </w:instrText>
            </w:r>
            <w:r w:rsidR="008F5C49">
              <w:rPr>
                <w:webHidden/>
              </w:rPr>
            </w:r>
            <w:r w:rsidR="008F5C49">
              <w:rPr>
                <w:webHidden/>
              </w:rPr>
              <w:fldChar w:fldCharType="separate"/>
            </w:r>
            <w:r w:rsidR="0058543F">
              <w:rPr>
                <w:webHidden/>
              </w:rPr>
              <w:t>40</w:t>
            </w:r>
            <w:r w:rsidR="008F5C49">
              <w:rPr>
                <w:webHidden/>
              </w:rPr>
              <w:fldChar w:fldCharType="end"/>
            </w:r>
          </w:hyperlink>
        </w:p>
        <w:p w14:paraId="75011E40" w14:textId="04588B02" w:rsidR="008F5C49" w:rsidRDefault="009C3D94">
          <w:pPr>
            <w:pStyle w:val="TOC2"/>
            <w:rPr>
              <w:rFonts w:asciiTheme="minorHAnsi" w:hAnsiTheme="minorHAnsi"/>
              <w:b w:val="0"/>
            </w:rPr>
          </w:pPr>
          <w:hyperlink w:anchor="_Toc70928903" w:history="1">
            <w:r w:rsidR="008F5C49" w:rsidRPr="004B2A8E">
              <w:rPr>
                <w:rStyle w:val="Hyperlink"/>
              </w:rPr>
              <w:t>Chapter 14. POPULATION AND HOUSING</w:t>
            </w:r>
            <w:r w:rsidR="008F5C49">
              <w:rPr>
                <w:webHidden/>
              </w:rPr>
              <w:tab/>
            </w:r>
            <w:r w:rsidR="008F5C49">
              <w:rPr>
                <w:webHidden/>
              </w:rPr>
              <w:fldChar w:fldCharType="begin"/>
            </w:r>
            <w:r w:rsidR="008F5C49">
              <w:rPr>
                <w:webHidden/>
              </w:rPr>
              <w:instrText xml:space="preserve"> PAGEREF _Toc70928903 \h </w:instrText>
            </w:r>
            <w:r w:rsidR="008F5C49">
              <w:rPr>
                <w:webHidden/>
              </w:rPr>
            </w:r>
            <w:r w:rsidR="008F5C49">
              <w:rPr>
                <w:webHidden/>
              </w:rPr>
              <w:fldChar w:fldCharType="separate"/>
            </w:r>
            <w:r w:rsidR="0058543F">
              <w:rPr>
                <w:webHidden/>
              </w:rPr>
              <w:t>42</w:t>
            </w:r>
            <w:r w:rsidR="008F5C49">
              <w:rPr>
                <w:webHidden/>
              </w:rPr>
              <w:fldChar w:fldCharType="end"/>
            </w:r>
          </w:hyperlink>
        </w:p>
        <w:p w14:paraId="46F26CBE" w14:textId="5950C6CE" w:rsidR="008F5C49" w:rsidRDefault="009C3D94">
          <w:pPr>
            <w:pStyle w:val="TOC2"/>
            <w:rPr>
              <w:rFonts w:asciiTheme="minorHAnsi" w:hAnsiTheme="minorHAnsi"/>
              <w:b w:val="0"/>
            </w:rPr>
          </w:pPr>
          <w:hyperlink w:anchor="_Toc70928904" w:history="1">
            <w:r w:rsidR="008F5C49" w:rsidRPr="004B2A8E">
              <w:rPr>
                <w:rStyle w:val="Hyperlink"/>
              </w:rPr>
              <w:t>Chapter 15. PUBLIC SERVICES</w:t>
            </w:r>
            <w:r w:rsidR="008F5C49">
              <w:rPr>
                <w:webHidden/>
              </w:rPr>
              <w:tab/>
            </w:r>
            <w:r w:rsidR="008F5C49">
              <w:rPr>
                <w:webHidden/>
              </w:rPr>
              <w:fldChar w:fldCharType="begin"/>
            </w:r>
            <w:r w:rsidR="008F5C49">
              <w:rPr>
                <w:webHidden/>
              </w:rPr>
              <w:instrText xml:space="preserve"> PAGEREF _Toc70928904 \h </w:instrText>
            </w:r>
            <w:r w:rsidR="008F5C49">
              <w:rPr>
                <w:webHidden/>
              </w:rPr>
            </w:r>
            <w:r w:rsidR="008F5C49">
              <w:rPr>
                <w:webHidden/>
              </w:rPr>
              <w:fldChar w:fldCharType="separate"/>
            </w:r>
            <w:r w:rsidR="0058543F">
              <w:rPr>
                <w:webHidden/>
              </w:rPr>
              <w:t>43</w:t>
            </w:r>
            <w:r w:rsidR="008F5C49">
              <w:rPr>
                <w:webHidden/>
              </w:rPr>
              <w:fldChar w:fldCharType="end"/>
            </w:r>
          </w:hyperlink>
        </w:p>
        <w:p w14:paraId="5D4299A7" w14:textId="73F7CC42" w:rsidR="008F5C49" w:rsidRDefault="009C3D94">
          <w:pPr>
            <w:pStyle w:val="TOC2"/>
            <w:rPr>
              <w:rFonts w:asciiTheme="minorHAnsi" w:hAnsiTheme="minorHAnsi"/>
              <w:b w:val="0"/>
            </w:rPr>
          </w:pPr>
          <w:hyperlink w:anchor="_Toc70928905" w:history="1">
            <w:r w:rsidR="008F5C49" w:rsidRPr="004B2A8E">
              <w:rPr>
                <w:rStyle w:val="Hyperlink"/>
              </w:rPr>
              <w:t>Chapter 16. RECREATION</w:t>
            </w:r>
            <w:r w:rsidR="008F5C49">
              <w:rPr>
                <w:webHidden/>
              </w:rPr>
              <w:tab/>
            </w:r>
            <w:r w:rsidR="008F5C49">
              <w:rPr>
                <w:webHidden/>
              </w:rPr>
              <w:fldChar w:fldCharType="begin"/>
            </w:r>
            <w:r w:rsidR="008F5C49">
              <w:rPr>
                <w:webHidden/>
              </w:rPr>
              <w:instrText xml:space="preserve"> PAGEREF _Toc70928905 \h </w:instrText>
            </w:r>
            <w:r w:rsidR="008F5C49">
              <w:rPr>
                <w:webHidden/>
              </w:rPr>
            </w:r>
            <w:r w:rsidR="008F5C49">
              <w:rPr>
                <w:webHidden/>
              </w:rPr>
              <w:fldChar w:fldCharType="separate"/>
            </w:r>
            <w:r w:rsidR="0058543F">
              <w:rPr>
                <w:webHidden/>
              </w:rPr>
              <w:t>44</w:t>
            </w:r>
            <w:r w:rsidR="008F5C49">
              <w:rPr>
                <w:webHidden/>
              </w:rPr>
              <w:fldChar w:fldCharType="end"/>
            </w:r>
          </w:hyperlink>
        </w:p>
        <w:p w14:paraId="5F0D7355" w14:textId="0A1A4577" w:rsidR="008F5C49" w:rsidRDefault="009C3D94">
          <w:pPr>
            <w:pStyle w:val="TOC2"/>
            <w:rPr>
              <w:rFonts w:asciiTheme="minorHAnsi" w:hAnsiTheme="minorHAnsi"/>
              <w:b w:val="0"/>
            </w:rPr>
          </w:pPr>
          <w:hyperlink w:anchor="_Toc70928906" w:history="1">
            <w:r w:rsidR="008F5C49" w:rsidRPr="004B2A8E">
              <w:rPr>
                <w:rStyle w:val="Hyperlink"/>
              </w:rPr>
              <w:t>Chapter 17. TRANSPORTATION / TRAFFIC</w:t>
            </w:r>
            <w:r w:rsidR="008F5C49">
              <w:rPr>
                <w:webHidden/>
              </w:rPr>
              <w:tab/>
            </w:r>
            <w:r w:rsidR="008F5C49">
              <w:rPr>
                <w:webHidden/>
              </w:rPr>
              <w:fldChar w:fldCharType="begin"/>
            </w:r>
            <w:r w:rsidR="008F5C49">
              <w:rPr>
                <w:webHidden/>
              </w:rPr>
              <w:instrText xml:space="preserve"> PAGEREF _Toc70928906 \h </w:instrText>
            </w:r>
            <w:r w:rsidR="008F5C49">
              <w:rPr>
                <w:webHidden/>
              </w:rPr>
            </w:r>
            <w:r w:rsidR="008F5C49">
              <w:rPr>
                <w:webHidden/>
              </w:rPr>
              <w:fldChar w:fldCharType="separate"/>
            </w:r>
            <w:r w:rsidR="0058543F">
              <w:rPr>
                <w:webHidden/>
              </w:rPr>
              <w:t>45</w:t>
            </w:r>
            <w:r w:rsidR="008F5C49">
              <w:rPr>
                <w:webHidden/>
              </w:rPr>
              <w:fldChar w:fldCharType="end"/>
            </w:r>
          </w:hyperlink>
        </w:p>
        <w:p w14:paraId="220E71A7" w14:textId="49E13EDE" w:rsidR="008F5C49" w:rsidRDefault="009C3D94">
          <w:pPr>
            <w:pStyle w:val="TOC2"/>
            <w:rPr>
              <w:rFonts w:asciiTheme="minorHAnsi" w:hAnsiTheme="minorHAnsi"/>
              <w:b w:val="0"/>
            </w:rPr>
          </w:pPr>
          <w:hyperlink w:anchor="_Toc70928907" w:history="1">
            <w:r w:rsidR="008F5C49" w:rsidRPr="004B2A8E">
              <w:rPr>
                <w:rStyle w:val="Hyperlink"/>
              </w:rPr>
              <w:t>Chapter 18. TRIBAL CULTURAL RESOURCES</w:t>
            </w:r>
            <w:r w:rsidR="008F5C49">
              <w:rPr>
                <w:webHidden/>
              </w:rPr>
              <w:tab/>
            </w:r>
            <w:r w:rsidR="008F5C49">
              <w:rPr>
                <w:webHidden/>
              </w:rPr>
              <w:fldChar w:fldCharType="begin"/>
            </w:r>
            <w:r w:rsidR="008F5C49">
              <w:rPr>
                <w:webHidden/>
              </w:rPr>
              <w:instrText xml:space="preserve"> PAGEREF _Toc70928907 \h </w:instrText>
            </w:r>
            <w:r w:rsidR="008F5C49">
              <w:rPr>
                <w:webHidden/>
              </w:rPr>
            </w:r>
            <w:r w:rsidR="008F5C49">
              <w:rPr>
                <w:webHidden/>
              </w:rPr>
              <w:fldChar w:fldCharType="separate"/>
            </w:r>
            <w:r w:rsidR="0058543F">
              <w:rPr>
                <w:webHidden/>
              </w:rPr>
              <w:t>47</w:t>
            </w:r>
            <w:r w:rsidR="008F5C49">
              <w:rPr>
                <w:webHidden/>
              </w:rPr>
              <w:fldChar w:fldCharType="end"/>
            </w:r>
          </w:hyperlink>
        </w:p>
        <w:p w14:paraId="1F2ACB1E" w14:textId="63A06DD0" w:rsidR="008F5C49" w:rsidRDefault="009C3D94">
          <w:pPr>
            <w:pStyle w:val="TOC2"/>
            <w:rPr>
              <w:rFonts w:asciiTheme="minorHAnsi" w:hAnsiTheme="minorHAnsi"/>
              <w:b w:val="0"/>
            </w:rPr>
          </w:pPr>
          <w:hyperlink w:anchor="_Toc70928908" w:history="1">
            <w:r w:rsidR="008F5C49" w:rsidRPr="004B2A8E">
              <w:rPr>
                <w:rStyle w:val="Hyperlink"/>
              </w:rPr>
              <w:t>Chapter 19. UTILITIES AND SERVICE SYSTEMS</w:t>
            </w:r>
            <w:r w:rsidR="008F5C49">
              <w:rPr>
                <w:webHidden/>
              </w:rPr>
              <w:tab/>
            </w:r>
            <w:r w:rsidR="008F5C49">
              <w:rPr>
                <w:webHidden/>
              </w:rPr>
              <w:fldChar w:fldCharType="begin"/>
            </w:r>
            <w:r w:rsidR="008F5C49">
              <w:rPr>
                <w:webHidden/>
              </w:rPr>
              <w:instrText xml:space="preserve"> PAGEREF _Toc70928908 \h </w:instrText>
            </w:r>
            <w:r w:rsidR="008F5C49">
              <w:rPr>
                <w:webHidden/>
              </w:rPr>
            </w:r>
            <w:r w:rsidR="008F5C49">
              <w:rPr>
                <w:webHidden/>
              </w:rPr>
              <w:fldChar w:fldCharType="separate"/>
            </w:r>
            <w:r w:rsidR="0058543F">
              <w:rPr>
                <w:webHidden/>
              </w:rPr>
              <w:t>49</w:t>
            </w:r>
            <w:r w:rsidR="008F5C49">
              <w:rPr>
                <w:webHidden/>
              </w:rPr>
              <w:fldChar w:fldCharType="end"/>
            </w:r>
          </w:hyperlink>
        </w:p>
        <w:p w14:paraId="47BF0142" w14:textId="7F2CC840" w:rsidR="008F5C49" w:rsidRDefault="009C3D94">
          <w:pPr>
            <w:pStyle w:val="TOC2"/>
            <w:rPr>
              <w:rFonts w:asciiTheme="minorHAnsi" w:hAnsiTheme="minorHAnsi"/>
              <w:b w:val="0"/>
            </w:rPr>
          </w:pPr>
          <w:hyperlink w:anchor="_Toc70928909" w:history="1">
            <w:r w:rsidR="008F5C49" w:rsidRPr="004B2A8E">
              <w:rPr>
                <w:rStyle w:val="Hyperlink"/>
              </w:rPr>
              <w:t>Chapter 20. WILDFIRE</w:t>
            </w:r>
            <w:r w:rsidR="008F5C49">
              <w:rPr>
                <w:webHidden/>
              </w:rPr>
              <w:tab/>
            </w:r>
            <w:r w:rsidR="008F5C49">
              <w:rPr>
                <w:webHidden/>
              </w:rPr>
              <w:fldChar w:fldCharType="begin"/>
            </w:r>
            <w:r w:rsidR="008F5C49">
              <w:rPr>
                <w:webHidden/>
              </w:rPr>
              <w:instrText xml:space="preserve"> PAGEREF _Toc70928909 \h </w:instrText>
            </w:r>
            <w:r w:rsidR="008F5C49">
              <w:rPr>
                <w:webHidden/>
              </w:rPr>
            </w:r>
            <w:r w:rsidR="008F5C49">
              <w:rPr>
                <w:webHidden/>
              </w:rPr>
              <w:fldChar w:fldCharType="separate"/>
            </w:r>
            <w:r w:rsidR="0058543F">
              <w:rPr>
                <w:webHidden/>
              </w:rPr>
              <w:t>51</w:t>
            </w:r>
            <w:r w:rsidR="008F5C49">
              <w:rPr>
                <w:webHidden/>
              </w:rPr>
              <w:fldChar w:fldCharType="end"/>
            </w:r>
          </w:hyperlink>
        </w:p>
        <w:p w14:paraId="05A02622" w14:textId="6E4BF9C9" w:rsidR="008F5C49" w:rsidRDefault="009C3D94">
          <w:pPr>
            <w:pStyle w:val="TOC2"/>
            <w:rPr>
              <w:rFonts w:asciiTheme="minorHAnsi" w:hAnsiTheme="minorHAnsi"/>
              <w:b w:val="0"/>
            </w:rPr>
          </w:pPr>
          <w:hyperlink w:anchor="_Toc70928910" w:history="1">
            <w:r w:rsidR="008F5C49" w:rsidRPr="004B2A8E">
              <w:rPr>
                <w:rStyle w:val="Hyperlink"/>
              </w:rPr>
              <w:t>Chapter 21. MANDATORY FINDINGS OF SIGNIFICANCE</w:t>
            </w:r>
            <w:r w:rsidR="008F5C49">
              <w:rPr>
                <w:webHidden/>
              </w:rPr>
              <w:tab/>
            </w:r>
            <w:r w:rsidR="008F5C49">
              <w:rPr>
                <w:webHidden/>
              </w:rPr>
              <w:fldChar w:fldCharType="begin"/>
            </w:r>
            <w:r w:rsidR="008F5C49">
              <w:rPr>
                <w:webHidden/>
              </w:rPr>
              <w:instrText xml:space="preserve"> PAGEREF _Toc70928910 \h </w:instrText>
            </w:r>
            <w:r w:rsidR="008F5C49">
              <w:rPr>
                <w:webHidden/>
              </w:rPr>
            </w:r>
            <w:r w:rsidR="008F5C49">
              <w:rPr>
                <w:webHidden/>
              </w:rPr>
              <w:fldChar w:fldCharType="separate"/>
            </w:r>
            <w:r w:rsidR="0058543F">
              <w:rPr>
                <w:webHidden/>
              </w:rPr>
              <w:t>52</w:t>
            </w:r>
            <w:r w:rsidR="008F5C49">
              <w:rPr>
                <w:webHidden/>
              </w:rPr>
              <w:fldChar w:fldCharType="end"/>
            </w:r>
          </w:hyperlink>
        </w:p>
        <w:p w14:paraId="00540212" w14:textId="3398DD93" w:rsidR="00D33794" w:rsidRDefault="00D33794" w:rsidP="00FF1AEF">
          <w:pPr>
            <w:tabs>
              <w:tab w:val="left" w:pos="1313"/>
            </w:tabs>
          </w:pPr>
          <w:r>
            <w:rPr>
              <w:b/>
              <w:bCs/>
              <w:noProof/>
            </w:rPr>
            <w:fldChar w:fldCharType="end"/>
          </w:r>
        </w:p>
      </w:sdtContent>
    </w:sdt>
    <w:p w14:paraId="7EA3D008" w14:textId="77777777" w:rsidR="008F5C49" w:rsidRDefault="008F5C49" w:rsidP="001022F7">
      <w:pPr>
        <w:spacing w:after="240" w:line="240" w:lineRule="auto"/>
        <w:rPr>
          <w:b/>
          <w:sz w:val="24"/>
          <w:szCs w:val="24"/>
        </w:rPr>
      </w:pPr>
      <w:r>
        <w:rPr>
          <w:b/>
          <w:sz w:val="24"/>
          <w:szCs w:val="24"/>
        </w:rPr>
        <w:br/>
      </w:r>
    </w:p>
    <w:p w14:paraId="1B024F06" w14:textId="77777777" w:rsidR="008F5C49" w:rsidRDefault="008F5C49">
      <w:pPr>
        <w:rPr>
          <w:b/>
          <w:sz w:val="24"/>
          <w:szCs w:val="24"/>
        </w:rPr>
      </w:pPr>
      <w:r>
        <w:rPr>
          <w:b/>
          <w:sz w:val="24"/>
          <w:szCs w:val="24"/>
        </w:rPr>
        <w:br w:type="page"/>
      </w:r>
    </w:p>
    <w:p w14:paraId="3A420AA4" w14:textId="1B560FDD" w:rsidR="008F5C49" w:rsidRPr="008F5C49" w:rsidRDefault="001022F7" w:rsidP="008F5C49">
      <w:pPr>
        <w:pStyle w:val="Heading1"/>
      </w:pPr>
      <w:r w:rsidRPr="008F5C49">
        <w:lastRenderedPageBreak/>
        <w:t>Project Overview</w:t>
      </w:r>
    </w:p>
    <w:p w14:paraId="4FAB4FC6" w14:textId="77777777" w:rsidR="008F5C49" w:rsidRPr="008F5C49" w:rsidRDefault="008F5C49" w:rsidP="008F5C49"/>
    <w:tbl>
      <w:tblPr>
        <w:tblpPr w:leftFromText="180" w:rightFromText="180" w:vertAnchor="text" w:horzAnchor="margin" w:tblpY="-140"/>
        <w:tblW w:w="9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right w:w="115" w:type="dxa"/>
        </w:tblCellMar>
        <w:tblLook w:val="01E0" w:firstRow="1" w:lastRow="1" w:firstColumn="1" w:lastColumn="1" w:noHBand="0" w:noVBand="0"/>
      </w:tblPr>
      <w:tblGrid>
        <w:gridCol w:w="3690"/>
        <w:gridCol w:w="6275"/>
      </w:tblGrid>
      <w:tr w:rsidR="00355C2A" w:rsidRPr="001022F7" w14:paraId="66EDB85A" w14:textId="77777777" w:rsidTr="008F7BB8">
        <w:trPr>
          <w:trHeight w:val="369"/>
        </w:trPr>
        <w:tc>
          <w:tcPr>
            <w:tcW w:w="3690" w:type="dxa"/>
            <w:tcBorders>
              <w:top w:val="nil"/>
              <w:left w:val="nil"/>
              <w:bottom w:val="nil"/>
              <w:right w:val="nil"/>
            </w:tcBorders>
          </w:tcPr>
          <w:p w14:paraId="7AC9B440" w14:textId="2F3886AB" w:rsidR="00355C2A" w:rsidRPr="007B79A9" w:rsidRDefault="00355C2A" w:rsidP="00FF1AEF">
            <w:pPr>
              <w:rPr>
                <w:rFonts w:ascii="Times New Roman" w:hAnsi="Times New Roman" w:cs="Times New Roman"/>
              </w:rPr>
            </w:pPr>
            <w:bookmarkStart w:id="0" w:name="_Toc40792795"/>
            <w:r w:rsidRPr="007B79A9">
              <w:rPr>
                <w:rFonts w:ascii="Times New Roman" w:hAnsi="Times New Roman" w:cs="Times New Roman"/>
              </w:rPr>
              <w:t>Project Title:</w:t>
            </w:r>
            <w:bookmarkEnd w:id="0"/>
          </w:p>
        </w:tc>
        <w:tc>
          <w:tcPr>
            <w:tcW w:w="6275" w:type="dxa"/>
            <w:tcBorders>
              <w:top w:val="nil"/>
              <w:left w:val="nil"/>
              <w:bottom w:val="nil"/>
              <w:right w:val="nil"/>
            </w:tcBorders>
          </w:tcPr>
          <w:p w14:paraId="59A91998" w14:textId="70EB9D6A" w:rsidR="007353B8" w:rsidRPr="007B79A9" w:rsidRDefault="007353B8" w:rsidP="007353B8">
            <w:pPr>
              <w:rPr>
                <w:rFonts w:ascii="Times New Roman" w:hAnsi="Times New Roman" w:cs="Times New Roman"/>
              </w:rPr>
            </w:pPr>
            <w:r w:rsidRPr="007B79A9">
              <w:rPr>
                <w:rFonts w:ascii="Times New Roman" w:hAnsi="Times New Roman" w:cs="Times New Roman"/>
              </w:rPr>
              <w:t>Use Permit: UP-21;7-2 Lyons Commercial Storage and Residence and</w:t>
            </w:r>
          </w:p>
          <w:p w14:paraId="682823AE" w14:textId="4747CF02" w:rsidR="00355C2A" w:rsidRPr="007B79A9" w:rsidRDefault="007353B8" w:rsidP="007353B8">
            <w:pPr>
              <w:rPr>
                <w:rFonts w:ascii="Times New Roman" w:hAnsi="Times New Roman" w:cs="Times New Roman"/>
              </w:rPr>
            </w:pPr>
            <w:r w:rsidRPr="007B79A9">
              <w:rPr>
                <w:rFonts w:ascii="Times New Roman" w:hAnsi="Times New Roman" w:cs="Times New Roman"/>
              </w:rPr>
              <w:t>Zone Change: ZC-21;7-1 Planned Development (PD)</w:t>
            </w:r>
          </w:p>
        </w:tc>
      </w:tr>
      <w:tr w:rsidR="00355C2A" w:rsidRPr="001022F7" w14:paraId="09BC7563" w14:textId="77777777" w:rsidTr="008F7BB8">
        <w:trPr>
          <w:trHeight w:val="459"/>
        </w:trPr>
        <w:tc>
          <w:tcPr>
            <w:tcW w:w="3690" w:type="dxa"/>
            <w:tcBorders>
              <w:top w:val="nil"/>
              <w:left w:val="nil"/>
              <w:bottom w:val="nil"/>
              <w:right w:val="nil"/>
            </w:tcBorders>
          </w:tcPr>
          <w:p w14:paraId="48C65559" w14:textId="5CABE377" w:rsidR="00355C2A" w:rsidRPr="007B79A9" w:rsidRDefault="00355C2A" w:rsidP="00FF1AEF">
            <w:pPr>
              <w:rPr>
                <w:rFonts w:ascii="Times New Roman" w:hAnsi="Times New Roman" w:cs="Times New Roman"/>
              </w:rPr>
            </w:pPr>
            <w:bookmarkStart w:id="1" w:name="_Toc40792797"/>
            <w:r w:rsidRPr="007B79A9">
              <w:rPr>
                <w:rFonts w:ascii="Times New Roman" w:hAnsi="Times New Roman" w:cs="Times New Roman"/>
              </w:rPr>
              <w:t>Project Location:</w:t>
            </w:r>
            <w:bookmarkEnd w:id="1"/>
          </w:p>
        </w:tc>
        <w:tc>
          <w:tcPr>
            <w:tcW w:w="6275" w:type="dxa"/>
            <w:tcBorders>
              <w:top w:val="nil"/>
              <w:left w:val="nil"/>
              <w:bottom w:val="nil"/>
              <w:right w:val="nil"/>
            </w:tcBorders>
          </w:tcPr>
          <w:p w14:paraId="517B7ECE" w14:textId="02E06CD2" w:rsidR="00355C2A" w:rsidRPr="007B79A9" w:rsidRDefault="007B79A9" w:rsidP="007B79A9">
            <w:pPr>
              <w:widowControl w:val="0"/>
              <w:autoSpaceDE w:val="0"/>
              <w:autoSpaceDN w:val="0"/>
              <w:adjustRightInd w:val="0"/>
              <w:spacing w:after="0" w:line="220" w:lineRule="auto"/>
              <w:jc w:val="both"/>
              <w:rPr>
                <w:rFonts w:ascii="Times New Roman" w:eastAsia="Times New Roman" w:hAnsi="Times New Roman" w:cs="Times New Roman"/>
              </w:rPr>
            </w:pPr>
            <w:r w:rsidRPr="007B79A9">
              <w:rPr>
                <w:rFonts w:ascii="Times New Roman" w:eastAsia="Times New Roman" w:hAnsi="Times New Roman" w:cs="Times New Roman"/>
              </w:rPr>
              <w:t>Southwest of the intersection of Camanche Pkwy North and Camanche Rd., North of the Camanche North Shore Subdivision at APN 003-460-044.</w:t>
            </w:r>
          </w:p>
        </w:tc>
      </w:tr>
      <w:tr w:rsidR="00355C2A" w:rsidRPr="001022F7" w14:paraId="1867032F" w14:textId="77777777" w:rsidTr="008F7BB8">
        <w:tc>
          <w:tcPr>
            <w:tcW w:w="3690" w:type="dxa"/>
            <w:tcBorders>
              <w:top w:val="nil"/>
              <w:left w:val="nil"/>
              <w:bottom w:val="nil"/>
              <w:right w:val="nil"/>
            </w:tcBorders>
          </w:tcPr>
          <w:p w14:paraId="1142E0DD" w14:textId="77777777" w:rsidR="00355C2A" w:rsidRPr="007B79A9" w:rsidRDefault="00355C2A" w:rsidP="00FF1AEF">
            <w:pPr>
              <w:rPr>
                <w:rFonts w:ascii="Times New Roman" w:hAnsi="Times New Roman" w:cs="Times New Roman"/>
              </w:rPr>
            </w:pPr>
            <w:r w:rsidRPr="007B79A9">
              <w:rPr>
                <w:rFonts w:ascii="Times New Roman" w:hAnsi="Times New Roman" w:cs="Times New Roman"/>
              </w:rPr>
              <w:t>Property Owner(s)</w:t>
            </w:r>
          </w:p>
          <w:p w14:paraId="1DF0148F" w14:textId="510FE8EC" w:rsidR="00355C2A" w:rsidRPr="007B79A9" w:rsidRDefault="00355C2A" w:rsidP="00FF1AEF">
            <w:pPr>
              <w:rPr>
                <w:rFonts w:ascii="Times New Roman" w:hAnsi="Times New Roman" w:cs="Times New Roman"/>
              </w:rPr>
            </w:pPr>
            <w:r w:rsidRPr="007B79A9">
              <w:rPr>
                <w:rFonts w:ascii="Times New Roman" w:hAnsi="Times New Roman" w:cs="Times New Roman"/>
              </w:rPr>
              <w:t>Project Representative</w:t>
            </w:r>
          </w:p>
        </w:tc>
        <w:tc>
          <w:tcPr>
            <w:tcW w:w="6275" w:type="dxa"/>
            <w:tcBorders>
              <w:top w:val="nil"/>
              <w:left w:val="nil"/>
              <w:bottom w:val="nil"/>
              <w:right w:val="nil"/>
            </w:tcBorders>
          </w:tcPr>
          <w:p w14:paraId="2662919D" w14:textId="77777777" w:rsidR="007B79A9" w:rsidRPr="007B79A9" w:rsidRDefault="007B79A9" w:rsidP="00670BBF">
            <w:pPr>
              <w:rPr>
                <w:rFonts w:ascii="Times New Roman" w:eastAsia="Times New Roman" w:hAnsi="Times New Roman" w:cs="Times New Roman"/>
                <w:b/>
                <w:bCs/>
              </w:rPr>
            </w:pPr>
            <w:r w:rsidRPr="007B79A9">
              <w:rPr>
                <w:rFonts w:ascii="Times New Roman" w:eastAsia="Times New Roman" w:hAnsi="Times New Roman" w:cs="Times New Roman"/>
              </w:rPr>
              <w:t>William &amp; Alma Lyons 1999 Revocable Trust.</w:t>
            </w:r>
            <w:r w:rsidRPr="007B79A9">
              <w:rPr>
                <w:rFonts w:ascii="Times New Roman" w:eastAsia="Times New Roman" w:hAnsi="Times New Roman" w:cs="Times New Roman"/>
                <w:b/>
                <w:bCs/>
              </w:rPr>
              <w:t xml:space="preserve"> </w:t>
            </w:r>
          </w:p>
          <w:p w14:paraId="357303D6" w14:textId="21302CE4" w:rsidR="00C21EDB" w:rsidRPr="007B79A9" w:rsidRDefault="007B79A9" w:rsidP="00670BBF">
            <w:pPr>
              <w:rPr>
                <w:rFonts w:ascii="Times New Roman" w:hAnsi="Times New Roman" w:cs="Times New Roman"/>
              </w:rPr>
            </w:pPr>
            <w:r w:rsidRPr="007B79A9">
              <w:rPr>
                <w:rFonts w:ascii="Times New Roman" w:hAnsi="Times New Roman" w:cs="Times New Roman"/>
              </w:rPr>
              <w:t>Delta Engineering</w:t>
            </w:r>
          </w:p>
        </w:tc>
      </w:tr>
      <w:tr w:rsidR="00355C2A" w:rsidRPr="001022F7" w14:paraId="489E184B" w14:textId="7AF57142" w:rsidTr="008F7BB8">
        <w:tc>
          <w:tcPr>
            <w:tcW w:w="3690" w:type="dxa"/>
            <w:tcBorders>
              <w:top w:val="nil"/>
              <w:left w:val="nil"/>
              <w:bottom w:val="nil"/>
              <w:right w:val="nil"/>
            </w:tcBorders>
          </w:tcPr>
          <w:p w14:paraId="42F1DEC4" w14:textId="3A1DF27D" w:rsidR="00355C2A" w:rsidRPr="007B79A9" w:rsidRDefault="00355C2A" w:rsidP="00355C2A">
            <w:pPr>
              <w:rPr>
                <w:rFonts w:ascii="Times New Roman" w:hAnsi="Times New Roman" w:cs="Times New Roman"/>
              </w:rPr>
            </w:pPr>
            <w:bookmarkStart w:id="2" w:name="_Toc40792800"/>
            <w:r w:rsidRPr="007B79A9">
              <w:rPr>
                <w:rFonts w:ascii="Times New Roman" w:hAnsi="Times New Roman" w:cs="Times New Roman"/>
              </w:rPr>
              <w:t>Zoning(s):</w:t>
            </w:r>
            <w:bookmarkEnd w:id="2"/>
          </w:p>
        </w:tc>
        <w:tc>
          <w:tcPr>
            <w:tcW w:w="6275" w:type="dxa"/>
            <w:tcBorders>
              <w:top w:val="nil"/>
              <w:left w:val="nil"/>
              <w:bottom w:val="nil"/>
              <w:right w:val="nil"/>
            </w:tcBorders>
          </w:tcPr>
          <w:p w14:paraId="17FF444F" w14:textId="77777777" w:rsidR="007B79A9" w:rsidRPr="007B79A9" w:rsidRDefault="007B79A9" w:rsidP="007B79A9">
            <w:pPr>
              <w:tabs>
                <w:tab w:val="left" w:pos="2110"/>
              </w:tabs>
              <w:rPr>
                <w:rFonts w:ascii="Times New Roman" w:hAnsi="Times New Roman" w:cs="Times New Roman"/>
              </w:rPr>
            </w:pPr>
            <w:r w:rsidRPr="007B79A9">
              <w:rPr>
                <w:rFonts w:ascii="Times New Roman" w:hAnsi="Times New Roman" w:cs="Times New Roman"/>
              </w:rPr>
              <w:t xml:space="preserve">Existing: H, Highway Commercial; </w:t>
            </w:r>
          </w:p>
          <w:p w14:paraId="01663223" w14:textId="3ACE50D1" w:rsidR="00355C2A" w:rsidRPr="007B79A9" w:rsidRDefault="007B79A9" w:rsidP="007B79A9">
            <w:pPr>
              <w:tabs>
                <w:tab w:val="left" w:pos="2110"/>
              </w:tabs>
              <w:rPr>
                <w:rFonts w:ascii="Times New Roman" w:hAnsi="Times New Roman" w:cs="Times New Roman"/>
              </w:rPr>
            </w:pPr>
            <w:r w:rsidRPr="007B79A9">
              <w:rPr>
                <w:rFonts w:ascii="Times New Roman" w:hAnsi="Times New Roman" w:cs="Times New Roman"/>
              </w:rPr>
              <w:t>Proposed: PD, Planned Development</w:t>
            </w:r>
          </w:p>
        </w:tc>
      </w:tr>
      <w:tr w:rsidR="00355C2A" w:rsidRPr="001022F7" w14:paraId="25E49261" w14:textId="77777777" w:rsidTr="008F7BB8">
        <w:tc>
          <w:tcPr>
            <w:tcW w:w="3690" w:type="dxa"/>
            <w:tcBorders>
              <w:top w:val="nil"/>
              <w:left w:val="nil"/>
              <w:bottom w:val="nil"/>
              <w:right w:val="nil"/>
            </w:tcBorders>
          </w:tcPr>
          <w:p w14:paraId="7416DC32" w14:textId="2B8596BB" w:rsidR="00355C2A" w:rsidRPr="007B79A9" w:rsidRDefault="00355C2A" w:rsidP="00355C2A">
            <w:pPr>
              <w:rPr>
                <w:rFonts w:ascii="Times New Roman" w:hAnsi="Times New Roman" w:cs="Times New Roman"/>
              </w:rPr>
            </w:pPr>
            <w:bookmarkStart w:id="3" w:name="_Toc40792799"/>
            <w:r w:rsidRPr="007B79A9">
              <w:rPr>
                <w:rFonts w:ascii="Times New Roman" w:hAnsi="Times New Roman" w:cs="Times New Roman"/>
              </w:rPr>
              <w:t>General Plan Designation(s):</w:t>
            </w:r>
            <w:bookmarkEnd w:id="3"/>
          </w:p>
        </w:tc>
        <w:tc>
          <w:tcPr>
            <w:tcW w:w="6275" w:type="dxa"/>
            <w:tcBorders>
              <w:top w:val="nil"/>
              <w:left w:val="nil"/>
              <w:bottom w:val="nil"/>
              <w:right w:val="nil"/>
            </w:tcBorders>
          </w:tcPr>
          <w:p w14:paraId="2C0A657F" w14:textId="58EC5559" w:rsidR="00355C2A" w:rsidRPr="007B79A9" w:rsidRDefault="007B79A9" w:rsidP="00355C2A">
            <w:pPr>
              <w:rPr>
                <w:rFonts w:ascii="Times New Roman" w:hAnsi="Times New Roman" w:cs="Times New Roman"/>
              </w:rPr>
            </w:pPr>
            <w:r w:rsidRPr="007B79A9">
              <w:rPr>
                <w:rFonts w:ascii="Times New Roman" w:hAnsi="Times New Roman" w:cs="Times New Roman"/>
              </w:rPr>
              <w:t>SPA, Special Planning Area</w:t>
            </w:r>
          </w:p>
        </w:tc>
      </w:tr>
      <w:tr w:rsidR="00355C2A" w:rsidRPr="001022F7" w14:paraId="1E4C27DA" w14:textId="77777777" w:rsidTr="008F7BB8">
        <w:tc>
          <w:tcPr>
            <w:tcW w:w="3690" w:type="dxa"/>
            <w:tcBorders>
              <w:top w:val="nil"/>
              <w:left w:val="nil"/>
              <w:bottom w:val="nil"/>
              <w:right w:val="nil"/>
            </w:tcBorders>
          </w:tcPr>
          <w:p w14:paraId="4CD05387" w14:textId="72FBE814" w:rsidR="00355C2A" w:rsidRPr="007B79A9" w:rsidRDefault="00355C2A" w:rsidP="00355C2A">
            <w:pPr>
              <w:rPr>
                <w:rFonts w:ascii="Times New Roman" w:hAnsi="Times New Roman" w:cs="Times New Roman"/>
              </w:rPr>
            </w:pPr>
            <w:bookmarkStart w:id="4" w:name="_Toc40792801"/>
            <w:r w:rsidRPr="007B79A9">
              <w:rPr>
                <w:rFonts w:ascii="Times New Roman" w:hAnsi="Times New Roman" w:cs="Times New Roman"/>
              </w:rPr>
              <w:t>Lead Agency Name and Address:</w:t>
            </w:r>
            <w:bookmarkEnd w:id="4"/>
          </w:p>
        </w:tc>
        <w:tc>
          <w:tcPr>
            <w:tcW w:w="6275" w:type="dxa"/>
            <w:tcBorders>
              <w:top w:val="nil"/>
              <w:left w:val="nil"/>
              <w:bottom w:val="nil"/>
              <w:right w:val="nil"/>
            </w:tcBorders>
          </w:tcPr>
          <w:p w14:paraId="6F213609" w14:textId="77777777" w:rsidR="00355C2A" w:rsidRPr="007B79A9" w:rsidRDefault="00355C2A" w:rsidP="00355C2A">
            <w:pPr>
              <w:rPr>
                <w:rFonts w:ascii="Times New Roman" w:hAnsi="Times New Roman" w:cs="Times New Roman"/>
              </w:rPr>
            </w:pPr>
            <w:r w:rsidRPr="007B79A9">
              <w:rPr>
                <w:rFonts w:ascii="Times New Roman" w:hAnsi="Times New Roman" w:cs="Times New Roman"/>
              </w:rPr>
              <w:t>Amador County Planning Department</w:t>
            </w:r>
          </w:p>
          <w:p w14:paraId="6822E8DC" w14:textId="77777777" w:rsidR="00355C2A" w:rsidRPr="007B79A9" w:rsidRDefault="00355C2A" w:rsidP="00355C2A">
            <w:pPr>
              <w:rPr>
                <w:rFonts w:ascii="Times New Roman" w:hAnsi="Times New Roman" w:cs="Times New Roman"/>
              </w:rPr>
            </w:pPr>
            <w:r w:rsidRPr="007B79A9">
              <w:rPr>
                <w:rFonts w:ascii="Times New Roman" w:hAnsi="Times New Roman" w:cs="Times New Roman"/>
              </w:rPr>
              <w:t>810 Court Street, Jackson, Ca 95642</w:t>
            </w:r>
          </w:p>
        </w:tc>
      </w:tr>
      <w:tr w:rsidR="00355C2A" w:rsidRPr="001022F7" w14:paraId="3AD0F545" w14:textId="77777777" w:rsidTr="008F7BB8">
        <w:tc>
          <w:tcPr>
            <w:tcW w:w="3690" w:type="dxa"/>
            <w:tcBorders>
              <w:top w:val="nil"/>
              <w:left w:val="nil"/>
              <w:bottom w:val="nil"/>
              <w:right w:val="nil"/>
            </w:tcBorders>
          </w:tcPr>
          <w:p w14:paraId="6AA18732" w14:textId="359CA6E2" w:rsidR="00355C2A" w:rsidRPr="007B79A9" w:rsidRDefault="00355C2A" w:rsidP="00355C2A">
            <w:pPr>
              <w:rPr>
                <w:rFonts w:ascii="Times New Roman" w:hAnsi="Times New Roman" w:cs="Times New Roman"/>
              </w:rPr>
            </w:pPr>
            <w:bookmarkStart w:id="5" w:name="_Toc40792802"/>
            <w:r w:rsidRPr="007B79A9">
              <w:rPr>
                <w:rFonts w:ascii="Times New Roman" w:hAnsi="Times New Roman" w:cs="Times New Roman"/>
              </w:rPr>
              <w:t>Contact Person/Phone Number:</w:t>
            </w:r>
            <w:bookmarkEnd w:id="5"/>
          </w:p>
        </w:tc>
        <w:tc>
          <w:tcPr>
            <w:tcW w:w="6275" w:type="dxa"/>
            <w:tcBorders>
              <w:top w:val="nil"/>
              <w:left w:val="nil"/>
              <w:bottom w:val="nil"/>
              <w:right w:val="nil"/>
            </w:tcBorders>
          </w:tcPr>
          <w:p w14:paraId="51CC816C" w14:textId="77777777" w:rsidR="00355C2A" w:rsidRPr="007B79A9" w:rsidRDefault="00355C2A" w:rsidP="00355C2A">
            <w:pPr>
              <w:rPr>
                <w:rFonts w:ascii="Times New Roman" w:hAnsi="Times New Roman" w:cs="Times New Roman"/>
              </w:rPr>
            </w:pPr>
            <w:r w:rsidRPr="007B79A9">
              <w:rPr>
                <w:rFonts w:ascii="Times New Roman" w:hAnsi="Times New Roman" w:cs="Times New Roman"/>
              </w:rPr>
              <w:t>Krista Ruesel, Planner</w:t>
            </w:r>
          </w:p>
          <w:p w14:paraId="2D8DFA88" w14:textId="77777777" w:rsidR="00355C2A" w:rsidRPr="007B79A9" w:rsidRDefault="00355C2A" w:rsidP="00355C2A">
            <w:pPr>
              <w:rPr>
                <w:rFonts w:ascii="Times New Roman" w:hAnsi="Times New Roman" w:cs="Times New Roman"/>
              </w:rPr>
            </w:pPr>
            <w:r w:rsidRPr="007B79A9">
              <w:rPr>
                <w:rFonts w:ascii="Times New Roman" w:hAnsi="Times New Roman" w:cs="Times New Roman"/>
              </w:rPr>
              <w:t xml:space="preserve">209-233-6380   </w:t>
            </w:r>
          </w:p>
        </w:tc>
      </w:tr>
      <w:tr w:rsidR="00355C2A" w:rsidRPr="001022F7" w14:paraId="0E247506" w14:textId="77777777" w:rsidTr="008F7BB8">
        <w:trPr>
          <w:trHeight w:val="351"/>
        </w:trPr>
        <w:tc>
          <w:tcPr>
            <w:tcW w:w="3690" w:type="dxa"/>
            <w:tcBorders>
              <w:top w:val="nil"/>
              <w:left w:val="nil"/>
              <w:bottom w:val="nil"/>
              <w:right w:val="nil"/>
            </w:tcBorders>
          </w:tcPr>
          <w:p w14:paraId="7D5E24F0" w14:textId="02BF8D04" w:rsidR="00355C2A" w:rsidRPr="007B79A9" w:rsidRDefault="00355C2A" w:rsidP="00355C2A">
            <w:pPr>
              <w:rPr>
                <w:rFonts w:ascii="Times New Roman" w:hAnsi="Times New Roman" w:cs="Times New Roman"/>
              </w:rPr>
            </w:pPr>
            <w:bookmarkStart w:id="6" w:name="_Toc40792803"/>
            <w:r w:rsidRPr="007B79A9">
              <w:rPr>
                <w:rFonts w:ascii="Times New Roman" w:hAnsi="Times New Roman" w:cs="Times New Roman"/>
              </w:rPr>
              <w:t>Date Prepared:</w:t>
            </w:r>
            <w:bookmarkEnd w:id="6"/>
          </w:p>
        </w:tc>
        <w:tc>
          <w:tcPr>
            <w:tcW w:w="6275" w:type="dxa"/>
            <w:tcBorders>
              <w:top w:val="nil"/>
              <w:left w:val="nil"/>
              <w:bottom w:val="nil"/>
              <w:right w:val="nil"/>
            </w:tcBorders>
          </w:tcPr>
          <w:p w14:paraId="1FBC1954" w14:textId="32674B0E" w:rsidR="00355C2A" w:rsidRPr="007B79A9" w:rsidRDefault="007B79A9" w:rsidP="00E336DA">
            <w:pPr>
              <w:tabs>
                <w:tab w:val="left" w:pos="1830"/>
              </w:tabs>
              <w:rPr>
                <w:rFonts w:ascii="Times New Roman" w:hAnsi="Times New Roman" w:cs="Times New Roman"/>
              </w:rPr>
            </w:pPr>
            <w:r w:rsidRPr="007B79A9">
              <w:rPr>
                <w:rFonts w:ascii="Times New Roman" w:hAnsi="Times New Roman" w:cs="Times New Roman"/>
              </w:rPr>
              <w:t>November, 2021</w:t>
            </w:r>
          </w:p>
        </w:tc>
      </w:tr>
      <w:tr w:rsidR="00355C2A" w:rsidRPr="001022F7" w14:paraId="0417A22E" w14:textId="77777777" w:rsidTr="008F7BB8">
        <w:trPr>
          <w:trHeight w:val="792"/>
        </w:trPr>
        <w:tc>
          <w:tcPr>
            <w:tcW w:w="3690" w:type="dxa"/>
            <w:tcBorders>
              <w:top w:val="nil"/>
              <w:left w:val="nil"/>
              <w:bottom w:val="nil"/>
              <w:right w:val="nil"/>
            </w:tcBorders>
            <w:vAlign w:val="center"/>
          </w:tcPr>
          <w:p w14:paraId="27AA21ED" w14:textId="2AB52B4A" w:rsidR="00355C2A" w:rsidRPr="007B79A9" w:rsidRDefault="00355C2A" w:rsidP="00355C2A">
            <w:pPr>
              <w:rPr>
                <w:rFonts w:ascii="Times New Roman" w:hAnsi="Times New Roman" w:cs="Times New Roman"/>
              </w:rPr>
            </w:pPr>
            <w:bookmarkStart w:id="7" w:name="_Toc40792804"/>
            <w:r w:rsidRPr="007B79A9">
              <w:rPr>
                <w:rFonts w:ascii="Times New Roman" w:hAnsi="Times New Roman" w:cs="Times New Roman"/>
              </w:rPr>
              <w:t>Other public agencies whose approval is required (e.g., permits, financing approval, or participation agreement.)</w:t>
            </w:r>
            <w:bookmarkEnd w:id="7"/>
          </w:p>
        </w:tc>
        <w:tc>
          <w:tcPr>
            <w:tcW w:w="6275" w:type="dxa"/>
            <w:tcBorders>
              <w:top w:val="nil"/>
              <w:left w:val="nil"/>
              <w:bottom w:val="nil"/>
              <w:right w:val="nil"/>
            </w:tcBorders>
            <w:vAlign w:val="center"/>
          </w:tcPr>
          <w:p w14:paraId="44E44429" w14:textId="67182852" w:rsidR="00355C2A" w:rsidRPr="007B79A9" w:rsidRDefault="00355C2A" w:rsidP="00355C2A">
            <w:pPr>
              <w:rPr>
                <w:rFonts w:ascii="Times New Roman" w:hAnsi="Times New Roman" w:cs="Times New Roman"/>
              </w:rPr>
            </w:pPr>
          </w:p>
        </w:tc>
      </w:tr>
    </w:tbl>
    <w:p w14:paraId="4529E631" w14:textId="4A9BC944" w:rsidR="002A5E8A" w:rsidRDefault="002A5E8A" w:rsidP="00474FCF">
      <w:pPr>
        <w:spacing w:after="120"/>
        <w:rPr>
          <w:rFonts w:ascii="Cambria" w:hAnsi="Cambria"/>
          <w:sz w:val="20"/>
          <w:szCs w:val="20"/>
        </w:rPr>
      </w:pPr>
    </w:p>
    <w:p w14:paraId="04DB2502" w14:textId="77777777" w:rsidR="00415777" w:rsidRPr="00B32C91" w:rsidRDefault="00415777" w:rsidP="008F5C49">
      <w:pPr>
        <w:pStyle w:val="Heading1"/>
      </w:pPr>
      <w:bookmarkStart w:id="8" w:name="_Toc43275045"/>
      <w:bookmarkStart w:id="9" w:name="_Toc70928873"/>
      <w:r w:rsidRPr="00B32C91">
        <w:t>PROJECT DESCRIPTION</w:t>
      </w:r>
      <w:bookmarkEnd w:id="8"/>
      <w:bookmarkEnd w:id="9"/>
    </w:p>
    <w:p w14:paraId="6E4EB9D9" w14:textId="7D8CAFC6" w:rsidR="00415777" w:rsidRPr="0003531C" w:rsidRDefault="004E360B" w:rsidP="00415777">
      <w:pPr>
        <w:rPr>
          <w:rFonts w:ascii="Cambria" w:hAnsi="Cambria"/>
          <w:b/>
          <w:sz w:val="20"/>
        </w:rPr>
      </w:pPr>
      <w:r>
        <w:rPr>
          <w:rFonts w:ascii="Cambria" w:hAnsi="Cambria"/>
          <w:b/>
          <w:sz w:val="20"/>
        </w:rPr>
        <w:t>Pr</w:t>
      </w:r>
      <w:r w:rsidR="00415777" w:rsidRPr="0003531C">
        <w:rPr>
          <w:rFonts w:ascii="Cambria" w:hAnsi="Cambria"/>
          <w:b/>
          <w:sz w:val="20"/>
        </w:rPr>
        <w:t xml:space="preserve">oject Location </w:t>
      </w:r>
    </w:p>
    <w:p w14:paraId="5D3CA6ED" w14:textId="2657B1FA" w:rsidR="00415777" w:rsidRPr="00A73A64" w:rsidRDefault="00415777" w:rsidP="00415777">
      <w:pPr>
        <w:rPr>
          <w:rFonts w:ascii="Cambria" w:hAnsi="Cambria"/>
          <w:sz w:val="20"/>
        </w:rPr>
      </w:pPr>
      <w:r w:rsidRPr="00A73A64">
        <w:rPr>
          <w:rFonts w:ascii="Cambria" w:hAnsi="Cambria"/>
          <w:sz w:val="20"/>
        </w:rPr>
        <w:t xml:space="preserve">This project site is located </w:t>
      </w:r>
      <w:r w:rsidR="005D078C" w:rsidRPr="00A73A64">
        <w:rPr>
          <w:rFonts w:ascii="Cambria" w:hAnsi="Cambria"/>
          <w:sz w:val="20"/>
        </w:rPr>
        <w:t>along</w:t>
      </w:r>
      <w:r w:rsidRPr="00A73A64">
        <w:rPr>
          <w:rFonts w:ascii="Cambria" w:hAnsi="Cambria"/>
          <w:sz w:val="20"/>
        </w:rPr>
        <w:t xml:space="preserve"> the major collector of</w:t>
      </w:r>
      <w:r w:rsidR="005D078C" w:rsidRPr="00A73A64">
        <w:rPr>
          <w:rFonts w:ascii="Cambria" w:hAnsi="Cambria"/>
          <w:sz w:val="20"/>
        </w:rPr>
        <w:t xml:space="preserve"> Camanche Road</w:t>
      </w:r>
      <w:r w:rsidR="004E360B" w:rsidRPr="00A73A64">
        <w:rPr>
          <w:rFonts w:ascii="Cambria" w:hAnsi="Cambria"/>
          <w:sz w:val="20"/>
        </w:rPr>
        <w:t xml:space="preserve"> (</w:t>
      </w:r>
      <w:r w:rsidRPr="00A73A64">
        <w:rPr>
          <w:rFonts w:ascii="Cambria" w:hAnsi="Cambria"/>
          <w:sz w:val="20"/>
        </w:rPr>
        <w:t xml:space="preserve">county-maintained) </w:t>
      </w:r>
      <w:r w:rsidR="007E40F4" w:rsidRPr="00A73A64">
        <w:rPr>
          <w:rFonts w:ascii="Cambria" w:hAnsi="Cambria"/>
          <w:sz w:val="20"/>
        </w:rPr>
        <w:t xml:space="preserve">approximately </w:t>
      </w:r>
      <w:r w:rsidR="007B79A9">
        <w:rPr>
          <w:rFonts w:ascii="Cambria" w:hAnsi="Cambria"/>
          <w:sz w:val="20"/>
        </w:rPr>
        <w:t>6</w:t>
      </w:r>
      <w:r w:rsidR="006E2A35" w:rsidRPr="00A73A64">
        <w:rPr>
          <w:rFonts w:ascii="Cambria" w:hAnsi="Cambria"/>
          <w:sz w:val="20"/>
        </w:rPr>
        <w:t xml:space="preserve"> miles </w:t>
      </w:r>
      <w:r w:rsidR="005D078C" w:rsidRPr="00A73A64">
        <w:rPr>
          <w:rFonts w:ascii="Cambria" w:hAnsi="Cambria"/>
          <w:sz w:val="20"/>
        </w:rPr>
        <w:t>south</w:t>
      </w:r>
      <w:r w:rsidR="007E40F4" w:rsidRPr="00A73A64">
        <w:rPr>
          <w:rFonts w:ascii="Cambria" w:hAnsi="Cambria"/>
          <w:sz w:val="20"/>
        </w:rPr>
        <w:t xml:space="preserve"> </w:t>
      </w:r>
      <w:r w:rsidR="006E2A35" w:rsidRPr="00A73A64">
        <w:rPr>
          <w:rFonts w:ascii="Cambria" w:hAnsi="Cambria"/>
          <w:sz w:val="20"/>
        </w:rPr>
        <w:t xml:space="preserve">of the </w:t>
      </w:r>
      <w:r w:rsidR="00A73A64">
        <w:rPr>
          <w:rFonts w:ascii="Cambria" w:hAnsi="Cambria"/>
          <w:sz w:val="20"/>
        </w:rPr>
        <w:t>City of Ione</w:t>
      </w:r>
      <w:r w:rsidR="007B79A9">
        <w:rPr>
          <w:rFonts w:ascii="Cambria" w:hAnsi="Cambria"/>
          <w:sz w:val="20"/>
        </w:rPr>
        <w:t xml:space="preserve"> and just north of the unincorporated, Camanche North Shore</w:t>
      </w:r>
      <w:r w:rsidR="007B79A9" w:rsidRPr="007B79A9">
        <w:t xml:space="preserve"> </w:t>
      </w:r>
      <w:r w:rsidR="007B79A9" w:rsidRPr="007B79A9">
        <w:rPr>
          <w:rFonts w:ascii="Cambria" w:hAnsi="Cambria"/>
          <w:sz w:val="20"/>
        </w:rPr>
        <w:t>community</w:t>
      </w:r>
      <w:r w:rsidR="00621CB8">
        <w:rPr>
          <w:rFonts w:ascii="Cambria" w:hAnsi="Cambria"/>
          <w:sz w:val="20"/>
        </w:rPr>
        <w:t xml:space="preserve"> and Camanche Reservoir</w:t>
      </w:r>
      <w:r w:rsidR="007B79A9">
        <w:rPr>
          <w:rFonts w:ascii="Cambria" w:hAnsi="Cambria"/>
          <w:sz w:val="20"/>
        </w:rPr>
        <w:t xml:space="preserve">. </w:t>
      </w:r>
      <w:r w:rsidR="00A73A64">
        <w:rPr>
          <w:rFonts w:ascii="Cambria" w:hAnsi="Cambria"/>
          <w:sz w:val="20"/>
        </w:rPr>
        <w:t xml:space="preserve"> </w:t>
      </w:r>
      <w:r w:rsidRPr="00A73A64">
        <w:rPr>
          <w:rFonts w:ascii="Cambria" w:hAnsi="Cambria"/>
          <w:sz w:val="20"/>
        </w:rPr>
        <w:t xml:space="preserve">The property </w:t>
      </w:r>
      <w:r w:rsidR="00D76AB2" w:rsidRPr="00A73A64">
        <w:rPr>
          <w:rFonts w:ascii="Cambria" w:hAnsi="Cambria"/>
          <w:sz w:val="20"/>
        </w:rPr>
        <w:t>is</w:t>
      </w:r>
      <w:r w:rsidR="008D2073" w:rsidRPr="00A73A64">
        <w:rPr>
          <w:rFonts w:ascii="Cambria" w:hAnsi="Cambria"/>
          <w:sz w:val="20"/>
        </w:rPr>
        <w:t xml:space="preserve"> entirely within the unincorporated County and outside the boundaries </w:t>
      </w:r>
      <w:r w:rsidR="005D078C" w:rsidRPr="00A73A64">
        <w:rPr>
          <w:rFonts w:ascii="Cambria" w:hAnsi="Cambria"/>
          <w:sz w:val="20"/>
        </w:rPr>
        <w:t>or</w:t>
      </w:r>
      <w:r w:rsidR="008D2073" w:rsidRPr="00A73A64">
        <w:rPr>
          <w:rFonts w:ascii="Cambria" w:hAnsi="Cambria"/>
          <w:sz w:val="20"/>
        </w:rPr>
        <w:t xml:space="preserve"> the sphere of influence</w:t>
      </w:r>
      <w:r w:rsidR="005D078C" w:rsidRPr="00A73A64">
        <w:rPr>
          <w:rFonts w:ascii="Cambria" w:hAnsi="Cambria"/>
          <w:sz w:val="20"/>
        </w:rPr>
        <w:t xml:space="preserve"> </w:t>
      </w:r>
      <w:r w:rsidR="007B79A9">
        <w:rPr>
          <w:rFonts w:ascii="Cambria" w:hAnsi="Cambria"/>
          <w:sz w:val="20"/>
        </w:rPr>
        <w:t xml:space="preserve">of any incorporated municipality. The property is included within Supervisorial District 2, served by Jackson Valley Fire Protection District and </w:t>
      </w:r>
      <w:r w:rsidR="00621CB8" w:rsidRPr="00621CB8">
        <w:rPr>
          <w:rFonts w:ascii="Cambria" w:hAnsi="Cambria"/>
          <w:sz w:val="20"/>
          <w:highlight w:val="yellow"/>
        </w:rPr>
        <w:t>Jackson Valley Irrigation District/AWA?</w:t>
      </w:r>
    </w:p>
    <w:p w14:paraId="7ADCBDEB" w14:textId="77777777" w:rsidR="00415777" w:rsidRPr="00A73A64" w:rsidRDefault="00415777" w:rsidP="00415777">
      <w:pPr>
        <w:rPr>
          <w:rFonts w:ascii="Cambria" w:hAnsi="Cambria"/>
          <w:b/>
          <w:sz w:val="20"/>
        </w:rPr>
      </w:pPr>
      <w:r w:rsidRPr="00A73A64">
        <w:rPr>
          <w:rFonts w:ascii="Cambria" w:hAnsi="Cambria"/>
          <w:b/>
          <w:sz w:val="20"/>
        </w:rPr>
        <w:t xml:space="preserve">Site Characteristics </w:t>
      </w:r>
    </w:p>
    <w:p w14:paraId="67689B72" w14:textId="1244D564" w:rsidR="00621CB8" w:rsidRDefault="00441D4B" w:rsidP="00621CB8">
      <w:pPr>
        <w:rPr>
          <w:rFonts w:ascii="Cambria" w:hAnsi="Cambria"/>
          <w:sz w:val="20"/>
        </w:rPr>
      </w:pPr>
      <w:r w:rsidRPr="00A73A64">
        <w:rPr>
          <w:rFonts w:ascii="Cambria" w:hAnsi="Cambria"/>
          <w:sz w:val="20"/>
        </w:rPr>
        <w:t>The</w:t>
      </w:r>
      <w:r w:rsidR="003A501C" w:rsidRPr="00A73A64">
        <w:rPr>
          <w:rFonts w:ascii="Cambria" w:hAnsi="Cambria"/>
          <w:sz w:val="20"/>
        </w:rPr>
        <w:t xml:space="preserve"> existing site is a single ±</w:t>
      </w:r>
      <w:r w:rsidR="00621CB8">
        <w:rPr>
          <w:rFonts w:ascii="Cambria" w:hAnsi="Cambria"/>
          <w:sz w:val="20"/>
        </w:rPr>
        <w:t>12.9</w:t>
      </w:r>
      <w:r w:rsidR="005D078C" w:rsidRPr="00A73A64">
        <w:rPr>
          <w:rFonts w:ascii="Cambria" w:hAnsi="Cambria"/>
          <w:sz w:val="20"/>
        </w:rPr>
        <w:t>-</w:t>
      </w:r>
      <w:r w:rsidRPr="00A73A64">
        <w:rPr>
          <w:rFonts w:ascii="Cambria" w:hAnsi="Cambria"/>
          <w:sz w:val="20"/>
        </w:rPr>
        <w:t>acre parcel</w:t>
      </w:r>
      <w:r w:rsidR="003A501C" w:rsidRPr="00A73A64">
        <w:rPr>
          <w:rFonts w:ascii="Cambria" w:hAnsi="Cambria"/>
          <w:sz w:val="20"/>
        </w:rPr>
        <w:t xml:space="preserve">. </w:t>
      </w:r>
      <w:r w:rsidR="00621CB8">
        <w:rPr>
          <w:rFonts w:ascii="Cambria" w:hAnsi="Cambria"/>
          <w:sz w:val="20"/>
        </w:rPr>
        <w:t xml:space="preserve"> The north-central portion of the site is gradually slowed to the south, the west contains a prominent knoll, and the southern portion of the site more moderately sloped. The site sparsely vegetated characterized primarily by non-native grasses. There are no known mine shafts, tunnels, air shafts, or open hazardous excavations. The parcel is triangular with frontage northwest along Camanche Parkway North, southeast </w:t>
      </w:r>
      <w:r w:rsidR="00621CB8">
        <w:rPr>
          <w:rFonts w:ascii="Cambria" w:hAnsi="Cambria"/>
          <w:sz w:val="20"/>
        </w:rPr>
        <w:lastRenderedPageBreak/>
        <w:t>fronting along Camanche Rd, and the southwest property line abutting residential parcels included within the Camanche North Shore Residential Subdivision community. There are no existing structures or improvements on the property and proposed improvements would include the following:</w:t>
      </w:r>
    </w:p>
    <w:p w14:paraId="239F99EF" w14:textId="1D68A405" w:rsidR="00621CB8" w:rsidRDefault="00621CB8" w:rsidP="00621CB8">
      <w:pPr>
        <w:pStyle w:val="ListParagraph"/>
        <w:numPr>
          <w:ilvl w:val="0"/>
          <w:numId w:val="39"/>
        </w:numPr>
        <w:rPr>
          <w:rFonts w:ascii="Cambria" w:hAnsi="Cambria"/>
          <w:sz w:val="20"/>
        </w:rPr>
      </w:pPr>
      <w:r w:rsidRPr="00621CB8">
        <w:rPr>
          <w:rFonts w:ascii="Cambria" w:hAnsi="Cambria"/>
          <w:sz w:val="20"/>
        </w:rPr>
        <w:t>paved encroachment and on-site c</w:t>
      </w:r>
      <w:r>
        <w:rPr>
          <w:rFonts w:ascii="Cambria" w:hAnsi="Cambria"/>
          <w:sz w:val="20"/>
        </w:rPr>
        <w:t>irculation and parking areas,</w:t>
      </w:r>
    </w:p>
    <w:p w14:paraId="6168F36C" w14:textId="77777777" w:rsidR="00621CB8" w:rsidRDefault="00621CB8" w:rsidP="00621CB8">
      <w:pPr>
        <w:pStyle w:val="ListParagraph"/>
        <w:numPr>
          <w:ilvl w:val="0"/>
          <w:numId w:val="39"/>
        </w:numPr>
        <w:rPr>
          <w:rFonts w:ascii="Cambria" w:hAnsi="Cambria"/>
          <w:sz w:val="20"/>
        </w:rPr>
      </w:pPr>
      <w:r>
        <w:rPr>
          <w:rFonts w:ascii="Cambria" w:hAnsi="Cambria"/>
          <w:sz w:val="20"/>
        </w:rPr>
        <w:t>self-storage buildings of various sizes and configurations</w:t>
      </w:r>
    </w:p>
    <w:p w14:paraId="25DDAF6A" w14:textId="77777777" w:rsidR="00621CB8" w:rsidRDefault="00621CB8" w:rsidP="00621CB8">
      <w:pPr>
        <w:pStyle w:val="ListParagraph"/>
        <w:numPr>
          <w:ilvl w:val="0"/>
          <w:numId w:val="39"/>
        </w:numPr>
        <w:rPr>
          <w:rFonts w:ascii="Cambria" w:hAnsi="Cambria"/>
          <w:sz w:val="20"/>
        </w:rPr>
      </w:pPr>
      <w:r>
        <w:rPr>
          <w:rFonts w:ascii="Cambria" w:hAnsi="Cambria"/>
          <w:sz w:val="20"/>
        </w:rPr>
        <w:t>perimeter security fencing</w:t>
      </w:r>
    </w:p>
    <w:p w14:paraId="5B37C8DD" w14:textId="2685469B" w:rsidR="00621CB8" w:rsidRDefault="00621CB8" w:rsidP="00621CB8">
      <w:pPr>
        <w:pStyle w:val="ListParagraph"/>
        <w:numPr>
          <w:ilvl w:val="0"/>
          <w:numId w:val="39"/>
        </w:numPr>
        <w:rPr>
          <w:rFonts w:ascii="Cambria" w:hAnsi="Cambria"/>
          <w:sz w:val="20"/>
        </w:rPr>
      </w:pPr>
      <w:r>
        <w:rPr>
          <w:rFonts w:ascii="Cambria" w:hAnsi="Cambria"/>
          <w:sz w:val="20"/>
        </w:rPr>
        <w:t>identification signage (complying with Amador County Code 19.32 Signage)</w:t>
      </w:r>
    </w:p>
    <w:p w14:paraId="0691F913" w14:textId="77777777" w:rsidR="00621CB8" w:rsidRDefault="00621CB8" w:rsidP="00621CB8">
      <w:pPr>
        <w:pStyle w:val="ListParagraph"/>
        <w:numPr>
          <w:ilvl w:val="0"/>
          <w:numId w:val="39"/>
        </w:numPr>
        <w:rPr>
          <w:rFonts w:ascii="Cambria" w:hAnsi="Cambria"/>
          <w:sz w:val="20"/>
        </w:rPr>
      </w:pPr>
      <w:r>
        <w:rPr>
          <w:rFonts w:ascii="Cambria" w:hAnsi="Cambria"/>
          <w:sz w:val="20"/>
        </w:rPr>
        <w:t>Security lighting and monitoring equipment</w:t>
      </w:r>
    </w:p>
    <w:p w14:paraId="6568528C" w14:textId="77777777" w:rsidR="00621CB8" w:rsidRPr="009C3D94" w:rsidRDefault="00621CB8" w:rsidP="00621CB8">
      <w:pPr>
        <w:pStyle w:val="ListParagraph"/>
        <w:numPr>
          <w:ilvl w:val="0"/>
          <w:numId w:val="39"/>
        </w:numPr>
        <w:rPr>
          <w:rFonts w:ascii="Cambria" w:hAnsi="Cambria"/>
          <w:sz w:val="20"/>
        </w:rPr>
      </w:pPr>
      <w:r w:rsidRPr="009C3D94">
        <w:rPr>
          <w:rFonts w:ascii="Cambria" w:hAnsi="Cambria"/>
          <w:sz w:val="20"/>
        </w:rPr>
        <w:t>Landscaping and other forms of visual screening</w:t>
      </w:r>
    </w:p>
    <w:p w14:paraId="423E487A" w14:textId="77777777" w:rsidR="00621CB8" w:rsidRPr="009C3D94" w:rsidRDefault="00621CB8" w:rsidP="00621CB8">
      <w:pPr>
        <w:pStyle w:val="ListParagraph"/>
        <w:numPr>
          <w:ilvl w:val="0"/>
          <w:numId w:val="39"/>
        </w:numPr>
        <w:rPr>
          <w:rFonts w:ascii="Cambria" w:hAnsi="Cambria"/>
          <w:sz w:val="20"/>
        </w:rPr>
      </w:pPr>
      <w:r w:rsidRPr="009C3D94">
        <w:rPr>
          <w:rFonts w:ascii="Cambria" w:hAnsi="Cambria"/>
          <w:sz w:val="20"/>
        </w:rPr>
        <w:t>Stormwater management facilities</w:t>
      </w:r>
    </w:p>
    <w:p w14:paraId="04145E04" w14:textId="77777777" w:rsidR="00621CB8" w:rsidRPr="009C3D94" w:rsidRDefault="00621CB8" w:rsidP="00621CB8">
      <w:pPr>
        <w:pStyle w:val="ListParagraph"/>
        <w:numPr>
          <w:ilvl w:val="0"/>
          <w:numId w:val="39"/>
        </w:numPr>
        <w:rPr>
          <w:rFonts w:ascii="Cambria" w:hAnsi="Cambria"/>
          <w:sz w:val="20"/>
        </w:rPr>
      </w:pPr>
      <w:r w:rsidRPr="009C3D94">
        <w:rPr>
          <w:rFonts w:ascii="Cambria" w:hAnsi="Cambria"/>
          <w:sz w:val="20"/>
        </w:rPr>
        <w:t>One office building with associated parking and improvements</w:t>
      </w:r>
    </w:p>
    <w:p w14:paraId="6873DEC2" w14:textId="608C8E7A" w:rsidR="00621CB8" w:rsidRPr="009C3D94" w:rsidRDefault="00621CB8" w:rsidP="00621CB8">
      <w:pPr>
        <w:pStyle w:val="ListParagraph"/>
        <w:numPr>
          <w:ilvl w:val="0"/>
          <w:numId w:val="39"/>
        </w:numPr>
        <w:rPr>
          <w:rFonts w:ascii="Cambria" w:hAnsi="Cambria"/>
          <w:sz w:val="20"/>
        </w:rPr>
      </w:pPr>
      <w:r w:rsidRPr="009C3D94">
        <w:rPr>
          <w:rFonts w:ascii="Cambria" w:hAnsi="Cambria"/>
          <w:sz w:val="20"/>
        </w:rPr>
        <w:t>One single-family dwelling served by a well and septic system?</w:t>
      </w:r>
    </w:p>
    <w:p w14:paraId="07C237F0" w14:textId="3656814A" w:rsidR="00621CB8" w:rsidRDefault="00621CB8" w:rsidP="00621CB8">
      <w:pPr>
        <w:pStyle w:val="ListParagraph"/>
        <w:numPr>
          <w:ilvl w:val="0"/>
          <w:numId w:val="39"/>
        </w:numPr>
        <w:rPr>
          <w:rFonts w:ascii="Cambria" w:hAnsi="Cambria"/>
          <w:sz w:val="20"/>
        </w:rPr>
      </w:pPr>
      <w:r>
        <w:rPr>
          <w:rFonts w:ascii="Cambria" w:hAnsi="Cambria"/>
          <w:sz w:val="20"/>
        </w:rPr>
        <w:t xml:space="preserve">Utilities and ancillary improvements or accessory structures related to the construction and/or operation of the above facilities. </w:t>
      </w:r>
    </w:p>
    <w:p w14:paraId="121B0239" w14:textId="77777777" w:rsidR="00415777" w:rsidRPr="00A73A64" w:rsidRDefault="00415777" w:rsidP="00415777">
      <w:pPr>
        <w:rPr>
          <w:rFonts w:ascii="Cambria" w:hAnsi="Cambria"/>
          <w:sz w:val="20"/>
        </w:rPr>
      </w:pPr>
      <w:r w:rsidRPr="00A73A64">
        <w:rPr>
          <w:rFonts w:ascii="Cambria" w:hAnsi="Cambria"/>
          <w:b/>
          <w:sz w:val="20"/>
        </w:rPr>
        <w:t>Land</w:t>
      </w:r>
      <w:r w:rsidRPr="00A73A64">
        <w:rPr>
          <w:rFonts w:ascii="Cambria" w:hAnsi="Cambria"/>
          <w:sz w:val="20"/>
        </w:rPr>
        <w:t xml:space="preserve"> </w:t>
      </w:r>
      <w:r w:rsidRPr="00A73A64">
        <w:rPr>
          <w:rFonts w:ascii="Cambria" w:hAnsi="Cambria"/>
          <w:b/>
          <w:sz w:val="20"/>
        </w:rPr>
        <w:t>Use</w:t>
      </w:r>
      <w:r w:rsidRPr="00A73A64">
        <w:rPr>
          <w:rFonts w:ascii="Cambria" w:hAnsi="Cambria"/>
          <w:sz w:val="20"/>
        </w:rPr>
        <w:t xml:space="preserve"> </w:t>
      </w:r>
    </w:p>
    <w:p w14:paraId="7C7D5A01" w14:textId="1C3D34BA" w:rsidR="00A66C62" w:rsidRPr="001A32AA" w:rsidRDefault="00621CB8" w:rsidP="008F7BB8">
      <w:pPr>
        <w:rPr>
          <w:rFonts w:ascii="Cambria" w:hAnsi="Cambria"/>
          <w:sz w:val="20"/>
          <w:highlight w:val="yellow"/>
        </w:rPr>
      </w:pPr>
      <w:r>
        <w:rPr>
          <w:rFonts w:ascii="Cambria" w:hAnsi="Cambria"/>
          <w:sz w:val="20"/>
        </w:rPr>
        <w:t>The land uses proposed are consistent with the Zone Change application, ZC</w:t>
      </w:r>
      <w:r w:rsidR="00EC7BF3">
        <w:rPr>
          <w:rFonts w:ascii="Cambria" w:hAnsi="Cambria"/>
          <w:sz w:val="20"/>
        </w:rPr>
        <w:t xml:space="preserve">-21;-1 proposing a change from the H, Highway Commercial zoning district to the PD, Planned Development zoning district. There are no by-right uses within the H zoning district, with conditional uses limited to those described by County Code Section 19.24 (H), which can be summarized as hotels, motels, retail, service stations, commercial recreation, and outdoor signage. As all of these uses do require a discretionary permit as does any project located within the PD zoning district (See Attachment A: County Code Section 19.24.038 PD Zoning District Regulations ), the proposed zone change to PD does not affect the level of evaluation of the proposed project. </w:t>
      </w:r>
      <w:r w:rsidR="0083537E">
        <w:rPr>
          <w:rFonts w:ascii="Cambria" w:hAnsi="Cambria"/>
          <w:sz w:val="20"/>
        </w:rPr>
        <w:t xml:space="preserve">The PD zoning designation is consistent with the existing SPA, Special Planning Area General Plan Designation. </w:t>
      </w:r>
    </w:p>
    <w:p w14:paraId="5D3BED11" w14:textId="397D59C9" w:rsidR="009A0CA7" w:rsidRPr="00A73A64" w:rsidRDefault="009A0CA7" w:rsidP="009A0CA7">
      <w:pPr>
        <w:rPr>
          <w:rFonts w:ascii="Cambria" w:hAnsi="Cambria"/>
          <w:b/>
          <w:sz w:val="20"/>
        </w:rPr>
      </w:pPr>
      <w:r w:rsidRPr="00A73A64">
        <w:rPr>
          <w:rFonts w:ascii="Cambria" w:hAnsi="Cambria"/>
          <w:b/>
          <w:sz w:val="20"/>
        </w:rPr>
        <w:t xml:space="preserve">Surrounding Land Uses </w:t>
      </w:r>
    </w:p>
    <w:p w14:paraId="5F029A96" w14:textId="70723FD8" w:rsidR="009A0CA7" w:rsidRPr="00A73A64" w:rsidRDefault="009A0CA7" w:rsidP="009A0CA7">
      <w:pPr>
        <w:rPr>
          <w:rFonts w:ascii="Cambria" w:hAnsi="Cambria"/>
          <w:sz w:val="20"/>
        </w:rPr>
      </w:pPr>
      <w:r w:rsidRPr="00A73A64">
        <w:rPr>
          <w:rFonts w:ascii="Cambria" w:hAnsi="Cambria"/>
          <w:sz w:val="20"/>
        </w:rPr>
        <w:t>Surrounding pr</w:t>
      </w:r>
      <w:r w:rsidR="008F7BB8">
        <w:rPr>
          <w:rFonts w:ascii="Cambria" w:hAnsi="Cambria"/>
          <w:sz w:val="20"/>
        </w:rPr>
        <w:t xml:space="preserve">operty uses include commercial and rural-density residential use to the North of the project site, and residential single family to the southwest bordering the project site, and vacant land to the east. </w:t>
      </w:r>
      <w:r w:rsidRPr="00A73A64">
        <w:rPr>
          <w:rFonts w:ascii="Cambria" w:hAnsi="Cambria"/>
          <w:sz w:val="20"/>
        </w:rPr>
        <w:t xml:space="preserve">The nearest </w:t>
      </w:r>
      <w:r w:rsidR="007C79A8" w:rsidRPr="00A73A64">
        <w:rPr>
          <w:rFonts w:ascii="Cambria" w:hAnsi="Cambria"/>
          <w:sz w:val="20"/>
        </w:rPr>
        <w:t xml:space="preserve">city is the City of </w:t>
      </w:r>
      <w:r w:rsidR="00A73A64" w:rsidRPr="00A73A64">
        <w:rPr>
          <w:rFonts w:ascii="Cambria" w:hAnsi="Cambria"/>
          <w:sz w:val="20"/>
        </w:rPr>
        <w:t>Ione</w:t>
      </w:r>
      <w:r w:rsidR="007C79A8" w:rsidRPr="00A73A64">
        <w:rPr>
          <w:rFonts w:ascii="Cambria" w:hAnsi="Cambria"/>
          <w:sz w:val="20"/>
        </w:rPr>
        <w:t>,</w:t>
      </w:r>
      <w:r w:rsidRPr="00A73A64">
        <w:rPr>
          <w:rFonts w:ascii="Cambria" w:hAnsi="Cambria"/>
          <w:sz w:val="20"/>
        </w:rPr>
        <w:t xml:space="preserve"> approximately </w:t>
      </w:r>
      <w:r w:rsidR="008F7BB8">
        <w:rPr>
          <w:rFonts w:ascii="Cambria" w:hAnsi="Cambria"/>
          <w:sz w:val="20"/>
        </w:rPr>
        <w:t>6</w:t>
      </w:r>
      <w:r w:rsidR="007C79A8" w:rsidRPr="00A73A64">
        <w:rPr>
          <w:rFonts w:ascii="Cambria" w:hAnsi="Cambria"/>
          <w:sz w:val="20"/>
        </w:rPr>
        <w:t xml:space="preserve"> miles to the </w:t>
      </w:r>
      <w:r w:rsidR="00A73A64" w:rsidRPr="00A73A64">
        <w:rPr>
          <w:rFonts w:ascii="Cambria" w:hAnsi="Cambria"/>
          <w:sz w:val="20"/>
        </w:rPr>
        <w:t>north</w:t>
      </w:r>
      <w:r w:rsidRPr="00A73A64">
        <w:rPr>
          <w:rFonts w:ascii="Cambria" w:hAnsi="Cambria"/>
          <w:sz w:val="20"/>
        </w:rPr>
        <w:t xml:space="preserve">. </w:t>
      </w:r>
      <w:r w:rsidR="00A73A64" w:rsidRPr="00A73A64">
        <w:rPr>
          <w:rFonts w:ascii="Cambria" w:hAnsi="Cambria"/>
          <w:sz w:val="20"/>
        </w:rPr>
        <w:t xml:space="preserve"> The unincorporated community of Camanche North Shore </w:t>
      </w:r>
      <w:r w:rsidR="008F7BB8">
        <w:rPr>
          <w:rFonts w:ascii="Cambria" w:hAnsi="Cambria"/>
          <w:sz w:val="20"/>
        </w:rPr>
        <w:t>is directly south of the parcel, and the unincorporated Community of Buena Vista is approximately 3 miles northeast.</w:t>
      </w:r>
    </w:p>
    <w:p w14:paraId="171D2194" w14:textId="77777777" w:rsidR="009A0CA7" w:rsidRPr="0039657A" w:rsidRDefault="009A0CA7" w:rsidP="009A0CA7">
      <w:pPr>
        <w:rPr>
          <w:rFonts w:ascii="Cambria" w:hAnsi="Cambria"/>
          <w:b/>
          <w:sz w:val="20"/>
          <w:szCs w:val="20"/>
        </w:rPr>
      </w:pPr>
      <w:bookmarkStart w:id="10" w:name="_Toc391975658"/>
      <w:bookmarkStart w:id="11" w:name="_Toc236715341"/>
      <w:r w:rsidRPr="0039657A">
        <w:rPr>
          <w:rFonts w:ascii="Cambria" w:hAnsi="Cambria"/>
          <w:b/>
          <w:sz w:val="20"/>
          <w:szCs w:val="20"/>
        </w:rPr>
        <w:t>Lead Agency</w:t>
      </w:r>
      <w:bookmarkEnd w:id="10"/>
    </w:p>
    <w:p w14:paraId="539DE4FC" w14:textId="256A5435" w:rsidR="00CE4DCA" w:rsidRPr="0039657A" w:rsidRDefault="009A0CA7" w:rsidP="009A0CA7">
      <w:pPr>
        <w:rPr>
          <w:rFonts w:ascii="Cambria" w:hAnsi="Cambria"/>
          <w:sz w:val="20"/>
          <w:szCs w:val="20"/>
        </w:rPr>
      </w:pPr>
      <w:r w:rsidRPr="0039657A">
        <w:rPr>
          <w:rFonts w:ascii="Cambria" w:hAnsi="Cambria"/>
          <w:sz w:val="20"/>
          <w:szCs w:val="20"/>
        </w:rPr>
        <w:t>The lead agency is the public agency that has the principal responsibility for carrying out or approving a project that may have a significant effect upon the environment. In accordance with California Environmental Quality Act (CEQA) Guidelines Section 15051(b</w:t>
      </w:r>
      <w:proofErr w:type="gramStart"/>
      <w:r w:rsidRPr="0039657A">
        <w:rPr>
          <w:rFonts w:ascii="Cambria" w:hAnsi="Cambria"/>
          <w:sz w:val="20"/>
          <w:szCs w:val="20"/>
        </w:rPr>
        <w:t>)(</w:t>
      </w:r>
      <w:proofErr w:type="gramEnd"/>
      <w:r w:rsidRPr="0039657A">
        <w:rPr>
          <w:rFonts w:ascii="Cambria" w:hAnsi="Cambria"/>
          <w:sz w:val="20"/>
          <w:szCs w:val="20"/>
        </w:rPr>
        <w:t xml:space="preserve">1), “the lead agency will normally be the agency with general governmental powers, such as a city or county, rather than an agency with a single or limited purpose.” Amador County is the lead agency for </w:t>
      </w:r>
      <w:r w:rsidR="003B5E29" w:rsidRPr="0039657A">
        <w:rPr>
          <w:rFonts w:ascii="Cambria" w:hAnsi="Cambria"/>
          <w:sz w:val="20"/>
          <w:szCs w:val="20"/>
        </w:rPr>
        <w:t>this</w:t>
      </w:r>
      <w:r w:rsidR="0039657A" w:rsidRPr="0039657A">
        <w:rPr>
          <w:rFonts w:ascii="Cambria" w:hAnsi="Cambria"/>
          <w:sz w:val="20"/>
          <w:szCs w:val="20"/>
        </w:rPr>
        <w:t xml:space="preserve"> project.</w:t>
      </w:r>
    </w:p>
    <w:bookmarkEnd w:id="11"/>
    <w:p w14:paraId="6B66768E" w14:textId="77777777" w:rsidR="009A0CA7" w:rsidRPr="0039657A" w:rsidRDefault="009A0CA7" w:rsidP="009A0CA7">
      <w:pPr>
        <w:rPr>
          <w:rFonts w:ascii="Cambria" w:hAnsi="Cambria"/>
          <w:b/>
          <w:sz w:val="20"/>
        </w:rPr>
      </w:pPr>
      <w:r w:rsidRPr="0039657A">
        <w:rPr>
          <w:rFonts w:ascii="Cambria" w:hAnsi="Cambria"/>
          <w:b/>
          <w:sz w:val="20"/>
        </w:rPr>
        <w:t xml:space="preserve">PROBABLE ENVIRONMENTAL EFFECTS AND SCOPE OF MITIGATED MND/MMRP </w:t>
      </w:r>
    </w:p>
    <w:p w14:paraId="54DF0BB6" w14:textId="77777777" w:rsidR="009A0CA7" w:rsidRPr="0039657A" w:rsidRDefault="009A0CA7" w:rsidP="009A0CA7">
      <w:pPr>
        <w:rPr>
          <w:rFonts w:ascii="Cambria" w:hAnsi="Cambria"/>
          <w:sz w:val="20"/>
          <w:szCs w:val="20"/>
        </w:rPr>
      </w:pPr>
      <w:r w:rsidRPr="0039657A">
        <w:rPr>
          <w:rFonts w:ascii="Cambria" w:hAnsi="Cambria"/>
          <w:sz w:val="20"/>
        </w:rPr>
        <w:t xml:space="preserve">The Initial Study (IS) will analyze a broad range of potential environmental impacts associated with the proposed project. Information will be drawn from the Amador County General Plan, technical information provided by the applicant to date, and any other reputable information pertinent to the project area. This information includes existing Environmental Laws and Executive Orders, Coordination with other agencies and authorities. In the case that no immitigable, significant impacts are identified through the IS, a Mitigated Negative Declaration (MND) will be filed pursuant to CEQA </w:t>
      </w:r>
      <w:r w:rsidRPr="0039657A">
        <w:rPr>
          <w:rFonts w:ascii="Cambria" w:hAnsi="Cambria"/>
          <w:sz w:val="20"/>
          <w:szCs w:val="20"/>
        </w:rPr>
        <w:t xml:space="preserve">requirements. Mitigation measures proposed serve to aid in the </w:t>
      </w:r>
      <w:r w:rsidRPr="0039657A">
        <w:rPr>
          <w:rFonts w:ascii="Cambria" w:hAnsi="Cambria" w:cs="Segoe UI"/>
          <w:sz w:val="20"/>
          <w:szCs w:val="20"/>
        </w:rPr>
        <w:t>avoidance, minimization, rectification, reduction or elimination of impacts.</w:t>
      </w:r>
    </w:p>
    <w:p w14:paraId="0F532421" w14:textId="77777777" w:rsidR="008F7BB8" w:rsidRDefault="009A0CA7" w:rsidP="008F7BB8">
      <w:pPr>
        <w:rPr>
          <w:rFonts w:ascii="Cambria" w:hAnsi="Cambria"/>
          <w:sz w:val="20"/>
          <w:szCs w:val="20"/>
          <w:highlight w:val="yellow"/>
        </w:rPr>
      </w:pPr>
      <w:r w:rsidRPr="0039657A">
        <w:rPr>
          <w:sz w:val="20"/>
          <w:szCs w:val="20"/>
        </w:rPr>
        <w:t xml:space="preserve">In the case that through the Environmental Assessment/Initial Study, it is determined that there will be significant, immitigable impacts, an Environmental Impact Report (EIR) may be required prior to project approval. Consistent with CEQA and the requirements of Amador County, each environmental chapter will include an introduction, technical </w:t>
      </w:r>
      <w:r w:rsidRPr="0039657A">
        <w:rPr>
          <w:sz w:val="20"/>
          <w:szCs w:val="20"/>
        </w:rPr>
        <w:lastRenderedPageBreak/>
        <w:t xml:space="preserve">approach, environmental setting, regulatory setting, standards of significance, identification of environmental impacts, the development of mitigation measures and monitoring strategies, cumulative impacts and mitigation measures, and level of significance after mitigation </w:t>
      </w:r>
      <w:r w:rsidRPr="0039657A">
        <w:rPr>
          <w:rFonts w:ascii="Cambria" w:hAnsi="Cambria"/>
          <w:sz w:val="20"/>
          <w:szCs w:val="20"/>
        </w:rPr>
        <w:t xml:space="preserve">measures. </w:t>
      </w:r>
      <w:bookmarkStart w:id="12" w:name="_Toc40793591"/>
      <w:bookmarkStart w:id="13" w:name="_Toc43275043"/>
      <w:bookmarkStart w:id="14" w:name="_Toc70928874"/>
    </w:p>
    <w:p w14:paraId="3E2DF4D7" w14:textId="620FB301" w:rsidR="009A0CA7" w:rsidRPr="003D3873" w:rsidRDefault="009A0CA7" w:rsidP="008F7BB8">
      <w:r w:rsidRPr="003D3873">
        <w:t>EVALUATION OF ENVIRONMENTAL IMPACTS PER CEQA:</w:t>
      </w:r>
      <w:bookmarkEnd w:id="12"/>
      <w:bookmarkEnd w:id="13"/>
      <w:bookmarkEnd w:id="14"/>
    </w:p>
    <w:p w14:paraId="0416B14E" w14:textId="77777777" w:rsidR="009A0CA7" w:rsidRPr="00AE76C7" w:rsidRDefault="009A0CA7" w:rsidP="009A0CA7">
      <w:pPr>
        <w:spacing w:after="120"/>
        <w:rPr>
          <w:rFonts w:ascii="Cambria" w:hAnsi="Cambria"/>
          <w:sz w:val="20"/>
          <w:szCs w:val="20"/>
        </w:rPr>
      </w:pPr>
      <w:r w:rsidRPr="00AE76C7">
        <w:rPr>
          <w:rFonts w:ascii="Cambria" w:hAnsi="Cambria"/>
          <w:spacing w:val="1"/>
          <w:sz w:val="20"/>
          <w:szCs w:val="20"/>
        </w:rPr>
        <w:t>1</w:t>
      </w:r>
      <w:r w:rsidRPr="00AE76C7">
        <w:rPr>
          <w:rFonts w:ascii="Cambria" w:hAnsi="Cambria"/>
          <w:sz w:val="20"/>
          <w:szCs w:val="20"/>
        </w:rPr>
        <w:t xml:space="preserve">) </w:t>
      </w:r>
      <w:r w:rsidRPr="00AE76C7">
        <w:rPr>
          <w:rFonts w:ascii="Cambria" w:hAnsi="Cambria"/>
          <w:sz w:val="20"/>
          <w:szCs w:val="20"/>
        </w:rPr>
        <w:tab/>
        <w:t>A</w:t>
      </w:r>
      <w:r w:rsidRPr="00AE76C7">
        <w:rPr>
          <w:rFonts w:ascii="Cambria" w:hAnsi="Cambria"/>
          <w:spacing w:val="-2"/>
          <w:sz w:val="20"/>
          <w:szCs w:val="20"/>
        </w:rPr>
        <w:t xml:space="preserve"> </w:t>
      </w:r>
      <w:r w:rsidRPr="00AE76C7">
        <w:rPr>
          <w:rFonts w:ascii="Cambria" w:hAnsi="Cambria"/>
          <w:sz w:val="20"/>
          <w:szCs w:val="20"/>
        </w:rPr>
        <w:t>brief</w:t>
      </w:r>
      <w:r w:rsidRPr="00AE76C7">
        <w:rPr>
          <w:rFonts w:ascii="Cambria" w:hAnsi="Cambria"/>
          <w:spacing w:val="-4"/>
          <w:sz w:val="20"/>
          <w:szCs w:val="20"/>
        </w:rPr>
        <w:t xml:space="preserve"> </w:t>
      </w:r>
      <w:r w:rsidRPr="00AE76C7">
        <w:rPr>
          <w:rFonts w:ascii="Cambria" w:hAnsi="Cambria"/>
          <w:sz w:val="20"/>
          <w:szCs w:val="20"/>
        </w:rPr>
        <w:t>ex</w:t>
      </w:r>
      <w:r w:rsidRPr="00AE76C7">
        <w:rPr>
          <w:rFonts w:ascii="Cambria" w:hAnsi="Cambria"/>
          <w:spacing w:val="1"/>
          <w:sz w:val="20"/>
          <w:szCs w:val="20"/>
        </w:rPr>
        <w:t>p</w:t>
      </w:r>
      <w:r w:rsidRPr="00AE76C7">
        <w:rPr>
          <w:rFonts w:ascii="Cambria" w:hAnsi="Cambria"/>
          <w:sz w:val="20"/>
          <w:szCs w:val="20"/>
        </w:rPr>
        <w:t>lanati</w:t>
      </w:r>
      <w:r w:rsidRPr="00AE76C7">
        <w:rPr>
          <w:rFonts w:ascii="Cambria" w:hAnsi="Cambria"/>
          <w:spacing w:val="1"/>
          <w:sz w:val="20"/>
          <w:szCs w:val="20"/>
        </w:rPr>
        <w:t>o</w:t>
      </w:r>
      <w:r w:rsidRPr="00AE76C7">
        <w:rPr>
          <w:rFonts w:ascii="Cambria" w:hAnsi="Cambria"/>
          <w:sz w:val="20"/>
          <w:szCs w:val="20"/>
        </w:rPr>
        <w:t>n</w:t>
      </w:r>
      <w:r w:rsidRPr="00AE76C7">
        <w:rPr>
          <w:rFonts w:ascii="Cambria" w:hAnsi="Cambria"/>
          <w:spacing w:val="-9"/>
          <w:sz w:val="20"/>
          <w:szCs w:val="20"/>
        </w:rPr>
        <w:t xml:space="preserve"> </w:t>
      </w:r>
      <w:r w:rsidRPr="00AE76C7">
        <w:rPr>
          <w:rFonts w:ascii="Cambria" w:hAnsi="Cambria"/>
          <w:sz w:val="20"/>
          <w:szCs w:val="20"/>
        </w:rPr>
        <w:t>is</w:t>
      </w:r>
      <w:r w:rsidRPr="00AE76C7">
        <w:rPr>
          <w:rFonts w:ascii="Cambria" w:hAnsi="Cambria"/>
          <w:spacing w:val="-1"/>
          <w:sz w:val="20"/>
          <w:szCs w:val="20"/>
        </w:rPr>
        <w:t xml:space="preserve"> </w:t>
      </w:r>
      <w:r w:rsidRPr="00AE76C7">
        <w:rPr>
          <w:rFonts w:ascii="Cambria" w:hAnsi="Cambria"/>
          <w:sz w:val="20"/>
          <w:szCs w:val="20"/>
        </w:rPr>
        <w:t>req</w:t>
      </w:r>
      <w:r w:rsidRPr="00AE76C7">
        <w:rPr>
          <w:rFonts w:ascii="Cambria" w:hAnsi="Cambria"/>
          <w:spacing w:val="1"/>
          <w:sz w:val="20"/>
          <w:szCs w:val="20"/>
        </w:rPr>
        <w:t>u</w:t>
      </w:r>
      <w:r w:rsidRPr="00AE76C7">
        <w:rPr>
          <w:rFonts w:ascii="Cambria" w:hAnsi="Cambria"/>
          <w:sz w:val="20"/>
          <w:szCs w:val="20"/>
        </w:rPr>
        <w:t>ired</w:t>
      </w:r>
      <w:r w:rsidRPr="00AE76C7">
        <w:rPr>
          <w:rFonts w:ascii="Cambria" w:hAnsi="Cambria"/>
          <w:spacing w:val="-6"/>
          <w:sz w:val="20"/>
          <w:szCs w:val="20"/>
        </w:rPr>
        <w:t xml:space="preserve"> </w:t>
      </w:r>
      <w:r w:rsidRPr="00AE76C7">
        <w:rPr>
          <w:rFonts w:ascii="Cambria" w:hAnsi="Cambria"/>
          <w:sz w:val="20"/>
          <w:szCs w:val="20"/>
        </w:rPr>
        <w:t>for</w:t>
      </w:r>
      <w:r w:rsidRPr="00AE76C7">
        <w:rPr>
          <w:rFonts w:ascii="Cambria" w:hAnsi="Cambria"/>
          <w:spacing w:val="-3"/>
          <w:sz w:val="20"/>
          <w:szCs w:val="20"/>
        </w:rPr>
        <w:t xml:space="preserve"> </w:t>
      </w:r>
      <w:r w:rsidRPr="00AE76C7">
        <w:rPr>
          <w:rFonts w:ascii="Cambria" w:hAnsi="Cambria"/>
          <w:sz w:val="20"/>
          <w:szCs w:val="20"/>
        </w:rPr>
        <w:t>all answers</w:t>
      </w:r>
      <w:r w:rsidRPr="00AE76C7">
        <w:rPr>
          <w:rFonts w:ascii="Cambria" w:hAnsi="Cambria"/>
          <w:spacing w:val="-7"/>
          <w:sz w:val="20"/>
          <w:szCs w:val="20"/>
        </w:rPr>
        <w:t xml:space="preserve"> </w:t>
      </w:r>
      <w:r w:rsidRPr="00AE76C7">
        <w:rPr>
          <w:rFonts w:ascii="Cambria" w:hAnsi="Cambria"/>
          <w:sz w:val="20"/>
          <w:szCs w:val="20"/>
        </w:rPr>
        <w:t>except</w:t>
      </w:r>
      <w:r w:rsidRPr="00AE76C7">
        <w:rPr>
          <w:rFonts w:ascii="Cambria" w:hAnsi="Cambria"/>
          <w:spacing w:val="-6"/>
          <w:sz w:val="20"/>
          <w:szCs w:val="20"/>
        </w:rPr>
        <w:t xml:space="preserve"> </w:t>
      </w:r>
      <w:r w:rsidRPr="00AE76C7">
        <w:rPr>
          <w:rFonts w:ascii="Cambria" w:hAnsi="Cambria"/>
          <w:spacing w:val="1"/>
          <w:sz w:val="20"/>
          <w:szCs w:val="20"/>
        </w:rPr>
        <w:t>"</w:t>
      </w:r>
      <w:r w:rsidRPr="00AE76C7">
        <w:rPr>
          <w:rFonts w:ascii="Cambria" w:hAnsi="Cambria"/>
          <w:sz w:val="20"/>
          <w:szCs w:val="20"/>
        </w:rPr>
        <w:t>No</w:t>
      </w:r>
      <w:r w:rsidRPr="00AE76C7">
        <w:rPr>
          <w:rFonts w:ascii="Cambria" w:hAnsi="Cambria"/>
          <w:spacing w:val="-4"/>
          <w:sz w:val="20"/>
          <w:szCs w:val="20"/>
        </w:rPr>
        <w:t xml:space="preserve"> </w:t>
      </w:r>
      <w:r w:rsidRPr="00AE76C7">
        <w:rPr>
          <w:rFonts w:ascii="Cambria" w:hAnsi="Cambria"/>
          <w:sz w:val="20"/>
          <w:szCs w:val="20"/>
        </w:rPr>
        <w:t>I</w:t>
      </w:r>
      <w:r w:rsidRPr="00AE76C7">
        <w:rPr>
          <w:rFonts w:ascii="Cambria" w:hAnsi="Cambria"/>
          <w:spacing w:val="-2"/>
          <w:sz w:val="20"/>
          <w:szCs w:val="20"/>
        </w:rPr>
        <w:t>m</w:t>
      </w:r>
      <w:r w:rsidRPr="00AE76C7">
        <w:rPr>
          <w:rFonts w:ascii="Cambria" w:hAnsi="Cambria"/>
          <w:sz w:val="20"/>
          <w:szCs w:val="20"/>
        </w:rPr>
        <w:t>pact"</w:t>
      </w:r>
      <w:r w:rsidRPr="00AE76C7">
        <w:rPr>
          <w:rFonts w:ascii="Cambria" w:hAnsi="Cambria"/>
          <w:spacing w:val="-6"/>
          <w:sz w:val="20"/>
          <w:szCs w:val="20"/>
        </w:rPr>
        <w:t xml:space="preserve"> </w:t>
      </w:r>
      <w:r w:rsidRPr="00AE76C7">
        <w:rPr>
          <w:rFonts w:ascii="Cambria" w:hAnsi="Cambria"/>
          <w:sz w:val="20"/>
          <w:szCs w:val="20"/>
        </w:rPr>
        <w:t>an</w:t>
      </w:r>
      <w:r w:rsidRPr="00AE76C7">
        <w:rPr>
          <w:rFonts w:ascii="Cambria" w:hAnsi="Cambria"/>
          <w:spacing w:val="4"/>
          <w:sz w:val="20"/>
          <w:szCs w:val="20"/>
        </w:rPr>
        <w:t>s</w:t>
      </w:r>
      <w:r w:rsidRPr="00AE76C7">
        <w:rPr>
          <w:rFonts w:ascii="Cambria" w:hAnsi="Cambria"/>
          <w:sz w:val="20"/>
          <w:szCs w:val="20"/>
        </w:rPr>
        <w:t>wers</w:t>
      </w:r>
      <w:r w:rsidRPr="00AE76C7">
        <w:rPr>
          <w:rFonts w:ascii="Cambria" w:hAnsi="Cambria"/>
          <w:spacing w:val="-7"/>
          <w:sz w:val="20"/>
          <w:szCs w:val="20"/>
        </w:rPr>
        <w:t xml:space="preserve"> </w:t>
      </w:r>
      <w:r w:rsidRPr="00AE76C7">
        <w:rPr>
          <w:rFonts w:ascii="Cambria" w:hAnsi="Cambria"/>
          <w:sz w:val="20"/>
          <w:szCs w:val="20"/>
        </w:rPr>
        <w:t>that</w:t>
      </w:r>
      <w:r w:rsidRPr="00AE76C7">
        <w:rPr>
          <w:rFonts w:ascii="Cambria" w:hAnsi="Cambria"/>
          <w:spacing w:val="-3"/>
          <w:sz w:val="20"/>
          <w:szCs w:val="20"/>
        </w:rPr>
        <w:t xml:space="preserve"> </w:t>
      </w:r>
      <w:r w:rsidRPr="00AE76C7">
        <w:rPr>
          <w:rFonts w:ascii="Cambria" w:hAnsi="Cambria"/>
          <w:sz w:val="20"/>
          <w:szCs w:val="20"/>
        </w:rPr>
        <w:t>are</w:t>
      </w:r>
      <w:r w:rsidRPr="00AE76C7">
        <w:rPr>
          <w:rFonts w:ascii="Cambria" w:hAnsi="Cambria"/>
          <w:spacing w:val="-3"/>
          <w:sz w:val="20"/>
          <w:szCs w:val="20"/>
        </w:rPr>
        <w:t xml:space="preserve"> </w:t>
      </w:r>
      <w:r w:rsidRPr="00AE76C7">
        <w:rPr>
          <w:rFonts w:ascii="Cambria" w:hAnsi="Cambria"/>
          <w:sz w:val="20"/>
          <w:szCs w:val="20"/>
        </w:rPr>
        <w:t>adeq</w:t>
      </w:r>
      <w:r w:rsidRPr="00AE76C7">
        <w:rPr>
          <w:rFonts w:ascii="Cambria" w:hAnsi="Cambria"/>
          <w:spacing w:val="1"/>
          <w:sz w:val="20"/>
          <w:szCs w:val="20"/>
        </w:rPr>
        <w:t>u</w:t>
      </w:r>
      <w:r w:rsidRPr="00AE76C7">
        <w:rPr>
          <w:rFonts w:ascii="Cambria" w:hAnsi="Cambria"/>
          <w:sz w:val="20"/>
          <w:szCs w:val="20"/>
        </w:rPr>
        <w:t>ately su</w:t>
      </w:r>
      <w:r w:rsidRPr="00AE76C7">
        <w:rPr>
          <w:rFonts w:ascii="Cambria" w:hAnsi="Cambria"/>
          <w:spacing w:val="1"/>
          <w:sz w:val="20"/>
          <w:szCs w:val="20"/>
        </w:rPr>
        <w:t>p</w:t>
      </w:r>
      <w:r w:rsidRPr="00AE76C7">
        <w:rPr>
          <w:rFonts w:ascii="Cambria" w:hAnsi="Cambria"/>
          <w:sz w:val="20"/>
          <w:szCs w:val="20"/>
        </w:rPr>
        <w:t>p</w:t>
      </w:r>
      <w:r w:rsidRPr="00AE76C7">
        <w:rPr>
          <w:rFonts w:ascii="Cambria" w:hAnsi="Cambria"/>
          <w:spacing w:val="1"/>
          <w:sz w:val="20"/>
          <w:szCs w:val="20"/>
        </w:rPr>
        <w:t>o</w:t>
      </w:r>
      <w:r w:rsidRPr="00AE76C7">
        <w:rPr>
          <w:rFonts w:ascii="Cambria" w:hAnsi="Cambria"/>
          <w:sz w:val="20"/>
          <w:szCs w:val="20"/>
        </w:rPr>
        <w:t>rted</w:t>
      </w:r>
      <w:r w:rsidRPr="00AE76C7">
        <w:rPr>
          <w:rFonts w:ascii="Cambria" w:hAnsi="Cambria"/>
          <w:spacing w:val="-8"/>
          <w:sz w:val="20"/>
          <w:szCs w:val="20"/>
        </w:rPr>
        <w:t xml:space="preserve"> </w:t>
      </w:r>
      <w:r w:rsidRPr="00AE76C7">
        <w:rPr>
          <w:rFonts w:ascii="Cambria" w:hAnsi="Cambria"/>
          <w:sz w:val="20"/>
          <w:szCs w:val="20"/>
        </w:rPr>
        <w:t>by t</w:t>
      </w:r>
      <w:r w:rsidRPr="00AE76C7">
        <w:rPr>
          <w:rFonts w:ascii="Cambria" w:hAnsi="Cambria"/>
          <w:spacing w:val="1"/>
          <w:sz w:val="20"/>
          <w:szCs w:val="20"/>
        </w:rPr>
        <w:t>h</w:t>
      </w:r>
      <w:r w:rsidRPr="00AE76C7">
        <w:rPr>
          <w:rFonts w:ascii="Cambria" w:hAnsi="Cambria"/>
          <w:sz w:val="20"/>
          <w:szCs w:val="20"/>
        </w:rPr>
        <w:t>e</w:t>
      </w:r>
      <w:r w:rsidRPr="00AE76C7">
        <w:rPr>
          <w:rFonts w:ascii="Cambria" w:hAnsi="Cambria"/>
          <w:spacing w:val="-2"/>
          <w:sz w:val="20"/>
          <w:szCs w:val="20"/>
        </w:rPr>
        <w:t xml:space="preserve"> </w:t>
      </w:r>
      <w:r w:rsidRPr="00AE76C7">
        <w:rPr>
          <w:rFonts w:ascii="Cambria" w:hAnsi="Cambria"/>
          <w:sz w:val="20"/>
          <w:szCs w:val="20"/>
        </w:rPr>
        <w:t>infor</w:t>
      </w:r>
      <w:r w:rsidRPr="00AE76C7">
        <w:rPr>
          <w:rFonts w:ascii="Cambria" w:hAnsi="Cambria"/>
          <w:spacing w:val="-2"/>
          <w:sz w:val="20"/>
          <w:szCs w:val="20"/>
        </w:rPr>
        <w:t>m</w:t>
      </w:r>
      <w:r w:rsidRPr="00AE76C7">
        <w:rPr>
          <w:rFonts w:ascii="Cambria" w:hAnsi="Cambria"/>
          <w:sz w:val="20"/>
          <w:szCs w:val="20"/>
        </w:rPr>
        <w:t>ation</w:t>
      </w:r>
      <w:r w:rsidRPr="00AE76C7">
        <w:rPr>
          <w:rFonts w:ascii="Cambria" w:hAnsi="Cambria"/>
          <w:spacing w:val="-9"/>
          <w:sz w:val="20"/>
          <w:szCs w:val="20"/>
        </w:rPr>
        <w:t xml:space="preserve"> </w:t>
      </w:r>
      <w:r w:rsidRPr="00AE76C7">
        <w:rPr>
          <w:rFonts w:ascii="Cambria" w:hAnsi="Cambria"/>
          <w:sz w:val="20"/>
          <w:szCs w:val="20"/>
        </w:rPr>
        <w:t>sources</w:t>
      </w:r>
      <w:r w:rsidRPr="00AE76C7">
        <w:rPr>
          <w:rFonts w:ascii="Cambria" w:hAnsi="Cambria"/>
          <w:spacing w:val="-8"/>
          <w:sz w:val="20"/>
          <w:szCs w:val="20"/>
        </w:rPr>
        <w:t xml:space="preserve"> </w:t>
      </w:r>
      <w:r w:rsidRPr="00AE76C7">
        <w:rPr>
          <w:rFonts w:ascii="Cambria" w:hAnsi="Cambria"/>
          <w:sz w:val="20"/>
          <w:szCs w:val="20"/>
        </w:rPr>
        <w:t>a lead</w:t>
      </w:r>
      <w:r w:rsidRPr="00AE76C7">
        <w:rPr>
          <w:rFonts w:ascii="Cambria" w:hAnsi="Cambria"/>
          <w:spacing w:val="-4"/>
          <w:sz w:val="20"/>
          <w:szCs w:val="20"/>
        </w:rPr>
        <w:t xml:space="preserve"> </w:t>
      </w:r>
      <w:r w:rsidRPr="00AE76C7">
        <w:rPr>
          <w:rFonts w:ascii="Cambria" w:hAnsi="Cambria"/>
          <w:sz w:val="20"/>
          <w:szCs w:val="20"/>
        </w:rPr>
        <w:t>agency</w:t>
      </w:r>
      <w:r w:rsidRPr="00AE76C7">
        <w:rPr>
          <w:rFonts w:ascii="Cambria" w:hAnsi="Cambria"/>
          <w:spacing w:val="-4"/>
          <w:sz w:val="20"/>
          <w:szCs w:val="20"/>
        </w:rPr>
        <w:t xml:space="preserve"> </w:t>
      </w:r>
      <w:r w:rsidRPr="00AE76C7">
        <w:rPr>
          <w:rFonts w:ascii="Cambria" w:hAnsi="Cambria"/>
          <w:sz w:val="20"/>
          <w:szCs w:val="20"/>
        </w:rPr>
        <w:t>cites in</w:t>
      </w:r>
      <w:r w:rsidRPr="00AE76C7">
        <w:rPr>
          <w:rFonts w:ascii="Cambria" w:hAnsi="Cambria"/>
          <w:spacing w:val="-1"/>
          <w:sz w:val="20"/>
          <w:szCs w:val="20"/>
        </w:rPr>
        <w:t xml:space="preserve"> </w:t>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e</w:t>
      </w:r>
      <w:r w:rsidRPr="00AE76C7">
        <w:rPr>
          <w:rFonts w:ascii="Cambria" w:hAnsi="Cambria"/>
          <w:spacing w:val="-2"/>
          <w:sz w:val="20"/>
          <w:szCs w:val="20"/>
        </w:rPr>
        <w:t xml:space="preserve"> </w:t>
      </w:r>
      <w:r w:rsidRPr="00AE76C7">
        <w:rPr>
          <w:rFonts w:ascii="Cambria" w:hAnsi="Cambria"/>
          <w:sz w:val="20"/>
          <w:szCs w:val="20"/>
        </w:rPr>
        <w:t>pare</w:t>
      </w:r>
      <w:r w:rsidRPr="00AE76C7">
        <w:rPr>
          <w:rFonts w:ascii="Cambria" w:hAnsi="Cambria"/>
          <w:spacing w:val="1"/>
          <w:sz w:val="20"/>
          <w:szCs w:val="20"/>
        </w:rPr>
        <w:t>n</w:t>
      </w:r>
      <w:r w:rsidRPr="00AE76C7">
        <w:rPr>
          <w:rFonts w:ascii="Cambria" w:hAnsi="Cambria"/>
          <w:sz w:val="20"/>
          <w:szCs w:val="20"/>
        </w:rPr>
        <w:t>thes</w:t>
      </w:r>
      <w:r w:rsidRPr="00AE76C7">
        <w:rPr>
          <w:rFonts w:ascii="Cambria" w:hAnsi="Cambria"/>
          <w:spacing w:val="-1"/>
          <w:sz w:val="20"/>
          <w:szCs w:val="20"/>
        </w:rPr>
        <w:t>e</w:t>
      </w:r>
      <w:r w:rsidRPr="00AE76C7">
        <w:rPr>
          <w:rFonts w:ascii="Cambria" w:hAnsi="Cambria"/>
          <w:sz w:val="20"/>
          <w:szCs w:val="20"/>
        </w:rPr>
        <w:t>s</w:t>
      </w:r>
      <w:r w:rsidRPr="00AE76C7">
        <w:rPr>
          <w:rFonts w:ascii="Cambria" w:hAnsi="Cambria"/>
          <w:spacing w:val="-10"/>
          <w:sz w:val="20"/>
          <w:szCs w:val="20"/>
        </w:rPr>
        <w:t xml:space="preserve"> </w:t>
      </w:r>
      <w:r w:rsidRPr="00AE76C7">
        <w:rPr>
          <w:rFonts w:ascii="Cambria" w:hAnsi="Cambria"/>
          <w:sz w:val="20"/>
          <w:szCs w:val="20"/>
        </w:rPr>
        <w:t>foll</w:t>
      </w:r>
      <w:r w:rsidRPr="00AE76C7">
        <w:rPr>
          <w:rFonts w:ascii="Cambria" w:hAnsi="Cambria"/>
          <w:spacing w:val="1"/>
          <w:sz w:val="20"/>
          <w:szCs w:val="20"/>
        </w:rPr>
        <w:t>o</w:t>
      </w:r>
      <w:r w:rsidRPr="00AE76C7">
        <w:rPr>
          <w:rFonts w:ascii="Cambria" w:hAnsi="Cambria"/>
          <w:sz w:val="20"/>
          <w:szCs w:val="20"/>
        </w:rPr>
        <w:t>wing</w:t>
      </w:r>
      <w:r w:rsidRPr="00AE76C7">
        <w:rPr>
          <w:rFonts w:ascii="Cambria" w:hAnsi="Cambria"/>
          <w:spacing w:val="-8"/>
          <w:sz w:val="20"/>
          <w:szCs w:val="20"/>
        </w:rPr>
        <w:t xml:space="preserve"> </w:t>
      </w:r>
      <w:r w:rsidRPr="00AE76C7">
        <w:rPr>
          <w:rFonts w:ascii="Cambria" w:hAnsi="Cambria"/>
          <w:sz w:val="20"/>
          <w:szCs w:val="20"/>
        </w:rPr>
        <w:t>each q</w:t>
      </w:r>
      <w:r w:rsidRPr="00AE76C7">
        <w:rPr>
          <w:rFonts w:ascii="Cambria" w:hAnsi="Cambria"/>
          <w:spacing w:val="1"/>
          <w:sz w:val="20"/>
          <w:szCs w:val="20"/>
        </w:rPr>
        <w:t>u</w:t>
      </w:r>
      <w:r w:rsidRPr="00AE76C7">
        <w:rPr>
          <w:rFonts w:ascii="Cambria" w:hAnsi="Cambria"/>
          <w:sz w:val="20"/>
          <w:szCs w:val="20"/>
        </w:rPr>
        <w:t>estio</w:t>
      </w:r>
      <w:r w:rsidRPr="00AE76C7">
        <w:rPr>
          <w:rFonts w:ascii="Cambria" w:hAnsi="Cambria"/>
          <w:spacing w:val="1"/>
          <w:sz w:val="20"/>
          <w:szCs w:val="20"/>
        </w:rPr>
        <w:t>n</w:t>
      </w:r>
      <w:r w:rsidRPr="00AE76C7">
        <w:rPr>
          <w:rFonts w:ascii="Cambria" w:hAnsi="Cambria"/>
          <w:sz w:val="20"/>
          <w:szCs w:val="20"/>
        </w:rPr>
        <w:t>.</w:t>
      </w:r>
      <w:r w:rsidRPr="00AE76C7">
        <w:rPr>
          <w:rFonts w:ascii="Cambria" w:hAnsi="Cambria"/>
          <w:spacing w:val="-8"/>
          <w:sz w:val="20"/>
          <w:szCs w:val="20"/>
        </w:rPr>
        <w:t xml:space="preserve"> </w:t>
      </w:r>
      <w:r w:rsidRPr="00AE76C7">
        <w:rPr>
          <w:rFonts w:ascii="Cambria" w:hAnsi="Cambria"/>
          <w:sz w:val="20"/>
          <w:szCs w:val="20"/>
        </w:rPr>
        <w:t>A</w:t>
      </w:r>
      <w:r w:rsidRPr="00AE76C7">
        <w:rPr>
          <w:rFonts w:ascii="Cambria" w:hAnsi="Cambria"/>
          <w:spacing w:val="-2"/>
          <w:sz w:val="20"/>
          <w:szCs w:val="20"/>
        </w:rPr>
        <w:t xml:space="preserve"> </w:t>
      </w:r>
      <w:r w:rsidRPr="00AE76C7">
        <w:rPr>
          <w:rFonts w:ascii="Cambria" w:hAnsi="Cambria"/>
          <w:sz w:val="20"/>
          <w:szCs w:val="20"/>
        </w:rPr>
        <w:t>"No</w:t>
      </w:r>
      <w:r w:rsidRPr="00AE76C7">
        <w:rPr>
          <w:rFonts w:ascii="Cambria" w:hAnsi="Cambria"/>
          <w:spacing w:val="-4"/>
          <w:sz w:val="20"/>
          <w:szCs w:val="20"/>
        </w:rPr>
        <w:t xml:space="preserve"> </w:t>
      </w:r>
      <w:r w:rsidRPr="00AE76C7">
        <w:rPr>
          <w:rFonts w:ascii="Cambria" w:hAnsi="Cambria"/>
          <w:sz w:val="20"/>
          <w:szCs w:val="20"/>
        </w:rPr>
        <w:t>I</w:t>
      </w:r>
      <w:r w:rsidRPr="00AE76C7">
        <w:rPr>
          <w:rFonts w:ascii="Cambria" w:hAnsi="Cambria"/>
          <w:spacing w:val="-1"/>
          <w:sz w:val="20"/>
          <w:szCs w:val="20"/>
        </w:rPr>
        <w:t>m</w:t>
      </w:r>
      <w:r w:rsidRPr="00AE76C7">
        <w:rPr>
          <w:rFonts w:ascii="Cambria" w:hAnsi="Cambria"/>
          <w:sz w:val="20"/>
          <w:szCs w:val="20"/>
        </w:rPr>
        <w:t>pact"</w:t>
      </w:r>
      <w:r w:rsidRPr="00AE76C7">
        <w:rPr>
          <w:rFonts w:ascii="Cambria" w:hAnsi="Cambria"/>
          <w:spacing w:val="-6"/>
          <w:sz w:val="20"/>
          <w:szCs w:val="20"/>
        </w:rPr>
        <w:t xml:space="preserve"> </w:t>
      </w:r>
      <w:r w:rsidRPr="00AE76C7">
        <w:rPr>
          <w:rFonts w:ascii="Cambria" w:hAnsi="Cambria"/>
          <w:sz w:val="20"/>
          <w:szCs w:val="20"/>
        </w:rPr>
        <w:t>answer</w:t>
      </w:r>
      <w:r w:rsidRPr="00AE76C7">
        <w:rPr>
          <w:rFonts w:ascii="Cambria" w:hAnsi="Cambria"/>
          <w:spacing w:val="-6"/>
          <w:sz w:val="20"/>
          <w:szCs w:val="20"/>
        </w:rPr>
        <w:t xml:space="preserve"> </w:t>
      </w:r>
      <w:r w:rsidRPr="00AE76C7">
        <w:rPr>
          <w:rFonts w:ascii="Cambria" w:hAnsi="Cambria"/>
          <w:sz w:val="20"/>
          <w:szCs w:val="20"/>
        </w:rPr>
        <w:t>is</w:t>
      </w:r>
      <w:r w:rsidRPr="00AE76C7">
        <w:rPr>
          <w:rFonts w:ascii="Cambria" w:hAnsi="Cambria"/>
          <w:spacing w:val="-1"/>
          <w:sz w:val="20"/>
          <w:szCs w:val="20"/>
        </w:rPr>
        <w:t xml:space="preserve"> </w:t>
      </w:r>
      <w:r w:rsidRPr="00AE76C7">
        <w:rPr>
          <w:rFonts w:ascii="Cambria" w:hAnsi="Cambria"/>
          <w:sz w:val="20"/>
          <w:szCs w:val="20"/>
        </w:rPr>
        <w:t>ade</w:t>
      </w:r>
      <w:r w:rsidRPr="00AE76C7">
        <w:rPr>
          <w:rFonts w:ascii="Cambria" w:hAnsi="Cambria"/>
          <w:spacing w:val="1"/>
          <w:sz w:val="20"/>
          <w:szCs w:val="20"/>
        </w:rPr>
        <w:t>q</w:t>
      </w:r>
      <w:r w:rsidRPr="00AE76C7">
        <w:rPr>
          <w:rFonts w:ascii="Cambria" w:hAnsi="Cambria"/>
          <w:sz w:val="20"/>
          <w:szCs w:val="20"/>
        </w:rPr>
        <w:t>uately</w:t>
      </w:r>
      <w:r w:rsidRPr="00AE76C7">
        <w:rPr>
          <w:rFonts w:ascii="Cambria" w:hAnsi="Cambria"/>
          <w:spacing w:val="-8"/>
          <w:sz w:val="20"/>
          <w:szCs w:val="20"/>
        </w:rPr>
        <w:t xml:space="preserve"> </w:t>
      </w:r>
      <w:r w:rsidRPr="00AE76C7">
        <w:rPr>
          <w:rFonts w:ascii="Cambria" w:hAnsi="Cambria"/>
          <w:sz w:val="20"/>
          <w:szCs w:val="20"/>
        </w:rPr>
        <w:t>sup</w:t>
      </w:r>
      <w:r w:rsidRPr="00AE76C7">
        <w:rPr>
          <w:rFonts w:ascii="Cambria" w:hAnsi="Cambria"/>
          <w:spacing w:val="1"/>
          <w:sz w:val="20"/>
          <w:szCs w:val="20"/>
        </w:rPr>
        <w:t>p</w:t>
      </w:r>
      <w:r w:rsidRPr="00AE76C7">
        <w:rPr>
          <w:rFonts w:ascii="Cambria" w:hAnsi="Cambria"/>
          <w:sz w:val="20"/>
          <w:szCs w:val="20"/>
        </w:rPr>
        <w:t>orted</w:t>
      </w:r>
      <w:r w:rsidRPr="00AE76C7">
        <w:rPr>
          <w:rFonts w:ascii="Cambria" w:hAnsi="Cambria"/>
          <w:spacing w:val="-9"/>
          <w:sz w:val="20"/>
          <w:szCs w:val="20"/>
        </w:rPr>
        <w:t xml:space="preserve"> </w:t>
      </w:r>
      <w:r w:rsidRPr="00AE76C7">
        <w:rPr>
          <w:rFonts w:ascii="Cambria" w:hAnsi="Cambria"/>
          <w:sz w:val="20"/>
          <w:szCs w:val="20"/>
        </w:rPr>
        <w:t>if</w:t>
      </w:r>
      <w:r w:rsidRPr="00AE76C7">
        <w:rPr>
          <w:rFonts w:ascii="Cambria" w:hAnsi="Cambria"/>
          <w:spacing w:val="-1"/>
          <w:sz w:val="20"/>
          <w:szCs w:val="20"/>
        </w:rPr>
        <w:t xml:space="preserve"> </w:t>
      </w:r>
      <w:r w:rsidRPr="00AE76C7">
        <w:rPr>
          <w:rFonts w:ascii="Cambria" w:hAnsi="Cambria"/>
          <w:sz w:val="20"/>
          <w:szCs w:val="20"/>
        </w:rPr>
        <w:t>the</w:t>
      </w:r>
      <w:r w:rsidRPr="00AE76C7">
        <w:rPr>
          <w:rFonts w:ascii="Cambria" w:hAnsi="Cambria"/>
          <w:spacing w:val="-2"/>
          <w:sz w:val="20"/>
          <w:szCs w:val="20"/>
        </w:rPr>
        <w:t xml:space="preserve"> </w:t>
      </w:r>
      <w:r w:rsidRPr="00AE76C7">
        <w:rPr>
          <w:rFonts w:ascii="Cambria" w:hAnsi="Cambria"/>
          <w:sz w:val="20"/>
          <w:szCs w:val="20"/>
        </w:rPr>
        <w:t>refer</w:t>
      </w:r>
      <w:r w:rsidRPr="00AE76C7">
        <w:rPr>
          <w:rFonts w:ascii="Cambria" w:hAnsi="Cambria"/>
          <w:spacing w:val="-1"/>
          <w:sz w:val="20"/>
          <w:szCs w:val="20"/>
        </w:rPr>
        <w:t>e</w:t>
      </w:r>
      <w:r w:rsidRPr="00AE76C7">
        <w:rPr>
          <w:rFonts w:ascii="Cambria" w:hAnsi="Cambria"/>
          <w:sz w:val="20"/>
          <w:szCs w:val="20"/>
        </w:rPr>
        <w:t>nced</w:t>
      </w:r>
      <w:r w:rsidRPr="00AE76C7">
        <w:rPr>
          <w:rFonts w:ascii="Cambria" w:hAnsi="Cambria"/>
          <w:spacing w:val="-8"/>
          <w:sz w:val="20"/>
          <w:szCs w:val="20"/>
        </w:rPr>
        <w:t xml:space="preserve"> </w:t>
      </w:r>
      <w:r w:rsidRPr="00AE76C7">
        <w:rPr>
          <w:rFonts w:ascii="Cambria" w:hAnsi="Cambria"/>
          <w:sz w:val="20"/>
          <w:szCs w:val="20"/>
        </w:rPr>
        <w:t>infor</w:t>
      </w:r>
      <w:r w:rsidRPr="00AE76C7">
        <w:rPr>
          <w:rFonts w:ascii="Cambria" w:hAnsi="Cambria"/>
          <w:spacing w:val="-2"/>
          <w:sz w:val="20"/>
          <w:szCs w:val="20"/>
        </w:rPr>
        <w:t>m</w:t>
      </w:r>
      <w:r w:rsidRPr="00AE76C7">
        <w:rPr>
          <w:rFonts w:ascii="Cambria" w:hAnsi="Cambria"/>
          <w:sz w:val="20"/>
          <w:szCs w:val="20"/>
        </w:rPr>
        <w:t>ation</w:t>
      </w:r>
      <w:r w:rsidRPr="00AE76C7">
        <w:rPr>
          <w:rFonts w:ascii="Cambria" w:hAnsi="Cambria"/>
          <w:spacing w:val="-9"/>
          <w:sz w:val="20"/>
          <w:szCs w:val="20"/>
        </w:rPr>
        <w:t xml:space="preserve"> </w:t>
      </w:r>
      <w:r w:rsidRPr="00AE76C7">
        <w:rPr>
          <w:rFonts w:ascii="Cambria" w:hAnsi="Cambria"/>
          <w:sz w:val="20"/>
          <w:szCs w:val="20"/>
        </w:rPr>
        <w:t>sources sh</w:t>
      </w:r>
      <w:r w:rsidRPr="00AE76C7">
        <w:rPr>
          <w:rFonts w:ascii="Cambria" w:hAnsi="Cambria"/>
          <w:spacing w:val="1"/>
          <w:sz w:val="20"/>
          <w:szCs w:val="20"/>
        </w:rPr>
        <w:t>o</w:t>
      </w:r>
      <w:r w:rsidRPr="00AE76C7">
        <w:rPr>
          <w:rFonts w:ascii="Cambria" w:hAnsi="Cambria"/>
          <w:sz w:val="20"/>
          <w:szCs w:val="20"/>
        </w:rPr>
        <w:t>w</w:t>
      </w:r>
      <w:r w:rsidRPr="00AE76C7">
        <w:rPr>
          <w:rFonts w:ascii="Cambria" w:hAnsi="Cambria"/>
          <w:spacing w:val="-5"/>
          <w:sz w:val="20"/>
          <w:szCs w:val="20"/>
        </w:rPr>
        <w:t xml:space="preserve"> </w:t>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at</w:t>
      </w:r>
      <w:r w:rsidRPr="00AE76C7">
        <w:rPr>
          <w:rFonts w:ascii="Cambria" w:hAnsi="Cambria"/>
          <w:spacing w:val="-2"/>
          <w:sz w:val="20"/>
          <w:szCs w:val="20"/>
        </w:rPr>
        <w:t xml:space="preserve"> </w:t>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e</w:t>
      </w:r>
      <w:r w:rsidRPr="00AE76C7">
        <w:rPr>
          <w:rFonts w:ascii="Cambria" w:hAnsi="Cambria"/>
          <w:spacing w:val="-2"/>
          <w:sz w:val="20"/>
          <w:szCs w:val="20"/>
        </w:rPr>
        <w:t xml:space="preserve"> </w:t>
      </w:r>
      <w:r w:rsidRPr="00AE76C7">
        <w:rPr>
          <w:rFonts w:ascii="Cambria" w:hAnsi="Cambria"/>
          <w:sz w:val="20"/>
          <w:szCs w:val="20"/>
        </w:rPr>
        <w:t>i</w:t>
      </w:r>
      <w:r w:rsidRPr="00AE76C7">
        <w:rPr>
          <w:rFonts w:ascii="Cambria" w:hAnsi="Cambria"/>
          <w:spacing w:val="-1"/>
          <w:sz w:val="20"/>
          <w:szCs w:val="20"/>
        </w:rPr>
        <w:t>m</w:t>
      </w:r>
      <w:r w:rsidRPr="00AE76C7">
        <w:rPr>
          <w:rFonts w:ascii="Cambria" w:hAnsi="Cambria"/>
          <w:sz w:val="20"/>
          <w:szCs w:val="20"/>
        </w:rPr>
        <w:t>pact</w:t>
      </w:r>
      <w:r w:rsidRPr="00AE76C7">
        <w:rPr>
          <w:rFonts w:ascii="Cambria" w:hAnsi="Cambria"/>
          <w:spacing w:val="-6"/>
          <w:sz w:val="20"/>
          <w:szCs w:val="20"/>
        </w:rPr>
        <w:t xml:space="preserve"> </w:t>
      </w:r>
      <w:r w:rsidRPr="00AE76C7">
        <w:rPr>
          <w:rFonts w:ascii="Cambria" w:hAnsi="Cambria"/>
          <w:sz w:val="20"/>
          <w:szCs w:val="20"/>
        </w:rPr>
        <w:t>si</w:t>
      </w:r>
      <w:r w:rsidRPr="00AE76C7">
        <w:rPr>
          <w:rFonts w:ascii="Cambria" w:hAnsi="Cambria"/>
          <w:spacing w:val="-1"/>
          <w:sz w:val="20"/>
          <w:szCs w:val="20"/>
        </w:rPr>
        <w:t>m</w:t>
      </w:r>
      <w:r w:rsidRPr="00AE76C7">
        <w:rPr>
          <w:rFonts w:ascii="Cambria" w:hAnsi="Cambria"/>
          <w:sz w:val="20"/>
          <w:szCs w:val="20"/>
        </w:rPr>
        <w:t>ply</w:t>
      </w:r>
      <w:r w:rsidRPr="00AE76C7">
        <w:rPr>
          <w:rFonts w:ascii="Cambria" w:hAnsi="Cambria"/>
          <w:spacing w:val="-5"/>
          <w:sz w:val="20"/>
          <w:szCs w:val="20"/>
        </w:rPr>
        <w:t xml:space="preserve"> </w:t>
      </w:r>
      <w:r w:rsidRPr="00AE76C7">
        <w:rPr>
          <w:rFonts w:ascii="Cambria" w:hAnsi="Cambria"/>
          <w:spacing w:val="1"/>
          <w:sz w:val="20"/>
          <w:szCs w:val="20"/>
        </w:rPr>
        <w:t>d</w:t>
      </w:r>
      <w:r w:rsidRPr="00AE76C7">
        <w:rPr>
          <w:rFonts w:ascii="Cambria" w:hAnsi="Cambria"/>
          <w:sz w:val="20"/>
          <w:szCs w:val="20"/>
        </w:rPr>
        <w:t>oes</w:t>
      </w:r>
      <w:r w:rsidRPr="00AE76C7">
        <w:rPr>
          <w:rFonts w:ascii="Cambria" w:hAnsi="Cambria"/>
          <w:spacing w:val="-4"/>
          <w:sz w:val="20"/>
          <w:szCs w:val="20"/>
        </w:rPr>
        <w:t xml:space="preserve"> </w:t>
      </w:r>
      <w:r w:rsidRPr="00AE76C7">
        <w:rPr>
          <w:rFonts w:ascii="Cambria" w:hAnsi="Cambria"/>
          <w:spacing w:val="1"/>
          <w:sz w:val="20"/>
          <w:szCs w:val="20"/>
        </w:rPr>
        <w:t>n</w:t>
      </w:r>
      <w:r w:rsidRPr="00AE76C7">
        <w:rPr>
          <w:rFonts w:ascii="Cambria" w:hAnsi="Cambria"/>
          <w:sz w:val="20"/>
          <w:szCs w:val="20"/>
        </w:rPr>
        <w:t>ot</w:t>
      </w:r>
      <w:r w:rsidRPr="00AE76C7">
        <w:rPr>
          <w:rFonts w:ascii="Cambria" w:hAnsi="Cambria"/>
          <w:spacing w:val="-3"/>
          <w:sz w:val="20"/>
          <w:szCs w:val="20"/>
        </w:rPr>
        <w:t xml:space="preserve"> </w:t>
      </w:r>
      <w:r w:rsidRPr="00AE76C7">
        <w:rPr>
          <w:rFonts w:ascii="Cambria" w:hAnsi="Cambria"/>
          <w:sz w:val="20"/>
          <w:szCs w:val="20"/>
        </w:rPr>
        <w:t>ap</w:t>
      </w:r>
      <w:r w:rsidRPr="00AE76C7">
        <w:rPr>
          <w:rFonts w:ascii="Cambria" w:hAnsi="Cambria"/>
          <w:spacing w:val="1"/>
          <w:sz w:val="20"/>
          <w:szCs w:val="20"/>
        </w:rPr>
        <w:t>p</w:t>
      </w:r>
      <w:r w:rsidRPr="00AE76C7">
        <w:rPr>
          <w:rFonts w:ascii="Cambria" w:hAnsi="Cambria"/>
          <w:sz w:val="20"/>
          <w:szCs w:val="20"/>
        </w:rPr>
        <w:t>ly</w:t>
      </w:r>
      <w:r w:rsidRPr="00AE76C7">
        <w:rPr>
          <w:rFonts w:ascii="Cambria" w:hAnsi="Cambria"/>
          <w:spacing w:val="-3"/>
          <w:sz w:val="20"/>
          <w:szCs w:val="20"/>
        </w:rPr>
        <w:t xml:space="preserve"> </w:t>
      </w:r>
      <w:r w:rsidRPr="00AE76C7">
        <w:rPr>
          <w:rFonts w:ascii="Cambria" w:hAnsi="Cambria"/>
          <w:sz w:val="20"/>
          <w:szCs w:val="20"/>
        </w:rPr>
        <w:t>to</w:t>
      </w:r>
      <w:r w:rsidRPr="00AE76C7">
        <w:rPr>
          <w:rFonts w:ascii="Cambria" w:hAnsi="Cambria"/>
          <w:spacing w:val="-1"/>
          <w:sz w:val="20"/>
          <w:szCs w:val="20"/>
        </w:rPr>
        <w:t xml:space="preserve"> </w:t>
      </w:r>
      <w:r w:rsidRPr="00AE76C7">
        <w:rPr>
          <w:rFonts w:ascii="Cambria" w:hAnsi="Cambria"/>
          <w:spacing w:val="4"/>
          <w:sz w:val="20"/>
          <w:szCs w:val="20"/>
        </w:rPr>
        <w:t>p</w:t>
      </w:r>
      <w:r w:rsidRPr="00AE76C7">
        <w:rPr>
          <w:rFonts w:ascii="Cambria" w:hAnsi="Cambria"/>
          <w:sz w:val="20"/>
          <w:szCs w:val="20"/>
        </w:rPr>
        <w:t>rojects</w:t>
      </w:r>
      <w:r w:rsidRPr="00AE76C7">
        <w:rPr>
          <w:rFonts w:ascii="Cambria" w:hAnsi="Cambria"/>
          <w:spacing w:val="-3"/>
          <w:sz w:val="20"/>
          <w:szCs w:val="20"/>
        </w:rPr>
        <w:t xml:space="preserve"> </w:t>
      </w:r>
      <w:r w:rsidRPr="00AE76C7">
        <w:rPr>
          <w:rFonts w:ascii="Cambria" w:hAnsi="Cambria"/>
          <w:sz w:val="20"/>
          <w:szCs w:val="20"/>
        </w:rPr>
        <w:t>li</w:t>
      </w:r>
      <w:r w:rsidRPr="00AE76C7">
        <w:rPr>
          <w:rFonts w:ascii="Cambria" w:hAnsi="Cambria"/>
          <w:spacing w:val="1"/>
          <w:sz w:val="20"/>
          <w:szCs w:val="20"/>
        </w:rPr>
        <w:t>k</w:t>
      </w:r>
      <w:r w:rsidRPr="00AE76C7">
        <w:rPr>
          <w:rFonts w:ascii="Cambria" w:hAnsi="Cambria"/>
          <w:sz w:val="20"/>
          <w:szCs w:val="20"/>
        </w:rPr>
        <w:t>e</w:t>
      </w:r>
      <w:r w:rsidRPr="00AE76C7">
        <w:rPr>
          <w:rFonts w:ascii="Cambria" w:hAnsi="Cambria"/>
          <w:spacing w:val="-2"/>
          <w:sz w:val="20"/>
          <w:szCs w:val="20"/>
        </w:rPr>
        <w:t xml:space="preserve"> </w:t>
      </w:r>
      <w:r w:rsidRPr="00AE76C7">
        <w:rPr>
          <w:rFonts w:ascii="Cambria" w:hAnsi="Cambria"/>
          <w:sz w:val="20"/>
          <w:szCs w:val="20"/>
        </w:rPr>
        <w:t>the</w:t>
      </w:r>
      <w:r w:rsidRPr="00AE76C7">
        <w:rPr>
          <w:rFonts w:ascii="Cambria" w:hAnsi="Cambria"/>
          <w:spacing w:val="-2"/>
          <w:sz w:val="20"/>
          <w:szCs w:val="20"/>
        </w:rPr>
        <w:t xml:space="preserve"> </w:t>
      </w:r>
      <w:r w:rsidRPr="00AE76C7">
        <w:rPr>
          <w:rFonts w:ascii="Cambria" w:hAnsi="Cambria"/>
          <w:sz w:val="20"/>
          <w:szCs w:val="20"/>
        </w:rPr>
        <w:t>o</w:t>
      </w:r>
      <w:r w:rsidRPr="00AE76C7">
        <w:rPr>
          <w:rFonts w:ascii="Cambria" w:hAnsi="Cambria"/>
          <w:spacing w:val="1"/>
          <w:sz w:val="20"/>
          <w:szCs w:val="20"/>
        </w:rPr>
        <w:t>n</w:t>
      </w:r>
      <w:r w:rsidRPr="00AE76C7">
        <w:rPr>
          <w:rFonts w:ascii="Cambria" w:hAnsi="Cambria"/>
          <w:sz w:val="20"/>
          <w:szCs w:val="20"/>
        </w:rPr>
        <w:t>e</w:t>
      </w:r>
      <w:r w:rsidRPr="00AE76C7">
        <w:rPr>
          <w:rFonts w:ascii="Cambria" w:hAnsi="Cambria"/>
          <w:spacing w:val="-2"/>
          <w:sz w:val="20"/>
          <w:szCs w:val="20"/>
        </w:rPr>
        <w:t xml:space="preserve"> </w:t>
      </w:r>
      <w:r w:rsidRPr="00AE76C7">
        <w:rPr>
          <w:rFonts w:ascii="Cambria" w:hAnsi="Cambria"/>
          <w:sz w:val="20"/>
          <w:szCs w:val="20"/>
        </w:rPr>
        <w:t>inv</w:t>
      </w:r>
      <w:r w:rsidRPr="00AE76C7">
        <w:rPr>
          <w:rFonts w:ascii="Cambria" w:hAnsi="Cambria"/>
          <w:spacing w:val="1"/>
          <w:sz w:val="20"/>
          <w:szCs w:val="20"/>
        </w:rPr>
        <w:t>o</w:t>
      </w:r>
      <w:r w:rsidRPr="00AE76C7">
        <w:rPr>
          <w:rFonts w:ascii="Cambria" w:hAnsi="Cambria"/>
          <w:sz w:val="20"/>
          <w:szCs w:val="20"/>
        </w:rPr>
        <w:t>lved</w:t>
      </w:r>
      <w:r w:rsidRPr="00AE76C7">
        <w:rPr>
          <w:rFonts w:ascii="Cambria" w:hAnsi="Cambria"/>
          <w:spacing w:val="-8"/>
          <w:sz w:val="20"/>
          <w:szCs w:val="20"/>
        </w:rPr>
        <w:t xml:space="preserve"> </w:t>
      </w:r>
      <w:r w:rsidRPr="00AE76C7">
        <w:rPr>
          <w:rFonts w:ascii="Cambria" w:hAnsi="Cambria"/>
          <w:sz w:val="20"/>
          <w:szCs w:val="20"/>
        </w:rPr>
        <w:t>(e.g</w:t>
      </w:r>
      <w:r w:rsidRPr="00AE76C7">
        <w:rPr>
          <w:rFonts w:ascii="Cambria" w:hAnsi="Cambria"/>
          <w:spacing w:val="1"/>
          <w:sz w:val="20"/>
          <w:szCs w:val="20"/>
        </w:rPr>
        <w:t>.</w:t>
      </w:r>
      <w:r w:rsidRPr="00AE76C7">
        <w:rPr>
          <w:rFonts w:ascii="Cambria" w:hAnsi="Cambria"/>
          <w:sz w:val="20"/>
          <w:szCs w:val="20"/>
        </w:rPr>
        <w:t>,</w:t>
      </w:r>
      <w:r w:rsidRPr="00AE76C7">
        <w:rPr>
          <w:rFonts w:ascii="Cambria" w:hAnsi="Cambria"/>
          <w:spacing w:val="-4"/>
          <w:sz w:val="20"/>
          <w:szCs w:val="20"/>
        </w:rPr>
        <w:t xml:space="preserve"> </w:t>
      </w:r>
      <w:r w:rsidRPr="00AE76C7">
        <w:rPr>
          <w:rFonts w:ascii="Cambria" w:hAnsi="Cambria"/>
          <w:sz w:val="20"/>
          <w:szCs w:val="20"/>
        </w:rPr>
        <w:t>the</w:t>
      </w:r>
      <w:r w:rsidRPr="00AE76C7">
        <w:rPr>
          <w:rFonts w:ascii="Cambria" w:hAnsi="Cambria"/>
          <w:spacing w:val="-2"/>
          <w:sz w:val="20"/>
          <w:szCs w:val="20"/>
        </w:rPr>
        <w:t xml:space="preserve"> </w:t>
      </w:r>
      <w:r w:rsidRPr="00AE76C7">
        <w:rPr>
          <w:rFonts w:ascii="Cambria" w:hAnsi="Cambria"/>
          <w:spacing w:val="1"/>
          <w:sz w:val="20"/>
          <w:szCs w:val="20"/>
        </w:rPr>
        <w:t>p</w:t>
      </w:r>
      <w:r w:rsidRPr="00AE76C7">
        <w:rPr>
          <w:rFonts w:ascii="Cambria" w:hAnsi="Cambria"/>
          <w:sz w:val="20"/>
          <w:szCs w:val="20"/>
        </w:rPr>
        <w:t>roject</w:t>
      </w:r>
      <w:r w:rsidRPr="00AE76C7">
        <w:rPr>
          <w:rFonts w:ascii="Cambria" w:hAnsi="Cambria"/>
          <w:spacing w:val="-3"/>
          <w:sz w:val="20"/>
          <w:szCs w:val="20"/>
        </w:rPr>
        <w:t xml:space="preserve"> </w:t>
      </w:r>
      <w:r w:rsidRPr="00AE76C7">
        <w:rPr>
          <w:rFonts w:ascii="Cambria" w:hAnsi="Cambria"/>
          <w:sz w:val="20"/>
          <w:szCs w:val="20"/>
        </w:rPr>
        <w:t>falls o</w:t>
      </w:r>
      <w:r w:rsidRPr="00AE76C7">
        <w:rPr>
          <w:rFonts w:ascii="Cambria" w:hAnsi="Cambria"/>
          <w:spacing w:val="1"/>
          <w:sz w:val="20"/>
          <w:szCs w:val="20"/>
        </w:rPr>
        <w:t>u</w:t>
      </w:r>
      <w:r w:rsidRPr="00AE76C7">
        <w:rPr>
          <w:rFonts w:ascii="Cambria" w:hAnsi="Cambria"/>
          <w:sz w:val="20"/>
          <w:szCs w:val="20"/>
        </w:rPr>
        <w:t>tside</w:t>
      </w:r>
      <w:r w:rsidRPr="00AE76C7">
        <w:rPr>
          <w:rFonts w:ascii="Cambria" w:hAnsi="Cambria"/>
          <w:spacing w:val="-5"/>
          <w:sz w:val="20"/>
          <w:szCs w:val="20"/>
        </w:rPr>
        <w:t xml:space="preserve"> </w:t>
      </w:r>
      <w:r w:rsidRPr="00AE76C7">
        <w:rPr>
          <w:rFonts w:ascii="Cambria" w:hAnsi="Cambria"/>
          <w:sz w:val="20"/>
          <w:szCs w:val="20"/>
        </w:rPr>
        <w:t>a fault</w:t>
      </w:r>
      <w:r w:rsidRPr="00AE76C7">
        <w:rPr>
          <w:rFonts w:ascii="Cambria" w:hAnsi="Cambria"/>
          <w:spacing w:val="-4"/>
          <w:sz w:val="20"/>
          <w:szCs w:val="20"/>
        </w:rPr>
        <w:t xml:space="preserve"> </w:t>
      </w:r>
      <w:r w:rsidRPr="00AE76C7">
        <w:rPr>
          <w:rFonts w:ascii="Cambria" w:hAnsi="Cambria"/>
          <w:sz w:val="20"/>
          <w:szCs w:val="20"/>
        </w:rPr>
        <w:t>r</w:t>
      </w:r>
      <w:r w:rsidRPr="00AE76C7">
        <w:rPr>
          <w:rFonts w:ascii="Cambria" w:hAnsi="Cambria"/>
          <w:spacing w:val="1"/>
          <w:sz w:val="20"/>
          <w:szCs w:val="20"/>
        </w:rPr>
        <w:t>u</w:t>
      </w:r>
      <w:r w:rsidRPr="00AE76C7">
        <w:rPr>
          <w:rFonts w:ascii="Cambria" w:hAnsi="Cambria"/>
          <w:sz w:val="20"/>
          <w:szCs w:val="20"/>
        </w:rPr>
        <w:t>pture</w:t>
      </w:r>
      <w:r w:rsidRPr="00AE76C7">
        <w:rPr>
          <w:rFonts w:ascii="Cambria" w:hAnsi="Cambria"/>
          <w:spacing w:val="-5"/>
          <w:sz w:val="20"/>
          <w:szCs w:val="20"/>
        </w:rPr>
        <w:t xml:space="preserve"> </w:t>
      </w:r>
      <w:r w:rsidRPr="00AE76C7">
        <w:rPr>
          <w:rFonts w:ascii="Cambria" w:hAnsi="Cambria"/>
          <w:sz w:val="20"/>
          <w:szCs w:val="20"/>
        </w:rPr>
        <w:t>zo</w:t>
      </w:r>
      <w:r w:rsidRPr="00AE76C7">
        <w:rPr>
          <w:rFonts w:ascii="Cambria" w:hAnsi="Cambria"/>
          <w:spacing w:val="1"/>
          <w:sz w:val="20"/>
          <w:szCs w:val="20"/>
        </w:rPr>
        <w:t>n</w:t>
      </w:r>
      <w:r w:rsidRPr="00AE76C7">
        <w:rPr>
          <w:rFonts w:ascii="Cambria" w:hAnsi="Cambria"/>
          <w:sz w:val="20"/>
          <w:szCs w:val="20"/>
        </w:rPr>
        <w:t>e).</w:t>
      </w:r>
      <w:r w:rsidRPr="00AE76C7">
        <w:rPr>
          <w:rFonts w:ascii="Cambria" w:hAnsi="Cambria"/>
          <w:spacing w:val="-5"/>
          <w:sz w:val="20"/>
          <w:szCs w:val="20"/>
        </w:rPr>
        <w:t xml:space="preserve"> </w:t>
      </w:r>
      <w:r w:rsidRPr="00AE76C7">
        <w:rPr>
          <w:rFonts w:ascii="Cambria" w:hAnsi="Cambria"/>
          <w:sz w:val="20"/>
          <w:szCs w:val="20"/>
        </w:rPr>
        <w:t>A</w:t>
      </w:r>
      <w:r w:rsidRPr="00AE76C7">
        <w:rPr>
          <w:rFonts w:ascii="Cambria" w:hAnsi="Cambria"/>
          <w:spacing w:val="-2"/>
          <w:sz w:val="20"/>
          <w:szCs w:val="20"/>
        </w:rPr>
        <w:t xml:space="preserve"> </w:t>
      </w:r>
      <w:r w:rsidRPr="00AE76C7">
        <w:rPr>
          <w:rFonts w:ascii="Cambria" w:hAnsi="Cambria"/>
          <w:spacing w:val="1"/>
          <w:sz w:val="20"/>
          <w:szCs w:val="20"/>
        </w:rPr>
        <w:t>"</w:t>
      </w:r>
      <w:r w:rsidRPr="00AE76C7">
        <w:rPr>
          <w:rFonts w:ascii="Cambria" w:hAnsi="Cambria"/>
          <w:sz w:val="20"/>
          <w:szCs w:val="20"/>
        </w:rPr>
        <w:t>No</w:t>
      </w:r>
      <w:r w:rsidRPr="00AE76C7">
        <w:rPr>
          <w:rFonts w:ascii="Cambria" w:hAnsi="Cambria"/>
          <w:spacing w:val="-4"/>
          <w:sz w:val="20"/>
          <w:szCs w:val="20"/>
        </w:rPr>
        <w:t xml:space="preserve"> </w:t>
      </w:r>
      <w:r w:rsidRPr="00AE76C7">
        <w:rPr>
          <w:rFonts w:ascii="Cambria" w:hAnsi="Cambria"/>
          <w:sz w:val="20"/>
          <w:szCs w:val="20"/>
        </w:rPr>
        <w:t>I</w:t>
      </w:r>
      <w:r w:rsidRPr="00AE76C7">
        <w:rPr>
          <w:rFonts w:ascii="Cambria" w:hAnsi="Cambria"/>
          <w:spacing w:val="-2"/>
          <w:sz w:val="20"/>
          <w:szCs w:val="20"/>
        </w:rPr>
        <w:t>m</w:t>
      </w:r>
      <w:r w:rsidRPr="00AE76C7">
        <w:rPr>
          <w:rFonts w:ascii="Cambria" w:hAnsi="Cambria"/>
          <w:sz w:val="20"/>
          <w:szCs w:val="20"/>
        </w:rPr>
        <w:t>pact"</w:t>
      </w:r>
      <w:r w:rsidRPr="00AE76C7">
        <w:rPr>
          <w:rFonts w:ascii="Cambria" w:hAnsi="Cambria"/>
          <w:spacing w:val="-6"/>
          <w:sz w:val="20"/>
          <w:szCs w:val="20"/>
        </w:rPr>
        <w:t xml:space="preserve"> </w:t>
      </w:r>
      <w:r w:rsidRPr="00AE76C7">
        <w:rPr>
          <w:rFonts w:ascii="Cambria" w:hAnsi="Cambria"/>
          <w:sz w:val="20"/>
          <w:szCs w:val="20"/>
        </w:rPr>
        <w:t>answer</w:t>
      </w:r>
      <w:r w:rsidRPr="00AE76C7">
        <w:rPr>
          <w:rFonts w:ascii="Cambria" w:hAnsi="Cambria"/>
          <w:spacing w:val="-6"/>
          <w:sz w:val="20"/>
          <w:szCs w:val="20"/>
        </w:rPr>
        <w:t xml:space="preserve"> </w:t>
      </w:r>
      <w:r w:rsidRPr="00AE76C7">
        <w:rPr>
          <w:rFonts w:ascii="Cambria" w:hAnsi="Cambria"/>
          <w:sz w:val="20"/>
          <w:szCs w:val="20"/>
        </w:rPr>
        <w:t>sh</w:t>
      </w:r>
      <w:r w:rsidRPr="00AE76C7">
        <w:rPr>
          <w:rFonts w:ascii="Cambria" w:hAnsi="Cambria"/>
          <w:spacing w:val="1"/>
          <w:sz w:val="20"/>
          <w:szCs w:val="20"/>
        </w:rPr>
        <w:t>o</w:t>
      </w:r>
      <w:r w:rsidRPr="00AE76C7">
        <w:rPr>
          <w:rFonts w:ascii="Cambria" w:hAnsi="Cambria"/>
          <w:sz w:val="20"/>
          <w:szCs w:val="20"/>
        </w:rPr>
        <w:t>uld</w:t>
      </w:r>
      <w:r w:rsidRPr="00AE76C7">
        <w:rPr>
          <w:rFonts w:ascii="Cambria" w:hAnsi="Cambria"/>
          <w:spacing w:val="-5"/>
          <w:sz w:val="20"/>
          <w:szCs w:val="20"/>
        </w:rPr>
        <w:t xml:space="preserve"> </w:t>
      </w:r>
      <w:r w:rsidRPr="00AE76C7">
        <w:rPr>
          <w:rFonts w:ascii="Cambria" w:hAnsi="Cambria"/>
          <w:sz w:val="20"/>
          <w:szCs w:val="20"/>
        </w:rPr>
        <w:t>be</w:t>
      </w:r>
      <w:r w:rsidRPr="00AE76C7">
        <w:rPr>
          <w:rFonts w:ascii="Cambria" w:hAnsi="Cambria"/>
          <w:spacing w:val="-2"/>
          <w:sz w:val="20"/>
          <w:szCs w:val="20"/>
        </w:rPr>
        <w:t xml:space="preserve"> </w:t>
      </w:r>
      <w:r w:rsidRPr="00AE76C7">
        <w:rPr>
          <w:rFonts w:ascii="Cambria" w:hAnsi="Cambria"/>
          <w:sz w:val="20"/>
          <w:szCs w:val="20"/>
        </w:rPr>
        <w:t>e</w:t>
      </w:r>
      <w:r w:rsidRPr="00AE76C7">
        <w:rPr>
          <w:rFonts w:ascii="Cambria" w:hAnsi="Cambria"/>
          <w:spacing w:val="1"/>
          <w:sz w:val="20"/>
          <w:szCs w:val="20"/>
        </w:rPr>
        <w:t>x</w:t>
      </w:r>
      <w:r w:rsidRPr="00AE76C7">
        <w:rPr>
          <w:rFonts w:ascii="Cambria" w:hAnsi="Cambria"/>
          <w:sz w:val="20"/>
          <w:szCs w:val="20"/>
        </w:rPr>
        <w:t>plained</w:t>
      </w:r>
      <w:r w:rsidRPr="00AE76C7">
        <w:rPr>
          <w:rFonts w:ascii="Cambria" w:hAnsi="Cambria"/>
          <w:spacing w:val="-9"/>
          <w:sz w:val="20"/>
          <w:szCs w:val="20"/>
        </w:rPr>
        <w:t xml:space="preserve"> </w:t>
      </w:r>
      <w:r w:rsidRPr="00AE76C7">
        <w:rPr>
          <w:rFonts w:ascii="Cambria" w:hAnsi="Cambria"/>
          <w:sz w:val="20"/>
          <w:szCs w:val="20"/>
        </w:rPr>
        <w:t>where</w:t>
      </w:r>
      <w:r w:rsidRPr="00AE76C7">
        <w:rPr>
          <w:rFonts w:ascii="Cambria" w:hAnsi="Cambria"/>
          <w:spacing w:val="-5"/>
          <w:sz w:val="20"/>
          <w:szCs w:val="20"/>
        </w:rPr>
        <w:t xml:space="preserve"> </w:t>
      </w:r>
      <w:r w:rsidRPr="00AE76C7">
        <w:rPr>
          <w:rFonts w:ascii="Cambria" w:hAnsi="Cambria"/>
          <w:sz w:val="20"/>
          <w:szCs w:val="20"/>
        </w:rPr>
        <w:t>it is</w:t>
      </w:r>
      <w:r w:rsidRPr="00AE76C7">
        <w:rPr>
          <w:rFonts w:ascii="Cambria" w:hAnsi="Cambria"/>
          <w:spacing w:val="-1"/>
          <w:sz w:val="20"/>
          <w:szCs w:val="20"/>
        </w:rPr>
        <w:t xml:space="preserve"> </w:t>
      </w:r>
      <w:r w:rsidRPr="00AE76C7">
        <w:rPr>
          <w:rFonts w:ascii="Cambria" w:hAnsi="Cambria"/>
          <w:spacing w:val="1"/>
          <w:sz w:val="20"/>
          <w:szCs w:val="20"/>
        </w:rPr>
        <w:t>b</w:t>
      </w:r>
      <w:r w:rsidRPr="00AE76C7">
        <w:rPr>
          <w:rFonts w:ascii="Cambria" w:hAnsi="Cambria"/>
          <w:sz w:val="20"/>
          <w:szCs w:val="20"/>
        </w:rPr>
        <w:t>as</w:t>
      </w:r>
      <w:r w:rsidRPr="00AE76C7">
        <w:rPr>
          <w:rFonts w:ascii="Cambria" w:hAnsi="Cambria"/>
          <w:spacing w:val="-1"/>
          <w:sz w:val="20"/>
          <w:szCs w:val="20"/>
        </w:rPr>
        <w:t>e</w:t>
      </w:r>
      <w:r w:rsidRPr="00AE76C7">
        <w:rPr>
          <w:rFonts w:ascii="Cambria" w:hAnsi="Cambria"/>
          <w:sz w:val="20"/>
          <w:szCs w:val="20"/>
        </w:rPr>
        <w:t>d</w:t>
      </w:r>
      <w:r w:rsidRPr="00AE76C7">
        <w:rPr>
          <w:rFonts w:ascii="Cambria" w:hAnsi="Cambria"/>
          <w:spacing w:val="-4"/>
          <w:sz w:val="20"/>
          <w:szCs w:val="20"/>
        </w:rPr>
        <w:t xml:space="preserve"> </w:t>
      </w:r>
      <w:r w:rsidRPr="00AE76C7">
        <w:rPr>
          <w:rFonts w:ascii="Cambria" w:hAnsi="Cambria"/>
          <w:sz w:val="20"/>
          <w:szCs w:val="20"/>
        </w:rPr>
        <w:t>on projec</w:t>
      </w:r>
      <w:r w:rsidRPr="00AE76C7">
        <w:rPr>
          <w:rFonts w:ascii="Cambria" w:hAnsi="Cambria"/>
          <w:spacing w:val="1"/>
          <w:sz w:val="20"/>
          <w:szCs w:val="20"/>
        </w:rPr>
        <w:t>t</w:t>
      </w:r>
      <w:r w:rsidRPr="00AE76C7">
        <w:rPr>
          <w:rFonts w:ascii="Cambria" w:hAnsi="Cambria"/>
          <w:sz w:val="20"/>
          <w:szCs w:val="20"/>
        </w:rPr>
        <w:t>-specific</w:t>
      </w:r>
      <w:r w:rsidRPr="00AE76C7">
        <w:rPr>
          <w:rFonts w:ascii="Cambria" w:hAnsi="Cambria"/>
          <w:spacing w:val="-11"/>
          <w:sz w:val="20"/>
          <w:szCs w:val="20"/>
        </w:rPr>
        <w:t xml:space="preserve"> </w:t>
      </w:r>
      <w:r w:rsidRPr="00AE76C7">
        <w:rPr>
          <w:rFonts w:ascii="Cambria" w:hAnsi="Cambria"/>
          <w:sz w:val="20"/>
          <w:szCs w:val="20"/>
        </w:rPr>
        <w:t>factors</w:t>
      </w:r>
      <w:r w:rsidRPr="00AE76C7">
        <w:rPr>
          <w:rFonts w:ascii="Cambria" w:hAnsi="Cambria"/>
          <w:spacing w:val="-6"/>
          <w:sz w:val="20"/>
          <w:szCs w:val="20"/>
        </w:rPr>
        <w:t xml:space="preserve"> </w:t>
      </w:r>
      <w:r w:rsidRPr="00AE76C7">
        <w:rPr>
          <w:rFonts w:ascii="Cambria" w:hAnsi="Cambria"/>
          <w:sz w:val="20"/>
          <w:szCs w:val="20"/>
        </w:rPr>
        <w:t>as</w:t>
      </w:r>
      <w:r w:rsidRPr="00AE76C7">
        <w:rPr>
          <w:rFonts w:ascii="Cambria" w:hAnsi="Cambria"/>
          <w:spacing w:val="-2"/>
          <w:sz w:val="20"/>
          <w:szCs w:val="20"/>
        </w:rPr>
        <w:t xml:space="preserve"> </w:t>
      </w:r>
      <w:r w:rsidRPr="00AE76C7">
        <w:rPr>
          <w:rFonts w:ascii="Cambria" w:hAnsi="Cambria"/>
          <w:sz w:val="20"/>
          <w:szCs w:val="20"/>
        </w:rPr>
        <w:t>well</w:t>
      </w:r>
      <w:r w:rsidRPr="00AE76C7">
        <w:rPr>
          <w:rFonts w:ascii="Cambria" w:hAnsi="Cambria"/>
          <w:spacing w:val="-4"/>
          <w:sz w:val="20"/>
          <w:szCs w:val="20"/>
        </w:rPr>
        <w:t xml:space="preserve"> </w:t>
      </w:r>
      <w:r w:rsidRPr="00AE76C7">
        <w:rPr>
          <w:rFonts w:ascii="Cambria" w:hAnsi="Cambria"/>
          <w:sz w:val="20"/>
          <w:szCs w:val="20"/>
        </w:rPr>
        <w:t>as</w:t>
      </w:r>
      <w:r w:rsidRPr="00AE76C7">
        <w:rPr>
          <w:rFonts w:ascii="Cambria" w:hAnsi="Cambria"/>
          <w:spacing w:val="-2"/>
          <w:sz w:val="20"/>
          <w:szCs w:val="20"/>
        </w:rPr>
        <w:t xml:space="preserve"> </w:t>
      </w:r>
      <w:r w:rsidRPr="00AE76C7">
        <w:rPr>
          <w:rFonts w:ascii="Cambria" w:hAnsi="Cambria"/>
          <w:spacing w:val="1"/>
          <w:sz w:val="20"/>
          <w:szCs w:val="20"/>
        </w:rPr>
        <w:t>g</w:t>
      </w:r>
      <w:r w:rsidRPr="00AE76C7">
        <w:rPr>
          <w:rFonts w:ascii="Cambria" w:hAnsi="Cambria"/>
          <w:sz w:val="20"/>
          <w:szCs w:val="20"/>
        </w:rPr>
        <w:t>eneral</w:t>
      </w:r>
      <w:r w:rsidRPr="00AE76C7">
        <w:rPr>
          <w:rFonts w:ascii="Cambria" w:hAnsi="Cambria"/>
          <w:spacing w:val="-6"/>
          <w:sz w:val="20"/>
          <w:szCs w:val="20"/>
        </w:rPr>
        <w:t xml:space="preserve"> </w:t>
      </w:r>
      <w:r w:rsidRPr="00AE76C7">
        <w:rPr>
          <w:rFonts w:ascii="Cambria" w:hAnsi="Cambria"/>
          <w:sz w:val="20"/>
          <w:szCs w:val="20"/>
        </w:rPr>
        <w:t>stan</w:t>
      </w:r>
      <w:r w:rsidRPr="00AE76C7">
        <w:rPr>
          <w:rFonts w:ascii="Cambria" w:hAnsi="Cambria"/>
          <w:spacing w:val="1"/>
          <w:sz w:val="20"/>
          <w:szCs w:val="20"/>
        </w:rPr>
        <w:t>d</w:t>
      </w:r>
      <w:r w:rsidRPr="00AE76C7">
        <w:rPr>
          <w:rFonts w:ascii="Cambria" w:hAnsi="Cambria"/>
          <w:sz w:val="20"/>
          <w:szCs w:val="20"/>
        </w:rPr>
        <w:t>ards</w:t>
      </w:r>
      <w:r w:rsidRPr="00AE76C7">
        <w:rPr>
          <w:rFonts w:ascii="Cambria" w:hAnsi="Cambria"/>
          <w:spacing w:val="-8"/>
          <w:sz w:val="20"/>
          <w:szCs w:val="20"/>
        </w:rPr>
        <w:t xml:space="preserve"> </w:t>
      </w:r>
      <w:r w:rsidRPr="00AE76C7">
        <w:rPr>
          <w:rFonts w:ascii="Cambria" w:hAnsi="Cambria"/>
          <w:sz w:val="20"/>
          <w:szCs w:val="20"/>
        </w:rPr>
        <w:t>(e.</w:t>
      </w:r>
      <w:r w:rsidRPr="00AE76C7">
        <w:rPr>
          <w:rFonts w:ascii="Cambria" w:hAnsi="Cambria"/>
          <w:spacing w:val="1"/>
          <w:sz w:val="20"/>
          <w:szCs w:val="20"/>
        </w:rPr>
        <w:t>g</w:t>
      </w:r>
      <w:r w:rsidRPr="00AE76C7">
        <w:rPr>
          <w:rFonts w:ascii="Cambria" w:hAnsi="Cambria"/>
          <w:sz w:val="20"/>
          <w:szCs w:val="20"/>
        </w:rPr>
        <w:t>.,</w:t>
      </w:r>
      <w:r w:rsidRPr="00AE76C7">
        <w:rPr>
          <w:rFonts w:ascii="Cambria" w:hAnsi="Cambria"/>
          <w:spacing w:val="-3"/>
          <w:sz w:val="20"/>
          <w:szCs w:val="20"/>
        </w:rPr>
        <w:t xml:space="preserve"> </w:t>
      </w:r>
      <w:r w:rsidRPr="00AE76C7">
        <w:rPr>
          <w:rFonts w:ascii="Cambria" w:hAnsi="Cambria"/>
          <w:sz w:val="20"/>
          <w:szCs w:val="20"/>
        </w:rPr>
        <w:t>the</w:t>
      </w:r>
      <w:r w:rsidRPr="00AE76C7">
        <w:rPr>
          <w:rFonts w:ascii="Cambria" w:hAnsi="Cambria"/>
          <w:spacing w:val="-2"/>
          <w:sz w:val="20"/>
          <w:szCs w:val="20"/>
        </w:rPr>
        <w:t xml:space="preserve"> </w:t>
      </w:r>
      <w:r w:rsidRPr="00AE76C7">
        <w:rPr>
          <w:rFonts w:ascii="Cambria" w:hAnsi="Cambria"/>
          <w:sz w:val="20"/>
          <w:szCs w:val="20"/>
        </w:rPr>
        <w:t>project</w:t>
      </w:r>
      <w:r w:rsidRPr="00AE76C7">
        <w:rPr>
          <w:rFonts w:ascii="Cambria" w:hAnsi="Cambria"/>
          <w:spacing w:val="-4"/>
          <w:sz w:val="20"/>
          <w:szCs w:val="20"/>
        </w:rPr>
        <w:t xml:space="preserve"> </w:t>
      </w:r>
      <w:r w:rsidRPr="00AE76C7">
        <w:rPr>
          <w:rFonts w:ascii="Cambria" w:hAnsi="Cambria"/>
          <w:sz w:val="20"/>
          <w:szCs w:val="20"/>
        </w:rPr>
        <w:t>will</w:t>
      </w:r>
      <w:r w:rsidRPr="00AE76C7">
        <w:rPr>
          <w:rFonts w:ascii="Cambria" w:hAnsi="Cambria"/>
          <w:spacing w:val="-3"/>
          <w:sz w:val="20"/>
          <w:szCs w:val="20"/>
        </w:rPr>
        <w:t xml:space="preserve"> </w:t>
      </w:r>
      <w:r w:rsidRPr="00AE76C7">
        <w:rPr>
          <w:rFonts w:ascii="Cambria" w:hAnsi="Cambria"/>
          <w:spacing w:val="1"/>
          <w:sz w:val="20"/>
          <w:szCs w:val="20"/>
        </w:rPr>
        <w:t>n</w:t>
      </w:r>
      <w:r w:rsidRPr="00AE76C7">
        <w:rPr>
          <w:rFonts w:ascii="Cambria" w:hAnsi="Cambria"/>
          <w:sz w:val="20"/>
          <w:szCs w:val="20"/>
        </w:rPr>
        <w:t>ot</w:t>
      </w:r>
      <w:r w:rsidRPr="00AE76C7">
        <w:rPr>
          <w:rFonts w:ascii="Cambria" w:hAnsi="Cambria"/>
          <w:spacing w:val="-3"/>
          <w:sz w:val="20"/>
          <w:szCs w:val="20"/>
        </w:rPr>
        <w:t xml:space="preserve"> </w:t>
      </w:r>
      <w:r w:rsidRPr="00AE76C7">
        <w:rPr>
          <w:rFonts w:ascii="Cambria" w:hAnsi="Cambria"/>
          <w:sz w:val="20"/>
          <w:szCs w:val="20"/>
        </w:rPr>
        <w:t>ex</w:t>
      </w:r>
      <w:r w:rsidRPr="00AE76C7">
        <w:rPr>
          <w:rFonts w:ascii="Cambria" w:hAnsi="Cambria"/>
          <w:spacing w:val="1"/>
          <w:sz w:val="20"/>
          <w:szCs w:val="20"/>
        </w:rPr>
        <w:t>p</w:t>
      </w:r>
      <w:r w:rsidRPr="00AE76C7">
        <w:rPr>
          <w:rFonts w:ascii="Cambria" w:hAnsi="Cambria"/>
          <w:sz w:val="20"/>
          <w:szCs w:val="20"/>
        </w:rPr>
        <w:t>ose</w:t>
      </w:r>
      <w:r w:rsidRPr="00AE76C7">
        <w:rPr>
          <w:rFonts w:ascii="Cambria" w:hAnsi="Cambria"/>
          <w:spacing w:val="-6"/>
          <w:sz w:val="20"/>
          <w:szCs w:val="20"/>
        </w:rPr>
        <w:t xml:space="preserve"> </w:t>
      </w:r>
      <w:r w:rsidRPr="00AE76C7">
        <w:rPr>
          <w:rFonts w:ascii="Cambria" w:hAnsi="Cambria"/>
          <w:sz w:val="20"/>
          <w:szCs w:val="20"/>
        </w:rPr>
        <w:t>sensit</w:t>
      </w:r>
      <w:r w:rsidRPr="00AE76C7">
        <w:rPr>
          <w:rFonts w:ascii="Cambria" w:hAnsi="Cambria"/>
          <w:spacing w:val="1"/>
          <w:sz w:val="20"/>
          <w:szCs w:val="20"/>
        </w:rPr>
        <w:t>i</w:t>
      </w:r>
      <w:r w:rsidRPr="00AE76C7">
        <w:rPr>
          <w:rFonts w:ascii="Cambria" w:hAnsi="Cambria"/>
          <w:sz w:val="20"/>
          <w:szCs w:val="20"/>
        </w:rPr>
        <w:t>ve rec</w:t>
      </w:r>
      <w:r w:rsidRPr="00AE76C7">
        <w:rPr>
          <w:rFonts w:ascii="Cambria" w:hAnsi="Cambria"/>
          <w:spacing w:val="-1"/>
          <w:sz w:val="20"/>
          <w:szCs w:val="20"/>
        </w:rPr>
        <w:t>e</w:t>
      </w:r>
      <w:r w:rsidRPr="00AE76C7">
        <w:rPr>
          <w:rFonts w:ascii="Cambria" w:hAnsi="Cambria"/>
          <w:sz w:val="20"/>
          <w:szCs w:val="20"/>
        </w:rPr>
        <w:t>ptors</w:t>
      </w:r>
      <w:r w:rsidRPr="00AE76C7">
        <w:rPr>
          <w:rFonts w:ascii="Cambria" w:hAnsi="Cambria"/>
          <w:spacing w:val="-7"/>
          <w:sz w:val="20"/>
          <w:szCs w:val="20"/>
        </w:rPr>
        <w:t xml:space="preserve"> </w:t>
      </w:r>
      <w:r w:rsidRPr="00AE76C7">
        <w:rPr>
          <w:rFonts w:ascii="Cambria" w:hAnsi="Cambria"/>
          <w:sz w:val="20"/>
          <w:szCs w:val="20"/>
        </w:rPr>
        <w:t>to</w:t>
      </w:r>
      <w:r w:rsidRPr="00AE76C7">
        <w:rPr>
          <w:rFonts w:ascii="Cambria" w:hAnsi="Cambria"/>
          <w:spacing w:val="-2"/>
          <w:sz w:val="20"/>
          <w:szCs w:val="20"/>
        </w:rPr>
        <w:t xml:space="preserve"> </w:t>
      </w:r>
      <w:r w:rsidRPr="00AE76C7">
        <w:rPr>
          <w:rFonts w:ascii="Cambria" w:hAnsi="Cambria"/>
          <w:spacing w:val="1"/>
          <w:sz w:val="20"/>
          <w:szCs w:val="20"/>
        </w:rPr>
        <w:t>p</w:t>
      </w:r>
      <w:r w:rsidRPr="00AE76C7">
        <w:rPr>
          <w:rFonts w:ascii="Cambria" w:hAnsi="Cambria"/>
          <w:sz w:val="20"/>
          <w:szCs w:val="20"/>
        </w:rPr>
        <w:t>ollutants,</w:t>
      </w:r>
      <w:r w:rsidRPr="00AE76C7">
        <w:rPr>
          <w:rFonts w:ascii="Cambria" w:hAnsi="Cambria"/>
          <w:spacing w:val="-9"/>
          <w:sz w:val="20"/>
          <w:szCs w:val="20"/>
        </w:rPr>
        <w:t xml:space="preserve"> </w:t>
      </w:r>
      <w:r w:rsidRPr="00AE76C7">
        <w:rPr>
          <w:rFonts w:ascii="Cambria" w:hAnsi="Cambria"/>
          <w:spacing w:val="1"/>
          <w:sz w:val="20"/>
          <w:szCs w:val="20"/>
        </w:rPr>
        <w:t>b</w:t>
      </w:r>
      <w:r w:rsidRPr="00AE76C7">
        <w:rPr>
          <w:rFonts w:ascii="Cambria" w:hAnsi="Cambria"/>
          <w:sz w:val="20"/>
          <w:szCs w:val="20"/>
        </w:rPr>
        <w:t>as</w:t>
      </w:r>
      <w:r w:rsidRPr="00AE76C7">
        <w:rPr>
          <w:rFonts w:ascii="Cambria" w:hAnsi="Cambria"/>
          <w:spacing w:val="-1"/>
          <w:sz w:val="20"/>
          <w:szCs w:val="20"/>
        </w:rPr>
        <w:t>e</w:t>
      </w:r>
      <w:r w:rsidRPr="00AE76C7">
        <w:rPr>
          <w:rFonts w:ascii="Cambria" w:hAnsi="Cambria"/>
          <w:sz w:val="20"/>
          <w:szCs w:val="20"/>
        </w:rPr>
        <w:t>d</w:t>
      </w:r>
      <w:r w:rsidRPr="00AE76C7">
        <w:rPr>
          <w:rFonts w:ascii="Cambria" w:hAnsi="Cambria"/>
          <w:spacing w:val="-4"/>
          <w:sz w:val="20"/>
          <w:szCs w:val="20"/>
        </w:rPr>
        <w:t xml:space="preserve"> </w:t>
      </w:r>
      <w:r w:rsidRPr="00AE76C7">
        <w:rPr>
          <w:rFonts w:ascii="Cambria" w:hAnsi="Cambria"/>
          <w:sz w:val="20"/>
          <w:szCs w:val="20"/>
        </w:rPr>
        <w:t>on</w:t>
      </w:r>
      <w:r w:rsidRPr="00AE76C7">
        <w:rPr>
          <w:rFonts w:ascii="Cambria" w:hAnsi="Cambria"/>
          <w:spacing w:val="-1"/>
          <w:sz w:val="20"/>
          <w:szCs w:val="20"/>
        </w:rPr>
        <w:t xml:space="preserve"> </w:t>
      </w:r>
      <w:r w:rsidRPr="00AE76C7">
        <w:rPr>
          <w:rFonts w:ascii="Cambria" w:hAnsi="Cambria"/>
          <w:sz w:val="20"/>
          <w:szCs w:val="20"/>
        </w:rPr>
        <w:t xml:space="preserve">a </w:t>
      </w:r>
      <w:r w:rsidRPr="00AE76C7">
        <w:rPr>
          <w:rFonts w:ascii="Cambria" w:hAnsi="Cambria"/>
          <w:spacing w:val="1"/>
          <w:sz w:val="20"/>
          <w:szCs w:val="20"/>
        </w:rPr>
        <w:t>p</w:t>
      </w:r>
      <w:r w:rsidRPr="00AE76C7">
        <w:rPr>
          <w:rFonts w:ascii="Cambria" w:hAnsi="Cambria"/>
          <w:sz w:val="20"/>
          <w:szCs w:val="20"/>
        </w:rPr>
        <w:t>rojec</w:t>
      </w:r>
      <w:r w:rsidRPr="00AE76C7">
        <w:rPr>
          <w:rFonts w:ascii="Cambria" w:hAnsi="Cambria"/>
          <w:spacing w:val="3"/>
          <w:sz w:val="20"/>
          <w:szCs w:val="20"/>
        </w:rPr>
        <w:t>t</w:t>
      </w:r>
      <w:r w:rsidRPr="00AE76C7">
        <w:rPr>
          <w:rFonts w:ascii="Cambria" w:hAnsi="Cambria"/>
          <w:sz w:val="20"/>
          <w:szCs w:val="20"/>
        </w:rPr>
        <w:t>-specific</w:t>
      </w:r>
      <w:r w:rsidRPr="00AE76C7">
        <w:rPr>
          <w:rFonts w:ascii="Cambria" w:hAnsi="Cambria"/>
          <w:spacing w:val="-10"/>
          <w:sz w:val="20"/>
          <w:szCs w:val="20"/>
        </w:rPr>
        <w:t xml:space="preserve"> </w:t>
      </w:r>
      <w:r w:rsidRPr="00AE76C7">
        <w:rPr>
          <w:rFonts w:ascii="Cambria" w:hAnsi="Cambria"/>
          <w:sz w:val="20"/>
          <w:szCs w:val="20"/>
        </w:rPr>
        <w:t>scre</w:t>
      </w:r>
      <w:r w:rsidRPr="00AE76C7">
        <w:rPr>
          <w:rFonts w:ascii="Cambria" w:hAnsi="Cambria"/>
          <w:spacing w:val="-1"/>
          <w:sz w:val="20"/>
          <w:szCs w:val="20"/>
        </w:rPr>
        <w:t>e</w:t>
      </w:r>
      <w:r w:rsidRPr="00AE76C7">
        <w:rPr>
          <w:rFonts w:ascii="Cambria" w:hAnsi="Cambria"/>
          <w:sz w:val="20"/>
          <w:szCs w:val="20"/>
        </w:rPr>
        <w:t>ning</w:t>
      </w:r>
      <w:r w:rsidRPr="00AE76C7">
        <w:rPr>
          <w:rFonts w:ascii="Cambria" w:hAnsi="Cambria"/>
          <w:spacing w:val="-7"/>
          <w:sz w:val="20"/>
          <w:szCs w:val="20"/>
        </w:rPr>
        <w:t xml:space="preserve"> </w:t>
      </w:r>
      <w:r w:rsidRPr="00AE76C7">
        <w:rPr>
          <w:rFonts w:ascii="Cambria" w:hAnsi="Cambria"/>
          <w:sz w:val="20"/>
          <w:szCs w:val="20"/>
        </w:rPr>
        <w:t>anal</w:t>
      </w:r>
      <w:r w:rsidRPr="00AE76C7">
        <w:rPr>
          <w:rFonts w:ascii="Cambria" w:hAnsi="Cambria"/>
          <w:spacing w:val="2"/>
          <w:sz w:val="20"/>
          <w:szCs w:val="20"/>
        </w:rPr>
        <w:t>y</w:t>
      </w:r>
      <w:r w:rsidRPr="00AE76C7">
        <w:rPr>
          <w:rFonts w:ascii="Cambria" w:hAnsi="Cambria"/>
          <w:sz w:val="20"/>
          <w:szCs w:val="20"/>
        </w:rPr>
        <w:t>sis).</w:t>
      </w:r>
    </w:p>
    <w:p w14:paraId="759C9E9A" w14:textId="77777777" w:rsidR="009A0CA7" w:rsidRPr="00AE76C7" w:rsidRDefault="009A0CA7" w:rsidP="009A0CA7">
      <w:pPr>
        <w:spacing w:after="120"/>
        <w:rPr>
          <w:rFonts w:ascii="Cambria" w:hAnsi="Cambria"/>
          <w:sz w:val="20"/>
          <w:szCs w:val="20"/>
        </w:rPr>
      </w:pPr>
      <w:r w:rsidRPr="00AE76C7">
        <w:rPr>
          <w:rFonts w:ascii="Cambria" w:hAnsi="Cambria"/>
          <w:spacing w:val="1"/>
          <w:sz w:val="20"/>
          <w:szCs w:val="20"/>
        </w:rPr>
        <w:t>2</w:t>
      </w:r>
      <w:r w:rsidRPr="00AE76C7">
        <w:rPr>
          <w:rFonts w:ascii="Cambria" w:hAnsi="Cambria"/>
          <w:sz w:val="20"/>
          <w:szCs w:val="20"/>
        </w:rPr>
        <w:t xml:space="preserve">)  </w:t>
      </w:r>
      <w:r w:rsidRPr="00AE76C7">
        <w:rPr>
          <w:rFonts w:ascii="Cambria" w:hAnsi="Cambria"/>
          <w:sz w:val="20"/>
          <w:szCs w:val="20"/>
        </w:rPr>
        <w:tab/>
        <w:t>All</w:t>
      </w:r>
      <w:r w:rsidRPr="00AE76C7">
        <w:rPr>
          <w:rFonts w:ascii="Cambria" w:hAnsi="Cambria"/>
          <w:spacing w:val="-3"/>
          <w:sz w:val="20"/>
          <w:szCs w:val="20"/>
        </w:rPr>
        <w:t xml:space="preserve"> </w:t>
      </w:r>
      <w:r w:rsidRPr="00AE76C7">
        <w:rPr>
          <w:rFonts w:ascii="Cambria" w:hAnsi="Cambria"/>
          <w:sz w:val="20"/>
          <w:szCs w:val="20"/>
        </w:rPr>
        <w:t>answ</w:t>
      </w:r>
      <w:r w:rsidRPr="00AE76C7">
        <w:rPr>
          <w:rFonts w:ascii="Cambria" w:hAnsi="Cambria"/>
          <w:spacing w:val="-1"/>
          <w:sz w:val="20"/>
          <w:szCs w:val="20"/>
        </w:rPr>
        <w:t>e</w:t>
      </w:r>
      <w:r w:rsidRPr="00AE76C7">
        <w:rPr>
          <w:rFonts w:ascii="Cambria" w:hAnsi="Cambria"/>
          <w:sz w:val="20"/>
          <w:szCs w:val="20"/>
        </w:rPr>
        <w:t>rs</w:t>
      </w:r>
      <w:r w:rsidRPr="00AE76C7">
        <w:rPr>
          <w:rFonts w:ascii="Cambria" w:hAnsi="Cambria"/>
          <w:spacing w:val="-7"/>
          <w:sz w:val="20"/>
          <w:szCs w:val="20"/>
        </w:rPr>
        <w:t xml:space="preserve"> </w:t>
      </w:r>
      <w:r w:rsidRPr="00AE76C7">
        <w:rPr>
          <w:rFonts w:ascii="Cambria" w:hAnsi="Cambria"/>
          <w:spacing w:val="-2"/>
          <w:sz w:val="20"/>
          <w:szCs w:val="20"/>
        </w:rPr>
        <w:t>m</w:t>
      </w:r>
      <w:r w:rsidRPr="00AE76C7">
        <w:rPr>
          <w:rFonts w:ascii="Cambria" w:hAnsi="Cambria"/>
          <w:sz w:val="20"/>
          <w:szCs w:val="20"/>
        </w:rPr>
        <w:t>ust</w:t>
      </w:r>
      <w:r w:rsidRPr="00AE76C7">
        <w:rPr>
          <w:rFonts w:ascii="Cambria" w:hAnsi="Cambria"/>
          <w:spacing w:val="-3"/>
          <w:sz w:val="20"/>
          <w:szCs w:val="20"/>
        </w:rPr>
        <w:t xml:space="preserve"> </w:t>
      </w:r>
      <w:r w:rsidRPr="00AE76C7">
        <w:rPr>
          <w:rFonts w:ascii="Cambria" w:hAnsi="Cambria"/>
          <w:sz w:val="20"/>
          <w:szCs w:val="20"/>
        </w:rPr>
        <w:t>take</w:t>
      </w:r>
      <w:r w:rsidRPr="00AE76C7">
        <w:rPr>
          <w:rFonts w:ascii="Cambria" w:hAnsi="Cambria"/>
          <w:spacing w:val="-4"/>
          <w:sz w:val="20"/>
          <w:szCs w:val="20"/>
        </w:rPr>
        <w:t xml:space="preserve"> </w:t>
      </w:r>
      <w:r w:rsidRPr="00AE76C7">
        <w:rPr>
          <w:rFonts w:ascii="Cambria" w:hAnsi="Cambria"/>
          <w:sz w:val="20"/>
          <w:szCs w:val="20"/>
        </w:rPr>
        <w:t>acco</w:t>
      </w:r>
      <w:r w:rsidRPr="00AE76C7">
        <w:rPr>
          <w:rFonts w:ascii="Cambria" w:hAnsi="Cambria"/>
          <w:spacing w:val="1"/>
          <w:sz w:val="20"/>
          <w:szCs w:val="20"/>
        </w:rPr>
        <w:t>u</w:t>
      </w:r>
      <w:r w:rsidRPr="00AE76C7">
        <w:rPr>
          <w:rFonts w:ascii="Cambria" w:hAnsi="Cambria"/>
          <w:sz w:val="20"/>
          <w:szCs w:val="20"/>
        </w:rPr>
        <w:t>nt</w:t>
      </w:r>
      <w:r w:rsidRPr="00AE76C7">
        <w:rPr>
          <w:rFonts w:ascii="Cambria" w:hAnsi="Cambria"/>
          <w:spacing w:val="-7"/>
          <w:sz w:val="20"/>
          <w:szCs w:val="20"/>
        </w:rPr>
        <w:t xml:space="preserve"> </w:t>
      </w:r>
      <w:r w:rsidRPr="00AE76C7">
        <w:rPr>
          <w:rFonts w:ascii="Cambria" w:hAnsi="Cambria"/>
          <w:spacing w:val="1"/>
          <w:sz w:val="20"/>
          <w:szCs w:val="20"/>
        </w:rPr>
        <w:t>o</w:t>
      </w:r>
      <w:r w:rsidRPr="00AE76C7">
        <w:rPr>
          <w:rFonts w:ascii="Cambria" w:hAnsi="Cambria"/>
          <w:sz w:val="20"/>
          <w:szCs w:val="20"/>
        </w:rPr>
        <w:t>f</w:t>
      </w:r>
      <w:r w:rsidRPr="00AE76C7">
        <w:rPr>
          <w:rFonts w:ascii="Cambria" w:hAnsi="Cambria"/>
          <w:spacing w:val="-2"/>
          <w:sz w:val="20"/>
          <w:szCs w:val="20"/>
        </w:rPr>
        <w:t xml:space="preserve"> </w:t>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e</w:t>
      </w:r>
      <w:r w:rsidRPr="00AE76C7">
        <w:rPr>
          <w:rFonts w:ascii="Cambria" w:hAnsi="Cambria"/>
          <w:spacing w:val="-2"/>
          <w:sz w:val="20"/>
          <w:szCs w:val="20"/>
        </w:rPr>
        <w:t xml:space="preserve"> </w:t>
      </w:r>
      <w:r w:rsidRPr="00AE76C7">
        <w:rPr>
          <w:rFonts w:ascii="Cambria" w:hAnsi="Cambria"/>
          <w:sz w:val="20"/>
          <w:szCs w:val="20"/>
        </w:rPr>
        <w:t>wh</w:t>
      </w:r>
      <w:r w:rsidRPr="00AE76C7">
        <w:rPr>
          <w:rFonts w:ascii="Cambria" w:hAnsi="Cambria"/>
          <w:spacing w:val="1"/>
          <w:sz w:val="20"/>
          <w:szCs w:val="20"/>
        </w:rPr>
        <w:t>o</w:t>
      </w:r>
      <w:r w:rsidRPr="00AE76C7">
        <w:rPr>
          <w:rFonts w:ascii="Cambria" w:hAnsi="Cambria"/>
          <w:sz w:val="20"/>
          <w:szCs w:val="20"/>
        </w:rPr>
        <w:t>le</w:t>
      </w:r>
      <w:r w:rsidRPr="00AE76C7">
        <w:rPr>
          <w:rFonts w:ascii="Cambria" w:hAnsi="Cambria"/>
          <w:spacing w:val="-4"/>
          <w:sz w:val="20"/>
          <w:szCs w:val="20"/>
        </w:rPr>
        <w:t xml:space="preserve"> </w:t>
      </w:r>
      <w:r w:rsidRPr="00AE76C7">
        <w:rPr>
          <w:rFonts w:ascii="Cambria" w:hAnsi="Cambria"/>
          <w:sz w:val="20"/>
          <w:szCs w:val="20"/>
        </w:rPr>
        <w:t>action</w:t>
      </w:r>
      <w:r w:rsidRPr="00AE76C7">
        <w:rPr>
          <w:rFonts w:ascii="Cambria" w:hAnsi="Cambria"/>
          <w:spacing w:val="-4"/>
          <w:sz w:val="20"/>
          <w:szCs w:val="20"/>
        </w:rPr>
        <w:t xml:space="preserve"> </w:t>
      </w:r>
      <w:r w:rsidRPr="00AE76C7">
        <w:rPr>
          <w:rFonts w:ascii="Cambria" w:hAnsi="Cambria"/>
          <w:sz w:val="20"/>
          <w:szCs w:val="20"/>
        </w:rPr>
        <w:t>i</w:t>
      </w:r>
      <w:r w:rsidRPr="00AE76C7">
        <w:rPr>
          <w:rFonts w:ascii="Cambria" w:hAnsi="Cambria"/>
          <w:spacing w:val="1"/>
          <w:sz w:val="20"/>
          <w:szCs w:val="20"/>
        </w:rPr>
        <w:t>n</w:t>
      </w:r>
      <w:r w:rsidRPr="00AE76C7">
        <w:rPr>
          <w:rFonts w:ascii="Cambria" w:hAnsi="Cambria"/>
          <w:sz w:val="20"/>
          <w:szCs w:val="20"/>
        </w:rPr>
        <w:t>v</w:t>
      </w:r>
      <w:r w:rsidRPr="00AE76C7">
        <w:rPr>
          <w:rFonts w:ascii="Cambria" w:hAnsi="Cambria"/>
          <w:spacing w:val="1"/>
          <w:sz w:val="20"/>
          <w:szCs w:val="20"/>
        </w:rPr>
        <w:t>o</w:t>
      </w:r>
      <w:r w:rsidRPr="00AE76C7">
        <w:rPr>
          <w:rFonts w:ascii="Cambria" w:hAnsi="Cambria"/>
          <w:sz w:val="20"/>
          <w:szCs w:val="20"/>
        </w:rPr>
        <w:t>lved,</w:t>
      </w:r>
      <w:r w:rsidRPr="00AE76C7">
        <w:rPr>
          <w:rFonts w:ascii="Cambria" w:hAnsi="Cambria"/>
          <w:spacing w:val="-7"/>
          <w:sz w:val="20"/>
          <w:szCs w:val="20"/>
        </w:rPr>
        <w:t xml:space="preserve"> </w:t>
      </w:r>
      <w:r w:rsidRPr="00AE76C7">
        <w:rPr>
          <w:rFonts w:ascii="Cambria" w:hAnsi="Cambria"/>
          <w:sz w:val="20"/>
          <w:szCs w:val="20"/>
        </w:rPr>
        <w:t>inclu</w:t>
      </w:r>
      <w:r w:rsidRPr="00AE76C7">
        <w:rPr>
          <w:rFonts w:ascii="Cambria" w:hAnsi="Cambria"/>
          <w:spacing w:val="1"/>
          <w:sz w:val="20"/>
          <w:szCs w:val="20"/>
        </w:rPr>
        <w:t>d</w:t>
      </w:r>
      <w:r w:rsidRPr="00AE76C7">
        <w:rPr>
          <w:rFonts w:ascii="Cambria" w:hAnsi="Cambria"/>
          <w:sz w:val="20"/>
          <w:szCs w:val="20"/>
        </w:rPr>
        <w:t>ing</w:t>
      </w:r>
      <w:r w:rsidRPr="00AE76C7">
        <w:rPr>
          <w:rFonts w:ascii="Cambria" w:hAnsi="Cambria"/>
          <w:spacing w:val="-7"/>
          <w:sz w:val="20"/>
          <w:szCs w:val="20"/>
        </w:rPr>
        <w:t xml:space="preserve"> </w:t>
      </w:r>
      <w:r w:rsidRPr="00AE76C7">
        <w:rPr>
          <w:rFonts w:ascii="Cambria" w:hAnsi="Cambria"/>
          <w:sz w:val="20"/>
          <w:szCs w:val="20"/>
        </w:rPr>
        <w:t>of</w:t>
      </w:r>
      <w:r w:rsidRPr="00AE76C7">
        <w:rPr>
          <w:rFonts w:ascii="Cambria" w:hAnsi="Cambria"/>
          <w:spacing w:val="5"/>
          <w:sz w:val="20"/>
          <w:szCs w:val="20"/>
        </w:rPr>
        <w:t>f</w:t>
      </w:r>
      <w:r w:rsidRPr="00AE76C7">
        <w:rPr>
          <w:rFonts w:ascii="Cambria" w:hAnsi="Cambria"/>
          <w:sz w:val="20"/>
          <w:szCs w:val="20"/>
        </w:rPr>
        <w:t>-site</w:t>
      </w:r>
      <w:r w:rsidRPr="00AE76C7">
        <w:rPr>
          <w:rFonts w:ascii="Cambria" w:hAnsi="Cambria"/>
          <w:spacing w:val="-3"/>
          <w:sz w:val="20"/>
          <w:szCs w:val="20"/>
        </w:rPr>
        <w:t xml:space="preserve"> </w:t>
      </w:r>
      <w:r w:rsidRPr="00AE76C7">
        <w:rPr>
          <w:rFonts w:ascii="Cambria" w:hAnsi="Cambria"/>
          <w:sz w:val="20"/>
          <w:szCs w:val="20"/>
        </w:rPr>
        <w:t>as</w:t>
      </w:r>
      <w:r w:rsidRPr="00AE76C7">
        <w:rPr>
          <w:rFonts w:ascii="Cambria" w:hAnsi="Cambria"/>
          <w:spacing w:val="-2"/>
          <w:sz w:val="20"/>
          <w:szCs w:val="20"/>
        </w:rPr>
        <w:t xml:space="preserve"> </w:t>
      </w:r>
      <w:r w:rsidRPr="00AE76C7">
        <w:rPr>
          <w:rFonts w:ascii="Cambria" w:hAnsi="Cambria"/>
          <w:sz w:val="20"/>
          <w:szCs w:val="20"/>
        </w:rPr>
        <w:t>well</w:t>
      </w:r>
      <w:r w:rsidRPr="00AE76C7">
        <w:rPr>
          <w:rFonts w:ascii="Cambria" w:hAnsi="Cambria"/>
          <w:spacing w:val="-4"/>
          <w:sz w:val="20"/>
          <w:szCs w:val="20"/>
        </w:rPr>
        <w:t xml:space="preserve"> </w:t>
      </w:r>
      <w:r w:rsidRPr="00AE76C7">
        <w:rPr>
          <w:rFonts w:ascii="Cambria" w:hAnsi="Cambria"/>
          <w:sz w:val="20"/>
          <w:szCs w:val="20"/>
        </w:rPr>
        <w:t>as</w:t>
      </w:r>
      <w:r w:rsidRPr="00AE76C7">
        <w:rPr>
          <w:rFonts w:ascii="Cambria" w:hAnsi="Cambria"/>
          <w:spacing w:val="-2"/>
          <w:sz w:val="20"/>
          <w:szCs w:val="20"/>
        </w:rPr>
        <w:t xml:space="preserve"> </w:t>
      </w:r>
      <w:r w:rsidRPr="00AE76C7">
        <w:rPr>
          <w:rFonts w:ascii="Cambria" w:hAnsi="Cambria"/>
          <w:sz w:val="20"/>
          <w:szCs w:val="20"/>
        </w:rPr>
        <w:t>o</w:t>
      </w:r>
      <w:r w:rsidRPr="00AE76C7">
        <w:rPr>
          <w:rFonts w:ascii="Cambria" w:hAnsi="Cambria"/>
          <w:spacing w:val="1"/>
          <w:sz w:val="20"/>
          <w:szCs w:val="20"/>
        </w:rPr>
        <w:t>n</w:t>
      </w:r>
      <w:r w:rsidRPr="00AE76C7">
        <w:rPr>
          <w:rFonts w:ascii="Cambria" w:hAnsi="Cambria"/>
          <w:sz w:val="20"/>
          <w:szCs w:val="20"/>
        </w:rPr>
        <w:t>-site, cu</w:t>
      </w:r>
      <w:r w:rsidRPr="00AE76C7">
        <w:rPr>
          <w:rFonts w:ascii="Cambria" w:hAnsi="Cambria"/>
          <w:spacing w:val="-1"/>
          <w:sz w:val="20"/>
          <w:szCs w:val="20"/>
        </w:rPr>
        <w:t>m</w:t>
      </w:r>
      <w:r w:rsidRPr="00AE76C7">
        <w:rPr>
          <w:rFonts w:ascii="Cambria" w:hAnsi="Cambria"/>
          <w:sz w:val="20"/>
          <w:szCs w:val="20"/>
        </w:rPr>
        <w:t>ulative</w:t>
      </w:r>
      <w:r w:rsidRPr="00AE76C7">
        <w:rPr>
          <w:rFonts w:ascii="Cambria" w:hAnsi="Cambria"/>
          <w:spacing w:val="-10"/>
          <w:sz w:val="20"/>
          <w:szCs w:val="20"/>
        </w:rPr>
        <w:t xml:space="preserve"> </w:t>
      </w:r>
      <w:r w:rsidRPr="00AE76C7">
        <w:rPr>
          <w:rFonts w:ascii="Cambria" w:hAnsi="Cambria"/>
          <w:sz w:val="20"/>
          <w:szCs w:val="20"/>
        </w:rPr>
        <w:t>as</w:t>
      </w:r>
      <w:r w:rsidRPr="00AE76C7">
        <w:rPr>
          <w:rFonts w:ascii="Cambria" w:hAnsi="Cambria"/>
          <w:spacing w:val="-2"/>
          <w:sz w:val="20"/>
          <w:szCs w:val="20"/>
        </w:rPr>
        <w:t xml:space="preserve"> </w:t>
      </w:r>
      <w:r w:rsidRPr="00AE76C7">
        <w:rPr>
          <w:rFonts w:ascii="Cambria" w:hAnsi="Cambria"/>
          <w:sz w:val="20"/>
          <w:szCs w:val="20"/>
        </w:rPr>
        <w:t>well</w:t>
      </w:r>
      <w:r w:rsidRPr="00AE76C7">
        <w:rPr>
          <w:rFonts w:ascii="Cambria" w:hAnsi="Cambria"/>
          <w:spacing w:val="-4"/>
          <w:sz w:val="20"/>
          <w:szCs w:val="20"/>
        </w:rPr>
        <w:t xml:space="preserve"> </w:t>
      </w:r>
      <w:r w:rsidRPr="00AE76C7">
        <w:rPr>
          <w:rFonts w:ascii="Cambria" w:hAnsi="Cambria"/>
          <w:sz w:val="20"/>
          <w:szCs w:val="20"/>
        </w:rPr>
        <w:t>as</w:t>
      </w:r>
      <w:r w:rsidRPr="00AE76C7">
        <w:rPr>
          <w:rFonts w:ascii="Cambria" w:hAnsi="Cambria"/>
          <w:spacing w:val="-2"/>
          <w:sz w:val="20"/>
          <w:szCs w:val="20"/>
        </w:rPr>
        <w:t xml:space="preserve"> </w:t>
      </w:r>
      <w:r w:rsidRPr="00AE76C7">
        <w:rPr>
          <w:rFonts w:ascii="Cambria" w:hAnsi="Cambria"/>
          <w:spacing w:val="1"/>
          <w:sz w:val="20"/>
          <w:szCs w:val="20"/>
        </w:rPr>
        <w:t>p</w:t>
      </w:r>
      <w:r w:rsidRPr="00AE76C7">
        <w:rPr>
          <w:rFonts w:ascii="Cambria" w:hAnsi="Cambria"/>
          <w:sz w:val="20"/>
          <w:szCs w:val="20"/>
        </w:rPr>
        <w:t>rojec</w:t>
      </w:r>
      <w:r w:rsidRPr="00AE76C7">
        <w:rPr>
          <w:rFonts w:ascii="Cambria" w:hAnsi="Cambria"/>
          <w:spacing w:val="1"/>
          <w:sz w:val="20"/>
          <w:szCs w:val="20"/>
        </w:rPr>
        <w:t>t</w:t>
      </w:r>
      <w:r w:rsidRPr="00AE76C7">
        <w:rPr>
          <w:rFonts w:ascii="Cambria" w:hAnsi="Cambria"/>
          <w:sz w:val="20"/>
          <w:szCs w:val="20"/>
        </w:rPr>
        <w:t xml:space="preserve"> level,</w:t>
      </w:r>
      <w:r w:rsidRPr="00AE76C7">
        <w:rPr>
          <w:rFonts w:ascii="Cambria" w:hAnsi="Cambria"/>
          <w:spacing w:val="-7"/>
          <w:sz w:val="20"/>
          <w:szCs w:val="20"/>
        </w:rPr>
        <w:t xml:space="preserve"> </w:t>
      </w:r>
      <w:r w:rsidRPr="00AE76C7">
        <w:rPr>
          <w:rFonts w:ascii="Cambria" w:hAnsi="Cambria"/>
          <w:sz w:val="20"/>
          <w:szCs w:val="20"/>
        </w:rPr>
        <w:t>indirect</w:t>
      </w:r>
      <w:r w:rsidRPr="00AE76C7">
        <w:rPr>
          <w:rFonts w:ascii="Cambria" w:hAnsi="Cambria"/>
          <w:spacing w:val="-7"/>
          <w:sz w:val="20"/>
          <w:szCs w:val="20"/>
        </w:rPr>
        <w:t xml:space="preserve"> </w:t>
      </w:r>
      <w:r w:rsidRPr="00AE76C7">
        <w:rPr>
          <w:rFonts w:ascii="Cambria" w:hAnsi="Cambria"/>
          <w:sz w:val="20"/>
          <w:szCs w:val="20"/>
        </w:rPr>
        <w:t>as</w:t>
      </w:r>
      <w:r w:rsidRPr="00AE76C7">
        <w:rPr>
          <w:rFonts w:ascii="Cambria" w:hAnsi="Cambria"/>
          <w:spacing w:val="-2"/>
          <w:sz w:val="20"/>
          <w:szCs w:val="20"/>
        </w:rPr>
        <w:t xml:space="preserve"> </w:t>
      </w:r>
      <w:r w:rsidRPr="00AE76C7">
        <w:rPr>
          <w:rFonts w:ascii="Cambria" w:hAnsi="Cambria"/>
          <w:sz w:val="20"/>
          <w:szCs w:val="20"/>
        </w:rPr>
        <w:t>w</w:t>
      </w:r>
      <w:r w:rsidRPr="00AE76C7">
        <w:rPr>
          <w:rFonts w:ascii="Cambria" w:hAnsi="Cambria"/>
          <w:spacing w:val="-1"/>
          <w:sz w:val="20"/>
          <w:szCs w:val="20"/>
        </w:rPr>
        <w:t>e</w:t>
      </w:r>
      <w:r w:rsidRPr="00AE76C7">
        <w:rPr>
          <w:rFonts w:ascii="Cambria" w:hAnsi="Cambria"/>
          <w:sz w:val="20"/>
          <w:szCs w:val="20"/>
        </w:rPr>
        <w:t>ll</w:t>
      </w:r>
      <w:r w:rsidRPr="00AE76C7">
        <w:rPr>
          <w:rFonts w:ascii="Cambria" w:hAnsi="Cambria"/>
          <w:spacing w:val="-3"/>
          <w:sz w:val="20"/>
          <w:szCs w:val="20"/>
        </w:rPr>
        <w:t xml:space="preserve"> </w:t>
      </w:r>
      <w:r w:rsidRPr="00AE76C7">
        <w:rPr>
          <w:rFonts w:ascii="Cambria" w:hAnsi="Cambria"/>
          <w:sz w:val="20"/>
          <w:szCs w:val="20"/>
        </w:rPr>
        <w:t>as</w:t>
      </w:r>
      <w:r w:rsidRPr="00AE76C7">
        <w:rPr>
          <w:rFonts w:ascii="Cambria" w:hAnsi="Cambria"/>
          <w:spacing w:val="-2"/>
          <w:sz w:val="20"/>
          <w:szCs w:val="20"/>
        </w:rPr>
        <w:t xml:space="preserve"> </w:t>
      </w:r>
      <w:r w:rsidRPr="00AE76C7">
        <w:rPr>
          <w:rFonts w:ascii="Cambria" w:hAnsi="Cambria"/>
          <w:spacing w:val="1"/>
          <w:sz w:val="20"/>
          <w:szCs w:val="20"/>
        </w:rPr>
        <w:t>d</w:t>
      </w:r>
      <w:r w:rsidRPr="00AE76C7">
        <w:rPr>
          <w:rFonts w:ascii="Cambria" w:hAnsi="Cambria"/>
          <w:sz w:val="20"/>
          <w:szCs w:val="20"/>
        </w:rPr>
        <w:t>irect,</w:t>
      </w:r>
      <w:r w:rsidRPr="00AE76C7">
        <w:rPr>
          <w:rFonts w:ascii="Cambria" w:hAnsi="Cambria"/>
          <w:spacing w:val="-6"/>
          <w:sz w:val="20"/>
          <w:szCs w:val="20"/>
        </w:rPr>
        <w:t xml:space="preserve"> </w:t>
      </w:r>
      <w:r w:rsidRPr="00AE76C7">
        <w:rPr>
          <w:rFonts w:ascii="Cambria" w:hAnsi="Cambria"/>
          <w:sz w:val="20"/>
          <w:szCs w:val="20"/>
        </w:rPr>
        <w:t>and</w:t>
      </w:r>
      <w:r w:rsidRPr="00AE76C7">
        <w:rPr>
          <w:rFonts w:ascii="Cambria" w:hAnsi="Cambria"/>
          <w:spacing w:val="-2"/>
          <w:sz w:val="20"/>
          <w:szCs w:val="20"/>
        </w:rPr>
        <w:t xml:space="preserve"> </w:t>
      </w:r>
      <w:r w:rsidRPr="00AE76C7">
        <w:rPr>
          <w:rFonts w:ascii="Cambria" w:hAnsi="Cambria"/>
          <w:sz w:val="20"/>
          <w:szCs w:val="20"/>
        </w:rPr>
        <w:t>co</w:t>
      </w:r>
      <w:r w:rsidRPr="00AE76C7">
        <w:rPr>
          <w:rFonts w:ascii="Cambria" w:hAnsi="Cambria"/>
          <w:spacing w:val="1"/>
          <w:sz w:val="20"/>
          <w:szCs w:val="20"/>
        </w:rPr>
        <w:t>n</w:t>
      </w:r>
      <w:r w:rsidRPr="00AE76C7">
        <w:rPr>
          <w:rFonts w:ascii="Cambria" w:hAnsi="Cambria"/>
          <w:sz w:val="20"/>
          <w:szCs w:val="20"/>
        </w:rPr>
        <w:t>structi</w:t>
      </w:r>
      <w:r w:rsidRPr="00AE76C7">
        <w:rPr>
          <w:rFonts w:ascii="Cambria" w:hAnsi="Cambria"/>
          <w:spacing w:val="1"/>
          <w:sz w:val="20"/>
          <w:szCs w:val="20"/>
        </w:rPr>
        <w:t>o</w:t>
      </w:r>
      <w:r w:rsidRPr="00AE76C7">
        <w:rPr>
          <w:rFonts w:ascii="Cambria" w:hAnsi="Cambria"/>
          <w:sz w:val="20"/>
          <w:szCs w:val="20"/>
        </w:rPr>
        <w:t>n</w:t>
      </w:r>
      <w:r w:rsidRPr="00AE76C7">
        <w:rPr>
          <w:rFonts w:ascii="Cambria" w:hAnsi="Cambria"/>
          <w:spacing w:val="-10"/>
          <w:sz w:val="20"/>
          <w:szCs w:val="20"/>
        </w:rPr>
        <w:t xml:space="preserve"> </w:t>
      </w:r>
      <w:r w:rsidRPr="00AE76C7">
        <w:rPr>
          <w:rFonts w:ascii="Cambria" w:hAnsi="Cambria"/>
          <w:sz w:val="20"/>
          <w:szCs w:val="20"/>
        </w:rPr>
        <w:t>as</w:t>
      </w:r>
      <w:r w:rsidRPr="00AE76C7">
        <w:rPr>
          <w:rFonts w:ascii="Cambria" w:hAnsi="Cambria"/>
          <w:spacing w:val="-2"/>
          <w:sz w:val="20"/>
          <w:szCs w:val="20"/>
        </w:rPr>
        <w:t xml:space="preserve"> </w:t>
      </w:r>
      <w:r w:rsidRPr="00AE76C7">
        <w:rPr>
          <w:rFonts w:ascii="Cambria" w:hAnsi="Cambria"/>
          <w:sz w:val="20"/>
          <w:szCs w:val="20"/>
        </w:rPr>
        <w:t>w</w:t>
      </w:r>
      <w:r w:rsidRPr="00AE76C7">
        <w:rPr>
          <w:rFonts w:ascii="Cambria" w:hAnsi="Cambria"/>
          <w:spacing w:val="-1"/>
          <w:sz w:val="20"/>
          <w:szCs w:val="20"/>
        </w:rPr>
        <w:t>e</w:t>
      </w:r>
      <w:r w:rsidRPr="00AE76C7">
        <w:rPr>
          <w:rFonts w:ascii="Cambria" w:hAnsi="Cambria"/>
          <w:sz w:val="20"/>
          <w:szCs w:val="20"/>
        </w:rPr>
        <w:t>ll</w:t>
      </w:r>
      <w:r w:rsidRPr="00AE76C7">
        <w:rPr>
          <w:rFonts w:ascii="Cambria" w:hAnsi="Cambria"/>
          <w:spacing w:val="-3"/>
          <w:sz w:val="20"/>
          <w:szCs w:val="20"/>
        </w:rPr>
        <w:t xml:space="preserve"> </w:t>
      </w:r>
      <w:r w:rsidRPr="00AE76C7">
        <w:rPr>
          <w:rFonts w:ascii="Cambria" w:hAnsi="Cambria"/>
          <w:spacing w:val="3"/>
          <w:sz w:val="20"/>
          <w:szCs w:val="20"/>
        </w:rPr>
        <w:t>a</w:t>
      </w:r>
      <w:r w:rsidRPr="00AE76C7">
        <w:rPr>
          <w:rFonts w:ascii="Cambria" w:hAnsi="Cambria"/>
          <w:sz w:val="20"/>
          <w:szCs w:val="20"/>
        </w:rPr>
        <w:t>s o</w:t>
      </w:r>
      <w:r w:rsidRPr="00AE76C7">
        <w:rPr>
          <w:rFonts w:ascii="Cambria" w:hAnsi="Cambria"/>
          <w:spacing w:val="1"/>
          <w:sz w:val="20"/>
          <w:szCs w:val="20"/>
        </w:rPr>
        <w:t>p</w:t>
      </w:r>
      <w:r w:rsidRPr="00AE76C7">
        <w:rPr>
          <w:rFonts w:ascii="Cambria" w:hAnsi="Cambria"/>
          <w:sz w:val="20"/>
          <w:szCs w:val="20"/>
        </w:rPr>
        <w:t>eratio</w:t>
      </w:r>
      <w:r w:rsidRPr="00AE76C7">
        <w:rPr>
          <w:rFonts w:ascii="Cambria" w:hAnsi="Cambria"/>
          <w:spacing w:val="1"/>
          <w:sz w:val="20"/>
          <w:szCs w:val="20"/>
        </w:rPr>
        <w:t>n</w:t>
      </w:r>
      <w:r w:rsidRPr="00AE76C7">
        <w:rPr>
          <w:rFonts w:ascii="Cambria" w:hAnsi="Cambria"/>
          <w:sz w:val="20"/>
          <w:szCs w:val="20"/>
        </w:rPr>
        <w:t>al</w:t>
      </w:r>
      <w:r w:rsidRPr="00AE76C7">
        <w:rPr>
          <w:rFonts w:ascii="Cambria" w:hAnsi="Cambria"/>
          <w:spacing w:val="-8"/>
          <w:sz w:val="20"/>
          <w:szCs w:val="20"/>
        </w:rPr>
        <w:t xml:space="preserve"> </w:t>
      </w:r>
      <w:r w:rsidRPr="00AE76C7">
        <w:rPr>
          <w:rFonts w:ascii="Cambria" w:hAnsi="Cambria"/>
          <w:sz w:val="20"/>
          <w:szCs w:val="20"/>
        </w:rPr>
        <w:t>i</w:t>
      </w:r>
      <w:r w:rsidRPr="00AE76C7">
        <w:rPr>
          <w:rFonts w:ascii="Cambria" w:hAnsi="Cambria"/>
          <w:spacing w:val="-1"/>
          <w:sz w:val="20"/>
          <w:szCs w:val="20"/>
        </w:rPr>
        <w:t>m</w:t>
      </w:r>
      <w:r w:rsidRPr="00AE76C7">
        <w:rPr>
          <w:rFonts w:ascii="Cambria" w:hAnsi="Cambria"/>
          <w:sz w:val="20"/>
          <w:szCs w:val="20"/>
        </w:rPr>
        <w:t>pacts.</w:t>
      </w:r>
    </w:p>
    <w:p w14:paraId="147D6CAA" w14:textId="77777777" w:rsidR="009A0CA7" w:rsidRPr="00AE76C7" w:rsidRDefault="009A0CA7" w:rsidP="009A0CA7">
      <w:pPr>
        <w:spacing w:after="120"/>
        <w:rPr>
          <w:rFonts w:ascii="Cambria" w:hAnsi="Cambria"/>
          <w:sz w:val="20"/>
          <w:szCs w:val="20"/>
        </w:rPr>
      </w:pPr>
      <w:r w:rsidRPr="00AE76C7">
        <w:rPr>
          <w:rFonts w:ascii="Cambria" w:hAnsi="Cambria"/>
          <w:spacing w:val="1"/>
          <w:sz w:val="20"/>
          <w:szCs w:val="20"/>
        </w:rPr>
        <w:t>3</w:t>
      </w:r>
      <w:r w:rsidRPr="00AE76C7">
        <w:rPr>
          <w:rFonts w:ascii="Cambria" w:hAnsi="Cambria"/>
          <w:sz w:val="20"/>
          <w:szCs w:val="20"/>
        </w:rPr>
        <w:t xml:space="preserve">) </w:t>
      </w:r>
      <w:r w:rsidRPr="00AE76C7">
        <w:rPr>
          <w:rFonts w:ascii="Cambria" w:hAnsi="Cambria"/>
          <w:sz w:val="20"/>
          <w:szCs w:val="20"/>
        </w:rPr>
        <w:tab/>
        <w:t>Once</w:t>
      </w:r>
      <w:r w:rsidRPr="00AE76C7">
        <w:rPr>
          <w:rFonts w:ascii="Cambria" w:hAnsi="Cambria"/>
          <w:spacing w:val="-5"/>
          <w:sz w:val="20"/>
          <w:szCs w:val="20"/>
        </w:rPr>
        <w:t xml:space="preserve"> </w:t>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e</w:t>
      </w:r>
      <w:r w:rsidRPr="00AE76C7">
        <w:rPr>
          <w:rFonts w:ascii="Cambria" w:hAnsi="Cambria"/>
          <w:spacing w:val="-2"/>
          <w:sz w:val="20"/>
          <w:szCs w:val="20"/>
        </w:rPr>
        <w:t xml:space="preserve"> </w:t>
      </w:r>
      <w:r w:rsidRPr="00AE76C7">
        <w:rPr>
          <w:rFonts w:ascii="Cambria" w:hAnsi="Cambria"/>
          <w:sz w:val="20"/>
          <w:szCs w:val="20"/>
        </w:rPr>
        <w:t>lead</w:t>
      </w:r>
      <w:r w:rsidRPr="00AE76C7">
        <w:rPr>
          <w:rFonts w:ascii="Cambria" w:hAnsi="Cambria"/>
          <w:spacing w:val="-4"/>
          <w:sz w:val="20"/>
          <w:szCs w:val="20"/>
        </w:rPr>
        <w:t xml:space="preserve"> </w:t>
      </w:r>
      <w:r w:rsidRPr="00AE76C7">
        <w:rPr>
          <w:rFonts w:ascii="Cambria" w:hAnsi="Cambria"/>
          <w:sz w:val="20"/>
          <w:szCs w:val="20"/>
        </w:rPr>
        <w:t>agency</w:t>
      </w:r>
      <w:r w:rsidRPr="00AE76C7">
        <w:rPr>
          <w:rFonts w:ascii="Cambria" w:hAnsi="Cambria"/>
          <w:spacing w:val="-4"/>
          <w:sz w:val="20"/>
          <w:szCs w:val="20"/>
        </w:rPr>
        <w:t xml:space="preserve"> </w:t>
      </w:r>
      <w:r w:rsidRPr="00AE76C7">
        <w:rPr>
          <w:rFonts w:ascii="Cambria" w:hAnsi="Cambria"/>
          <w:spacing w:val="1"/>
          <w:sz w:val="20"/>
          <w:szCs w:val="20"/>
        </w:rPr>
        <w:t>h</w:t>
      </w:r>
      <w:r w:rsidRPr="00AE76C7">
        <w:rPr>
          <w:rFonts w:ascii="Cambria" w:hAnsi="Cambria"/>
          <w:sz w:val="20"/>
          <w:szCs w:val="20"/>
        </w:rPr>
        <w:t>as</w:t>
      </w:r>
      <w:r w:rsidRPr="00AE76C7">
        <w:rPr>
          <w:rFonts w:ascii="Cambria" w:hAnsi="Cambria"/>
          <w:spacing w:val="-3"/>
          <w:sz w:val="20"/>
          <w:szCs w:val="20"/>
        </w:rPr>
        <w:t xml:space="preserve"> </w:t>
      </w:r>
      <w:r w:rsidRPr="00AE76C7">
        <w:rPr>
          <w:rFonts w:ascii="Cambria" w:hAnsi="Cambria"/>
          <w:sz w:val="20"/>
          <w:szCs w:val="20"/>
        </w:rPr>
        <w:t>deter</w:t>
      </w:r>
      <w:r w:rsidRPr="00AE76C7">
        <w:rPr>
          <w:rFonts w:ascii="Cambria" w:hAnsi="Cambria"/>
          <w:spacing w:val="-2"/>
          <w:sz w:val="20"/>
          <w:szCs w:val="20"/>
        </w:rPr>
        <w:t>m</w:t>
      </w:r>
      <w:r w:rsidRPr="00AE76C7">
        <w:rPr>
          <w:rFonts w:ascii="Cambria" w:hAnsi="Cambria"/>
          <w:sz w:val="20"/>
          <w:szCs w:val="20"/>
        </w:rPr>
        <w:t>ined</w:t>
      </w:r>
      <w:r w:rsidRPr="00AE76C7">
        <w:rPr>
          <w:rFonts w:ascii="Cambria" w:hAnsi="Cambria"/>
          <w:spacing w:val="-10"/>
          <w:sz w:val="20"/>
          <w:szCs w:val="20"/>
        </w:rPr>
        <w:t xml:space="preserve"> </w:t>
      </w:r>
      <w:r w:rsidRPr="00AE76C7">
        <w:rPr>
          <w:rFonts w:ascii="Cambria" w:hAnsi="Cambria"/>
          <w:sz w:val="20"/>
          <w:szCs w:val="20"/>
        </w:rPr>
        <w:t>that</w:t>
      </w:r>
      <w:r w:rsidRPr="00AE76C7">
        <w:rPr>
          <w:rFonts w:ascii="Cambria" w:hAnsi="Cambria"/>
          <w:spacing w:val="-3"/>
          <w:sz w:val="20"/>
          <w:szCs w:val="20"/>
        </w:rPr>
        <w:t xml:space="preserve"> </w:t>
      </w:r>
      <w:r w:rsidRPr="00AE76C7">
        <w:rPr>
          <w:rFonts w:ascii="Cambria" w:hAnsi="Cambria"/>
          <w:sz w:val="20"/>
          <w:szCs w:val="20"/>
        </w:rPr>
        <w:t>a part</w:t>
      </w:r>
      <w:r w:rsidRPr="00AE76C7">
        <w:rPr>
          <w:rFonts w:ascii="Cambria" w:hAnsi="Cambria"/>
          <w:spacing w:val="1"/>
          <w:sz w:val="20"/>
          <w:szCs w:val="20"/>
        </w:rPr>
        <w:t>i</w:t>
      </w:r>
      <w:r w:rsidRPr="00AE76C7">
        <w:rPr>
          <w:rFonts w:ascii="Cambria" w:hAnsi="Cambria"/>
          <w:sz w:val="20"/>
          <w:szCs w:val="20"/>
        </w:rPr>
        <w:t>cular</w:t>
      </w:r>
      <w:r w:rsidRPr="00AE76C7">
        <w:rPr>
          <w:rFonts w:ascii="Cambria" w:hAnsi="Cambria"/>
          <w:spacing w:val="-8"/>
          <w:sz w:val="20"/>
          <w:szCs w:val="20"/>
        </w:rPr>
        <w:t xml:space="preserve"> </w:t>
      </w:r>
      <w:r w:rsidRPr="00AE76C7">
        <w:rPr>
          <w:rFonts w:ascii="Cambria" w:hAnsi="Cambria"/>
          <w:spacing w:val="1"/>
          <w:sz w:val="20"/>
          <w:szCs w:val="20"/>
        </w:rPr>
        <w:t>p</w:t>
      </w:r>
      <w:r w:rsidRPr="00AE76C7">
        <w:rPr>
          <w:rFonts w:ascii="Cambria" w:hAnsi="Cambria"/>
          <w:sz w:val="20"/>
          <w:szCs w:val="20"/>
        </w:rPr>
        <w:t>h</w:t>
      </w:r>
      <w:r w:rsidRPr="00AE76C7">
        <w:rPr>
          <w:rFonts w:ascii="Cambria" w:hAnsi="Cambria"/>
          <w:spacing w:val="2"/>
          <w:sz w:val="20"/>
          <w:szCs w:val="20"/>
        </w:rPr>
        <w:t>y</w:t>
      </w:r>
      <w:r w:rsidRPr="00AE76C7">
        <w:rPr>
          <w:rFonts w:ascii="Cambria" w:hAnsi="Cambria"/>
          <w:sz w:val="20"/>
          <w:szCs w:val="20"/>
        </w:rPr>
        <w:t>sic</w:t>
      </w:r>
      <w:r w:rsidRPr="00AE76C7">
        <w:rPr>
          <w:rFonts w:ascii="Cambria" w:hAnsi="Cambria"/>
          <w:spacing w:val="-1"/>
          <w:sz w:val="20"/>
          <w:szCs w:val="20"/>
        </w:rPr>
        <w:t>a</w:t>
      </w:r>
      <w:r w:rsidRPr="00AE76C7">
        <w:rPr>
          <w:rFonts w:ascii="Cambria" w:hAnsi="Cambria"/>
          <w:sz w:val="20"/>
          <w:szCs w:val="20"/>
        </w:rPr>
        <w:t>l</w:t>
      </w:r>
      <w:r w:rsidRPr="00AE76C7">
        <w:rPr>
          <w:rFonts w:ascii="Cambria" w:hAnsi="Cambria"/>
          <w:spacing w:val="-7"/>
          <w:sz w:val="20"/>
          <w:szCs w:val="20"/>
        </w:rPr>
        <w:t xml:space="preserve"> </w:t>
      </w:r>
      <w:r w:rsidRPr="00AE76C7">
        <w:rPr>
          <w:rFonts w:ascii="Cambria" w:hAnsi="Cambria"/>
          <w:sz w:val="20"/>
          <w:szCs w:val="20"/>
        </w:rPr>
        <w:t>i</w:t>
      </w:r>
      <w:r w:rsidRPr="00AE76C7">
        <w:rPr>
          <w:rFonts w:ascii="Cambria" w:hAnsi="Cambria"/>
          <w:spacing w:val="-1"/>
          <w:sz w:val="20"/>
          <w:szCs w:val="20"/>
        </w:rPr>
        <w:t>m</w:t>
      </w:r>
      <w:r w:rsidRPr="00AE76C7">
        <w:rPr>
          <w:rFonts w:ascii="Cambria" w:hAnsi="Cambria"/>
          <w:sz w:val="20"/>
          <w:szCs w:val="20"/>
        </w:rPr>
        <w:t>pact</w:t>
      </w:r>
      <w:r w:rsidRPr="00AE76C7">
        <w:rPr>
          <w:rFonts w:ascii="Cambria" w:hAnsi="Cambria"/>
          <w:spacing w:val="-6"/>
          <w:sz w:val="20"/>
          <w:szCs w:val="20"/>
        </w:rPr>
        <w:t xml:space="preserve"> </w:t>
      </w:r>
      <w:r w:rsidRPr="00AE76C7">
        <w:rPr>
          <w:rFonts w:ascii="Cambria" w:hAnsi="Cambria"/>
          <w:spacing w:val="-1"/>
          <w:sz w:val="20"/>
          <w:szCs w:val="20"/>
        </w:rPr>
        <w:t>m</w:t>
      </w:r>
      <w:r w:rsidRPr="00AE76C7">
        <w:rPr>
          <w:rFonts w:ascii="Cambria" w:hAnsi="Cambria"/>
          <w:sz w:val="20"/>
          <w:szCs w:val="20"/>
        </w:rPr>
        <w:t>ay</w:t>
      </w:r>
      <w:r w:rsidRPr="00AE76C7">
        <w:rPr>
          <w:rFonts w:ascii="Cambria" w:hAnsi="Cambria"/>
          <w:spacing w:val="-3"/>
          <w:sz w:val="20"/>
          <w:szCs w:val="20"/>
        </w:rPr>
        <w:t xml:space="preserve"> </w:t>
      </w:r>
      <w:r w:rsidRPr="00AE76C7">
        <w:rPr>
          <w:rFonts w:ascii="Cambria" w:hAnsi="Cambria"/>
          <w:spacing w:val="1"/>
          <w:sz w:val="20"/>
          <w:szCs w:val="20"/>
        </w:rPr>
        <w:t>o</w:t>
      </w:r>
      <w:r w:rsidRPr="00AE76C7">
        <w:rPr>
          <w:rFonts w:ascii="Cambria" w:hAnsi="Cambria"/>
          <w:sz w:val="20"/>
          <w:szCs w:val="20"/>
        </w:rPr>
        <w:t>ccur,</w:t>
      </w:r>
      <w:r w:rsidRPr="00AE76C7">
        <w:rPr>
          <w:rFonts w:ascii="Cambria" w:hAnsi="Cambria"/>
          <w:spacing w:val="-5"/>
          <w:sz w:val="20"/>
          <w:szCs w:val="20"/>
        </w:rPr>
        <w:t xml:space="preserve"> </w:t>
      </w:r>
      <w:r w:rsidRPr="00AE76C7">
        <w:rPr>
          <w:rFonts w:ascii="Cambria" w:hAnsi="Cambria"/>
          <w:sz w:val="20"/>
          <w:szCs w:val="20"/>
        </w:rPr>
        <w:t>then</w:t>
      </w:r>
      <w:r w:rsidRPr="00AE76C7">
        <w:rPr>
          <w:rFonts w:ascii="Cambria" w:hAnsi="Cambria"/>
          <w:spacing w:val="-4"/>
          <w:sz w:val="20"/>
          <w:szCs w:val="20"/>
        </w:rPr>
        <w:t xml:space="preserve"> </w:t>
      </w:r>
      <w:r w:rsidRPr="00AE76C7">
        <w:rPr>
          <w:rFonts w:ascii="Cambria" w:hAnsi="Cambria"/>
          <w:sz w:val="20"/>
          <w:szCs w:val="20"/>
        </w:rPr>
        <w:t>the checklist</w:t>
      </w:r>
      <w:r w:rsidRPr="00AE76C7">
        <w:rPr>
          <w:rFonts w:ascii="Cambria" w:hAnsi="Cambria"/>
          <w:spacing w:val="-7"/>
          <w:sz w:val="20"/>
          <w:szCs w:val="20"/>
        </w:rPr>
        <w:t xml:space="preserve"> </w:t>
      </w:r>
      <w:r w:rsidRPr="00AE76C7">
        <w:rPr>
          <w:rFonts w:ascii="Cambria" w:hAnsi="Cambria"/>
          <w:sz w:val="20"/>
          <w:szCs w:val="20"/>
        </w:rPr>
        <w:t>answers</w:t>
      </w:r>
      <w:r w:rsidRPr="00AE76C7">
        <w:rPr>
          <w:rFonts w:ascii="Cambria" w:hAnsi="Cambria"/>
          <w:spacing w:val="-7"/>
          <w:sz w:val="20"/>
          <w:szCs w:val="20"/>
        </w:rPr>
        <w:t xml:space="preserve"> </w:t>
      </w:r>
      <w:r w:rsidRPr="00AE76C7">
        <w:rPr>
          <w:rFonts w:ascii="Cambria" w:hAnsi="Cambria"/>
          <w:spacing w:val="-2"/>
          <w:sz w:val="20"/>
          <w:szCs w:val="20"/>
        </w:rPr>
        <w:t>m</w:t>
      </w:r>
      <w:r w:rsidRPr="00AE76C7">
        <w:rPr>
          <w:rFonts w:ascii="Cambria" w:hAnsi="Cambria"/>
          <w:sz w:val="20"/>
          <w:szCs w:val="20"/>
        </w:rPr>
        <w:t>ust</w:t>
      </w:r>
      <w:r w:rsidRPr="00AE76C7">
        <w:rPr>
          <w:rFonts w:ascii="Cambria" w:hAnsi="Cambria"/>
          <w:spacing w:val="-3"/>
          <w:sz w:val="20"/>
          <w:szCs w:val="20"/>
        </w:rPr>
        <w:t xml:space="preserve"> </w:t>
      </w:r>
      <w:r w:rsidRPr="00AE76C7">
        <w:rPr>
          <w:rFonts w:ascii="Cambria" w:hAnsi="Cambria"/>
          <w:sz w:val="20"/>
          <w:szCs w:val="20"/>
        </w:rPr>
        <w:t>indicate</w:t>
      </w:r>
      <w:r w:rsidRPr="00AE76C7">
        <w:rPr>
          <w:rFonts w:ascii="Cambria" w:hAnsi="Cambria"/>
          <w:spacing w:val="-4"/>
          <w:sz w:val="20"/>
          <w:szCs w:val="20"/>
        </w:rPr>
        <w:t xml:space="preserve"> </w:t>
      </w:r>
      <w:r w:rsidRPr="00AE76C7">
        <w:rPr>
          <w:rFonts w:ascii="Cambria" w:hAnsi="Cambria"/>
          <w:sz w:val="20"/>
          <w:szCs w:val="20"/>
        </w:rPr>
        <w:t>whether</w:t>
      </w:r>
      <w:r w:rsidRPr="00AE76C7">
        <w:rPr>
          <w:rFonts w:ascii="Cambria" w:hAnsi="Cambria"/>
          <w:spacing w:val="-7"/>
          <w:sz w:val="20"/>
          <w:szCs w:val="20"/>
        </w:rPr>
        <w:t xml:space="preserve"> </w:t>
      </w:r>
      <w:r w:rsidRPr="00AE76C7">
        <w:rPr>
          <w:rFonts w:ascii="Cambria" w:hAnsi="Cambria"/>
          <w:sz w:val="20"/>
          <w:szCs w:val="20"/>
        </w:rPr>
        <w:t>the</w:t>
      </w:r>
      <w:r w:rsidRPr="00AE76C7">
        <w:rPr>
          <w:rFonts w:ascii="Cambria" w:hAnsi="Cambria"/>
          <w:spacing w:val="-2"/>
          <w:sz w:val="20"/>
          <w:szCs w:val="20"/>
        </w:rPr>
        <w:t xml:space="preserve"> </w:t>
      </w:r>
      <w:r w:rsidRPr="00AE76C7">
        <w:rPr>
          <w:rFonts w:ascii="Cambria" w:hAnsi="Cambria"/>
          <w:sz w:val="20"/>
          <w:szCs w:val="20"/>
        </w:rPr>
        <w:t>i</w:t>
      </w:r>
      <w:r w:rsidRPr="00AE76C7">
        <w:rPr>
          <w:rFonts w:ascii="Cambria" w:hAnsi="Cambria"/>
          <w:spacing w:val="-2"/>
          <w:sz w:val="20"/>
          <w:szCs w:val="20"/>
        </w:rPr>
        <w:t>m</w:t>
      </w:r>
      <w:r w:rsidRPr="00AE76C7">
        <w:rPr>
          <w:rFonts w:ascii="Cambria" w:hAnsi="Cambria"/>
          <w:sz w:val="20"/>
          <w:szCs w:val="20"/>
        </w:rPr>
        <w:t>pact</w:t>
      </w:r>
      <w:r w:rsidRPr="00AE76C7">
        <w:rPr>
          <w:rFonts w:ascii="Cambria" w:hAnsi="Cambria"/>
          <w:spacing w:val="-5"/>
          <w:sz w:val="20"/>
          <w:szCs w:val="20"/>
        </w:rPr>
        <w:t xml:space="preserve"> </w:t>
      </w:r>
      <w:r w:rsidRPr="00AE76C7">
        <w:rPr>
          <w:rFonts w:ascii="Cambria" w:hAnsi="Cambria"/>
          <w:sz w:val="20"/>
          <w:szCs w:val="20"/>
        </w:rPr>
        <w:t>is</w:t>
      </w:r>
      <w:r w:rsidRPr="00AE76C7">
        <w:rPr>
          <w:rFonts w:ascii="Cambria" w:hAnsi="Cambria"/>
          <w:spacing w:val="-1"/>
          <w:sz w:val="20"/>
          <w:szCs w:val="20"/>
        </w:rPr>
        <w:t xml:space="preserve"> </w:t>
      </w:r>
      <w:r w:rsidRPr="00AE76C7">
        <w:rPr>
          <w:rFonts w:ascii="Cambria" w:hAnsi="Cambria"/>
          <w:sz w:val="20"/>
          <w:szCs w:val="20"/>
        </w:rPr>
        <w:t>p</w:t>
      </w:r>
      <w:r w:rsidRPr="00AE76C7">
        <w:rPr>
          <w:rFonts w:ascii="Cambria" w:hAnsi="Cambria"/>
          <w:spacing w:val="1"/>
          <w:sz w:val="20"/>
          <w:szCs w:val="20"/>
        </w:rPr>
        <w:t>o</w:t>
      </w:r>
      <w:r w:rsidRPr="00AE76C7">
        <w:rPr>
          <w:rFonts w:ascii="Cambria" w:hAnsi="Cambria"/>
          <w:sz w:val="20"/>
          <w:szCs w:val="20"/>
        </w:rPr>
        <w:t>tent</w:t>
      </w:r>
      <w:r w:rsidRPr="00AE76C7">
        <w:rPr>
          <w:rFonts w:ascii="Cambria" w:hAnsi="Cambria"/>
          <w:spacing w:val="1"/>
          <w:sz w:val="20"/>
          <w:szCs w:val="20"/>
        </w:rPr>
        <w:t>i</w:t>
      </w:r>
      <w:r w:rsidRPr="00AE76C7">
        <w:rPr>
          <w:rFonts w:ascii="Cambria" w:hAnsi="Cambria"/>
          <w:sz w:val="20"/>
          <w:szCs w:val="20"/>
        </w:rPr>
        <w:t>ally</w:t>
      </w:r>
      <w:r w:rsidRPr="00AE76C7">
        <w:rPr>
          <w:rFonts w:ascii="Cambria" w:hAnsi="Cambria"/>
          <w:spacing w:val="-3"/>
          <w:sz w:val="20"/>
          <w:szCs w:val="20"/>
        </w:rPr>
        <w:t xml:space="preserve"> </w:t>
      </w:r>
      <w:r w:rsidRPr="00AE76C7">
        <w:rPr>
          <w:rFonts w:ascii="Cambria" w:hAnsi="Cambria"/>
          <w:sz w:val="20"/>
          <w:szCs w:val="20"/>
        </w:rPr>
        <w:t>si</w:t>
      </w:r>
      <w:r w:rsidRPr="00AE76C7">
        <w:rPr>
          <w:rFonts w:ascii="Cambria" w:hAnsi="Cambria"/>
          <w:spacing w:val="1"/>
          <w:sz w:val="20"/>
          <w:szCs w:val="20"/>
        </w:rPr>
        <w:t>g</w:t>
      </w:r>
      <w:r w:rsidRPr="00AE76C7">
        <w:rPr>
          <w:rFonts w:ascii="Cambria" w:hAnsi="Cambria"/>
          <w:sz w:val="20"/>
          <w:szCs w:val="20"/>
        </w:rPr>
        <w:t>nificant,</w:t>
      </w:r>
      <w:r w:rsidRPr="00AE76C7">
        <w:rPr>
          <w:rFonts w:ascii="Cambria" w:hAnsi="Cambria"/>
          <w:spacing w:val="-10"/>
          <w:sz w:val="20"/>
          <w:szCs w:val="20"/>
        </w:rPr>
        <w:t xml:space="preserve"> </w:t>
      </w:r>
      <w:r w:rsidRPr="00AE76C7">
        <w:rPr>
          <w:rFonts w:ascii="Cambria" w:hAnsi="Cambria"/>
          <w:sz w:val="20"/>
          <w:szCs w:val="20"/>
        </w:rPr>
        <w:t>less</w:t>
      </w:r>
      <w:r w:rsidRPr="00AE76C7">
        <w:rPr>
          <w:rFonts w:ascii="Cambria" w:hAnsi="Cambria"/>
          <w:spacing w:val="-3"/>
          <w:sz w:val="20"/>
          <w:szCs w:val="20"/>
        </w:rPr>
        <w:t xml:space="preserve"> </w:t>
      </w:r>
      <w:r w:rsidRPr="00AE76C7">
        <w:rPr>
          <w:rFonts w:ascii="Cambria" w:hAnsi="Cambria"/>
          <w:sz w:val="20"/>
          <w:szCs w:val="20"/>
        </w:rPr>
        <w:t>than</w:t>
      </w:r>
      <w:r w:rsidRPr="00AE76C7">
        <w:rPr>
          <w:rFonts w:ascii="Cambria" w:hAnsi="Cambria"/>
          <w:spacing w:val="-4"/>
          <w:sz w:val="20"/>
          <w:szCs w:val="20"/>
        </w:rPr>
        <w:t xml:space="preserve"> </w:t>
      </w:r>
      <w:r w:rsidRPr="00AE76C7">
        <w:rPr>
          <w:rFonts w:ascii="Cambria" w:hAnsi="Cambria"/>
          <w:sz w:val="20"/>
          <w:szCs w:val="20"/>
        </w:rPr>
        <w:t>si</w:t>
      </w:r>
      <w:r w:rsidRPr="00AE76C7">
        <w:rPr>
          <w:rFonts w:ascii="Cambria" w:hAnsi="Cambria"/>
          <w:spacing w:val="1"/>
          <w:sz w:val="20"/>
          <w:szCs w:val="20"/>
        </w:rPr>
        <w:t>g</w:t>
      </w:r>
      <w:r w:rsidRPr="00AE76C7">
        <w:rPr>
          <w:rFonts w:ascii="Cambria" w:hAnsi="Cambria"/>
          <w:sz w:val="20"/>
          <w:szCs w:val="20"/>
        </w:rPr>
        <w:t>nificant with</w:t>
      </w:r>
      <w:r w:rsidRPr="00AE76C7">
        <w:rPr>
          <w:rFonts w:ascii="Cambria" w:hAnsi="Cambria"/>
          <w:spacing w:val="-4"/>
          <w:sz w:val="20"/>
          <w:szCs w:val="20"/>
        </w:rPr>
        <w:t xml:space="preserve"> </w:t>
      </w:r>
      <w:r w:rsidRPr="00AE76C7">
        <w:rPr>
          <w:rFonts w:ascii="Cambria" w:hAnsi="Cambria"/>
          <w:spacing w:val="-1"/>
          <w:sz w:val="20"/>
          <w:szCs w:val="20"/>
        </w:rPr>
        <w:t>m</w:t>
      </w:r>
      <w:r w:rsidRPr="00AE76C7">
        <w:rPr>
          <w:rFonts w:ascii="Cambria" w:hAnsi="Cambria"/>
          <w:sz w:val="20"/>
          <w:szCs w:val="20"/>
        </w:rPr>
        <w:t>iti</w:t>
      </w:r>
      <w:r w:rsidRPr="00AE76C7">
        <w:rPr>
          <w:rFonts w:ascii="Cambria" w:hAnsi="Cambria"/>
          <w:spacing w:val="1"/>
          <w:sz w:val="20"/>
          <w:szCs w:val="20"/>
        </w:rPr>
        <w:t>g</w:t>
      </w:r>
      <w:r w:rsidRPr="00AE76C7">
        <w:rPr>
          <w:rFonts w:ascii="Cambria" w:hAnsi="Cambria"/>
          <w:sz w:val="20"/>
          <w:szCs w:val="20"/>
        </w:rPr>
        <w:t>atio</w:t>
      </w:r>
      <w:r w:rsidRPr="00AE76C7">
        <w:rPr>
          <w:rFonts w:ascii="Cambria" w:hAnsi="Cambria"/>
          <w:spacing w:val="1"/>
          <w:sz w:val="20"/>
          <w:szCs w:val="20"/>
        </w:rPr>
        <w:t>n</w:t>
      </w:r>
      <w:r w:rsidRPr="00AE76C7">
        <w:rPr>
          <w:rFonts w:ascii="Cambria" w:hAnsi="Cambria"/>
          <w:sz w:val="20"/>
          <w:szCs w:val="20"/>
        </w:rPr>
        <w:t>,</w:t>
      </w:r>
      <w:r w:rsidRPr="00AE76C7">
        <w:rPr>
          <w:rFonts w:ascii="Cambria" w:hAnsi="Cambria"/>
          <w:spacing w:val="-7"/>
          <w:sz w:val="20"/>
          <w:szCs w:val="20"/>
        </w:rPr>
        <w:t xml:space="preserve"> </w:t>
      </w:r>
      <w:r w:rsidRPr="00AE76C7">
        <w:rPr>
          <w:rFonts w:ascii="Cambria" w:hAnsi="Cambria"/>
          <w:spacing w:val="1"/>
          <w:sz w:val="20"/>
          <w:szCs w:val="20"/>
        </w:rPr>
        <w:t>o</w:t>
      </w:r>
      <w:r w:rsidRPr="00AE76C7">
        <w:rPr>
          <w:rFonts w:ascii="Cambria" w:hAnsi="Cambria"/>
          <w:sz w:val="20"/>
          <w:szCs w:val="20"/>
        </w:rPr>
        <w:t>r</w:t>
      </w:r>
      <w:r w:rsidRPr="00AE76C7">
        <w:rPr>
          <w:rFonts w:ascii="Cambria" w:hAnsi="Cambria"/>
          <w:spacing w:val="-2"/>
          <w:sz w:val="20"/>
          <w:szCs w:val="20"/>
        </w:rPr>
        <w:t xml:space="preserve"> </w:t>
      </w:r>
      <w:r w:rsidRPr="00AE76C7">
        <w:rPr>
          <w:rFonts w:ascii="Cambria" w:hAnsi="Cambria"/>
          <w:sz w:val="20"/>
          <w:szCs w:val="20"/>
        </w:rPr>
        <w:t>less</w:t>
      </w:r>
      <w:r w:rsidRPr="00AE76C7">
        <w:rPr>
          <w:rFonts w:ascii="Cambria" w:hAnsi="Cambria"/>
          <w:spacing w:val="-3"/>
          <w:sz w:val="20"/>
          <w:szCs w:val="20"/>
        </w:rPr>
        <w:t xml:space="preserve"> </w:t>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an</w:t>
      </w:r>
      <w:r w:rsidRPr="00AE76C7">
        <w:rPr>
          <w:rFonts w:ascii="Cambria" w:hAnsi="Cambria"/>
          <w:spacing w:val="-4"/>
          <w:sz w:val="20"/>
          <w:szCs w:val="20"/>
        </w:rPr>
        <w:t xml:space="preserve"> </w:t>
      </w:r>
      <w:r w:rsidRPr="00AE76C7">
        <w:rPr>
          <w:rFonts w:ascii="Cambria" w:hAnsi="Cambria"/>
          <w:sz w:val="20"/>
          <w:szCs w:val="20"/>
        </w:rPr>
        <w:t>si</w:t>
      </w:r>
      <w:r w:rsidRPr="00AE76C7">
        <w:rPr>
          <w:rFonts w:ascii="Cambria" w:hAnsi="Cambria"/>
          <w:spacing w:val="1"/>
          <w:sz w:val="20"/>
          <w:szCs w:val="20"/>
        </w:rPr>
        <w:t>g</w:t>
      </w:r>
      <w:r w:rsidRPr="00AE76C7">
        <w:rPr>
          <w:rFonts w:ascii="Cambria" w:hAnsi="Cambria"/>
          <w:sz w:val="20"/>
          <w:szCs w:val="20"/>
        </w:rPr>
        <w:t>nifican</w:t>
      </w:r>
      <w:r w:rsidRPr="00AE76C7">
        <w:rPr>
          <w:rFonts w:ascii="Cambria" w:hAnsi="Cambria"/>
          <w:spacing w:val="3"/>
          <w:sz w:val="20"/>
          <w:szCs w:val="20"/>
        </w:rPr>
        <w:t>t</w:t>
      </w:r>
      <w:r w:rsidRPr="00AE76C7">
        <w:rPr>
          <w:rFonts w:ascii="Cambria" w:hAnsi="Cambria"/>
          <w:sz w:val="20"/>
          <w:szCs w:val="20"/>
        </w:rPr>
        <w:t>.</w:t>
      </w:r>
      <w:r w:rsidRPr="00AE76C7">
        <w:rPr>
          <w:rFonts w:ascii="Cambria" w:hAnsi="Cambria"/>
          <w:spacing w:val="-10"/>
          <w:sz w:val="20"/>
          <w:szCs w:val="20"/>
        </w:rPr>
        <w:t xml:space="preserve"> </w:t>
      </w:r>
      <w:r w:rsidRPr="00AE76C7">
        <w:rPr>
          <w:rFonts w:ascii="Cambria" w:hAnsi="Cambria"/>
          <w:spacing w:val="1"/>
          <w:sz w:val="20"/>
          <w:szCs w:val="20"/>
        </w:rPr>
        <w:t>"</w:t>
      </w:r>
      <w:r w:rsidRPr="00AE76C7">
        <w:rPr>
          <w:rFonts w:ascii="Cambria" w:hAnsi="Cambria"/>
          <w:sz w:val="20"/>
          <w:szCs w:val="20"/>
        </w:rPr>
        <w:t>P</w:t>
      </w:r>
      <w:r w:rsidRPr="00AE76C7">
        <w:rPr>
          <w:rFonts w:ascii="Cambria" w:hAnsi="Cambria"/>
          <w:spacing w:val="1"/>
          <w:sz w:val="20"/>
          <w:szCs w:val="20"/>
        </w:rPr>
        <w:t>o</w:t>
      </w:r>
      <w:r w:rsidRPr="00AE76C7">
        <w:rPr>
          <w:rFonts w:ascii="Cambria" w:hAnsi="Cambria"/>
          <w:sz w:val="20"/>
          <w:szCs w:val="20"/>
        </w:rPr>
        <w:t>tent</w:t>
      </w:r>
      <w:r w:rsidRPr="00AE76C7">
        <w:rPr>
          <w:rFonts w:ascii="Cambria" w:hAnsi="Cambria"/>
          <w:spacing w:val="1"/>
          <w:sz w:val="20"/>
          <w:szCs w:val="20"/>
        </w:rPr>
        <w:t>i</w:t>
      </w:r>
      <w:r w:rsidRPr="00AE76C7">
        <w:rPr>
          <w:rFonts w:ascii="Cambria" w:hAnsi="Cambria"/>
          <w:sz w:val="20"/>
          <w:szCs w:val="20"/>
        </w:rPr>
        <w:t>ally</w:t>
      </w:r>
      <w:r w:rsidRPr="00AE76C7">
        <w:rPr>
          <w:rFonts w:ascii="Cambria" w:hAnsi="Cambria"/>
          <w:spacing w:val="-5"/>
          <w:sz w:val="20"/>
          <w:szCs w:val="20"/>
        </w:rPr>
        <w:t xml:space="preserve"> </w:t>
      </w:r>
      <w:r w:rsidRPr="00AE76C7">
        <w:rPr>
          <w:rFonts w:ascii="Cambria" w:hAnsi="Cambria"/>
          <w:sz w:val="20"/>
          <w:szCs w:val="20"/>
        </w:rPr>
        <w:t>Sig</w:t>
      </w:r>
      <w:r w:rsidRPr="00AE76C7">
        <w:rPr>
          <w:rFonts w:ascii="Cambria" w:hAnsi="Cambria"/>
          <w:spacing w:val="1"/>
          <w:sz w:val="20"/>
          <w:szCs w:val="20"/>
        </w:rPr>
        <w:t>n</w:t>
      </w:r>
      <w:r w:rsidRPr="00AE76C7">
        <w:rPr>
          <w:rFonts w:ascii="Cambria" w:hAnsi="Cambria"/>
          <w:sz w:val="20"/>
          <w:szCs w:val="20"/>
        </w:rPr>
        <w:t>ificant</w:t>
      </w:r>
      <w:r w:rsidRPr="00AE76C7">
        <w:rPr>
          <w:rFonts w:ascii="Cambria" w:hAnsi="Cambria"/>
          <w:spacing w:val="-9"/>
          <w:sz w:val="20"/>
          <w:szCs w:val="20"/>
        </w:rPr>
        <w:t xml:space="preserve"> </w:t>
      </w:r>
      <w:r w:rsidRPr="00AE76C7">
        <w:rPr>
          <w:rFonts w:ascii="Cambria" w:hAnsi="Cambria"/>
          <w:sz w:val="20"/>
          <w:szCs w:val="20"/>
        </w:rPr>
        <w:t>I</w:t>
      </w:r>
      <w:r w:rsidRPr="00AE76C7">
        <w:rPr>
          <w:rFonts w:ascii="Cambria" w:hAnsi="Cambria"/>
          <w:spacing w:val="-2"/>
          <w:sz w:val="20"/>
          <w:szCs w:val="20"/>
        </w:rPr>
        <w:t>m</w:t>
      </w:r>
      <w:r w:rsidRPr="00AE76C7">
        <w:rPr>
          <w:rFonts w:ascii="Cambria" w:hAnsi="Cambria"/>
          <w:sz w:val="20"/>
          <w:szCs w:val="20"/>
        </w:rPr>
        <w:t>pact"</w:t>
      </w:r>
      <w:r w:rsidRPr="00AE76C7">
        <w:rPr>
          <w:rFonts w:ascii="Cambria" w:hAnsi="Cambria"/>
          <w:spacing w:val="-6"/>
          <w:sz w:val="20"/>
          <w:szCs w:val="20"/>
        </w:rPr>
        <w:t xml:space="preserve"> </w:t>
      </w:r>
      <w:r w:rsidRPr="00AE76C7">
        <w:rPr>
          <w:rFonts w:ascii="Cambria" w:hAnsi="Cambria"/>
          <w:sz w:val="20"/>
          <w:szCs w:val="20"/>
        </w:rPr>
        <w:t>is</w:t>
      </w:r>
      <w:r w:rsidRPr="00AE76C7">
        <w:rPr>
          <w:rFonts w:ascii="Cambria" w:hAnsi="Cambria"/>
          <w:spacing w:val="-1"/>
          <w:sz w:val="20"/>
          <w:szCs w:val="20"/>
        </w:rPr>
        <w:t xml:space="preserve"> </w:t>
      </w:r>
      <w:r w:rsidRPr="00AE76C7">
        <w:rPr>
          <w:rFonts w:ascii="Cambria" w:hAnsi="Cambria"/>
          <w:sz w:val="20"/>
          <w:szCs w:val="20"/>
        </w:rPr>
        <w:t>ap</w:t>
      </w:r>
      <w:r w:rsidRPr="00AE76C7">
        <w:rPr>
          <w:rFonts w:ascii="Cambria" w:hAnsi="Cambria"/>
          <w:spacing w:val="1"/>
          <w:sz w:val="20"/>
          <w:szCs w:val="20"/>
        </w:rPr>
        <w:t>p</w:t>
      </w:r>
      <w:r w:rsidRPr="00AE76C7">
        <w:rPr>
          <w:rFonts w:ascii="Cambria" w:hAnsi="Cambria"/>
          <w:sz w:val="20"/>
          <w:szCs w:val="20"/>
        </w:rPr>
        <w:t>ropriate</w:t>
      </w:r>
      <w:r w:rsidRPr="00AE76C7">
        <w:rPr>
          <w:rFonts w:ascii="Cambria" w:hAnsi="Cambria"/>
          <w:spacing w:val="-7"/>
          <w:sz w:val="20"/>
          <w:szCs w:val="20"/>
        </w:rPr>
        <w:t xml:space="preserve"> </w:t>
      </w:r>
      <w:r w:rsidRPr="00AE76C7">
        <w:rPr>
          <w:rFonts w:ascii="Cambria" w:hAnsi="Cambria"/>
          <w:sz w:val="20"/>
          <w:szCs w:val="20"/>
        </w:rPr>
        <w:t>if</w:t>
      </w:r>
      <w:r w:rsidRPr="00AE76C7">
        <w:rPr>
          <w:rFonts w:ascii="Cambria" w:hAnsi="Cambria"/>
          <w:spacing w:val="-1"/>
          <w:sz w:val="20"/>
          <w:szCs w:val="20"/>
        </w:rPr>
        <w:t xml:space="preserve"> </w:t>
      </w:r>
      <w:r w:rsidRPr="00AE76C7">
        <w:rPr>
          <w:rFonts w:ascii="Cambria" w:hAnsi="Cambria"/>
          <w:sz w:val="20"/>
          <w:szCs w:val="20"/>
        </w:rPr>
        <w:t>there</w:t>
      </w:r>
      <w:r w:rsidRPr="00AE76C7">
        <w:rPr>
          <w:rFonts w:ascii="Cambria" w:hAnsi="Cambria"/>
          <w:spacing w:val="-4"/>
          <w:sz w:val="20"/>
          <w:szCs w:val="20"/>
        </w:rPr>
        <w:t xml:space="preserve"> </w:t>
      </w:r>
      <w:r w:rsidRPr="00AE76C7">
        <w:rPr>
          <w:rFonts w:ascii="Cambria" w:hAnsi="Cambria"/>
          <w:sz w:val="20"/>
          <w:szCs w:val="20"/>
        </w:rPr>
        <w:t>is su</w:t>
      </w:r>
      <w:r w:rsidRPr="00AE76C7">
        <w:rPr>
          <w:rFonts w:ascii="Cambria" w:hAnsi="Cambria"/>
          <w:spacing w:val="1"/>
          <w:sz w:val="20"/>
          <w:szCs w:val="20"/>
        </w:rPr>
        <w:t>b</w:t>
      </w:r>
      <w:r w:rsidRPr="00AE76C7">
        <w:rPr>
          <w:rFonts w:ascii="Cambria" w:hAnsi="Cambria"/>
          <w:sz w:val="20"/>
          <w:szCs w:val="20"/>
        </w:rPr>
        <w:t>stantial</w:t>
      </w:r>
      <w:r w:rsidRPr="00AE76C7">
        <w:rPr>
          <w:rFonts w:ascii="Cambria" w:hAnsi="Cambria"/>
          <w:spacing w:val="-9"/>
          <w:sz w:val="20"/>
          <w:szCs w:val="20"/>
        </w:rPr>
        <w:t xml:space="preserve"> </w:t>
      </w:r>
      <w:r w:rsidRPr="00AE76C7">
        <w:rPr>
          <w:rFonts w:ascii="Cambria" w:hAnsi="Cambria"/>
          <w:sz w:val="20"/>
          <w:szCs w:val="20"/>
        </w:rPr>
        <w:t>evi</w:t>
      </w:r>
      <w:r w:rsidRPr="00AE76C7">
        <w:rPr>
          <w:rFonts w:ascii="Cambria" w:hAnsi="Cambria"/>
          <w:spacing w:val="1"/>
          <w:sz w:val="20"/>
          <w:szCs w:val="20"/>
        </w:rPr>
        <w:t>d</w:t>
      </w:r>
      <w:r w:rsidRPr="00AE76C7">
        <w:rPr>
          <w:rFonts w:ascii="Cambria" w:hAnsi="Cambria"/>
          <w:sz w:val="20"/>
          <w:szCs w:val="20"/>
        </w:rPr>
        <w:t>ence</w:t>
      </w:r>
      <w:r w:rsidRPr="00AE76C7">
        <w:rPr>
          <w:rFonts w:ascii="Cambria" w:hAnsi="Cambria"/>
          <w:spacing w:val="-8"/>
          <w:sz w:val="20"/>
          <w:szCs w:val="20"/>
        </w:rPr>
        <w:t xml:space="preserve"> </w:t>
      </w:r>
      <w:r w:rsidRPr="00AE76C7">
        <w:rPr>
          <w:rFonts w:ascii="Cambria" w:hAnsi="Cambria"/>
          <w:sz w:val="20"/>
          <w:szCs w:val="20"/>
        </w:rPr>
        <w:t>that</w:t>
      </w:r>
      <w:r w:rsidRPr="00AE76C7">
        <w:rPr>
          <w:rFonts w:ascii="Cambria" w:hAnsi="Cambria"/>
          <w:spacing w:val="-2"/>
          <w:sz w:val="20"/>
          <w:szCs w:val="20"/>
        </w:rPr>
        <w:t xml:space="preserve"> </w:t>
      </w:r>
      <w:r w:rsidRPr="00AE76C7">
        <w:rPr>
          <w:rFonts w:ascii="Cambria" w:hAnsi="Cambria"/>
          <w:sz w:val="20"/>
          <w:szCs w:val="20"/>
        </w:rPr>
        <w:t>an</w:t>
      </w:r>
      <w:r w:rsidRPr="00AE76C7">
        <w:rPr>
          <w:rFonts w:ascii="Cambria" w:hAnsi="Cambria"/>
          <w:spacing w:val="-2"/>
          <w:sz w:val="20"/>
          <w:szCs w:val="20"/>
        </w:rPr>
        <w:t xml:space="preserve"> </w:t>
      </w:r>
      <w:r w:rsidRPr="00AE76C7">
        <w:rPr>
          <w:rFonts w:ascii="Cambria" w:hAnsi="Cambria"/>
          <w:sz w:val="20"/>
          <w:szCs w:val="20"/>
        </w:rPr>
        <w:t>effe</w:t>
      </w:r>
      <w:r w:rsidRPr="00AE76C7">
        <w:rPr>
          <w:rFonts w:ascii="Cambria" w:hAnsi="Cambria"/>
          <w:spacing w:val="-1"/>
          <w:sz w:val="20"/>
          <w:szCs w:val="20"/>
        </w:rPr>
        <w:t>c</w:t>
      </w:r>
      <w:r w:rsidRPr="00AE76C7">
        <w:rPr>
          <w:rFonts w:ascii="Cambria" w:hAnsi="Cambria"/>
          <w:sz w:val="20"/>
          <w:szCs w:val="20"/>
        </w:rPr>
        <w:t>t</w:t>
      </w:r>
      <w:r w:rsidRPr="00AE76C7">
        <w:rPr>
          <w:rFonts w:ascii="Cambria" w:hAnsi="Cambria"/>
          <w:spacing w:val="-4"/>
          <w:sz w:val="20"/>
          <w:szCs w:val="20"/>
        </w:rPr>
        <w:t xml:space="preserve"> </w:t>
      </w:r>
      <w:r w:rsidRPr="00AE76C7">
        <w:rPr>
          <w:rFonts w:ascii="Cambria" w:hAnsi="Cambria"/>
          <w:spacing w:val="-1"/>
          <w:sz w:val="20"/>
          <w:szCs w:val="20"/>
        </w:rPr>
        <w:t>m</w:t>
      </w:r>
      <w:r w:rsidRPr="00AE76C7">
        <w:rPr>
          <w:rFonts w:ascii="Cambria" w:hAnsi="Cambria"/>
          <w:sz w:val="20"/>
          <w:szCs w:val="20"/>
        </w:rPr>
        <w:t>ay</w:t>
      </w:r>
      <w:r w:rsidRPr="00AE76C7">
        <w:rPr>
          <w:rFonts w:ascii="Cambria" w:hAnsi="Cambria"/>
          <w:spacing w:val="-3"/>
          <w:sz w:val="20"/>
          <w:szCs w:val="20"/>
        </w:rPr>
        <w:t xml:space="preserve"> </w:t>
      </w:r>
      <w:r w:rsidRPr="00AE76C7">
        <w:rPr>
          <w:rFonts w:ascii="Cambria" w:hAnsi="Cambria"/>
          <w:spacing w:val="1"/>
          <w:sz w:val="20"/>
          <w:szCs w:val="20"/>
        </w:rPr>
        <w:t>b</w:t>
      </w:r>
      <w:r w:rsidRPr="00AE76C7">
        <w:rPr>
          <w:rFonts w:ascii="Cambria" w:hAnsi="Cambria"/>
          <w:sz w:val="20"/>
          <w:szCs w:val="20"/>
        </w:rPr>
        <w:t>e</w:t>
      </w:r>
      <w:r w:rsidRPr="00AE76C7">
        <w:rPr>
          <w:rFonts w:ascii="Cambria" w:hAnsi="Cambria"/>
          <w:spacing w:val="-1"/>
          <w:sz w:val="20"/>
          <w:szCs w:val="20"/>
        </w:rPr>
        <w:t xml:space="preserve"> </w:t>
      </w:r>
      <w:r w:rsidRPr="00AE76C7">
        <w:rPr>
          <w:rFonts w:ascii="Cambria" w:hAnsi="Cambria"/>
          <w:sz w:val="20"/>
          <w:szCs w:val="20"/>
        </w:rPr>
        <w:t>sig</w:t>
      </w:r>
      <w:r w:rsidRPr="00AE76C7">
        <w:rPr>
          <w:rFonts w:ascii="Cambria" w:hAnsi="Cambria"/>
          <w:spacing w:val="1"/>
          <w:sz w:val="20"/>
          <w:szCs w:val="20"/>
        </w:rPr>
        <w:t>n</w:t>
      </w:r>
      <w:r w:rsidRPr="00AE76C7">
        <w:rPr>
          <w:rFonts w:ascii="Cambria" w:hAnsi="Cambria"/>
          <w:sz w:val="20"/>
          <w:szCs w:val="20"/>
        </w:rPr>
        <w:t>ificant.</w:t>
      </w:r>
      <w:r w:rsidRPr="00AE76C7">
        <w:rPr>
          <w:rFonts w:ascii="Cambria" w:hAnsi="Cambria"/>
          <w:spacing w:val="-9"/>
          <w:sz w:val="20"/>
          <w:szCs w:val="20"/>
        </w:rPr>
        <w:t xml:space="preserve"> </w:t>
      </w:r>
      <w:r w:rsidRPr="00AE76C7">
        <w:rPr>
          <w:rFonts w:ascii="Cambria" w:hAnsi="Cambria"/>
          <w:sz w:val="20"/>
          <w:szCs w:val="20"/>
        </w:rPr>
        <w:t>If</w:t>
      </w:r>
      <w:r w:rsidRPr="00AE76C7">
        <w:rPr>
          <w:rFonts w:ascii="Cambria" w:hAnsi="Cambria"/>
          <w:spacing w:val="-1"/>
          <w:sz w:val="20"/>
          <w:szCs w:val="20"/>
        </w:rPr>
        <w:t xml:space="preserve"> </w:t>
      </w:r>
      <w:r w:rsidRPr="00AE76C7">
        <w:rPr>
          <w:rFonts w:ascii="Cambria" w:hAnsi="Cambria"/>
          <w:sz w:val="20"/>
          <w:szCs w:val="20"/>
        </w:rPr>
        <w:t>there</w:t>
      </w:r>
      <w:r w:rsidRPr="00AE76C7">
        <w:rPr>
          <w:rFonts w:ascii="Cambria" w:hAnsi="Cambria"/>
          <w:spacing w:val="-4"/>
          <w:sz w:val="20"/>
          <w:szCs w:val="20"/>
        </w:rPr>
        <w:t xml:space="preserve"> </w:t>
      </w:r>
      <w:r w:rsidRPr="00AE76C7">
        <w:rPr>
          <w:rFonts w:ascii="Cambria" w:hAnsi="Cambria"/>
          <w:sz w:val="20"/>
          <w:szCs w:val="20"/>
        </w:rPr>
        <w:t>are</w:t>
      </w:r>
      <w:r w:rsidRPr="00AE76C7">
        <w:rPr>
          <w:rFonts w:ascii="Cambria" w:hAnsi="Cambria"/>
          <w:spacing w:val="-4"/>
          <w:sz w:val="20"/>
          <w:szCs w:val="20"/>
        </w:rPr>
        <w:t xml:space="preserve"> </w:t>
      </w:r>
      <w:r w:rsidRPr="00AE76C7">
        <w:rPr>
          <w:rFonts w:ascii="Cambria" w:hAnsi="Cambria"/>
          <w:spacing w:val="1"/>
          <w:sz w:val="20"/>
          <w:szCs w:val="20"/>
        </w:rPr>
        <w:t>o</w:t>
      </w:r>
      <w:r w:rsidRPr="00AE76C7">
        <w:rPr>
          <w:rFonts w:ascii="Cambria" w:hAnsi="Cambria"/>
          <w:sz w:val="20"/>
          <w:szCs w:val="20"/>
        </w:rPr>
        <w:t>ne</w:t>
      </w:r>
      <w:r w:rsidRPr="00AE76C7">
        <w:rPr>
          <w:rFonts w:ascii="Cambria" w:hAnsi="Cambria"/>
          <w:spacing w:val="-3"/>
          <w:sz w:val="20"/>
          <w:szCs w:val="20"/>
        </w:rPr>
        <w:t xml:space="preserve"> </w:t>
      </w:r>
      <w:r w:rsidRPr="00AE76C7">
        <w:rPr>
          <w:rFonts w:ascii="Cambria" w:hAnsi="Cambria"/>
          <w:spacing w:val="1"/>
          <w:sz w:val="20"/>
          <w:szCs w:val="20"/>
        </w:rPr>
        <w:t>o</w:t>
      </w:r>
      <w:r w:rsidRPr="00AE76C7">
        <w:rPr>
          <w:rFonts w:ascii="Cambria" w:hAnsi="Cambria"/>
          <w:sz w:val="20"/>
          <w:szCs w:val="20"/>
        </w:rPr>
        <w:t>r</w:t>
      </w:r>
      <w:r w:rsidRPr="00AE76C7">
        <w:rPr>
          <w:rFonts w:ascii="Cambria" w:hAnsi="Cambria"/>
          <w:spacing w:val="-2"/>
          <w:sz w:val="20"/>
          <w:szCs w:val="20"/>
        </w:rPr>
        <w:t xml:space="preserve"> </w:t>
      </w:r>
      <w:r w:rsidRPr="00AE76C7">
        <w:rPr>
          <w:rFonts w:ascii="Cambria" w:hAnsi="Cambria"/>
          <w:spacing w:val="-1"/>
          <w:sz w:val="20"/>
          <w:szCs w:val="20"/>
        </w:rPr>
        <w:t>m</w:t>
      </w:r>
      <w:r w:rsidRPr="00AE76C7">
        <w:rPr>
          <w:rFonts w:ascii="Cambria" w:hAnsi="Cambria"/>
          <w:sz w:val="20"/>
          <w:szCs w:val="20"/>
        </w:rPr>
        <w:t>ore</w:t>
      </w:r>
      <w:r w:rsidRPr="00AE76C7">
        <w:rPr>
          <w:rFonts w:ascii="Cambria" w:hAnsi="Cambria"/>
          <w:spacing w:val="-4"/>
          <w:sz w:val="20"/>
          <w:szCs w:val="20"/>
        </w:rPr>
        <w:t xml:space="preserve"> </w:t>
      </w:r>
      <w:r w:rsidRPr="00AE76C7">
        <w:rPr>
          <w:rFonts w:ascii="Cambria" w:hAnsi="Cambria"/>
          <w:sz w:val="20"/>
          <w:szCs w:val="20"/>
        </w:rPr>
        <w:t>"Potentially Si</w:t>
      </w:r>
      <w:r w:rsidRPr="00AE76C7">
        <w:rPr>
          <w:rFonts w:ascii="Cambria" w:hAnsi="Cambria"/>
          <w:spacing w:val="1"/>
          <w:sz w:val="20"/>
          <w:szCs w:val="20"/>
        </w:rPr>
        <w:t>g</w:t>
      </w:r>
      <w:r w:rsidRPr="00AE76C7">
        <w:rPr>
          <w:rFonts w:ascii="Cambria" w:hAnsi="Cambria"/>
          <w:sz w:val="20"/>
          <w:szCs w:val="20"/>
        </w:rPr>
        <w:t>nificant</w:t>
      </w:r>
      <w:r w:rsidRPr="00AE76C7">
        <w:rPr>
          <w:rFonts w:ascii="Cambria" w:hAnsi="Cambria"/>
          <w:spacing w:val="-10"/>
          <w:sz w:val="20"/>
          <w:szCs w:val="20"/>
        </w:rPr>
        <w:t xml:space="preserve"> </w:t>
      </w:r>
      <w:r w:rsidRPr="00AE76C7">
        <w:rPr>
          <w:rFonts w:ascii="Cambria" w:hAnsi="Cambria"/>
          <w:sz w:val="20"/>
          <w:szCs w:val="20"/>
        </w:rPr>
        <w:t>I</w:t>
      </w:r>
      <w:r w:rsidRPr="00AE76C7">
        <w:rPr>
          <w:rFonts w:ascii="Cambria" w:hAnsi="Cambria"/>
          <w:spacing w:val="-2"/>
          <w:sz w:val="20"/>
          <w:szCs w:val="20"/>
        </w:rPr>
        <w:t>m</w:t>
      </w:r>
      <w:r w:rsidRPr="00AE76C7">
        <w:rPr>
          <w:rFonts w:ascii="Cambria" w:hAnsi="Cambria"/>
          <w:sz w:val="20"/>
          <w:szCs w:val="20"/>
        </w:rPr>
        <w:t>pact"</w:t>
      </w:r>
      <w:r w:rsidRPr="00AE76C7">
        <w:rPr>
          <w:rFonts w:ascii="Cambria" w:hAnsi="Cambria"/>
          <w:spacing w:val="-6"/>
          <w:sz w:val="20"/>
          <w:szCs w:val="20"/>
        </w:rPr>
        <w:t xml:space="preserve"> </w:t>
      </w:r>
      <w:r w:rsidRPr="00AE76C7">
        <w:rPr>
          <w:rFonts w:ascii="Cambria" w:hAnsi="Cambria"/>
          <w:sz w:val="20"/>
          <w:szCs w:val="20"/>
        </w:rPr>
        <w:t>entr</w:t>
      </w:r>
      <w:r w:rsidRPr="00AE76C7">
        <w:rPr>
          <w:rFonts w:ascii="Cambria" w:hAnsi="Cambria"/>
          <w:spacing w:val="1"/>
          <w:sz w:val="20"/>
          <w:szCs w:val="20"/>
        </w:rPr>
        <w:t>i</w:t>
      </w:r>
      <w:r w:rsidRPr="00AE76C7">
        <w:rPr>
          <w:rFonts w:ascii="Cambria" w:hAnsi="Cambria"/>
          <w:sz w:val="20"/>
          <w:szCs w:val="20"/>
        </w:rPr>
        <w:t>es</w:t>
      </w:r>
      <w:r w:rsidRPr="00AE76C7">
        <w:rPr>
          <w:rFonts w:ascii="Cambria" w:hAnsi="Cambria"/>
          <w:spacing w:val="-6"/>
          <w:sz w:val="20"/>
          <w:szCs w:val="20"/>
        </w:rPr>
        <w:t xml:space="preserve"> </w:t>
      </w:r>
      <w:r w:rsidRPr="00AE76C7">
        <w:rPr>
          <w:rFonts w:ascii="Cambria" w:hAnsi="Cambria"/>
          <w:sz w:val="20"/>
          <w:szCs w:val="20"/>
        </w:rPr>
        <w:t>when</w:t>
      </w:r>
      <w:r w:rsidRPr="00AE76C7">
        <w:rPr>
          <w:rFonts w:ascii="Cambria" w:hAnsi="Cambria"/>
          <w:spacing w:val="-4"/>
          <w:sz w:val="20"/>
          <w:szCs w:val="20"/>
        </w:rPr>
        <w:t xml:space="preserve"> </w:t>
      </w:r>
      <w:r w:rsidRPr="00AE76C7">
        <w:rPr>
          <w:rFonts w:ascii="Cambria" w:hAnsi="Cambria"/>
          <w:sz w:val="20"/>
          <w:szCs w:val="20"/>
        </w:rPr>
        <w:t>the</w:t>
      </w:r>
      <w:r w:rsidRPr="00AE76C7">
        <w:rPr>
          <w:rFonts w:ascii="Cambria" w:hAnsi="Cambria"/>
          <w:spacing w:val="-2"/>
          <w:sz w:val="20"/>
          <w:szCs w:val="20"/>
        </w:rPr>
        <w:t xml:space="preserve"> </w:t>
      </w:r>
      <w:r w:rsidRPr="00AE76C7">
        <w:rPr>
          <w:rFonts w:ascii="Cambria" w:hAnsi="Cambria"/>
          <w:sz w:val="20"/>
          <w:szCs w:val="20"/>
        </w:rPr>
        <w:t>deter</w:t>
      </w:r>
      <w:r w:rsidRPr="00AE76C7">
        <w:rPr>
          <w:rFonts w:ascii="Cambria" w:hAnsi="Cambria"/>
          <w:spacing w:val="-1"/>
          <w:sz w:val="20"/>
          <w:szCs w:val="20"/>
        </w:rPr>
        <w:t>m</w:t>
      </w:r>
      <w:r w:rsidRPr="00AE76C7">
        <w:rPr>
          <w:rFonts w:ascii="Cambria" w:hAnsi="Cambria"/>
          <w:sz w:val="20"/>
          <w:szCs w:val="20"/>
        </w:rPr>
        <w:t>ination</w:t>
      </w:r>
      <w:r w:rsidRPr="00AE76C7">
        <w:rPr>
          <w:rFonts w:ascii="Cambria" w:hAnsi="Cambria"/>
          <w:spacing w:val="-11"/>
          <w:sz w:val="20"/>
          <w:szCs w:val="20"/>
        </w:rPr>
        <w:t xml:space="preserve"> </w:t>
      </w:r>
      <w:r w:rsidRPr="00AE76C7">
        <w:rPr>
          <w:rFonts w:ascii="Cambria" w:hAnsi="Cambria"/>
          <w:sz w:val="20"/>
          <w:szCs w:val="20"/>
        </w:rPr>
        <w:t>is</w:t>
      </w:r>
      <w:r w:rsidRPr="00AE76C7">
        <w:rPr>
          <w:rFonts w:ascii="Cambria" w:hAnsi="Cambria"/>
          <w:spacing w:val="-1"/>
          <w:sz w:val="20"/>
          <w:szCs w:val="20"/>
        </w:rPr>
        <w:t xml:space="preserve"> m</w:t>
      </w:r>
      <w:r w:rsidRPr="00AE76C7">
        <w:rPr>
          <w:rFonts w:ascii="Cambria" w:hAnsi="Cambria"/>
          <w:sz w:val="20"/>
          <w:szCs w:val="20"/>
        </w:rPr>
        <w:t>ade,</w:t>
      </w:r>
      <w:r w:rsidRPr="00AE76C7">
        <w:rPr>
          <w:rFonts w:ascii="Cambria" w:hAnsi="Cambria"/>
          <w:spacing w:val="-5"/>
          <w:sz w:val="20"/>
          <w:szCs w:val="20"/>
        </w:rPr>
        <w:t xml:space="preserve"> </w:t>
      </w:r>
      <w:r w:rsidRPr="00AE76C7">
        <w:rPr>
          <w:rFonts w:ascii="Cambria" w:hAnsi="Cambria"/>
          <w:sz w:val="20"/>
          <w:szCs w:val="20"/>
        </w:rPr>
        <w:t>an</w:t>
      </w:r>
      <w:r w:rsidRPr="00AE76C7">
        <w:rPr>
          <w:rFonts w:ascii="Cambria" w:hAnsi="Cambria"/>
          <w:spacing w:val="-1"/>
          <w:sz w:val="20"/>
          <w:szCs w:val="20"/>
        </w:rPr>
        <w:t xml:space="preserve"> </w:t>
      </w:r>
      <w:r w:rsidRPr="00AE76C7">
        <w:rPr>
          <w:rFonts w:ascii="Cambria" w:hAnsi="Cambria"/>
          <w:sz w:val="20"/>
          <w:szCs w:val="20"/>
        </w:rPr>
        <w:t>EIR</w:t>
      </w:r>
      <w:r w:rsidRPr="00AE76C7">
        <w:rPr>
          <w:rFonts w:ascii="Cambria" w:hAnsi="Cambria"/>
          <w:spacing w:val="-3"/>
          <w:sz w:val="20"/>
          <w:szCs w:val="20"/>
        </w:rPr>
        <w:t xml:space="preserve"> </w:t>
      </w:r>
      <w:r w:rsidRPr="00AE76C7">
        <w:rPr>
          <w:rFonts w:ascii="Cambria" w:hAnsi="Cambria"/>
          <w:sz w:val="20"/>
          <w:szCs w:val="20"/>
        </w:rPr>
        <w:t>is</w:t>
      </w:r>
      <w:r w:rsidRPr="00AE76C7">
        <w:rPr>
          <w:rFonts w:ascii="Cambria" w:hAnsi="Cambria"/>
          <w:spacing w:val="-1"/>
          <w:sz w:val="20"/>
          <w:szCs w:val="20"/>
        </w:rPr>
        <w:t xml:space="preserve"> </w:t>
      </w:r>
      <w:r w:rsidRPr="00AE76C7">
        <w:rPr>
          <w:rFonts w:ascii="Cambria" w:hAnsi="Cambria"/>
          <w:sz w:val="20"/>
          <w:szCs w:val="20"/>
        </w:rPr>
        <w:t>req</w:t>
      </w:r>
      <w:r w:rsidRPr="00AE76C7">
        <w:rPr>
          <w:rFonts w:ascii="Cambria" w:hAnsi="Cambria"/>
          <w:spacing w:val="1"/>
          <w:sz w:val="20"/>
          <w:szCs w:val="20"/>
        </w:rPr>
        <w:t>u</w:t>
      </w:r>
      <w:r w:rsidRPr="00AE76C7">
        <w:rPr>
          <w:rFonts w:ascii="Cambria" w:hAnsi="Cambria"/>
          <w:sz w:val="20"/>
          <w:szCs w:val="20"/>
        </w:rPr>
        <w:t>ired.</w:t>
      </w:r>
    </w:p>
    <w:p w14:paraId="2ABE6CD5" w14:textId="77777777" w:rsidR="009A0CA7" w:rsidRPr="00AE76C7" w:rsidRDefault="009A0CA7" w:rsidP="009A0CA7">
      <w:pPr>
        <w:spacing w:after="120"/>
        <w:rPr>
          <w:rFonts w:ascii="Cambria" w:hAnsi="Cambria"/>
          <w:sz w:val="20"/>
          <w:szCs w:val="20"/>
        </w:rPr>
      </w:pPr>
      <w:r w:rsidRPr="00AE76C7">
        <w:rPr>
          <w:rFonts w:ascii="Cambria" w:hAnsi="Cambria"/>
          <w:spacing w:val="1"/>
          <w:sz w:val="20"/>
          <w:szCs w:val="20"/>
        </w:rPr>
        <w:t>4</w:t>
      </w:r>
      <w:r w:rsidRPr="00AE76C7">
        <w:rPr>
          <w:rFonts w:ascii="Cambria" w:hAnsi="Cambria"/>
          <w:sz w:val="20"/>
          <w:szCs w:val="20"/>
        </w:rPr>
        <w:t xml:space="preserve">) </w:t>
      </w:r>
      <w:r w:rsidRPr="00AE76C7">
        <w:rPr>
          <w:rFonts w:ascii="Cambria" w:hAnsi="Cambria"/>
          <w:sz w:val="20"/>
          <w:szCs w:val="20"/>
        </w:rPr>
        <w:tab/>
        <w:t>"Negati</w:t>
      </w:r>
      <w:r w:rsidRPr="00AE76C7">
        <w:rPr>
          <w:rFonts w:ascii="Cambria" w:hAnsi="Cambria"/>
          <w:spacing w:val="1"/>
          <w:sz w:val="20"/>
          <w:szCs w:val="20"/>
        </w:rPr>
        <w:t>v</w:t>
      </w:r>
      <w:r w:rsidRPr="00AE76C7">
        <w:rPr>
          <w:rFonts w:ascii="Cambria" w:hAnsi="Cambria"/>
          <w:sz w:val="20"/>
          <w:szCs w:val="20"/>
        </w:rPr>
        <w:t>e</w:t>
      </w:r>
      <w:r w:rsidRPr="00AE76C7">
        <w:rPr>
          <w:rFonts w:ascii="Cambria" w:hAnsi="Cambria"/>
          <w:spacing w:val="-8"/>
          <w:sz w:val="20"/>
          <w:szCs w:val="20"/>
        </w:rPr>
        <w:t xml:space="preserve"> </w:t>
      </w:r>
      <w:r w:rsidRPr="00AE76C7">
        <w:rPr>
          <w:rFonts w:ascii="Cambria" w:hAnsi="Cambria"/>
          <w:sz w:val="20"/>
          <w:szCs w:val="20"/>
        </w:rPr>
        <w:t>De</w:t>
      </w:r>
      <w:r w:rsidRPr="00AE76C7">
        <w:rPr>
          <w:rFonts w:ascii="Cambria" w:hAnsi="Cambria"/>
          <w:spacing w:val="-1"/>
          <w:sz w:val="20"/>
          <w:szCs w:val="20"/>
        </w:rPr>
        <w:t>c</w:t>
      </w:r>
      <w:r w:rsidRPr="00AE76C7">
        <w:rPr>
          <w:rFonts w:ascii="Cambria" w:hAnsi="Cambria"/>
          <w:sz w:val="20"/>
          <w:szCs w:val="20"/>
        </w:rPr>
        <w:t>larat</w:t>
      </w:r>
      <w:r w:rsidRPr="00AE76C7">
        <w:rPr>
          <w:rFonts w:ascii="Cambria" w:hAnsi="Cambria"/>
          <w:spacing w:val="1"/>
          <w:sz w:val="20"/>
          <w:szCs w:val="20"/>
        </w:rPr>
        <w:t>i</w:t>
      </w:r>
      <w:r w:rsidRPr="00AE76C7">
        <w:rPr>
          <w:rFonts w:ascii="Cambria" w:hAnsi="Cambria"/>
          <w:sz w:val="20"/>
          <w:szCs w:val="20"/>
        </w:rPr>
        <w:t>o</w:t>
      </w:r>
      <w:r w:rsidRPr="00AE76C7">
        <w:rPr>
          <w:rFonts w:ascii="Cambria" w:hAnsi="Cambria"/>
          <w:spacing w:val="1"/>
          <w:sz w:val="20"/>
          <w:szCs w:val="20"/>
        </w:rPr>
        <w:t>n</w:t>
      </w:r>
      <w:r w:rsidRPr="00AE76C7">
        <w:rPr>
          <w:rFonts w:ascii="Cambria" w:hAnsi="Cambria"/>
          <w:sz w:val="20"/>
          <w:szCs w:val="20"/>
        </w:rPr>
        <w:t>:</w:t>
      </w:r>
      <w:r w:rsidRPr="00AE76C7">
        <w:rPr>
          <w:rFonts w:ascii="Cambria" w:hAnsi="Cambria"/>
          <w:spacing w:val="-6"/>
          <w:sz w:val="20"/>
          <w:szCs w:val="20"/>
        </w:rPr>
        <w:t xml:space="preserve"> </w:t>
      </w:r>
      <w:r w:rsidRPr="00AE76C7">
        <w:rPr>
          <w:rFonts w:ascii="Cambria" w:hAnsi="Cambria"/>
          <w:sz w:val="20"/>
          <w:szCs w:val="20"/>
        </w:rPr>
        <w:t>Less</w:t>
      </w:r>
      <w:r w:rsidRPr="00AE76C7">
        <w:rPr>
          <w:rFonts w:ascii="Cambria" w:hAnsi="Cambria"/>
          <w:spacing w:val="-5"/>
          <w:sz w:val="20"/>
          <w:szCs w:val="20"/>
        </w:rPr>
        <w:t xml:space="preserve"> </w:t>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an</w:t>
      </w:r>
      <w:r w:rsidRPr="00AE76C7">
        <w:rPr>
          <w:rFonts w:ascii="Cambria" w:hAnsi="Cambria"/>
          <w:spacing w:val="-5"/>
          <w:sz w:val="20"/>
          <w:szCs w:val="20"/>
        </w:rPr>
        <w:t xml:space="preserve"> </w:t>
      </w:r>
      <w:r w:rsidRPr="00AE76C7">
        <w:rPr>
          <w:rFonts w:ascii="Cambria" w:hAnsi="Cambria"/>
          <w:spacing w:val="1"/>
          <w:sz w:val="20"/>
          <w:szCs w:val="20"/>
        </w:rPr>
        <w:t>S</w:t>
      </w:r>
      <w:r w:rsidRPr="00AE76C7">
        <w:rPr>
          <w:rFonts w:ascii="Cambria" w:hAnsi="Cambria"/>
          <w:sz w:val="20"/>
          <w:szCs w:val="20"/>
        </w:rPr>
        <w:t>ignificant</w:t>
      </w:r>
      <w:r w:rsidRPr="00AE76C7">
        <w:rPr>
          <w:rFonts w:ascii="Cambria" w:hAnsi="Cambria"/>
          <w:spacing w:val="-10"/>
          <w:sz w:val="20"/>
          <w:szCs w:val="20"/>
        </w:rPr>
        <w:t xml:space="preserve"> </w:t>
      </w:r>
      <w:r w:rsidRPr="00AE76C7">
        <w:rPr>
          <w:rFonts w:ascii="Cambria" w:hAnsi="Cambria"/>
          <w:sz w:val="20"/>
          <w:szCs w:val="20"/>
        </w:rPr>
        <w:t>With</w:t>
      </w:r>
      <w:r w:rsidRPr="00AE76C7">
        <w:rPr>
          <w:rFonts w:ascii="Cambria" w:hAnsi="Cambria"/>
          <w:spacing w:val="-3"/>
          <w:sz w:val="20"/>
          <w:szCs w:val="20"/>
        </w:rPr>
        <w:t xml:space="preserve"> </w:t>
      </w:r>
      <w:r w:rsidRPr="00AE76C7">
        <w:rPr>
          <w:rFonts w:ascii="Cambria" w:hAnsi="Cambria"/>
          <w:sz w:val="20"/>
          <w:szCs w:val="20"/>
        </w:rPr>
        <w:t>Miti</w:t>
      </w:r>
      <w:r w:rsidRPr="00AE76C7">
        <w:rPr>
          <w:rFonts w:ascii="Cambria" w:hAnsi="Cambria"/>
          <w:spacing w:val="1"/>
          <w:sz w:val="20"/>
          <w:szCs w:val="20"/>
        </w:rPr>
        <w:t>g</w:t>
      </w:r>
      <w:r w:rsidRPr="00AE76C7">
        <w:rPr>
          <w:rFonts w:ascii="Cambria" w:hAnsi="Cambria"/>
          <w:sz w:val="20"/>
          <w:szCs w:val="20"/>
        </w:rPr>
        <w:t>ation</w:t>
      </w:r>
      <w:r w:rsidRPr="00AE76C7">
        <w:rPr>
          <w:rFonts w:ascii="Cambria" w:hAnsi="Cambria"/>
          <w:spacing w:val="-5"/>
          <w:sz w:val="20"/>
          <w:szCs w:val="20"/>
        </w:rPr>
        <w:t xml:space="preserve"> </w:t>
      </w:r>
      <w:r w:rsidRPr="00AE76C7">
        <w:rPr>
          <w:rFonts w:ascii="Cambria" w:hAnsi="Cambria"/>
          <w:sz w:val="20"/>
          <w:szCs w:val="20"/>
        </w:rPr>
        <w:t>I</w:t>
      </w:r>
      <w:r w:rsidRPr="00AE76C7">
        <w:rPr>
          <w:rFonts w:ascii="Cambria" w:hAnsi="Cambria"/>
          <w:spacing w:val="1"/>
          <w:sz w:val="20"/>
          <w:szCs w:val="20"/>
        </w:rPr>
        <w:t>n</w:t>
      </w:r>
      <w:r w:rsidRPr="00AE76C7">
        <w:rPr>
          <w:rFonts w:ascii="Cambria" w:hAnsi="Cambria"/>
          <w:sz w:val="20"/>
          <w:szCs w:val="20"/>
        </w:rPr>
        <w:t>cor</w:t>
      </w:r>
      <w:r w:rsidRPr="00AE76C7">
        <w:rPr>
          <w:rFonts w:ascii="Cambria" w:hAnsi="Cambria"/>
          <w:spacing w:val="1"/>
          <w:sz w:val="20"/>
          <w:szCs w:val="20"/>
        </w:rPr>
        <w:t>p</w:t>
      </w:r>
      <w:r w:rsidRPr="00AE76C7">
        <w:rPr>
          <w:rFonts w:ascii="Cambria" w:hAnsi="Cambria"/>
          <w:sz w:val="20"/>
          <w:szCs w:val="20"/>
        </w:rPr>
        <w:t>orated"</w:t>
      </w:r>
      <w:r w:rsidRPr="00AE76C7">
        <w:rPr>
          <w:rFonts w:ascii="Cambria" w:hAnsi="Cambria"/>
          <w:spacing w:val="-11"/>
          <w:sz w:val="20"/>
          <w:szCs w:val="20"/>
        </w:rPr>
        <w:t xml:space="preserve"> </w:t>
      </w:r>
      <w:r w:rsidRPr="00AE76C7">
        <w:rPr>
          <w:rFonts w:ascii="Cambria" w:hAnsi="Cambria"/>
          <w:sz w:val="20"/>
          <w:szCs w:val="20"/>
        </w:rPr>
        <w:t>ap</w:t>
      </w:r>
      <w:r w:rsidRPr="00AE76C7">
        <w:rPr>
          <w:rFonts w:ascii="Cambria" w:hAnsi="Cambria"/>
          <w:spacing w:val="1"/>
          <w:sz w:val="20"/>
          <w:szCs w:val="20"/>
        </w:rPr>
        <w:t>p</w:t>
      </w:r>
      <w:r w:rsidRPr="00AE76C7">
        <w:rPr>
          <w:rFonts w:ascii="Cambria" w:hAnsi="Cambria"/>
          <w:sz w:val="20"/>
          <w:szCs w:val="20"/>
        </w:rPr>
        <w:t>lies</w:t>
      </w:r>
      <w:r w:rsidRPr="00AE76C7">
        <w:rPr>
          <w:rFonts w:ascii="Cambria" w:hAnsi="Cambria"/>
          <w:spacing w:val="-3"/>
          <w:sz w:val="20"/>
          <w:szCs w:val="20"/>
        </w:rPr>
        <w:t xml:space="preserve"> </w:t>
      </w:r>
      <w:r w:rsidRPr="00AE76C7">
        <w:rPr>
          <w:rFonts w:ascii="Cambria" w:hAnsi="Cambria"/>
          <w:sz w:val="20"/>
          <w:szCs w:val="20"/>
        </w:rPr>
        <w:t>where</w:t>
      </w:r>
      <w:r w:rsidRPr="00AE76C7">
        <w:rPr>
          <w:rFonts w:ascii="Cambria" w:hAnsi="Cambria"/>
          <w:spacing w:val="-5"/>
          <w:sz w:val="20"/>
          <w:szCs w:val="20"/>
        </w:rPr>
        <w:t xml:space="preserve"> </w:t>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e incor</w:t>
      </w:r>
      <w:r w:rsidRPr="00AE76C7">
        <w:rPr>
          <w:rFonts w:ascii="Cambria" w:hAnsi="Cambria"/>
          <w:spacing w:val="1"/>
          <w:sz w:val="20"/>
          <w:szCs w:val="20"/>
        </w:rPr>
        <w:t>p</w:t>
      </w:r>
      <w:r w:rsidRPr="00AE76C7">
        <w:rPr>
          <w:rFonts w:ascii="Cambria" w:hAnsi="Cambria"/>
          <w:sz w:val="20"/>
          <w:szCs w:val="20"/>
        </w:rPr>
        <w:t>oration</w:t>
      </w:r>
      <w:r w:rsidRPr="00AE76C7">
        <w:rPr>
          <w:rFonts w:ascii="Cambria" w:hAnsi="Cambria"/>
          <w:spacing w:val="-11"/>
          <w:sz w:val="20"/>
          <w:szCs w:val="20"/>
        </w:rPr>
        <w:t xml:space="preserve"> </w:t>
      </w:r>
      <w:r w:rsidRPr="00AE76C7">
        <w:rPr>
          <w:rFonts w:ascii="Cambria" w:hAnsi="Cambria"/>
          <w:spacing w:val="1"/>
          <w:sz w:val="20"/>
          <w:szCs w:val="20"/>
        </w:rPr>
        <w:t>o</w:t>
      </w:r>
      <w:r w:rsidRPr="00AE76C7">
        <w:rPr>
          <w:rFonts w:ascii="Cambria" w:hAnsi="Cambria"/>
          <w:sz w:val="20"/>
          <w:szCs w:val="20"/>
        </w:rPr>
        <w:t>f</w:t>
      </w:r>
      <w:r w:rsidRPr="00AE76C7">
        <w:rPr>
          <w:rFonts w:ascii="Cambria" w:hAnsi="Cambria"/>
          <w:spacing w:val="-2"/>
          <w:sz w:val="20"/>
          <w:szCs w:val="20"/>
        </w:rPr>
        <w:t xml:space="preserve"> </w:t>
      </w:r>
      <w:r w:rsidRPr="00AE76C7">
        <w:rPr>
          <w:rFonts w:ascii="Cambria" w:hAnsi="Cambria"/>
          <w:spacing w:val="-1"/>
          <w:sz w:val="20"/>
          <w:szCs w:val="20"/>
        </w:rPr>
        <w:t>m</w:t>
      </w:r>
      <w:r w:rsidRPr="00AE76C7">
        <w:rPr>
          <w:rFonts w:ascii="Cambria" w:hAnsi="Cambria"/>
          <w:sz w:val="20"/>
          <w:szCs w:val="20"/>
        </w:rPr>
        <w:t>iti</w:t>
      </w:r>
      <w:r w:rsidRPr="00AE76C7">
        <w:rPr>
          <w:rFonts w:ascii="Cambria" w:hAnsi="Cambria"/>
          <w:spacing w:val="1"/>
          <w:sz w:val="20"/>
          <w:szCs w:val="20"/>
        </w:rPr>
        <w:t>g</w:t>
      </w:r>
      <w:r w:rsidRPr="00AE76C7">
        <w:rPr>
          <w:rFonts w:ascii="Cambria" w:hAnsi="Cambria"/>
          <w:sz w:val="20"/>
          <w:szCs w:val="20"/>
        </w:rPr>
        <w:t>ation</w:t>
      </w:r>
      <w:r w:rsidRPr="00AE76C7">
        <w:rPr>
          <w:rFonts w:ascii="Cambria" w:hAnsi="Cambria"/>
          <w:spacing w:val="-5"/>
          <w:sz w:val="20"/>
          <w:szCs w:val="20"/>
        </w:rPr>
        <w:t xml:space="preserve"> </w:t>
      </w:r>
      <w:r w:rsidRPr="00AE76C7">
        <w:rPr>
          <w:rFonts w:ascii="Cambria" w:hAnsi="Cambria"/>
          <w:spacing w:val="-1"/>
          <w:sz w:val="20"/>
          <w:szCs w:val="20"/>
        </w:rPr>
        <w:t>m</w:t>
      </w:r>
      <w:r w:rsidRPr="00AE76C7">
        <w:rPr>
          <w:rFonts w:ascii="Cambria" w:hAnsi="Cambria"/>
          <w:sz w:val="20"/>
          <w:szCs w:val="20"/>
        </w:rPr>
        <w:t>ea</w:t>
      </w:r>
      <w:r w:rsidRPr="00AE76C7">
        <w:rPr>
          <w:rFonts w:ascii="Cambria" w:hAnsi="Cambria"/>
          <w:spacing w:val="-1"/>
          <w:sz w:val="20"/>
          <w:szCs w:val="20"/>
        </w:rPr>
        <w:t>s</w:t>
      </w:r>
      <w:r w:rsidRPr="00AE76C7">
        <w:rPr>
          <w:rFonts w:ascii="Cambria" w:hAnsi="Cambria"/>
          <w:sz w:val="20"/>
          <w:szCs w:val="20"/>
        </w:rPr>
        <w:t>ures</w:t>
      </w:r>
      <w:r w:rsidRPr="00AE76C7">
        <w:rPr>
          <w:rFonts w:ascii="Cambria" w:hAnsi="Cambria"/>
          <w:spacing w:val="-8"/>
          <w:sz w:val="20"/>
          <w:szCs w:val="20"/>
        </w:rPr>
        <w:t xml:space="preserve"> </w:t>
      </w:r>
      <w:r w:rsidRPr="00AE76C7">
        <w:rPr>
          <w:rFonts w:ascii="Cambria" w:hAnsi="Cambria"/>
          <w:sz w:val="20"/>
          <w:szCs w:val="20"/>
        </w:rPr>
        <w:t>has</w:t>
      </w:r>
      <w:r w:rsidRPr="00AE76C7">
        <w:rPr>
          <w:rFonts w:ascii="Cambria" w:hAnsi="Cambria"/>
          <w:spacing w:val="-3"/>
          <w:sz w:val="20"/>
          <w:szCs w:val="20"/>
        </w:rPr>
        <w:t xml:space="preserve"> </w:t>
      </w:r>
      <w:r w:rsidRPr="00AE76C7">
        <w:rPr>
          <w:rFonts w:ascii="Cambria" w:hAnsi="Cambria"/>
          <w:sz w:val="20"/>
          <w:szCs w:val="20"/>
        </w:rPr>
        <w:t>red</w:t>
      </w:r>
      <w:r w:rsidRPr="00AE76C7">
        <w:rPr>
          <w:rFonts w:ascii="Cambria" w:hAnsi="Cambria"/>
          <w:spacing w:val="1"/>
          <w:sz w:val="20"/>
          <w:szCs w:val="20"/>
        </w:rPr>
        <w:t>u</w:t>
      </w:r>
      <w:r w:rsidRPr="00AE76C7">
        <w:rPr>
          <w:rFonts w:ascii="Cambria" w:hAnsi="Cambria"/>
          <w:sz w:val="20"/>
          <w:szCs w:val="20"/>
        </w:rPr>
        <w:t>ced</w:t>
      </w:r>
      <w:r w:rsidRPr="00AE76C7">
        <w:rPr>
          <w:rFonts w:ascii="Cambria" w:hAnsi="Cambria"/>
          <w:spacing w:val="-7"/>
          <w:sz w:val="20"/>
          <w:szCs w:val="20"/>
        </w:rPr>
        <w:t xml:space="preserve"> </w:t>
      </w:r>
      <w:r w:rsidRPr="00AE76C7">
        <w:rPr>
          <w:rFonts w:ascii="Cambria" w:hAnsi="Cambria"/>
          <w:sz w:val="20"/>
          <w:szCs w:val="20"/>
        </w:rPr>
        <w:t>an</w:t>
      </w:r>
      <w:r w:rsidRPr="00AE76C7">
        <w:rPr>
          <w:rFonts w:ascii="Cambria" w:hAnsi="Cambria"/>
          <w:spacing w:val="-1"/>
          <w:sz w:val="20"/>
          <w:szCs w:val="20"/>
        </w:rPr>
        <w:t xml:space="preserve"> </w:t>
      </w:r>
      <w:r w:rsidRPr="00AE76C7">
        <w:rPr>
          <w:rFonts w:ascii="Cambria" w:hAnsi="Cambria"/>
          <w:sz w:val="20"/>
          <w:szCs w:val="20"/>
        </w:rPr>
        <w:t>effe</w:t>
      </w:r>
      <w:r w:rsidRPr="00AE76C7">
        <w:rPr>
          <w:rFonts w:ascii="Cambria" w:hAnsi="Cambria"/>
          <w:spacing w:val="-1"/>
          <w:sz w:val="20"/>
          <w:szCs w:val="20"/>
        </w:rPr>
        <w:t>c</w:t>
      </w:r>
      <w:r w:rsidRPr="00AE76C7">
        <w:rPr>
          <w:rFonts w:ascii="Cambria" w:hAnsi="Cambria"/>
          <w:sz w:val="20"/>
          <w:szCs w:val="20"/>
        </w:rPr>
        <w:t>t</w:t>
      </w:r>
      <w:r w:rsidRPr="00AE76C7">
        <w:rPr>
          <w:rFonts w:ascii="Cambria" w:hAnsi="Cambria"/>
          <w:spacing w:val="-4"/>
          <w:sz w:val="20"/>
          <w:szCs w:val="20"/>
        </w:rPr>
        <w:t xml:space="preserve"> </w:t>
      </w:r>
      <w:r w:rsidRPr="00AE76C7">
        <w:rPr>
          <w:rFonts w:ascii="Cambria" w:hAnsi="Cambria"/>
          <w:sz w:val="20"/>
          <w:szCs w:val="20"/>
        </w:rPr>
        <w:t>fr</w:t>
      </w:r>
      <w:r w:rsidRPr="00AE76C7">
        <w:rPr>
          <w:rFonts w:ascii="Cambria" w:hAnsi="Cambria"/>
          <w:spacing w:val="1"/>
          <w:sz w:val="20"/>
          <w:szCs w:val="20"/>
        </w:rPr>
        <w:t>o</w:t>
      </w:r>
      <w:r w:rsidRPr="00AE76C7">
        <w:rPr>
          <w:rFonts w:ascii="Cambria" w:hAnsi="Cambria"/>
          <w:sz w:val="20"/>
          <w:szCs w:val="20"/>
        </w:rPr>
        <w:t>m</w:t>
      </w:r>
      <w:r w:rsidRPr="00AE76C7">
        <w:rPr>
          <w:rFonts w:ascii="Cambria" w:hAnsi="Cambria"/>
          <w:spacing w:val="-6"/>
          <w:sz w:val="20"/>
          <w:szCs w:val="20"/>
        </w:rPr>
        <w:t xml:space="preserve"> </w:t>
      </w:r>
      <w:r w:rsidRPr="00AE76C7">
        <w:rPr>
          <w:rFonts w:ascii="Cambria" w:hAnsi="Cambria"/>
          <w:sz w:val="20"/>
          <w:szCs w:val="20"/>
        </w:rPr>
        <w:t>"P</w:t>
      </w:r>
      <w:r w:rsidRPr="00AE76C7">
        <w:rPr>
          <w:rFonts w:ascii="Cambria" w:hAnsi="Cambria"/>
          <w:spacing w:val="1"/>
          <w:sz w:val="20"/>
          <w:szCs w:val="20"/>
        </w:rPr>
        <w:t>o</w:t>
      </w:r>
      <w:r w:rsidRPr="00AE76C7">
        <w:rPr>
          <w:rFonts w:ascii="Cambria" w:hAnsi="Cambria"/>
          <w:sz w:val="20"/>
          <w:szCs w:val="20"/>
        </w:rPr>
        <w:t>tent</w:t>
      </w:r>
      <w:r w:rsidRPr="00AE76C7">
        <w:rPr>
          <w:rFonts w:ascii="Cambria" w:hAnsi="Cambria"/>
          <w:spacing w:val="1"/>
          <w:sz w:val="20"/>
          <w:szCs w:val="20"/>
        </w:rPr>
        <w:t>i</w:t>
      </w:r>
      <w:r w:rsidRPr="00AE76C7">
        <w:rPr>
          <w:rFonts w:ascii="Cambria" w:hAnsi="Cambria"/>
          <w:sz w:val="20"/>
          <w:szCs w:val="20"/>
        </w:rPr>
        <w:t>ally</w:t>
      </w:r>
      <w:r w:rsidRPr="00AE76C7">
        <w:rPr>
          <w:rFonts w:ascii="Cambria" w:hAnsi="Cambria"/>
          <w:spacing w:val="-5"/>
          <w:sz w:val="20"/>
          <w:szCs w:val="20"/>
        </w:rPr>
        <w:t xml:space="preserve"> </w:t>
      </w:r>
      <w:r w:rsidRPr="00AE76C7">
        <w:rPr>
          <w:rFonts w:ascii="Cambria" w:hAnsi="Cambria"/>
          <w:sz w:val="20"/>
          <w:szCs w:val="20"/>
        </w:rPr>
        <w:t>Sig</w:t>
      </w:r>
      <w:r w:rsidRPr="00AE76C7">
        <w:rPr>
          <w:rFonts w:ascii="Cambria" w:hAnsi="Cambria"/>
          <w:spacing w:val="1"/>
          <w:sz w:val="20"/>
          <w:szCs w:val="20"/>
        </w:rPr>
        <w:t>n</w:t>
      </w:r>
      <w:r w:rsidRPr="00AE76C7">
        <w:rPr>
          <w:rFonts w:ascii="Cambria" w:hAnsi="Cambria"/>
          <w:sz w:val="20"/>
          <w:szCs w:val="20"/>
        </w:rPr>
        <w:t>ificant</w:t>
      </w:r>
      <w:r w:rsidRPr="00AE76C7">
        <w:rPr>
          <w:rFonts w:ascii="Cambria" w:hAnsi="Cambria"/>
          <w:spacing w:val="-9"/>
          <w:sz w:val="20"/>
          <w:szCs w:val="20"/>
        </w:rPr>
        <w:t xml:space="preserve"> </w:t>
      </w:r>
      <w:r w:rsidRPr="00AE76C7">
        <w:rPr>
          <w:rFonts w:ascii="Cambria" w:hAnsi="Cambria"/>
          <w:sz w:val="20"/>
          <w:szCs w:val="20"/>
        </w:rPr>
        <w:t>I</w:t>
      </w:r>
      <w:r w:rsidRPr="00AE76C7">
        <w:rPr>
          <w:rFonts w:ascii="Cambria" w:hAnsi="Cambria"/>
          <w:spacing w:val="-2"/>
          <w:sz w:val="20"/>
          <w:szCs w:val="20"/>
        </w:rPr>
        <w:t>m</w:t>
      </w:r>
      <w:r w:rsidRPr="00AE76C7">
        <w:rPr>
          <w:rFonts w:ascii="Cambria" w:hAnsi="Cambria"/>
          <w:sz w:val="20"/>
          <w:szCs w:val="20"/>
        </w:rPr>
        <w:t>pact" to</w:t>
      </w:r>
      <w:r w:rsidRPr="00AE76C7">
        <w:rPr>
          <w:rFonts w:ascii="Cambria" w:hAnsi="Cambria"/>
          <w:spacing w:val="-2"/>
          <w:sz w:val="20"/>
          <w:szCs w:val="20"/>
        </w:rPr>
        <w:t xml:space="preserve"> </w:t>
      </w:r>
      <w:r w:rsidRPr="00AE76C7">
        <w:rPr>
          <w:rFonts w:ascii="Cambria" w:hAnsi="Cambria"/>
          <w:sz w:val="20"/>
          <w:szCs w:val="20"/>
        </w:rPr>
        <w:t>a "Less</w:t>
      </w:r>
      <w:r w:rsidRPr="00AE76C7">
        <w:rPr>
          <w:rFonts w:ascii="Cambria" w:hAnsi="Cambria"/>
          <w:spacing w:val="-5"/>
          <w:sz w:val="20"/>
          <w:szCs w:val="20"/>
        </w:rPr>
        <w:t xml:space="preserve"> </w:t>
      </w:r>
      <w:r w:rsidRPr="00AE76C7">
        <w:rPr>
          <w:rFonts w:ascii="Cambria" w:hAnsi="Cambria"/>
          <w:sz w:val="20"/>
          <w:szCs w:val="20"/>
        </w:rPr>
        <w:t>Than</w:t>
      </w:r>
      <w:r w:rsidRPr="00AE76C7">
        <w:rPr>
          <w:rFonts w:ascii="Cambria" w:hAnsi="Cambria"/>
          <w:spacing w:val="-4"/>
          <w:sz w:val="20"/>
          <w:szCs w:val="20"/>
        </w:rPr>
        <w:t xml:space="preserve"> </w:t>
      </w:r>
      <w:r w:rsidRPr="00AE76C7">
        <w:rPr>
          <w:rFonts w:ascii="Cambria" w:hAnsi="Cambria"/>
          <w:sz w:val="20"/>
          <w:szCs w:val="20"/>
        </w:rPr>
        <w:t>Sig</w:t>
      </w:r>
      <w:r w:rsidRPr="00AE76C7">
        <w:rPr>
          <w:rFonts w:ascii="Cambria" w:hAnsi="Cambria"/>
          <w:spacing w:val="1"/>
          <w:sz w:val="20"/>
          <w:szCs w:val="20"/>
        </w:rPr>
        <w:t>n</w:t>
      </w:r>
      <w:r w:rsidRPr="00AE76C7">
        <w:rPr>
          <w:rFonts w:ascii="Cambria" w:hAnsi="Cambria"/>
          <w:sz w:val="20"/>
          <w:szCs w:val="20"/>
        </w:rPr>
        <w:t>ificant</w:t>
      </w:r>
      <w:r w:rsidRPr="00AE76C7">
        <w:rPr>
          <w:rFonts w:ascii="Cambria" w:hAnsi="Cambria"/>
          <w:spacing w:val="-9"/>
          <w:sz w:val="20"/>
          <w:szCs w:val="20"/>
        </w:rPr>
        <w:t xml:space="preserve"> </w:t>
      </w:r>
      <w:r w:rsidRPr="00AE76C7">
        <w:rPr>
          <w:rFonts w:ascii="Cambria" w:hAnsi="Cambria"/>
          <w:sz w:val="20"/>
          <w:szCs w:val="20"/>
        </w:rPr>
        <w:t>I</w:t>
      </w:r>
      <w:r w:rsidRPr="00AE76C7">
        <w:rPr>
          <w:rFonts w:ascii="Cambria" w:hAnsi="Cambria"/>
          <w:spacing w:val="-2"/>
          <w:sz w:val="20"/>
          <w:szCs w:val="20"/>
        </w:rPr>
        <w:t>m</w:t>
      </w:r>
      <w:r w:rsidRPr="00AE76C7">
        <w:rPr>
          <w:rFonts w:ascii="Cambria" w:hAnsi="Cambria"/>
          <w:sz w:val="20"/>
          <w:szCs w:val="20"/>
        </w:rPr>
        <w:t>pact."</w:t>
      </w:r>
      <w:r w:rsidRPr="00AE76C7">
        <w:rPr>
          <w:rFonts w:ascii="Cambria" w:hAnsi="Cambria"/>
          <w:spacing w:val="-7"/>
          <w:sz w:val="20"/>
          <w:szCs w:val="20"/>
        </w:rPr>
        <w:t xml:space="preserve"> </w:t>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e</w:t>
      </w:r>
      <w:r w:rsidRPr="00AE76C7">
        <w:rPr>
          <w:rFonts w:ascii="Cambria" w:hAnsi="Cambria"/>
          <w:spacing w:val="-2"/>
          <w:sz w:val="20"/>
          <w:szCs w:val="20"/>
        </w:rPr>
        <w:t xml:space="preserve"> </w:t>
      </w:r>
      <w:r w:rsidRPr="00AE76C7">
        <w:rPr>
          <w:rFonts w:ascii="Cambria" w:hAnsi="Cambria"/>
          <w:sz w:val="20"/>
          <w:szCs w:val="20"/>
        </w:rPr>
        <w:t>lead</w:t>
      </w:r>
      <w:r w:rsidRPr="00AE76C7">
        <w:rPr>
          <w:rFonts w:ascii="Cambria" w:hAnsi="Cambria"/>
          <w:spacing w:val="-4"/>
          <w:sz w:val="20"/>
          <w:szCs w:val="20"/>
        </w:rPr>
        <w:t xml:space="preserve"> </w:t>
      </w:r>
      <w:r w:rsidRPr="00AE76C7">
        <w:rPr>
          <w:rFonts w:ascii="Cambria" w:hAnsi="Cambria"/>
          <w:sz w:val="20"/>
          <w:szCs w:val="20"/>
        </w:rPr>
        <w:t>agency</w:t>
      </w:r>
      <w:r w:rsidRPr="00AE76C7">
        <w:rPr>
          <w:rFonts w:ascii="Cambria" w:hAnsi="Cambria"/>
          <w:spacing w:val="-4"/>
          <w:sz w:val="20"/>
          <w:szCs w:val="20"/>
        </w:rPr>
        <w:t xml:space="preserve"> </w:t>
      </w:r>
      <w:r w:rsidRPr="00AE76C7">
        <w:rPr>
          <w:rFonts w:ascii="Cambria" w:hAnsi="Cambria"/>
          <w:spacing w:val="-1"/>
          <w:sz w:val="20"/>
          <w:szCs w:val="20"/>
        </w:rPr>
        <w:t>m</w:t>
      </w:r>
      <w:r w:rsidRPr="00AE76C7">
        <w:rPr>
          <w:rFonts w:ascii="Cambria" w:hAnsi="Cambria"/>
          <w:sz w:val="20"/>
          <w:szCs w:val="20"/>
        </w:rPr>
        <w:t>ust</w:t>
      </w:r>
      <w:r w:rsidRPr="00AE76C7">
        <w:rPr>
          <w:rFonts w:ascii="Cambria" w:hAnsi="Cambria"/>
          <w:spacing w:val="-3"/>
          <w:sz w:val="20"/>
          <w:szCs w:val="20"/>
        </w:rPr>
        <w:t xml:space="preserve"> </w:t>
      </w:r>
      <w:r w:rsidRPr="00AE76C7">
        <w:rPr>
          <w:rFonts w:ascii="Cambria" w:hAnsi="Cambria"/>
          <w:sz w:val="20"/>
          <w:szCs w:val="20"/>
        </w:rPr>
        <w:t>describe</w:t>
      </w:r>
      <w:r w:rsidRPr="00AE76C7">
        <w:rPr>
          <w:rFonts w:ascii="Cambria" w:hAnsi="Cambria"/>
          <w:spacing w:val="-7"/>
          <w:sz w:val="20"/>
          <w:szCs w:val="20"/>
        </w:rPr>
        <w:t xml:space="preserve"> </w:t>
      </w:r>
      <w:r w:rsidRPr="00AE76C7">
        <w:rPr>
          <w:rFonts w:ascii="Cambria" w:hAnsi="Cambria"/>
          <w:sz w:val="20"/>
          <w:szCs w:val="20"/>
        </w:rPr>
        <w:t>the</w:t>
      </w:r>
      <w:r w:rsidRPr="00AE76C7">
        <w:rPr>
          <w:rFonts w:ascii="Cambria" w:hAnsi="Cambria"/>
          <w:spacing w:val="-2"/>
          <w:sz w:val="20"/>
          <w:szCs w:val="20"/>
        </w:rPr>
        <w:t xml:space="preserve"> </w:t>
      </w:r>
      <w:r w:rsidRPr="00AE76C7">
        <w:rPr>
          <w:rFonts w:ascii="Cambria" w:hAnsi="Cambria"/>
          <w:spacing w:val="-1"/>
          <w:sz w:val="20"/>
          <w:szCs w:val="20"/>
        </w:rPr>
        <w:t>m</w:t>
      </w:r>
      <w:r w:rsidRPr="00AE76C7">
        <w:rPr>
          <w:rFonts w:ascii="Cambria" w:hAnsi="Cambria"/>
          <w:sz w:val="20"/>
          <w:szCs w:val="20"/>
        </w:rPr>
        <w:t>iti</w:t>
      </w:r>
      <w:r w:rsidRPr="00AE76C7">
        <w:rPr>
          <w:rFonts w:ascii="Cambria" w:hAnsi="Cambria"/>
          <w:spacing w:val="1"/>
          <w:sz w:val="20"/>
          <w:szCs w:val="20"/>
        </w:rPr>
        <w:t>g</w:t>
      </w:r>
      <w:r w:rsidRPr="00AE76C7">
        <w:rPr>
          <w:rFonts w:ascii="Cambria" w:hAnsi="Cambria"/>
          <w:sz w:val="20"/>
          <w:szCs w:val="20"/>
        </w:rPr>
        <w:t>ation</w:t>
      </w:r>
      <w:r w:rsidRPr="00AE76C7">
        <w:rPr>
          <w:rFonts w:ascii="Cambria" w:hAnsi="Cambria"/>
          <w:spacing w:val="-5"/>
          <w:sz w:val="20"/>
          <w:szCs w:val="20"/>
        </w:rPr>
        <w:t xml:space="preserve"> </w:t>
      </w:r>
      <w:r w:rsidRPr="00AE76C7">
        <w:rPr>
          <w:rFonts w:ascii="Cambria" w:hAnsi="Cambria"/>
          <w:spacing w:val="-1"/>
          <w:sz w:val="20"/>
          <w:szCs w:val="20"/>
        </w:rPr>
        <w:t>m</w:t>
      </w:r>
      <w:r w:rsidRPr="00AE76C7">
        <w:rPr>
          <w:rFonts w:ascii="Cambria" w:hAnsi="Cambria"/>
          <w:sz w:val="20"/>
          <w:szCs w:val="20"/>
        </w:rPr>
        <w:t>e</w:t>
      </w:r>
      <w:r w:rsidRPr="00AE76C7">
        <w:rPr>
          <w:rFonts w:ascii="Cambria" w:hAnsi="Cambria"/>
          <w:spacing w:val="4"/>
          <w:sz w:val="20"/>
          <w:szCs w:val="20"/>
        </w:rPr>
        <w:t>a</w:t>
      </w:r>
      <w:r w:rsidRPr="00AE76C7">
        <w:rPr>
          <w:rFonts w:ascii="Cambria" w:hAnsi="Cambria"/>
          <w:sz w:val="20"/>
          <w:szCs w:val="20"/>
        </w:rPr>
        <w:t>sures,</w:t>
      </w:r>
      <w:r w:rsidRPr="00AE76C7">
        <w:rPr>
          <w:rFonts w:ascii="Cambria" w:hAnsi="Cambria"/>
          <w:spacing w:val="-7"/>
          <w:sz w:val="20"/>
          <w:szCs w:val="20"/>
        </w:rPr>
        <w:t xml:space="preserve"> </w:t>
      </w:r>
      <w:r w:rsidRPr="00AE76C7">
        <w:rPr>
          <w:rFonts w:ascii="Cambria" w:hAnsi="Cambria"/>
          <w:sz w:val="20"/>
          <w:szCs w:val="20"/>
        </w:rPr>
        <w:t>a</w:t>
      </w:r>
      <w:r w:rsidRPr="00AE76C7">
        <w:rPr>
          <w:rFonts w:ascii="Cambria" w:hAnsi="Cambria"/>
          <w:spacing w:val="1"/>
          <w:sz w:val="20"/>
          <w:szCs w:val="20"/>
        </w:rPr>
        <w:t>n</w:t>
      </w:r>
      <w:r w:rsidRPr="00AE76C7">
        <w:rPr>
          <w:rFonts w:ascii="Cambria" w:hAnsi="Cambria"/>
          <w:sz w:val="20"/>
          <w:szCs w:val="20"/>
        </w:rPr>
        <w:t>d briefly</w:t>
      </w:r>
      <w:r w:rsidRPr="00AE76C7">
        <w:rPr>
          <w:rFonts w:ascii="Cambria" w:hAnsi="Cambria"/>
          <w:spacing w:val="-4"/>
          <w:sz w:val="20"/>
          <w:szCs w:val="20"/>
        </w:rPr>
        <w:t xml:space="preserve"> </w:t>
      </w:r>
      <w:r w:rsidRPr="00AE76C7">
        <w:rPr>
          <w:rFonts w:ascii="Cambria" w:hAnsi="Cambria"/>
          <w:sz w:val="20"/>
          <w:szCs w:val="20"/>
        </w:rPr>
        <w:t>ex</w:t>
      </w:r>
      <w:r w:rsidRPr="00AE76C7">
        <w:rPr>
          <w:rFonts w:ascii="Cambria" w:hAnsi="Cambria"/>
          <w:spacing w:val="1"/>
          <w:sz w:val="20"/>
          <w:szCs w:val="20"/>
        </w:rPr>
        <w:t>p</w:t>
      </w:r>
      <w:r w:rsidRPr="00AE76C7">
        <w:rPr>
          <w:rFonts w:ascii="Cambria" w:hAnsi="Cambria"/>
          <w:sz w:val="20"/>
          <w:szCs w:val="20"/>
        </w:rPr>
        <w:t>lain</w:t>
      </w:r>
      <w:r w:rsidRPr="00AE76C7">
        <w:rPr>
          <w:rFonts w:ascii="Cambria" w:hAnsi="Cambria"/>
          <w:spacing w:val="-5"/>
          <w:sz w:val="20"/>
          <w:szCs w:val="20"/>
        </w:rPr>
        <w:t xml:space="preserve"> </w:t>
      </w:r>
      <w:r w:rsidRPr="00AE76C7">
        <w:rPr>
          <w:rFonts w:ascii="Cambria" w:hAnsi="Cambria"/>
          <w:sz w:val="20"/>
          <w:szCs w:val="20"/>
        </w:rPr>
        <w:t>h</w:t>
      </w:r>
      <w:r w:rsidRPr="00AE76C7">
        <w:rPr>
          <w:rFonts w:ascii="Cambria" w:hAnsi="Cambria"/>
          <w:spacing w:val="1"/>
          <w:sz w:val="20"/>
          <w:szCs w:val="20"/>
        </w:rPr>
        <w:t>o</w:t>
      </w:r>
      <w:r w:rsidRPr="00AE76C7">
        <w:rPr>
          <w:rFonts w:ascii="Cambria" w:hAnsi="Cambria"/>
          <w:sz w:val="20"/>
          <w:szCs w:val="20"/>
        </w:rPr>
        <w:t>w</w:t>
      </w:r>
      <w:r w:rsidRPr="00AE76C7">
        <w:rPr>
          <w:rFonts w:ascii="Cambria" w:hAnsi="Cambria"/>
          <w:spacing w:val="-4"/>
          <w:sz w:val="20"/>
          <w:szCs w:val="20"/>
        </w:rPr>
        <w:t xml:space="preserve"> </w:t>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ey</w:t>
      </w:r>
      <w:r w:rsidRPr="00AE76C7">
        <w:rPr>
          <w:rFonts w:ascii="Cambria" w:hAnsi="Cambria"/>
          <w:spacing w:val="-3"/>
          <w:sz w:val="20"/>
          <w:szCs w:val="20"/>
        </w:rPr>
        <w:t xml:space="preserve"> </w:t>
      </w:r>
      <w:r w:rsidRPr="00AE76C7">
        <w:rPr>
          <w:rFonts w:ascii="Cambria" w:hAnsi="Cambria"/>
          <w:sz w:val="20"/>
          <w:szCs w:val="20"/>
        </w:rPr>
        <w:t>reduce</w:t>
      </w:r>
      <w:r w:rsidRPr="00AE76C7">
        <w:rPr>
          <w:rFonts w:ascii="Cambria" w:hAnsi="Cambria"/>
          <w:spacing w:val="-6"/>
          <w:sz w:val="20"/>
          <w:szCs w:val="20"/>
        </w:rPr>
        <w:t xml:space="preserve"> </w:t>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e</w:t>
      </w:r>
      <w:r w:rsidRPr="00AE76C7">
        <w:rPr>
          <w:rFonts w:ascii="Cambria" w:hAnsi="Cambria"/>
          <w:spacing w:val="-2"/>
          <w:sz w:val="20"/>
          <w:szCs w:val="20"/>
        </w:rPr>
        <w:t xml:space="preserve"> </w:t>
      </w:r>
      <w:r w:rsidRPr="00AE76C7">
        <w:rPr>
          <w:rFonts w:ascii="Cambria" w:hAnsi="Cambria"/>
          <w:sz w:val="20"/>
          <w:szCs w:val="20"/>
        </w:rPr>
        <w:t>effe</w:t>
      </w:r>
      <w:r w:rsidRPr="00AE76C7">
        <w:rPr>
          <w:rFonts w:ascii="Cambria" w:hAnsi="Cambria"/>
          <w:spacing w:val="-1"/>
          <w:sz w:val="20"/>
          <w:szCs w:val="20"/>
        </w:rPr>
        <w:t>c</w:t>
      </w:r>
      <w:r w:rsidRPr="00AE76C7">
        <w:rPr>
          <w:rFonts w:ascii="Cambria" w:hAnsi="Cambria"/>
          <w:sz w:val="20"/>
          <w:szCs w:val="20"/>
        </w:rPr>
        <w:t>t</w:t>
      </w:r>
      <w:r w:rsidRPr="00AE76C7">
        <w:rPr>
          <w:rFonts w:ascii="Cambria" w:hAnsi="Cambria"/>
          <w:spacing w:val="-4"/>
          <w:sz w:val="20"/>
          <w:szCs w:val="20"/>
        </w:rPr>
        <w:t xml:space="preserve"> </w:t>
      </w:r>
      <w:r w:rsidRPr="00AE76C7">
        <w:rPr>
          <w:rFonts w:ascii="Cambria" w:hAnsi="Cambria"/>
          <w:sz w:val="20"/>
          <w:szCs w:val="20"/>
        </w:rPr>
        <w:t>to</w:t>
      </w:r>
      <w:r w:rsidRPr="00AE76C7">
        <w:rPr>
          <w:rFonts w:ascii="Cambria" w:hAnsi="Cambria"/>
          <w:spacing w:val="-1"/>
          <w:sz w:val="20"/>
          <w:szCs w:val="20"/>
        </w:rPr>
        <w:t xml:space="preserve"> </w:t>
      </w:r>
      <w:r w:rsidRPr="00AE76C7">
        <w:rPr>
          <w:rFonts w:ascii="Cambria" w:hAnsi="Cambria"/>
          <w:sz w:val="20"/>
          <w:szCs w:val="20"/>
        </w:rPr>
        <w:t>a less</w:t>
      </w:r>
      <w:r w:rsidRPr="00AE76C7">
        <w:rPr>
          <w:rFonts w:ascii="Cambria" w:hAnsi="Cambria"/>
          <w:spacing w:val="-3"/>
          <w:sz w:val="20"/>
          <w:szCs w:val="20"/>
        </w:rPr>
        <w:t xml:space="preserve"> </w:t>
      </w:r>
      <w:r w:rsidRPr="00AE76C7">
        <w:rPr>
          <w:rFonts w:ascii="Cambria" w:hAnsi="Cambria"/>
          <w:sz w:val="20"/>
          <w:szCs w:val="20"/>
        </w:rPr>
        <w:t>than</w:t>
      </w:r>
      <w:r w:rsidRPr="00AE76C7">
        <w:rPr>
          <w:rFonts w:ascii="Cambria" w:hAnsi="Cambria"/>
          <w:spacing w:val="-4"/>
          <w:sz w:val="20"/>
          <w:szCs w:val="20"/>
        </w:rPr>
        <w:t xml:space="preserve"> </w:t>
      </w:r>
      <w:r w:rsidRPr="00AE76C7">
        <w:rPr>
          <w:rFonts w:ascii="Cambria" w:hAnsi="Cambria"/>
          <w:sz w:val="20"/>
          <w:szCs w:val="20"/>
        </w:rPr>
        <w:t>si</w:t>
      </w:r>
      <w:r w:rsidRPr="00AE76C7">
        <w:rPr>
          <w:rFonts w:ascii="Cambria" w:hAnsi="Cambria"/>
          <w:spacing w:val="1"/>
          <w:sz w:val="20"/>
          <w:szCs w:val="20"/>
        </w:rPr>
        <w:t>g</w:t>
      </w:r>
      <w:r w:rsidRPr="00AE76C7">
        <w:rPr>
          <w:rFonts w:ascii="Cambria" w:hAnsi="Cambria"/>
          <w:sz w:val="20"/>
          <w:szCs w:val="20"/>
        </w:rPr>
        <w:t>nificant</w:t>
      </w:r>
      <w:r w:rsidRPr="00AE76C7">
        <w:rPr>
          <w:rFonts w:ascii="Cambria" w:hAnsi="Cambria"/>
          <w:spacing w:val="-9"/>
          <w:sz w:val="20"/>
          <w:szCs w:val="20"/>
        </w:rPr>
        <w:t xml:space="preserve"> </w:t>
      </w:r>
      <w:r w:rsidRPr="00AE76C7">
        <w:rPr>
          <w:rFonts w:ascii="Cambria" w:hAnsi="Cambria"/>
          <w:sz w:val="20"/>
          <w:szCs w:val="20"/>
        </w:rPr>
        <w:t>level</w:t>
      </w:r>
      <w:r w:rsidRPr="00AE76C7">
        <w:rPr>
          <w:rFonts w:ascii="Cambria" w:hAnsi="Cambria"/>
          <w:spacing w:val="-4"/>
          <w:sz w:val="20"/>
          <w:szCs w:val="20"/>
        </w:rPr>
        <w:t xml:space="preserve"> </w:t>
      </w:r>
      <w:r w:rsidRPr="00AE76C7">
        <w:rPr>
          <w:rFonts w:ascii="Cambria" w:hAnsi="Cambria"/>
          <w:sz w:val="20"/>
          <w:szCs w:val="20"/>
        </w:rPr>
        <w:t>(</w:t>
      </w:r>
      <w:r w:rsidRPr="00AE76C7">
        <w:rPr>
          <w:rFonts w:ascii="Cambria" w:hAnsi="Cambria"/>
          <w:spacing w:val="-2"/>
          <w:sz w:val="20"/>
          <w:szCs w:val="20"/>
        </w:rPr>
        <w:t>m</w:t>
      </w:r>
      <w:r w:rsidRPr="00AE76C7">
        <w:rPr>
          <w:rFonts w:ascii="Cambria" w:hAnsi="Cambria"/>
          <w:sz w:val="20"/>
          <w:szCs w:val="20"/>
        </w:rPr>
        <w:t>iti</w:t>
      </w:r>
      <w:r w:rsidRPr="00AE76C7">
        <w:rPr>
          <w:rFonts w:ascii="Cambria" w:hAnsi="Cambria"/>
          <w:spacing w:val="1"/>
          <w:sz w:val="20"/>
          <w:szCs w:val="20"/>
        </w:rPr>
        <w:t>g</w:t>
      </w:r>
      <w:r w:rsidRPr="00AE76C7">
        <w:rPr>
          <w:rFonts w:ascii="Cambria" w:hAnsi="Cambria"/>
          <w:sz w:val="20"/>
          <w:szCs w:val="20"/>
        </w:rPr>
        <w:t>ation</w:t>
      </w:r>
      <w:r w:rsidRPr="00AE76C7">
        <w:rPr>
          <w:rFonts w:ascii="Cambria" w:hAnsi="Cambria"/>
          <w:spacing w:val="-6"/>
          <w:sz w:val="20"/>
          <w:szCs w:val="20"/>
        </w:rPr>
        <w:t xml:space="preserve"> </w:t>
      </w:r>
      <w:r w:rsidRPr="00AE76C7">
        <w:rPr>
          <w:rFonts w:ascii="Cambria" w:hAnsi="Cambria"/>
          <w:spacing w:val="-1"/>
          <w:sz w:val="20"/>
          <w:szCs w:val="20"/>
        </w:rPr>
        <w:t>m</w:t>
      </w:r>
      <w:r w:rsidRPr="00AE76C7">
        <w:rPr>
          <w:rFonts w:ascii="Cambria" w:hAnsi="Cambria"/>
          <w:sz w:val="20"/>
          <w:szCs w:val="20"/>
        </w:rPr>
        <w:t>ea</w:t>
      </w:r>
      <w:r w:rsidRPr="00AE76C7">
        <w:rPr>
          <w:rFonts w:ascii="Cambria" w:hAnsi="Cambria"/>
          <w:spacing w:val="-1"/>
          <w:sz w:val="20"/>
          <w:szCs w:val="20"/>
        </w:rPr>
        <w:t>s</w:t>
      </w:r>
      <w:r w:rsidRPr="00AE76C7">
        <w:rPr>
          <w:rFonts w:ascii="Cambria" w:hAnsi="Cambria"/>
          <w:sz w:val="20"/>
          <w:szCs w:val="20"/>
        </w:rPr>
        <w:t>ures from</w:t>
      </w:r>
      <w:r w:rsidRPr="00AE76C7">
        <w:rPr>
          <w:rFonts w:ascii="Cambria" w:hAnsi="Cambria"/>
          <w:spacing w:val="-6"/>
          <w:sz w:val="20"/>
          <w:szCs w:val="20"/>
        </w:rPr>
        <w:t xml:space="preserve"> </w:t>
      </w:r>
      <w:r w:rsidRPr="00AE76C7">
        <w:rPr>
          <w:rFonts w:ascii="Cambria" w:hAnsi="Cambria"/>
          <w:sz w:val="20"/>
          <w:szCs w:val="20"/>
        </w:rPr>
        <w:t>"Earlier</w:t>
      </w:r>
      <w:r w:rsidRPr="00AE76C7">
        <w:rPr>
          <w:rFonts w:ascii="Cambria" w:hAnsi="Cambria"/>
          <w:spacing w:val="-7"/>
          <w:sz w:val="20"/>
          <w:szCs w:val="20"/>
        </w:rPr>
        <w:t xml:space="preserve"> </w:t>
      </w:r>
      <w:r w:rsidRPr="00AE76C7">
        <w:rPr>
          <w:rFonts w:ascii="Cambria" w:hAnsi="Cambria"/>
          <w:sz w:val="20"/>
          <w:szCs w:val="20"/>
        </w:rPr>
        <w:t>A</w:t>
      </w:r>
      <w:r w:rsidRPr="00AE76C7">
        <w:rPr>
          <w:rFonts w:ascii="Cambria" w:hAnsi="Cambria"/>
          <w:spacing w:val="1"/>
          <w:sz w:val="20"/>
          <w:szCs w:val="20"/>
        </w:rPr>
        <w:t>n</w:t>
      </w:r>
      <w:r w:rsidRPr="00AE76C7">
        <w:rPr>
          <w:rFonts w:ascii="Cambria" w:hAnsi="Cambria"/>
          <w:sz w:val="20"/>
          <w:szCs w:val="20"/>
        </w:rPr>
        <w:t>al</w:t>
      </w:r>
      <w:r w:rsidRPr="00AE76C7">
        <w:rPr>
          <w:rFonts w:ascii="Cambria" w:hAnsi="Cambria"/>
          <w:spacing w:val="2"/>
          <w:sz w:val="20"/>
          <w:szCs w:val="20"/>
        </w:rPr>
        <w:t>y</w:t>
      </w:r>
      <w:r w:rsidRPr="00AE76C7">
        <w:rPr>
          <w:rFonts w:ascii="Cambria" w:hAnsi="Cambria"/>
          <w:sz w:val="20"/>
          <w:szCs w:val="20"/>
        </w:rPr>
        <w:t>se</w:t>
      </w:r>
      <w:r w:rsidRPr="00AE76C7">
        <w:rPr>
          <w:rFonts w:ascii="Cambria" w:hAnsi="Cambria"/>
          <w:spacing w:val="-1"/>
          <w:sz w:val="20"/>
          <w:szCs w:val="20"/>
        </w:rPr>
        <w:t>s</w:t>
      </w:r>
      <w:r w:rsidRPr="00AE76C7">
        <w:rPr>
          <w:rFonts w:ascii="Cambria" w:hAnsi="Cambria"/>
          <w:sz w:val="20"/>
          <w:szCs w:val="20"/>
        </w:rPr>
        <w:t>,"</w:t>
      </w:r>
      <w:r w:rsidRPr="00AE76C7">
        <w:rPr>
          <w:rFonts w:ascii="Cambria" w:hAnsi="Cambria"/>
          <w:spacing w:val="-9"/>
          <w:sz w:val="20"/>
          <w:szCs w:val="20"/>
        </w:rPr>
        <w:t xml:space="preserve"> </w:t>
      </w:r>
      <w:r w:rsidRPr="00AE76C7">
        <w:rPr>
          <w:rFonts w:ascii="Cambria" w:hAnsi="Cambria"/>
          <w:sz w:val="20"/>
          <w:szCs w:val="20"/>
        </w:rPr>
        <w:t>as</w:t>
      </w:r>
      <w:r w:rsidRPr="00AE76C7">
        <w:rPr>
          <w:rFonts w:ascii="Cambria" w:hAnsi="Cambria"/>
          <w:spacing w:val="-2"/>
          <w:sz w:val="20"/>
          <w:szCs w:val="20"/>
        </w:rPr>
        <w:t xml:space="preserve"> </w:t>
      </w:r>
      <w:r w:rsidRPr="00AE76C7">
        <w:rPr>
          <w:rFonts w:ascii="Cambria" w:hAnsi="Cambria"/>
          <w:sz w:val="20"/>
          <w:szCs w:val="20"/>
        </w:rPr>
        <w:t>des</w:t>
      </w:r>
      <w:r w:rsidRPr="00AE76C7">
        <w:rPr>
          <w:rFonts w:ascii="Cambria" w:hAnsi="Cambria"/>
          <w:spacing w:val="-1"/>
          <w:sz w:val="20"/>
          <w:szCs w:val="20"/>
        </w:rPr>
        <w:t>c</w:t>
      </w:r>
      <w:r w:rsidRPr="00AE76C7">
        <w:rPr>
          <w:rFonts w:ascii="Cambria" w:hAnsi="Cambria"/>
          <w:sz w:val="20"/>
          <w:szCs w:val="20"/>
        </w:rPr>
        <w:t>ri</w:t>
      </w:r>
      <w:r w:rsidRPr="00AE76C7">
        <w:rPr>
          <w:rFonts w:ascii="Cambria" w:hAnsi="Cambria"/>
          <w:spacing w:val="1"/>
          <w:sz w:val="20"/>
          <w:szCs w:val="20"/>
        </w:rPr>
        <w:t>b</w:t>
      </w:r>
      <w:r w:rsidRPr="00AE76C7">
        <w:rPr>
          <w:rFonts w:ascii="Cambria" w:hAnsi="Cambria"/>
          <w:sz w:val="20"/>
          <w:szCs w:val="20"/>
        </w:rPr>
        <w:t>ed</w:t>
      </w:r>
      <w:r w:rsidRPr="00AE76C7">
        <w:rPr>
          <w:rFonts w:ascii="Cambria" w:hAnsi="Cambria"/>
          <w:spacing w:val="-8"/>
          <w:sz w:val="20"/>
          <w:szCs w:val="20"/>
        </w:rPr>
        <w:t xml:space="preserve"> </w:t>
      </w:r>
      <w:r w:rsidRPr="00AE76C7">
        <w:rPr>
          <w:rFonts w:ascii="Cambria" w:hAnsi="Cambria"/>
          <w:sz w:val="20"/>
          <w:szCs w:val="20"/>
        </w:rPr>
        <w:t>in (5)</w:t>
      </w:r>
      <w:r w:rsidRPr="00AE76C7">
        <w:rPr>
          <w:rFonts w:ascii="Cambria" w:hAnsi="Cambria"/>
          <w:spacing w:val="-3"/>
          <w:sz w:val="20"/>
          <w:szCs w:val="20"/>
        </w:rPr>
        <w:t xml:space="preserve"> </w:t>
      </w:r>
      <w:r w:rsidRPr="00AE76C7">
        <w:rPr>
          <w:rFonts w:ascii="Cambria" w:hAnsi="Cambria"/>
          <w:spacing w:val="1"/>
          <w:sz w:val="20"/>
          <w:szCs w:val="20"/>
        </w:rPr>
        <w:t>b</w:t>
      </w:r>
      <w:r w:rsidRPr="00AE76C7">
        <w:rPr>
          <w:rFonts w:ascii="Cambria" w:hAnsi="Cambria"/>
          <w:sz w:val="20"/>
          <w:szCs w:val="20"/>
        </w:rPr>
        <w:t>elow,</w:t>
      </w:r>
      <w:r w:rsidRPr="00AE76C7">
        <w:rPr>
          <w:rFonts w:ascii="Cambria" w:hAnsi="Cambria"/>
          <w:spacing w:val="-5"/>
          <w:sz w:val="20"/>
          <w:szCs w:val="20"/>
        </w:rPr>
        <w:t xml:space="preserve"> </w:t>
      </w:r>
      <w:r w:rsidRPr="00AE76C7">
        <w:rPr>
          <w:rFonts w:ascii="Cambria" w:hAnsi="Cambria"/>
          <w:spacing w:val="-2"/>
          <w:sz w:val="20"/>
          <w:szCs w:val="20"/>
        </w:rPr>
        <w:t>m</w:t>
      </w:r>
      <w:r w:rsidRPr="00AE76C7">
        <w:rPr>
          <w:rFonts w:ascii="Cambria" w:hAnsi="Cambria"/>
          <w:sz w:val="20"/>
          <w:szCs w:val="20"/>
        </w:rPr>
        <w:t>ay</w:t>
      </w:r>
      <w:r w:rsidRPr="00AE76C7">
        <w:rPr>
          <w:rFonts w:ascii="Cambria" w:hAnsi="Cambria"/>
          <w:spacing w:val="-3"/>
          <w:sz w:val="20"/>
          <w:szCs w:val="20"/>
        </w:rPr>
        <w:t xml:space="preserve"> </w:t>
      </w:r>
      <w:r w:rsidRPr="00AE76C7">
        <w:rPr>
          <w:rFonts w:ascii="Cambria" w:hAnsi="Cambria"/>
          <w:spacing w:val="1"/>
          <w:sz w:val="20"/>
          <w:szCs w:val="20"/>
        </w:rPr>
        <w:t>b</w:t>
      </w:r>
      <w:r w:rsidRPr="00AE76C7">
        <w:rPr>
          <w:rFonts w:ascii="Cambria" w:hAnsi="Cambria"/>
          <w:sz w:val="20"/>
          <w:szCs w:val="20"/>
        </w:rPr>
        <w:t>e</w:t>
      </w:r>
      <w:r w:rsidRPr="00AE76C7">
        <w:rPr>
          <w:rFonts w:ascii="Cambria" w:hAnsi="Cambria"/>
          <w:spacing w:val="-1"/>
          <w:sz w:val="20"/>
          <w:szCs w:val="20"/>
        </w:rPr>
        <w:t xml:space="preserve"> </w:t>
      </w:r>
      <w:r w:rsidRPr="00AE76C7">
        <w:rPr>
          <w:rFonts w:ascii="Cambria" w:hAnsi="Cambria"/>
          <w:sz w:val="20"/>
          <w:szCs w:val="20"/>
        </w:rPr>
        <w:t>cros</w:t>
      </w:r>
      <w:r w:rsidRPr="00AE76C7">
        <w:rPr>
          <w:rFonts w:ascii="Cambria" w:hAnsi="Cambria"/>
          <w:spacing w:val="4"/>
          <w:sz w:val="20"/>
          <w:szCs w:val="20"/>
        </w:rPr>
        <w:t>s</w:t>
      </w:r>
      <w:r w:rsidRPr="00AE76C7">
        <w:rPr>
          <w:rFonts w:ascii="Cambria" w:hAnsi="Cambria"/>
          <w:sz w:val="20"/>
          <w:szCs w:val="20"/>
        </w:rPr>
        <w:t>-refer</w:t>
      </w:r>
      <w:r w:rsidRPr="00AE76C7">
        <w:rPr>
          <w:rFonts w:ascii="Cambria" w:hAnsi="Cambria"/>
          <w:spacing w:val="-1"/>
          <w:sz w:val="20"/>
          <w:szCs w:val="20"/>
        </w:rPr>
        <w:t>e</w:t>
      </w:r>
      <w:r w:rsidRPr="00AE76C7">
        <w:rPr>
          <w:rFonts w:ascii="Cambria" w:hAnsi="Cambria"/>
          <w:sz w:val="20"/>
          <w:szCs w:val="20"/>
        </w:rPr>
        <w:t>nced</w:t>
      </w:r>
      <w:r w:rsidRPr="00AE76C7">
        <w:rPr>
          <w:rFonts w:ascii="Cambria" w:hAnsi="Cambria"/>
          <w:spacing w:val="1"/>
          <w:sz w:val="20"/>
          <w:szCs w:val="20"/>
        </w:rPr>
        <w:t>)</w:t>
      </w:r>
      <w:r w:rsidRPr="00AE76C7">
        <w:rPr>
          <w:rFonts w:ascii="Cambria" w:hAnsi="Cambria"/>
          <w:sz w:val="20"/>
          <w:szCs w:val="20"/>
        </w:rPr>
        <w:t>.</w:t>
      </w:r>
    </w:p>
    <w:p w14:paraId="6661EE42" w14:textId="77777777" w:rsidR="009A0CA7" w:rsidRPr="00AE76C7" w:rsidRDefault="009A0CA7" w:rsidP="009A0CA7">
      <w:pPr>
        <w:spacing w:after="120"/>
        <w:rPr>
          <w:rFonts w:ascii="Cambria" w:hAnsi="Cambria"/>
          <w:sz w:val="20"/>
          <w:szCs w:val="20"/>
        </w:rPr>
      </w:pPr>
      <w:r w:rsidRPr="00AE76C7">
        <w:rPr>
          <w:rFonts w:ascii="Cambria" w:hAnsi="Cambria"/>
          <w:spacing w:val="1"/>
          <w:sz w:val="20"/>
          <w:szCs w:val="20"/>
        </w:rPr>
        <w:t>5</w:t>
      </w:r>
      <w:r w:rsidRPr="00AE76C7">
        <w:rPr>
          <w:rFonts w:ascii="Cambria" w:hAnsi="Cambria"/>
          <w:sz w:val="20"/>
          <w:szCs w:val="20"/>
        </w:rPr>
        <w:t xml:space="preserve">) </w:t>
      </w:r>
      <w:r w:rsidRPr="00AE76C7">
        <w:rPr>
          <w:rFonts w:ascii="Cambria" w:hAnsi="Cambria"/>
          <w:sz w:val="20"/>
          <w:szCs w:val="20"/>
        </w:rPr>
        <w:tab/>
        <w:t>Earlier</w:t>
      </w:r>
      <w:r w:rsidRPr="00AE76C7">
        <w:rPr>
          <w:rFonts w:ascii="Cambria" w:hAnsi="Cambria"/>
          <w:spacing w:val="-6"/>
          <w:sz w:val="20"/>
          <w:szCs w:val="20"/>
        </w:rPr>
        <w:t xml:space="preserve"> </w:t>
      </w:r>
      <w:r w:rsidRPr="00AE76C7">
        <w:rPr>
          <w:rFonts w:ascii="Cambria" w:hAnsi="Cambria"/>
          <w:sz w:val="20"/>
          <w:szCs w:val="20"/>
        </w:rPr>
        <w:t>anal</w:t>
      </w:r>
      <w:r w:rsidRPr="00AE76C7">
        <w:rPr>
          <w:rFonts w:ascii="Cambria" w:hAnsi="Cambria"/>
          <w:spacing w:val="2"/>
          <w:sz w:val="20"/>
          <w:szCs w:val="20"/>
        </w:rPr>
        <w:t>y</w:t>
      </w:r>
      <w:r w:rsidRPr="00AE76C7">
        <w:rPr>
          <w:rFonts w:ascii="Cambria" w:hAnsi="Cambria"/>
          <w:sz w:val="20"/>
          <w:szCs w:val="20"/>
        </w:rPr>
        <w:t>ses</w:t>
      </w:r>
      <w:r w:rsidRPr="00AE76C7">
        <w:rPr>
          <w:rFonts w:ascii="Cambria" w:hAnsi="Cambria"/>
          <w:spacing w:val="-8"/>
          <w:sz w:val="20"/>
          <w:szCs w:val="20"/>
        </w:rPr>
        <w:t xml:space="preserve"> </w:t>
      </w:r>
      <w:r w:rsidRPr="00AE76C7">
        <w:rPr>
          <w:rFonts w:ascii="Cambria" w:hAnsi="Cambria"/>
          <w:spacing w:val="-1"/>
          <w:sz w:val="20"/>
          <w:szCs w:val="20"/>
        </w:rPr>
        <w:t>m</w:t>
      </w:r>
      <w:r w:rsidRPr="00AE76C7">
        <w:rPr>
          <w:rFonts w:ascii="Cambria" w:hAnsi="Cambria"/>
          <w:sz w:val="20"/>
          <w:szCs w:val="20"/>
        </w:rPr>
        <w:t>ay</w:t>
      </w:r>
      <w:r w:rsidRPr="00AE76C7">
        <w:rPr>
          <w:rFonts w:ascii="Cambria" w:hAnsi="Cambria"/>
          <w:spacing w:val="-3"/>
          <w:sz w:val="20"/>
          <w:szCs w:val="20"/>
        </w:rPr>
        <w:t xml:space="preserve"> </w:t>
      </w:r>
      <w:r w:rsidRPr="00AE76C7">
        <w:rPr>
          <w:rFonts w:ascii="Cambria" w:hAnsi="Cambria"/>
          <w:spacing w:val="1"/>
          <w:sz w:val="20"/>
          <w:szCs w:val="20"/>
        </w:rPr>
        <w:t>b</w:t>
      </w:r>
      <w:r w:rsidRPr="00AE76C7">
        <w:rPr>
          <w:rFonts w:ascii="Cambria" w:hAnsi="Cambria"/>
          <w:sz w:val="20"/>
          <w:szCs w:val="20"/>
        </w:rPr>
        <w:t>e</w:t>
      </w:r>
      <w:r w:rsidRPr="00AE76C7">
        <w:rPr>
          <w:rFonts w:ascii="Cambria" w:hAnsi="Cambria"/>
          <w:spacing w:val="-1"/>
          <w:sz w:val="20"/>
          <w:szCs w:val="20"/>
        </w:rPr>
        <w:t xml:space="preserve"> </w:t>
      </w:r>
      <w:r w:rsidRPr="00AE76C7">
        <w:rPr>
          <w:rFonts w:ascii="Cambria" w:hAnsi="Cambria"/>
          <w:sz w:val="20"/>
          <w:szCs w:val="20"/>
        </w:rPr>
        <w:t>used</w:t>
      </w:r>
      <w:r w:rsidRPr="00AE76C7">
        <w:rPr>
          <w:rFonts w:ascii="Cambria" w:hAnsi="Cambria"/>
          <w:spacing w:val="-4"/>
          <w:sz w:val="20"/>
          <w:szCs w:val="20"/>
        </w:rPr>
        <w:t xml:space="preserve"> </w:t>
      </w:r>
      <w:r w:rsidRPr="00AE76C7">
        <w:rPr>
          <w:rFonts w:ascii="Cambria" w:hAnsi="Cambria"/>
          <w:sz w:val="20"/>
          <w:szCs w:val="20"/>
        </w:rPr>
        <w:t>where,</w:t>
      </w:r>
      <w:r w:rsidRPr="00AE76C7">
        <w:rPr>
          <w:rFonts w:ascii="Cambria" w:hAnsi="Cambria"/>
          <w:spacing w:val="-6"/>
          <w:sz w:val="20"/>
          <w:szCs w:val="20"/>
        </w:rPr>
        <w:t xml:space="preserve"> </w:t>
      </w:r>
      <w:r w:rsidRPr="00AE76C7">
        <w:rPr>
          <w:rFonts w:ascii="Cambria" w:hAnsi="Cambria"/>
          <w:sz w:val="20"/>
          <w:szCs w:val="20"/>
        </w:rPr>
        <w:t>pursuant</w:t>
      </w:r>
      <w:r w:rsidRPr="00AE76C7">
        <w:rPr>
          <w:rFonts w:ascii="Cambria" w:hAnsi="Cambria"/>
          <w:spacing w:val="-7"/>
          <w:sz w:val="20"/>
          <w:szCs w:val="20"/>
        </w:rPr>
        <w:t xml:space="preserve"> </w:t>
      </w:r>
      <w:r w:rsidRPr="00AE76C7">
        <w:rPr>
          <w:rFonts w:ascii="Cambria" w:hAnsi="Cambria"/>
          <w:sz w:val="20"/>
          <w:szCs w:val="20"/>
        </w:rPr>
        <w:t>to</w:t>
      </w:r>
      <w:r w:rsidRPr="00AE76C7">
        <w:rPr>
          <w:rFonts w:ascii="Cambria" w:hAnsi="Cambria"/>
          <w:spacing w:val="-1"/>
          <w:sz w:val="20"/>
          <w:szCs w:val="20"/>
        </w:rPr>
        <w:t xml:space="preserve"> </w:t>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e</w:t>
      </w:r>
      <w:r w:rsidRPr="00AE76C7">
        <w:rPr>
          <w:rFonts w:ascii="Cambria" w:hAnsi="Cambria"/>
          <w:spacing w:val="-2"/>
          <w:sz w:val="20"/>
          <w:szCs w:val="20"/>
        </w:rPr>
        <w:t xml:space="preserve"> </w:t>
      </w:r>
      <w:r w:rsidRPr="00AE76C7">
        <w:rPr>
          <w:rFonts w:ascii="Cambria" w:hAnsi="Cambria"/>
          <w:sz w:val="20"/>
          <w:szCs w:val="20"/>
        </w:rPr>
        <w:t>tieri</w:t>
      </w:r>
      <w:r w:rsidRPr="00AE76C7">
        <w:rPr>
          <w:rFonts w:ascii="Cambria" w:hAnsi="Cambria"/>
          <w:spacing w:val="1"/>
          <w:sz w:val="20"/>
          <w:szCs w:val="20"/>
        </w:rPr>
        <w:t>n</w:t>
      </w:r>
      <w:r w:rsidRPr="00AE76C7">
        <w:rPr>
          <w:rFonts w:ascii="Cambria" w:hAnsi="Cambria"/>
          <w:sz w:val="20"/>
          <w:szCs w:val="20"/>
        </w:rPr>
        <w:t>g,</w:t>
      </w:r>
      <w:r w:rsidRPr="00AE76C7">
        <w:rPr>
          <w:rFonts w:ascii="Cambria" w:hAnsi="Cambria"/>
          <w:spacing w:val="-5"/>
          <w:sz w:val="20"/>
          <w:szCs w:val="20"/>
        </w:rPr>
        <w:t xml:space="preserve"> </w:t>
      </w:r>
      <w:r w:rsidRPr="00AE76C7">
        <w:rPr>
          <w:rFonts w:ascii="Cambria" w:hAnsi="Cambria"/>
          <w:spacing w:val="1"/>
          <w:sz w:val="20"/>
          <w:szCs w:val="20"/>
        </w:rPr>
        <w:t>p</w:t>
      </w:r>
      <w:r w:rsidRPr="00AE76C7">
        <w:rPr>
          <w:rFonts w:ascii="Cambria" w:hAnsi="Cambria"/>
          <w:sz w:val="20"/>
          <w:szCs w:val="20"/>
        </w:rPr>
        <w:t>rogram</w:t>
      </w:r>
      <w:r w:rsidRPr="00AE76C7">
        <w:rPr>
          <w:rFonts w:ascii="Cambria" w:hAnsi="Cambria"/>
          <w:spacing w:val="-4"/>
          <w:sz w:val="20"/>
          <w:szCs w:val="20"/>
        </w:rPr>
        <w:t xml:space="preserve"> </w:t>
      </w:r>
      <w:r w:rsidRPr="00AE76C7">
        <w:rPr>
          <w:rFonts w:ascii="Cambria" w:hAnsi="Cambria"/>
          <w:sz w:val="20"/>
          <w:szCs w:val="20"/>
        </w:rPr>
        <w:t>EIR,</w:t>
      </w:r>
      <w:r w:rsidRPr="00AE76C7">
        <w:rPr>
          <w:rFonts w:ascii="Cambria" w:hAnsi="Cambria"/>
          <w:spacing w:val="-3"/>
          <w:sz w:val="20"/>
          <w:szCs w:val="20"/>
        </w:rPr>
        <w:t xml:space="preserve"> </w:t>
      </w:r>
      <w:r w:rsidRPr="00AE76C7">
        <w:rPr>
          <w:rFonts w:ascii="Cambria" w:hAnsi="Cambria"/>
          <w:sz w:val="20"/>
          <w:szCs w:val="20"/>
        </w:rPr>
        <w:t>or</w:t>
      </w:r>
      <w:r w:rsidRPr="00AE76C7">
        <w:rPr>
          <w:rFonts w:ascii="Cambria" w:hAnsi="Cambria"/>
          <w:spacing w:val="-2"/>
          <w:sz w:val="20"/>
          <w:szCs w:val="20"/>
        </w:rPr>
        <w:t xml:space="preserve"> </w:t>
      </w:r>
      <w:r w:rsidRPr="00AE76C7">
        <w:rPr>
          <w:rFonts w:ascii="Cambria" w:hAnsi="Cambria"/>
          <w:spacing w:val="1"/>
          <w:sz w:val="20"/>
          <w:szCs w:val="20"/>
        </w:rPr>
        <w:t>o</w:t>
      </w:r>
      <w:r w:rsidRPr="00AE76C7">
        <w:rPr>
          <w:rFonts w:ascii="Cambria" w:hAnsi="Cambria"/>
          <w:sz w:val="20"/>
          <w:szCs w:val="20"/>
        </w:rPr>
        <w:t>ther</w:t>
      </w:r>
      <w:r w:rsidRPr="00AE76C7">
        <w:rPr>
          <w:rFonts w:ascii="Cambria" w:hAnsi="Cambria"/>
          <w:spacing w:val="-5"/>
          <w:sz w:val="20"/>
          <w:szCs w:val="20"/>
        </w:rPr>
        <w:t xml:space="preserve"> </w:t>
      </w:r>
      <w:r w:rsidRPr="00AE76C7">
        <w:rPr>
          <w:rFonts w:ascii="Cambria" w:hAnsi="Cambria"/>
          <w:sz w:val="20"/>
          <w:szCs w:val="20"/>
        </w:rPr>
        <w:t>CEQA process,</w:t>
      </w:r>
      <w:r w:rsidRPr="00AE76C7">
        <w:rPr>
          <w:rFonts w:ascii="Cambria" w:hAnsi="Cambria"/>
          <w:spacing w:val="-7"/>
          <w:sz w:val="20"/>
          <w:szCs w:val="20"/>
        </w:rPr>
        <w:t xml:space="preserve"> </w:t>
      </w:r>
      <w:r w:rsidRPr="00AE76C7">
        <w:rPr>
          <w:rFonts w:ascii="Cambria" w:hAnsi="Cambria"/>
          <w:sz w:val="20"/>
          <w:szCs w:val="20"/>
        </w:rPr>
        <w:t>an</w:t>
      </w:r>
      <w:r w:rsidRPr="00AE76C7">
        <w:rPr>
          <w:rFonts w:ascii="Cambria" w:hAnsi="Cambria"/>
          <w:spacing w:val="-2"/>
          <w:sz w:val="20"/>
          <w:szCs w:val="20"/>
        </w:rPr>
        <w:t xml:space="preserve"> </w:t>
      </w:r>
      <w:r w:rsidRPr="00AE76C7">
        <w:rPr>
          <w:rFonts w:ascii="Cambria" w:hAnsi="Cambria"/>
          <w:sz w:val="20"/>
          <w:szCs w:val="20"/>
        </w:rPr>
        <w:t>effe</w:t>
      </w:r>
      <w:r w:rsidRPr="00AE76C7">
        <w:rPr>
          <w:rFonts w:ascii="Cambria" w:hAnsi="Cambria"/>
          <w:spacing w:val="-1"/>
          <w:sz w:val="20"/>
          <w:szCs w:val="20"/>
        </w:rPr>
        <w:t>c</w:t>
      </w:r>
      <w:r w:rsidRPr="00AE76C7">
        <w:rPr>
          <w:rFonts w:ascii="Cambria" w:hAnsi="Cambria"/>
          <w:sz w:val="20"/>
          <w:szCs w:val="20"/>
        </w:rPr>
        <w:t>t</w:t>
      </w:r>
      <w:r w:rsidRPr="00AE76C7">
        <w:rPr>
          <w:rFonts w:ascii="Cambria" w:hAnsi="Cambria"/>
          <w:spacing w:val="-4"/>
          <w:sz w:val="20"/>
          <w:szCs w:val="20"/>
        </w:rPr>
        <w:t xml:space="preserve"> </w:t>
      </w:r>
      <w:r w:rsidRPr="00AE76C7">
        <w:rPr>
          <w:rFonts w:ascii="Cambria" w:hAnsi="Cambria"/>
          <w:spacing w:val="1"/>
          <w:sz w:val="20"/>
          <w:szCs w:val="20"/>
        </w:rPr>
        <w:t>h</w:t>
      </w:r>
      <w:r w:rsidRPr="00AE76C7">
        <w:rPr>
          <w:rFonts w:ascii="Cambria" w:hAnsi="Cambria"/>
          <w:sz w:val="20"/>
          <w:szCs w:val="20"/>
        </w:rPr>
        <w:t>as</w:t>
      </w:r>
      <w:r w:rsidRPr="00AE76C7">
        <w:rPr>
          <w:rFonts w:ascii="Cambria" w:hAnsi="Cambria"/>
          <w:spacing w:val="-3"/>
          <w:sz w:val="20"/>
          <w:szCs w:val="20"/>
        </w:rPr>
        <w:t xml:space="preserve"> </w:t>
      </w:r>
      <w:r w:rsidRPr="00AE76C7">
        <w:rPr>
          <w:rFonts w:ascii="Cambria" w:hAnsi="Cambria"/>
          <w:sz w:val="20"/>
          <w:szCs w:val="20"/>
        </w:rPr>
        <w:t>been</w:t>
      </w:r>
      <w:r w:rsidRPr="00AE76C7">
        <w:rPr>
          <w:rFonts w:ascii="Cambria" w:hAnsi="Cambria"/>
          <w:spacing w:val="-4"/>
          <w:sz w:val="20"/>
          <w:szCs w:val="20"/>
        </w:rPr>
        <w:t xml:space="preserve"> </w:t>
      </w:r>
      <w:r w:rsidRPr="00AE76C7">
        <w:rPr>
          <w:rFonts w:ascii="Cambria" w:hAnsi="Cambria"/>
          <w:sz w:val="20"/>
          <w:szCs w:val="20"/>
        </w:rPr>
        <w:t>adeq</w:t>
      </w:r>
      <w:r w:rsidRPr="00AE76C7">
        <w:rPr>
          <w:rFonts w:ascii="Cambria" w:hAnsi="Cambria"/>
          <w:spacing w:val="1"/>
          <w:sz w:val="20"/>
          <w:szCs w:val="20"/>
        </w:rPr>
        <w:t>u</w:t>
      </w:r>
      <w:r w:rsidRPr="00AE76C7">
        <w:rPr>
          <w:rFonts w:ascii="Cambria" w:hAnsi="Cambria"/>
          <w:sz w:val="20"/>
          <w:szCs w:val="20"/>
        </w:rPr>
        <w:t>ately</w:t>
      </w:r>
      <w:r w:rsidRPr="00AE76C7">
        <w:rPr>
          <w:rFonts w:ascii="Cambria" w:hAnsi="Cambria"/>
          <w:spacing w:val="-9"/>
          <w:sz w:val="20"/>
          <w:szCs w:val="20"/>
        </w:rPr>
        <w:t xml:space="preserve"> </w:t>
      </w:r>
      <w:r w:rsidRPr="00AE76C7">
        <w:rPr>
          <w:rFonts w:ascii="Cambria" w:hAnsi="Cambria"/>
          <w:sz w:val="20"/>
          <w:szCs w:val="20"/>
        </w:rPr>
        <w:t>anal</w:t>
      </w:r>
      <w:r w:rsidRPr="00AE76C7">
        <w:rPr>
          <w:rFonts w:ascii="Cambria" w:hAnsi="Cambria"/>
          <w:spacing w:val="2"/>
          <w:sz w:val="20"/>
          <w:szCs w:val="20"/>
        </w:rPr>
        <w:t>y</w:t>
      </w:r>
      <w:r w:rsidRPr="00AE76C7">
        <w:rPr>
          <w:rFonts w:ascii="Cambria" w:hAnsi="Cambria"/>
          <w:sz w:val="20"/>
          <w:szCs w:val="20"/>
        </w:rPr>
        <w:t>zed</w:t>
      </w:r>
      <w:r w:rsidRPr="00AE76C7">
        <w:rPr>
          <w:rFonts w:ascii="Cambria" w:hAnsi="Cambria"/>
          <w:spacing w:val="-8"/>
          <w:sz w:val="20"/>
          <w:szCs w:val="20"/>
        </w:rPr>
        <w:t xml:space="preserve"> </w:t>
      </w:r>
      <w:r w:rsidRPr="00AE76C7">
        <w:rPr>
          <w:rFonts w:ascii="Cambria" w:hAnsi="Cambria"/>
          <w:sz w:val="20"/>
          <w:szCs w:val="20"/>
        </w:rPr>
        <w:t>in</w:t>
      </w:r>
      <w:r w:rsidRPr="00AE76C7">
        <w:rPr>
          <w:rFonts w:ascii="Cambria" w:hAnsi="Cambria"/>
          <w:spacing w:val="-1"/>
          <w:sz w:val="20"/>
          <w:szCs w:val="20"/>
        </w:rPr>
        <w:t xml:space="preserve"> </w:t>
      </w:r>
      <w:r w:rsidRPr="00AE76C7">
        <w:rPr>
          <w:rFonts w:ascii="Cambria" w:hAnsi="Cambria"/>
          <w:sz w:val="20"/>
          <w:szCs w:val="20"/>
        </w:rPr>
        <w:t>an</w:t>
      </w:r>
      <w:r w:rsidRPr="00AE76C7">
        <w:rPr>
          <w:rFonts w:ascii="Cambria" w:hAnsi="Cambria"/>
          <w:spacing w:val="-1"/>
          <w:sz w:val="20"/>
          <w:szCs w:val="20"/>
        </w:rPr>
        <w:t xml:space="preserve"> </w:t>
      </w:r>
      <w:r w:rsidRPr="00AE76C7">
        <w:rPr>
          <w:rFonts w:ascii="Cambria" w:hAnsi="Cambria"/>
          <w:sz w:val="20"/>
          <w:szCs w:val="20"/>
        </w:rPr>
        <w:t>earlier</w:t>
      </w:r>
      <w:r w:rsidRPr="00AE76C7">
        <w:rPr>
          <w:rFonts w:ascii="Cambria" w:hAnsi="Cambria"/>
          <w:spacing w:val="-6"/>
          <w:sz w:val="20"/>
          <w:szCs w:val="20"/>
        </w:rPr>
        <w:t xml:space="preserve"> </w:t>
      </w:r>
      <w:r w:rsidRPr="00AE76C7">
        <w:rPr>
          <w:rFonts w:ascii="Cambria" w:hAnsi="Cambria"/>
          <w:sz w:val="20"/>
          <w:szCs w:val="20"/>
        </w:rPr>
        <w:t>EIR</w:t>
      </w:r>
      <w:r w:rsidRPr="00AE76C7">
        <w:rPr>
          <w:rFonts w:ascii="Cambria" w:hAnsi="Cambria"/>
          <w:spacing w:val="-4"/>
          <w:sz w:val="20"/>
          <w:szCs w:val="20"/>
        </w:rPr>
        <w:t xml:space="preserve"> </w:t>
      </w:r>
      <w:r w:rsidRPr="00AE76C7">
        <w:rPr>
          <w:rFonts w:ascii="Cambria" w:hAnsi="Cambria"/>
          <w:spacing w:val="1"/>
          <w:sz w:val="20"/>
          <w:szCs w:val="20"/>
        </w:rPr>
        <w:t>o</w:t>
      </w:r>
      <w:r w:rsidRPr="00AE76C7">
        <w:rPr>
          <w:rFonts w:ascii="Cambria" w:hAnsi="Cambria"/>
          <w:sz w:val="20"/>
          <w:szCs w:val="20"/>
        </w:rPr>
        <w:t>r</w:t>
      </w:r>
      <w:r w:rsidRPr="00AE76C7">
        <w:rPr>
          <w:rFonts w:ascii="Cambria" w:hAnsi="Cambria"/>
          <w:spacing w:val="-2"/>
          <w:sz w:val="20"/>
          <w:szCs w:val="20"/>
        </w:rPr>
        <w:t xml:space="preserve"> </w:t>
      </w:r>
      <w:r w:rsidRPr="00AE76C7">
        <w:rPr>
          <w:rFonts w:ascii="Cambria" w:hAnsi="Cambria"/>
          <w:spacing w:val="1"/>
          <w:sz w:val="20"/>
          <w:szCs w:val="20"/>
        </w:rPr>
        <w:t>n</w:t>
      </w:r>
      <w:r w:rsidRPr="00AE76C7">
        <w:rPr>
          <w:rFonts w:ascii="Cambria" w:hAnsi="Cambria"/>
          <w:sz w:val="20"/>
          <w:szCs w:val="20"/>
        </w:rPr>
        <w:t>egati</w:t>
      </w:r>
      <w:r w:rsidRPr="00AE76C7">
        <w:rPr>
          <w:rFonts w:ascii="Cambria" w:hAnsi="Cambria"/>
          <w:spacing w:val="1"/>
          <w:sz w:val="20"/>
          <w:szCs w:val="20"/>
        </w:rPr>
        <w:t>v</w:t>
      </w:r>
      <w:r w:rsidRPr="00AE76C7">
        <w:rPr>
          <w:rFonts w:ascii="Cambria" w:hAnsi="Cambria"/>
          <w:sz w:val="20"/>
          <w:szCs w:val="20"/>
        </w:rPr>
        <w:t>e</w:t>
      </w:r>
      <w:r w:rsidRPr="00AE76C7">
        <w:rPr>
          <w:rFonts w:ascii="Cambria" w:hAnsi="Cambria"/>
          <w:spacing w:val="-6"/>
          <w:sz w:val="20"/>
          <w:szCs w:val="20"/>
        </w:rPr>
        <w:t xml:space="preserve"> </w:t>
      </w:r>
      <w:r w:rsidRPr="00AE76C7">
        <w:rPr>
          <w:rFonts w:ascii="Cambria" w:hAnsi="Cambria"/>
          <w:sz w:val="20"/>
          <w:szCs w:val="20"/>
        </w:rPr>
        <w:t>declaratio</w:t>
      </w:r>
      <w:r w:rsidRPr="00AE76C7">
        <w:rPr>
          <w:rFonts w:ascii="Cambria" w:hAnsi="Cambria"/>
          <w:spacing w:val="1"/>
          <w:sz w:val="20"/>
          <w:szCs w:val="20"/>
        </w:rPr>
        <w:t>n</w:t>
      </w:r>
      <w:r w:rsidRPr="00AE76C7">
        <w:rPr>
          <w:rFonts w:ascii="Cambria" w:hAnsi="Cambria"/>
          <w:sz w:val="20"/>
          <w:szCs w:val="20"/>
        </w:rPr>
        <w:t>.</w:t>
      </w:r>
      <w:r w:rsidRPr="00AE76C7">
        <w:rPr>
          <w:rFonts w:ascii="Cambria" w:hAnsi="Cambria"/>
          <w:spacing w:val="-10"/>
          <w:sz w:val="20"/>
          <w:szCs w:val="20"/>
        </w:rPr>
        <w:t xml:space="preserve"> </w:t>
      </w:r>
      <w:r w:rsidRPr="00AE76C7">
        <w:rPr>
          <w:rFonts w:ascii="Cambria" w:hAnsi="Cambria"/>
          <w:spacing w:val="1"/>
          <w:sz w:val="20"/>
          <w:szCs w:val="20"/>
        </w:rPr>
        <w:t>S</w:t>
      </w:r>
      <w:r w:rsidRPr="00AE76C7">
        <w:rPr>
          <w:rFonts w:ascii="Cambria" w:hAnsi="Cambria"/>
          <w:sz w:val="20"/>
          <w:szCs w:val="20"/>
        </w:rPr>
        <w:t>ection 1</w:t>
      </w:r>
      <w:r w:rsidRPr="00AE76C7">
        <w:rPr>
          <w:rFonts w:ascii="Cambria" w:hAnsi="Cambria"/>
          <w:spacing w:val="1"/>
          <w:sz w:val="20"/>
          <w:szCs w:val="20"/>
        </w:rPr>
        <w:t>5</w:t>
      </w:r>
      <w:r w:rsidRPr="00AE76C7">
        <w:rPr>
          <w:rFonts w:ascii="Cambria" w:hAnsi="Cambria"/>
          <w:sz w:val="20"/>
          <w:szCs w:val="20"/>
        </w:rPr>
        <w:t>0</w:t>
      </w:r>
      <w:r w:rsidRPr="00AE76C7">
        <w:rPr>
          <w:rFonts w:ascii="Cambria" w:hAnsi="Cambria"/>
          <w:spacing w:val="1"/>
          <w:sz w:val="20"/>
          <w:szCs w:val="20"/>
        </w:rPr>
        <w:t>6</w:t>
      </w:r>
      <w:r w:rsidRPr="00AE76C7">
        <w:rPr>
          <w:rFonts w:ascii="Cambria" w:hAnsi="Cambria"/>
          <w:sz w:val="20"/>
          <w:szCs w:val="20"/>
        </w:rPr>
        <w:t>3(c) (3) (D).</w:t>
      </w:r>
      <w:r w:rsidRPr="00AE76C7">
        <w:rPr>
          <w:rFonts w:ascii="Cambria" w:hAnsi="Cambria"/>
          <w:spacing w:val="-14"/>
          <w:sz w:val="20"/>
          <w:szCs w:val="20"/>
        </w:rPr>
        <w:t xml:space="preserve"> </w:t>
      </w:r>
      <w:r w:rsidRPr="00AE76C7">
        <w:rPr>
          <w:rFonts w:ascii="Cambria" w:hAnsi="Cambria"/>
          <w:sz w:val="20"/>
          <w:szCs w:val="20"/>
        </w:rPr>
        <w:t>In</w:t>
      </w:r>
      <w:r w:rsidRPr="00AE76C7">
        <w:rPr>
          <w:rFonts w:ascii="Cambria" w:hAnsi="Cambria"/>
          <w:spacing w:val="-1"/>
          <w:sz w:val="20"/>
          <w:szCs w:val="20"/>
        </w:rPr>
        <w:t xml:space="preserve"> </w:t>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is</w:t>
      </w:r>
      <w:r w:rsidRPr="00AE76C7">
        <w:rPr>
          <w:rFonts w:ascii="Cambria" w:hAnsi="Cambria"/>
          <w:spacing w:val="-3"/>
          <w:sz w:val="20"/>
          <w:szCs w:val="20"/>
        </w:rPr>
        <w:t xml:space="preserve"> </w:t>
      </w:r>
      <w:r w:rsidRPr="00AE76C7">
        <w:rPr>
          <w:rFonts w:ascii="Cambria" w:hAnsi="Cambria"/>
          <w:sz w:val="20"/>
          <w:szCs w:val="20"/>
        </w:rPr>
        <w:t>cas</w:t>
      </w:r>
      <w:r w:rsidRPr="00AE76C7">
        <w:rPr>
          <w:rFonts w:ascii="Cambria" w:hAnsi="Cambria"/>
          <w:spacing w:val="-1"/>
          <w:sz w:val="20"/>
          <w:szCs w:val="20"/>
        </w:rPr>
        <w:t>e</w:t>
      </w:r>
      <w:r w:rsidRPr="00AE76C7">
        <w:rPr>
          <w:rFonts w:ascii="Cambria" w:hAnsi="Cambria"/>
          <w:sz w:val="20"/>
          <w:szCs w:val="20"/>
        </w:rPr>
        <w:t>,</w:t>
      </w:r>
      <w:r w:rsidRPr="00AE76C7">
        <w:rPr>
          <w:rFonts w:ascii="Cambria" w:hAnsi="Cambria"/>
          <w:spacing w:val="-4"/>
          <w:sz w:val="20"/>
          <w:szCs w:val="20"/>
        </w:rPr>
        <w:t xml:space="preserve"> </w:t>
      </w:r>
      <w:r w:rsidRPr="00AE76C7">
        <w:rPr>
          <w:rFonts w:ascii="Cambria" w:hAnsi="Cambria"/>
          <w:sz w:val="20"/>
          <w:szCs w:val="20"/>
        </w:rPr>
        <w:t xml:space="preserve">a </w:t>
      </w:r>
      <w:r w:rsidRPr="00AE76C7">
        <w:rPr>
          <w:rFonts w:ascii="Cambria" w:hAnsi="Cambria"/>
          <w:spacing w:val="1"/>
          <w:sz w:val="20"/>
          <w:szCs w:val="20"/>
        </w:rPr>
        <w:t>b</w:t>
      </w:r>
      <w:r w:rsidRPr="00AE76C7">
        <w:rPr>
          <w:rFonts w:ascii="Cambria" w:hAnsi="Cambria"/>
          <w:sz w:val="20"/>
          <w:szCs w:val="20"/>
        </w:rPr>
        <w:t>rief</w:t>
      </w:r>
      <w:r w:rsidRPr="00AE76C7">
        <w:rPr>
          <w:rFonts w:ascii="Cambria" w:hAnsi="Cambria"/>
          <w:spacing w:val="-4"/>
          <w:sz w:val="20"/>
          <w:szCs w:val="20"/>
        </w:rPr>
        <w:t xml:space="preserve"> </w:t>
      </w:r>
      <w:r w:rsidRPr="00AE76C7">
        <w:rPr>
          <w:rFonts w:ascii="Cambria" w:hAnsi="Cambria"/>
          <w:spacing w:val="1"/>
          <w:sz w:val="20"/>
          <w:szCs w:val="20"/>
        </w:rPr>
        <w:t>d</w:t>
      </w:r>
      <w:r w:rsidRPr="00AE76C7">
        <w:rPr>
          <w:rFonts w:ascii="Cambria" w:hAnsi="Cambria"/>
          <w:sz w:val="20"/>
          <w:szCs w:val="20"/>
        </w:rPr>
        <w:t>iscussion</w:t>
      </w:r>
      <w:r w:rsidRPr="00AE76C7">
        <w:rPr>
          <w:rFonts w:ascii="Cambria" w:hAnsi="Cambria"/>
          <w:spacing w:val="-8"/>
          <w:sz w:val="20"/>
          <w:szCs w:val="20"/>
        </w:rPr>
        <w:t xml:space="preserve"> </w:t>
      </w:r>
      <w:r w:rsidRPr="00AE76C7">
        <w:rPr>
          <w:rFonts w:ascii="Cambria" w:hAnsi="Cambria"/>
          <w:sz w:val="20"/>
          <w:szCs w:val="20"/>
        </w:rPr>
        <w:t>sho</w:t>
      </w:r>
      <w:r w:rsidRPr="00AE76C7">
        <w:rPr>
          <w:rFonts w:ascii="Cambria" w:hAnsi="Cambria"/>
          <w:spacing w:val="1"/>
          <w:sz w:val="20"/>
          <w:szCs w:val="20"/>
        </w:rPr>
        <w:t>u</w:t>
      </w:r>
      <w:r w:rsidRPr="00AE76C7">
        <w:rPr>
          <w:rFonts w:ascii="Cambria" w:hAnsi="Cambria"/>
          <w:sz w:val="20"/>
          <w:szCs w:val="20"/>
        </w:rPr>
        <w:t>ld</w:t>
      </w:r>
      <w:r w:rsidRPr="00AE76C7">
        <w:rPr>
          <w:rFonts w:ascii="Cambria" w:hAnsi="Cambria"/>
          <w:spacing w:val="-6"/>
          <w:sz w:val="20"/>
          <w:szCs w:val="20"/>
        </w:rPr>
        <w:t xml:space="preserve"> </w:t>
      </w:r>
      <w:r w:rsidRPr="00AE76C7">
        <w:rPr>
          <w:rFonts w:ascii="Cambria" w:hAnsi="Cambria"/>
          <w:sz w:val="20"/>
          <w:szCs w:val="20"/>
        </w:rPr>
        <w:t>i</w:t>
      </w:r>
      <w:r w:rsidRPr="00AE76C7">
        <w:rPr>
          <w:rFonts w:ascii="Cambria" w:hAnsi="Cambria"/>
          <w:spacing w:val="1"/>
          <w:sz w:val="20"/>
          <w:szCs w:val="20"/>
        </w:rPr>
        <w:t>d</w:t>
      </w:r>
      <w:r w:rsidRPr="00AE76C7">
        <w:rPr>
          <w:rFonts w:ascii="Cambria" w:hAnsi="Cambria"/>
          <w:sz w:val="20"/>
          <w:szCs w:val="20"/>
        </w:rPr>
        <w:t>enti</w:t>
      </w:r>
      <w:r w:rsidRPr="00AE76C7">
        <w:rPr>
          <w:rFonts w:ascii="Cambria" w:hAnsi="Cambria"/>
          <w:spacing w:val="1"/>
          <w:sz w:val="20"/>
          <w:szCs w:val="20"/>
        </w:rPr>
        <w:t>f</w:t>
      </w:r>
      <w:r w:rsidRPr="00AE76C7">
        <w:rPr>
          <w:rFonts w:ascii="Cambria" w:hAnsi="Cambria"/>
          <w:sz w:val="20"/>
          <w:szCs w:val="20"/>
        </w:rPr>
        <w:t>y</w:t>
      </w:r>
      <w:r w:rsidRPr="00AE76C7">
        <w:rPr>
          <w:rFonts w:ascii="Cambria" w:hAnsi="Cambria"/>
          <w:spacing w:val="-6"/>
          <w:sz w:val="20"/>
          <w:szCs w:val="20"/>
        </w:rPr>
        <w:t xml:space="preserve"> </w:t>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e</w:t>
      </w:r>
      <w:r w:rsidRPr="00AE76C7">
        <w:rPr>
          <w:rFonts w:ascii="Cambria" w:hAnsi="Cambria"/>
          <w:spacing w:val="-2"/>
          <w:sz w:val="20"/>
          <w:szCs w:val="20"/>
        </w:rPr>
        <w:t xml:space="preserve"> </w:t>
      </w:r>
      <w:r w:rsidRPr="00AE76C7">
        <w:rPr>
          <w:rFonts w:ascii="Cambria" w:hAnsi="Cambria"/>
          <w:sz w:val="20"/>
          <w:szCs w:val="20"/>
        </w:rPr>
        <w:t>foll</w:t>
      </w:r>
      <w:r w:rsidRPr="00AE76C7">
        <w:rPr>
          <w:rFonts w:ascii="Cambria" w:hAnsi="Cambria"/>
          <w:spacing w:val="1"/>
          <w:sz w:val="20"/>
          <w:szCs w:val="20"/>
        </w:rPr>
        <w:t>o</w:t>
      </w:r>
      <w:r w:rsidRPr="00AE76C7">
        <w:rPr>
          <w:rFonts w:ascii="Cambria" w:hAnsi="Cambria"/>
          <w:sz w:val="20"/>
          <w:szCs w:val="20"/>
        </w:rPr>
        <w:t>win</w:t>
      </w:r>
      <w:r w:rsidRPr="00AE76C7">
        <w:rPr>
          <w:rFonts w:ascii="Cambria" w:hAnsi="Cambria"/>
          <w:spacing w:val="1"/>
          <w:sz w:val="20"/>
          <w:szCs w:val="20"/>
        </w:rPr>
        <w:t>g</w:t>
      </w:r>
      <w:r w:rsidRPr="00AE76C7">
        <w:rPr>
          <w:rFonts w:ascii="Cambria" w:hAnsi="Cambria"/>
          <w:sz w:val="20"/>
          <w:szCs w:val="20"/>
        </w:rPr>
        <w:t>:</w:t>
      </w:r>
    </w:p>
    <w:p w14:paraId="55FE53BC" w14:textId="77777777" w:rsidR="009A0CA7" w:rsidRPr="00AE76C7" w:rsidRDefault="009A0CA7" w:rsidP="009A0CA7">
      <w:pPr>
        <w:spacing w:after="120"/>
        <w:rPr>
          <w:rFonts w:ascii="Cambria" w:hAnsi="Cambria"/>
          <w:sz w:val="20"/>
          <w:szCs w:val="20"/>
        </w:rPr>
      </w:pPr>
      <w:r w:rsidRPr="00AE76C7">
        <w:rPr>
          <w:rFonts w:ascii="Cambria" w:hAnsi="Cambria"/>
          <w:sz w:val="20"/>
          <w:szCs w:val="20"/>
        </w:rPr>
        <w:tab/>
        <w:t xml:space="preserve">a)  </w:t>
      </w:r>
      <w:r w:rsidRPr="00AE76C7">
        <w:rPr>
          <w:rFonts w:ascii="Cambria" w:hAnsi="Cambria"/>
          <w:spacing w:val="22"/>
          <w:sz w:val="20"/>
          <w:szCs w:val="20"/>
        </w:rPr>
        <w:t xml:space="preserve"> </w:t>
      </w:r>
      <w:r w:rsidRPr="00AE76C7">
        <w:rPr>
          <w:rFonts w:ascii="Cambria" w:hAnsi="Cambria"/>
          <w:sz w:val="20"/>
          <w:szCs w:val="20"/>
        </w:rPr>
        <w:t>Earlier</w:t>
      </w:r>
      <w:r w:rsidRPr="00AE76C7">
        <w:rPr>
          <w:rFonts w:ascii="Cambria" w:hAnsi="Cambria"/>
          <w:spacing w:val="-6"/>
          <w:sz w:val="20"/>
          <w:szCs w:val="20"/>
        </w:rPr>
        <w:t xml:space="preserve"> </w:t>
      </w:r>
      <w:r w:rsidRPr="00AE76C7">
        <w:rPr>
          <w:rFonts w:ascii="Cambria" w:hAnsi="Cambria"/>
          <w:sz w:val="20"/>
          <w:szCs w:val="20"/>
        </w:rPr>
        <w:t>A</w:t>
      </w:r>
      <w:r w:rsidRPr="00AE76C7">
        <w:rPr>
          <w:rFonts w:ascii="Cambria" w:hAnsi="Cambria"/>
          <w:spacing w:val="1"/>
          <w:sz w:val="20"/>
          <w:szCs w:val="20"/>
        </w:rPr>
        <w:t>n</w:t>
      </w:r>
      <w:r w:rsidRPr="00AE76C7">
        <w:rPr>
          <w:rFonts w:ascii="Cambria" w:hAnsi="Cambria"/>
          <w:sz w:val="20"/>
          <w:szCs w:val="20"/>
        </w:rPr>
        <w:t>al</w:t>
      </w:r>
      <w:r w:rsidRPr="00AE76C7">
        <w:rPr>
          <w:rFonts w:ascii="Cambria" w:hAnsi="Cambria"/>
          <w:spacing w:val="2"/>
          <w:sz w:val="20"/>
          <w:szCs w:val="20"/>
        </w:rPr>
        <w:t>y</w:t>
      </w:r>
      <w:r w:rsidRPr="00AE76C7">
        <w:rPr>
          <w:rFonts w:ascii="Cambria" w:hAnsi="Cambria"/>
          <w:sz w:val="20"/>
          <w:szCs w:val="20"/>
        </w:rPr>
        <w:t>sis</w:t>
      </w:r>
      <w:r w:rsidRPr="00AE76C7">
        <w:rPr>
          <w:rFonts w:ascii="Cambria" w:hAnsi="Cambria"/>
          <w:spacing w:val="-8"/>
          <w:sz w:val="20"/>
          <w:szCs w:val="20"/>
        </w:rPr>
        <w:t xml:space="preserve"> </w:t>
      </w:r>
      <w:r w:rsidRPr="00AE76C7">
        <w:rPr>
          <w:rFonts w:ascii="Cambria" w:hAnsi="Cambria"/>
          <w:sz w:val="20"/>
          <w:szCs w:val="20"/>
        </w:rPr>
        <w:t>Us</w:t>
      </w:r>
      <w:r w:rsidRPr="00AE76C7">
        <w:rPr>
          <w:rFonts w:ascii="Cambria" w:hAnsi="Cambria"/>
          <w:spacing w:val="-1"/>
          <w:sz w:val="20"/>
          <w:szCs w:val="20"/>
        </w:rPr>
        <w:t>e</w:t>
      </w:r>
      <w:r w:rsidRPr="00AE76C7">
        <w:rPr>
          <w:rFonts w:ascii="Cambria" w:hAnsi="Cambria"/>
          <w:sz w:val="20"/>
          <w:szCs w:val="20"/>
        </w:rPr>
        <w:t>d.</w:t>
      </w:r>
      <w:r w:rsidRPr="00AE76C7">
        <w:rPr>
          <w:rFonts w:ascii="Cambria" w:hAnsi="Cambria"/>
          <w:spacing w:val="-4"/>
          <w:sz w:val="20"/>
          <w:szCs w:val="20"/>
        </w:rPr>
        <w:t xml:space="preserve"> </w:t>
      </w:r>
      <w:r w:rsidRPr="00AE76C7">
        <w:rPr>
          <w:rFonts w:ascii="Cambria" w:hAnsi="Cambria"/>
          <w:sz w:val="20"/>
          <w:szCs w:val="20"/>
        </w:rPr>
        <w:t>I</w:t>
      </w:r>
      <w:r w:rsidRPr="00AE76C7">
        <w:rPr>
          <w:rFonts w:ascii="Cambria" w:hAnsi="Cambria"/>
          <w:spacing w:val="1"/>
          <w:sz w:val="20"/>
          <w:szCs w:val="20"/>
        </w:rPr>
        <w:t>d</w:t>
      </w:r>
      <w:r w:rsidRPr="00AE76C7">
        <w:rPr>
          <w:rFonts w:ascii="Cambria" w:hAnsi="Cambria"/>
          <w:sz w:val="20"/>
          <w:szCs w:val="20"/>
        </w:rPr>
        <w:t>enti</w:t>
      </w:r>
      <w:r w:rsidRPr="00AE76C7">
        <w:rPr>
          <w:rFonts w:ascii="Cambria" w:hAnsi="Cambria"/>
          <w:spacing w:val="1"/>
          <w:sz w:val="20"/>
          <w:szCs w:val="20"/>
        </w:rPr>
        <w:t>f</w:t>
      </w:r>
      <w:r w:rsidRPr="00AE76C7">
        <w:rPr>
          <w:rFonts w:ascii="Cambria" w:hAnsi="Cambria"/>
          <w:sz w:val="20"/>
          <w:szCs w:val="20"/>
        </w:rPr>
        <w:t>y</w:t>
      </w:r>
      <w:r w:rsidRPr="00AE76C7">
        <w:rPr>
          <w:rFonts w:ascii="Cambria" w:hAnsi="Cambria"/>
          <w:spacing w:val="-6"/>
          <w:sz w:val="20"/>
          <w:szCs w:val="20"/>
        </w:rPr>
        <w:t xml:space="preserve"> </w:t>
      </w:r>
      <w:r w:rsidRPr="00AE76C7">
        <w:rPr>
          <w:rFonts w:ascii="Cambria" w:hAnsi="Cambria"/>
          <w:sz w:val="20"/>
          <w:szCs w:val="20"/>
        </w:rPr>
        <w:t>and</w:t>
      </w:r>
      <w:r w:rsidRPr="00AE76C7">
        <w:rPr>
          <w:rFonts w:ascii="Cambria" w:hAnsi="Cambria"/>
          <w:spacing w:val="-2"/>
          <w:sz w:val="20"/>
          <w:szCs w:val="20"/>
        </w:rPr>
        <w:t xml:space="preserve"> </w:t>
      </w:r>
      <w:r w:rsidRPr="00AE76C7">
        <w:rPr>
          <w:rFonts w:ascii="Cambria" w:hAnsi="Cambria"/>
          <w:sz w:val="20"/>
          <w:szCs w:val="20"/>
        </w:rPr>
        <w:t>state where</w:t>
      </w:r>
      <w:r w:rsidRPr="00AE76C7">
        <w:rPr>
          <w:rFonts w:ascii="Cambria" w:hAnsi="Cambria"/>
          <w:spacing w:val="-5"/>
          <w:sz w:val="20"/>
          <w:szCs w:val="20"/>
        </w:rPr>
        <w:t xml:space="preserve"> </w:t>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ey are</w:t>
      </w:r>
      <w:r w:rsidRPr="00AE76C7">
        <w:rPr>
          <w:rFonts w:ascii="Cambria" w:hAnsi="Cambria"/>
          <w:spacing w:val="-3"/>
          <w:sz w:val="20"/>
          <w:szCs w:val="20"/>
        </w:rPr>
        <w:t xml:space="preserve"> </w:t>
      </w:r>
      <w:r w:rsidRPr="00AE76C7">
        <w:rPr>
          <w:rFonts w:ascii="Cambria" w:hAnsi="Cambria"/>
          <w:sz w:val="20"/>
          <w:szCs w:val="20"/>
        </w:rPr>
        <w:t>available</w:t>
      </w:r>
      <w:r w:rsidRPr="00AE76C7">
        <w:rPr>
          <w:rFonts w:ascii="Cambria" w:hAnsi="Cambria"/>
          <w:spacing w:val="-8"/>
          <w:sz w:val="20"/>
          <w:szCs w:val="20"/>
        </w:rPr>
        <w:t xml:space="preserve"> </w:t>
      </w:r>
      <w:r w:rsidRPr="00AE76C7">
        <w:rPr>
          <w:rFonts w:ascii="Cambria" w:hAnsi="Cambria"/>
          <w:sz w:val="20"/>
          <w:szCs w:val="20"/>
        </w:rPr>
        <w:t>f</w:t>
      </w:r>
      <w:r w:rsidRPr="00AE76C7">
        <w:rPr>
          <w:rFonts w:ascii="Cambria" w:hAnsi="Cambria"/>
          <w:spacing w:val="1"/>
          <w:sz w:val="20"/>
          <w:szCs w:val="20"/>
        </w:rPr>
        <w:t>o</w:t>
      </w:r>
      <w:r w:rsidRPr="00AE76C7">
        <w:rPr>
          <w:rFonts w:ascii="Cambria" w:hAnsi="Cambria"/>
          <w:sz w:val="20"/>
          <w:szCs w:val="20"/>
        </w:rPr>
        <w:t>r</w:t>
      </w:r>
      <w:r w:rsidRPr="00AE76C7">
        <w:rPr>
          <w:rFonts w:ascii="Cambria" w:hAnsi="Cambria"/>
          <w:spacing w:val="-3"/>
          <w:sz w:val="20"/>
          <w:szCs w:val="20"/>
        </w:rPr>
        <w:t xml:space="preserve"> </w:t>
      </w:r>
      <w:r w:rsidRPr="00AE76C7">
        <w:rPr>
          <w:rFonts w:ascii="Cambria" w:hAnsi="Cambria"/>
          <w:w w:val="99"/>
          <w:sz w:val="20"/>
          <w:szCs w:val="20"/>
        </w:rPr>
        <w:t>review.</w:t>
      </w:r>
    </w:p>
    <w:p w14:paraId="18DF3382" w14:textId="77777777" w:rsidR="009A0CA7" w:rsidRPr="00AE76C7" w:rsidRDefault="009A0CA7" w:rsidP="009A0CA7">
      <w:pPr>
        <w:spacing w:after="120"/>
        <w:rPr>
          <w:rFonts w:ascii="Cambria" w:hAnsi="Cambria"/>
          <w:sz w:val="20"/>
          <w:szCs w:val="20"/>
        </w:rPr>
      </w:pPr>
      <w:r w:rsidRPr="00AE76C7">
        <w:rPr>
          <w:rFonts w:ascii="Cambria" w:hAnsi="Cambria"/>
          <w:sz w:val="20"/>
          <w:szCs w:val="20"/>
        </w:rPr>
        <w:tab/>
        <w:t xml:space="preserve">b)  </w:t>
      </w:r>
      <w:r w:rsidRPr="00AE76C7">
        <w:rPr>
          <w:rFonts w:ascii="Cambria" w:hAnsi="Cambria"/>
          <w:spacing w:val="10"/>
          <w:sz w:val="20"/>
          <w:szCs w:val="20"/>
        </w:rPr>
        <w:t xml:space="preserve"> </w:t>
      </w:r>
      <w:r w:rsidRPr="00AE76C7">
        <w:rPr>
          <w:rFonts w:ascii="Cambria" w:hAnsi="Cambria"/>
          <w:sz w:val="20"/>
          <w:szCs w:val="20"/>
        </w:rPr>
        <w:t>I</w:t>
      </w:r>
      <w:r w:rsidRPr="00AE76C7">
        <w:rPr>
          <w:rFonts w:ascii="Cambria" w:hAnsi="Cambria"/>
          <w:spacing w:val="-2"/>
          <w:sz w:val="20"/>
          <w:szCs w:val="20"/>
        </w:rPr>
        <w:t>m</w:t>
      </w:r>
      <w:r w:rsidRPr="00AE76C7">
        <w:rPr>
          <w:rFonts w:ascii="Cambria" w:hAnsi="Cambria"/>
          <w:sz w:val="20"/>
          <w:szCs w:val="20"/>
        </w:rPr>
        <w:t>pacts</w:t>
      </w:r>
      <w:r w:rsidRPr="00AE76C7">
        <w:rPr>
          <w:rFonts w:ascii="Cambria" w:hAnsi="Cambria"/>
          <w:spacing w:val="-7"/>
          <w:sz w:val="20"/>
          <w:szCs w:val="20"/>
        </w:rPr>
        <w:t xml:space="preserve"> </w:t>
      </w:r>
      <w:r w:rsidRPr="00AE76C7">
        <w:rPr>
          <w:rFonts w:ascii="Cambria" w:hAnsi="Cambria"/>
          <w:sz w:val="20"/>
          <w:szCs w:val="20"/>
        </w:rPr>
        <w:t>Adeq</w:t>
      </w:r>
      <w:r w:rsidRPr="00AE76C7">
        <w:rPr>
          <w:rFonts w:ascii="Cambria" w:hAnsi="Cambria"/>
          <w:spacing w:val="1"/>
          <w:sz w:val="20"/>
          <w:szCs w:val="20"/>
        </w:rPr>
        <w:t>u</w:t>
      </w:r>
      <w:r w:rsidRPr="00AE76C7">
        <w:rPr>
          <w:rFonts w:ascii="Cambria" w:hAnsi="Cambria"/>
          <w:sz w:val="20"/>
          <w:szCs w:val="20"/>
        </w:rPr>
        <w:t>ately</w:t>
      </w:r>
      <w:r w:rsidRPr="00AE76C7">
        <w:rPr>
          <w:rFonts w:ascii="Cambria" w:hAnsi="Cambria"/>
          <w:spacing w:val="-9"/>
          <w:sz w:val="20"/>
          <w:szCs w:val="20"/>
        </w:rPr>
        <w:t xml:space="preserve"> </w:t>
      </w:r>
      <w:r w:rsidRPr="00AE76C7">
        <w:rPr>
          <w:rFonts w:ascii="Cambria" w:hAnsi="Cambria"/>
          <w:sz w:val="20"/>
          <w:szCs w:val="20"/>
        </w:rPr>
        <w:t>Addres</w:t>
      </w:r>
      <w:r w:rsidRPr="00AE76C7">
        <w:rPr>
          <w:rFonts w:ascii="Cambria" w:hAnsi="Cambria"/>
          <w:spacing w:val="-1"/>
          <w:sz w:val="20"/>
          <w:szCs w:val="20"/>
        </w:rPr>
        <w:t>s</w:t>
      </w:r>
      <w:r w:rsidRPr="00AE76C7">
        <w:rPr>
          <w:rFonts w:ascii="Cambria" w:hAnsi="Cambria"/>
          <w:sz w:val="20"/>
          <w:szCs w:val="20"/>
        </w:rPr>
        <w:t>ed.</w:t>
      </w:r>
      <w:r w:rsidRPr="00AE76C7">
        <w:rPr>
          <w:rFonts w:ascii="Cambria" w:hAnsi="Cambria"/>
          <w:spacing w:val="-9"/>
          <w:sz w:val="20"/>
          <w:szCs w:val="20"/>
        </w:rPr>
        <w:t xml:space="preserve"> </w:t>
      </w:r>
      <w:r w:rsidRPr="00AE76C7">
        <w:rPr>
          <w:rFonts w:ascii="Cambria" w:hAnsi="Cambria"/>
          <w:sz w:val="20"/>
          <w:szCs w:val="20"/>
        </w:rPr>
        <w:t>Identi</w:t>
      </w:r>
      <w:r w:rsidRPr="00AE76C7">
        <w:rPr>
          <w:rFonts w:ascii="Cambria" w:hAnsi="Cambria"/>
          <w:spacing w:val="1"/>
          <w:sz w:val="20"/>
          <w:szCs w:val="20"/>
        </w:rPr>
        <w:t>f</w:t>
      </w:r>
      <w:r w:rsidRPr="00AE76C7">
        <w:rPr>
          <w:rFonts w:ascii="Cambria" w:hAnsi="Cambria"/>
          <w:sz w:val="20"/>
          <w:szCs w:val="20"/>
        </w:rPr>
        <w:t>y</w:t>
      </w:r>
      <w:r w:rsidRPr="00AE76C7">
        <w:rPr>
          <w:rFonts w:ascii="Cambria" w:hAnsi="Cambria"/>
          <w:spacing w:val="-6"/>
          <w:sz w:val="20"/>
          <w:szCs w:val="20"/>
        </w:rPr>
        <w:t xml:space="preserve"> </w:t>
      </w:r>
      <w:r w:rsidRPr="00AE76C7">
        <w:rPr>
          <w:rFonts w:ascii="Cambria" w:hAnsi="Cambria"/>
          <w:sz w:val="20"/>
          <w:szCs w:val="20"/>
        </w:rPr>
        <w:t>which</w:t>
      </w:r>
      <w:r w:rsidRPr="00AE76C7">
        <w:rPr>
          <w:rFonts w:ascii="Cambria" w:hAnsi="Cambria"/>
          <w:spacing w:val="-5"/>
          <w:sz w:val="20"/>
          <w:szCs w:val="20"/>
        </w:rPr>
        <w:t xml:space="preserve"> </w:t>
      </w:r>
      <w:r w:rsidRPr="00AE76C7">
        <w:rPr>
          <w:rFonts w:ascii="Cambria" w:hAnsi="Cambria"/>
          <w:sz w:val="20"/>
          <w:szCs w:val="20"/>
        </w:rPr>
        <w:t>effe</w:t>
      </w:r>
      <w:r w:rsidRPr="00AE76C7">
        <w:rPr>
          <w:rFonts w:ascii="Cambria" w:hAnsi="Cambria"/>
          <w:spacing w:val="-1"/>
          <w:sz w:val="20"/>
          <w:szCs w:val="20"/>
        </w:rPr>
        <w:t>c</w:t>
      </w:r>
      <w:r w:rsidRPr="00AE76C7">
        <w:rPr>
          <w:rFonts w:ascii="Cambria" w:hAnsi="Cambria"/>
          <w:sz w:val="20"/>
          <w:szCs w:val="20"/>
        </w:rPr>
        <w:t>ts</w:t>
      </w:r>
      <w:r w:rsidRPr="00AE76C7">
        <w:rPr>
          <w:rFonts w:ascii="Cambria" w:hAnsi="Cambria"/>
          <w:spacing w:val="-6"/>
          <w:sz w:val="20"/>
          <w:szCs w:val="20"/>
        </w:rPr>
        <w:t xml:space="preserve"> </w:t>
      </w:r>
      <w:r w:rsidRPr="00AE76C7">
        <w:rPr>
          <w:rFonts w:ascii="Cambria" w:hAnsi="Cambria"/>
          <w:sz w:val="20"/>
          <w:szCs w:val="20"/>
        </w:rPr>
        <w:t>fr</w:t>
      </w:r>
      <w:r w:rsidRPr="00AE76C7">
        <w:rPr>
          <w:rFonts w:ascii="Cambria" w:hAnsi="Cambria"/>
          <w:spacing w:val="1"/>
          <w:sz w:val="20"/>
          <w:szCs w:val="20"/>
        </w:rPr>
        <w:t>o</w:t>
      </w:r>
      <w:r w:rsidRPr="00AE76C7">
        <w:rPr>
          <w:rFonts w:ascii="Cambria" w:hAnsi="Cambria"/>
          <w:sz w:val="20"/>
          <w:szCs w:val="20"/>
        </w:rPr>
        <w:t>m</w:t>
      </w:r>
      <w:r w:rsidRPr="00AE76C7">
        <w:rPr>
          <w:rFonts w:ascii="Cambria" w:hAnsi="Cambria"/>
          <w:spacing w:val="-6"/>
          <w:sz w:val="20"/>
          <w:szCs w:val="20"/>
        </w:rPr>
        <w:t xml:space="preserve"> </w:t>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e</w:t>
      </w:r>
      <w:r w:rsidRPr="00AE76C7">
        <w:rPr>
          <w:rFonts w:ascii="Cambria" w:hAnsi="Cambria"/>
          <w:spacing w:val="-2"/>
          <w:sz w:val="20"/>
          <w:szCs w:val="20"/>
        </w:rPr>
        <w:t xml:space="preserve"> </w:t>
      </w:r>
      <w:r w:rsidRPr="00AE76C7">
        <w:rPr>
          <w:rFonts w:ascii="Cambria" w:hAnsi="Cambria"/>
          <w:sz w:val="20"/>
          <w:szCs w:val="20"/>
        </w:rPr>
        <w:t>ab</w:t>
      </w:r>
      <w:r w:rsidRPr="00AE76C7">
        <w:rPr>
          <w:rFonts w:ascii="Cambria" w:hAnsi="Cambria"/>
          <w:spacing w:val="1"/>
          <w:sz w:val="20"/>
          <w:szCs w:val="20"/>
        </w:rPr>
        <w:t>o</w:t>
      </w:r>
      <w:r w:rsidRPr="00AE76C7">
        <w:rPr>
          <w:rFonts w:ascii="Cambria" w:hAnsi="Cambria"/>
          <w:sz w:val="20"/>
          <w:szCs w:val="20"/>
        </w:rPr>
        <w:t>ve</w:t>
      </w:r>
      <w:r w:rsidRPr="00AE76C7">
        <w:rPr>
          <w:rFonts w:ascii="Cambria" w:hAnsi="Cambria"/>
          <w:spacing w:val="-5"/>
          <w:sz w:val="20"/>
          <w:szCs w:val="20"/>
        </w:rPr>
        <w:t xml:space="preserve"> </w:t>
      </w:r>
      <w:r w:rsidRPr="00AE76C7">
        <w:rPr>
          <w:rFonts w:ascii="Cambria" w:hAnsi="Cambria"/>
          <w:sz w:val="20"/>
          <w:szCs w:val="20"/>
        </w:rPr>
        <w:t>c</w:t>
      </w:r>
      <w:r w:rsidRPr="00AE76C7">
        <w:rPr>
          <w:rFonts w:ascii="Cambria" w:hAnsi="Cambria"/>
          <w:spacing w:val="1"/>
          <w:sz w:val="20"/>
          <w:szCs w:val="20"/>
        </w:rPr>
        <w:t>h</w:t>
      </w:r>
      <w:r w:rsidRPr="00AE76C7">
        <w:rPr>
          <w:rFonts w:ascii="Cambria" w:hAnsi="Cambria"/>
          <w:sz w:val="20"/>
          <w:szCs w:val="20"/>
        </w:rPr>
        <w:t>ecklist</w:t>
      </w:r>
      <w:r w:rsidRPr="00AE76C7">
        <w:rPr>
          <w:rFonts w:ascii="Cambria" w:hAnsi="Cambria"/>
          <w:spacing w:val="-8"/>
          <w:sz w:val="20"/>
          <w:szCs w:val="20"/>
        </w:rPr>
        <w:t xml:space="preserve"> </w:t>
      </w:r>
      <w:r w:rsidRPr="00AE76C7">
        <w:rPr>
          <w:rFonts w:ascii="Cambria" w:hAnsi="Cambria"/>
          <w:sz w:val="20"/>
          <w:szCs w:val="20"/>
        </w:rPr>
        <w:t>were within</w:t>
      </w:r>
      <w:r w:rsidRPr="00AE76C7">
        <w:rPr>
          <w:rFonts w:ascii="Cambria" w:hAnsi="Cambria"/>
          <w:spacing w:val="-6"/>
          <w:sz w:val="20"/>
          <w:szCs w:val="20"/>
        </w:rPr>
        <w:t xml:space="preserve"> </w:t>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e</w:t>
      </w:r>
      <w:r w:rsidRPr="00AE76C7">
        <w:rPr>
          <w:rFonts w:ascii="Cambria" w:hAnsi="Cambria"/>
          <w:spacing w:val="-2"/>
          <w:sz w:val="20"/>
          <w:szCs w:val="20"/>
        </w:rPr>
        <w:t xml:space="preserve"> </w:t>
      </w:r>
      <w:r w:rsidRPr="00AE76C7">
        <w:rPr>
          <w:rFonts w:ascii="Cambria" w:hAnsi="Cambria"/>
          <w:sz w:val="20"/>
          <w:szCs w:val="20"/>
        </w:rPr>
        <w:t>scope</w:t>
      </w:r>
      <w:r w:rsidRPr="00AE76C7">
        <w:rPr>
          <w:rFonts w:ascii="Cambria" w:hAnsi="Cambria"/>
          <w:spacing w:val="-4"/>
          <w:sz w:val="20"/>
          <w:szCs w:val="20"/>
        </w:rPr>
        <w:t xml:space="preserve"> </w:t>
      </w:r>
      <w:r w:rsidRPr="00AE76C7">
        <w:rPr>
          <w:rFonts w:ascii="Cambria" w:hAnsi="Cambria"/>
          <w:sz w:val="20"/>
          <w:szCs w:val="20"/>
        </w:rPr>
        <w:t>of</w:t>
      </w:r>
      <w:r w:rsidRPr="00AE76C7">
        <w:rPr>
          <w:rFonts w:ascii="Cambria" w:hAnsi="Cambria"/>
          <w:spacing w:val="-2"/>
          <w:sz w:val="20"/>
          <w:szCs w:val="20"/>
        </w:rPr>
        <w:t xml:space="preserve"> </w:t>
      </w:r>
      <w:r w:rsidRPr="00AE76C7">
        <w:rPr>
          <w:rFonts w:ascii="Cambria" w:hAnsi="Cambria"/>
          <w:sz w:val="20"/>
          <w:szCs w:val="20"/>
        </w:rPr>
        <w:t>and</w:t>
      </w:r>
      <w:r w:rsidRPr="00AE76C7">
        <w:rPr>
          <w:rFonts w:ascii="Cambria" w:hAnsi="Cambria"/>
          <w:spacing w:val="-2"/>
          <w:sz w:val="20"/>
          <w:szCs w:val="20"/>
        </w:rPr>
        <w:t xml:space="preserve"> </w:t>
      </w:r>
      <w:r w:rsidRPr="00AE76C7">
        <w:rPr>
          <w:rFonts w:ascii="Cambria" w:hAnsi="Cambria"/>
          <w:sz w:val="20"/>
          <w:szCs w:val="20"/>
        </w:rPr>
        <w:t>ade</w:t>
      </w:r>
      <w:r w:rsidRPr="00AE76C7">
        <w:rPr>
          <w:rFonts w:ascii="Cambria" w:hAnsi="Cambria"/>
          <w:spacing w:val="1"/>
          <w:sz w:val="20"/>
          <w:szCs w:val="20"/>
        </w:rPr>
        <w:t>q</w:t>
      </w:r>
      <w:r w:rsidRPr="00AE76C7">
        <w:rPr>
          <w:rFonts w:ascii="Cambria" w:hAnsi="Cambria"/>
          <w:sz w:val="20"/>
          <w:szCs w:val="20"/>
        </w:rPr>
        <w:t>uately</w:t>
      </w:r>
      <w:r w:rsidRPr="00AE76C7">
        <w:rPr>
          <w:rFonts w:ascii="Cambria" w:hAnsi="Cambria"/>
          <w:spacing w:val="-8"/>
          <w:sz w:val="20"/>
          <w:szCs w:val="20"/>
        </w:rPr>
        <w:t xml:space="preserve"> </w:t>
      </w:r>
      <w:r w:rsidRPr="00AE76C7">
        <w:rPr>
          <w:rFonts w:ascii="Cambria" w:hAnsi="Cambria"/>
          <w:sz w:val="20"/>
          <w:szCs w:val="20"/>
        </w:rPr>
        <w:t>anal</w:t>
      </w:r>
      <w:r w:rsidRPr="00AE76C7">
        <w:rPr>
          <w:rFonts w:ascii="Cambria" w:hAnsi="Cambria"/>
          <w:spacing w:val="2"/>
          <w:sz w:val="20"/>
          <w:szCs w:val="20"/>
        </w:rPr>
        <w:t>y</w:t>
      </w:r>
      <w:r w:rsidRPr="00AE76C7">
        <w:rPr>
          <w:rFonts w:ascii="Cambria" w:hAnsi="Cambria"/>
          <w:sz w:val="20"/>
          <w:szCs w:val="20"/>
        </w:rPr>
        <w:t>zed</w:t>
      </w:r>
      <w:r w:rsidRPr="00AE76C7">
        <w:rPr>
          <w:rFonts w:ascii="Cambria" w:hAnsi="Cambria"/>
          <w:spacing w:val="-8"/>
          <w:sz w:val="20"/>
          <w:szCs w:val="20"/>
        </w:rPr>
        <w:t xml:space="preserve"> </w:t>
      </w:r>
      <w:r w:rsidRPr="00AE76C7">
        <w:rPr>
          <w:rFonts w:ascii="Cambria" w:hAnsi="Cambria"/>
          <w:sz w:val="20"/>
          <w:szCs w:val="20"/>
        </w:rPr>
        <w:t>in</w:t>
      </w:r>
      <w:r w:rsidRPr="00AE76C7">
        <w:rPr>
          <w:rFonts w:ascii="Cambria" w:hAnsi="Cambria"/>
          <w:spacing w:val="-1"/>
          <w:sz w:val="20"/>
          <w:szCs w:val="20"/>
        </w:rPr>
        <w:t xml:space="preserve"> </w:t>
      </w:r>
      <w:r w:rsidRPr="00AE76C7">
        <w:rPr>
          <w:rFonts w:ascii="Cambria" w:hAnsi="Cambria"/>
          <w:sz w:val="20"/>
          <w:szCs w:val="20"/>
        </w:rPr>
        <w:t>an</w:t>
      </w:r>
      <w:r w:rsidRPr="00AE76C7">
        <w:rPr>
          <w:rFonts w:ascii="Cambria" w:hAnsi="Cambria"/>
          <w:spacing w:val="-1"/>
          <w:sz w:val="20"/>
          <w:szCs w:val="20"/>
        </w:rPr>
        <w:t xml:space="preserve"> </w:t>
      </w:r>
      <w:r w:rsidRPr="00AE76C7">
        <w:rPr>
          <w:rFonts w:ascii="Cambria" w:hAnsi="Cambria"/>
          <w:sz w:val="20"/>
          <w:szCs w:val="20"/>
        </w:rPr>
        <w:t>earlier</w:t>
      </w:r>
      <w:r w:rsidRPr="00AE76C7">
        <w:rPr>
          <w:rFonts w:ascii="Cambria" w:hAnsi="Cambria"/>
          <w:spacing w:val="-6"/>
          <w:sz w:val="20"/>
          <w:szCs w:val="20"/>
        </w:rPr>
        <w:t xml:space="preserve"> </w:t>
      </w:r>
      <w:r w:rsidRPr="00AE76C7">
        <w:rPr>
          <w:rFonts w:ascii="Cambria" w:hAnsi="Cambria"/>
          <w:sz w:val="20"/>
          <w:szCs w:val="20"/>
        </w:rPr>
        <w:t>d</w:t>
      </w:r>
      <w:r w:rsidRPr="00AE76C7">
        <w:rPr>
          <w:rFonts w:ascii="Cambria" w:hAnsi="Cambria"/>
          <w:spacing w:val="1"/>
          <w:sz w:val="20"/>
          <w:szCs w:val="20"/>
        </w:rPr>
        <w:t>o</w:t>
      </w:r>
      <w:r w:rsidRPr="00AE76C7">
        <w:rPr>
          <w:rFonts w:ascii="Cambria" w:hAnsi="Cambria"/>
          <w:sz w:val="20"/>
          <w:szCs w:val="20"/>
        </w:rPr>
        <w:t>cu</w:t>
      </w:r>
      <w:r w:rsidRPr="00AE76C7">
        <w:rPr>
          <w:rFonts w:ascii="Cambria" w:hAnsi="Cambria"/>
          <w:spacing w:val="-1"/>
          <w:sz w:val="20"/>
          <w:szCs w:val="20"/>
        </w:rPr>
        <w:t>m</w:t>
      </w:r>
      <w:r w:rsidRPr="00AE76C7">
        <w:rPr>
          <w:rFonts w:ascii="Cambria" w:hAnsi="Cambria"/>
          <w:sz w:val="20"/>
          <w:szCs w:val="20"/>
        </w:rPr>
        <w:t>ent</w:t>
      </w:r>
      <w:r w:rsidRPr="00AE76C7">
        <w:rPr>
          <w:rFonts w:ascii="Cambria" w:hAnsi="Cambria"/>
          <w:spacing w:val="-9"/>
          <w:sz w:val="20"/>
          <w:szCs w:val="20"/>
        </w:rPr>
        <w:t xml:space="preserve"> </w:t>
      </w:r>
      <w:r w:rsidRPr="00AE76C7">
        <w:rPr>
          <w:rFonts w:ascii="Cambria" w:hAnsi="Cambria"/>
          <w:sz w:val="20"/>
          <w:szCs w:val="20"/>
        </w:rPr>
        <w:t>p</w:t>
      </w:r>
      <w:r w:rsidRPr="00AE76C7">
        <w:rPr>
          <w:rFonts w:ascii="Cambria" w:hAnsi="Cambria"/>
          <w:spacing w:val="1"/>
          <w:sz w:val="20"/>
          <w:szCs w:val="20"/>
        </w:rPr>
        <w:t>u</w:t>
      </w:r>
      <w:r w:rsidRPr="00AE76C7">
        <w:rPr>
          <w:rFonts w:ascii="Cambria" w:hAnsi="Cambria"/>
          <w:sz w:val="20"/>
          <w:szCs w:val="20"/>
        </w:rPr>
        <w:t>rsuant</w:t>
      </w:r>
      <w:r w:rsidRPr="00AE76C7">
        <w:rPr>
          <w:rFonts w:ascii="Cambria" w:hAnsi="Cambria"/>
          <w:spacing w:val="-7"/>
          <w:sz w:val="20"/>
          <w:szCs w:val="20"/>
        </w:rPr>
        <w:t xml:space="preserve"> </w:t>
      </w:r>
      <w:r w:rsidRPr="00AE76C7">
        <w:rPr>
          <w:rFonts w:ascii="Cambria" w:hAnsi="Cambria"/>
          <w:sz w:val="20"/>
          <w:szCs w:val="20"/>
        </w:rPr>
        <w:t>to ap</w:t>
      </w:r>
      <w:r w:rsidRPr="00AE76C7">
        <w:rPr>
          <w:rFonts w:ascii="Cambria" w:hAnsi="Cambria"/>
          <w:spacing w:val="1"/>
          <w:sz w:val="20"/>
          <w:szCs w:val="20"/>
        </w:rPr>
        <w:t>p</w:t>
      </w:r>
      <w:r w:rsidRPr="00AE76C7">
        <w:rPr>
          <w:rFonts w:ascii="Cambria" w:hAnsi="Cambria"/>
          <w:sz w:val="20"/>
          <w:szCs w:val="20"/>
        </w:rPr>
        <w:t>licable</w:t>
      </w:r>
      <w:r w:rsidRPr="00AE76C7">
        <w:rPr>
          <w:rFonts w:ascii="Cambria" w:hAnsi="Cambria"/>
          <w:spacing w:val="-3"/>
          <w:sz w:val="20"/>
          <w:szCs w:val="20"/>
        </w:rPr>
        <w:t xml:space="preserve"> </w:t>
      </w:r>
      <w:r w:rsidRPr="00AE76C7">
        <w:rPr>
          <w:rFonts w:ascii="Cambria" w:hAnsi="Cambria"/>
          <w:sz w:val="20"/>
          <w:szCs w:val="20"/>
        </w:rPr>
        <w:t>le</w:t>
      </w:r>
      <w:r w:rsidRPr="00AE76C7">
        <w:rPr>
          <w:rFonts w:ascii="Cambria" w:hAnsi="Cambria"/>
          <w:spacing w:val="1"/>
          <w:sz w:val="20"/>
          <w:szCs w:val="20"/>
        </w:rPr>
        <w:t>g</w:t>
      </w:r>
      <w:r w:rsidRPr="00AE76C7">
        <w:rPr>
          <w:rFonts w:ascii="Cambria" w:hAnsi="Cambria"/>
          <w:sz w:val="20"/>
          <w:szCs w:val="20"/>
        </w:rPr>
        <w:t>al</w:t>
      </w:r>
      <w:r w:rsidRPr="00AE76C7">
        <w:rPr>
          <w:rFonts w:ascii="Cambria" w:hAnsi="Cambria"/>
          <w:spacing w:val="-3"/>
          <w:sz w:val="20"/>
          <w:szCs w:val="20"/>
        </w:rPr>
        <w:t xml:space="preserve"> </w:t>
      </w:r>
      <w:r w:rsidRPr="00AE76C7">
        <w:rPr>
          <w:rFonts w:ascii="Cambria" w:hAnsi="Cambria"/>
          <w:sz w:val="20"/>
          <w:szCs w:val="20"/>
        </w:rPr>
        <w:t>stan</w:t>
      </w:r>
      <w:r w:rsidRPr="00AE76C7">
        <w:rPr>
          <w:rFonts w:ascii="Cambria" w:hAnsi="Cambria"/>
          <w:spacing w:val="1"/>
          <w:sz w:val="20"/>
          <w:szCs w:val="20"/>
        </w:rPr>
        <w:t>d</w:t>
      </w:r>
      <w:r w:rsidRPr="00AE76C7">
        <w:rPr>
          <w:rFonts w:ascii="Cambria" w:hAnsi="Cambria"/>
          <w:sz w:val="20"/>
          <w:szCs w:val="20"/>
        </w:rPr>
        <w:t>ards,</w:t>
      </w:r>
      <w:r w:rsidRPr="00AE76C7">
        <w:rPr>
          <w:rFonts w:ascii="Cambria" w:hAnsi="Cambria"/>
          <w:spacing w:val="-9"/>
          <w:sz w:val="20"/>
          <w:szCs w:val="20"/>
        </w:rPr>
        <w:t xml:space="preserve"> </w:t>
      </w:r>
      <w:r w:rsidRPr="00AE76C7">
        <w:rPr>
          <w:rFonts w:ascii="Cambria" w:hAnsi="Cambria"/>
          <w:sz w:val="20"/>
          <w:szCs w:val="20"/>
        </w:rPr>
        <w:t>and</w:t>
      </w:r>
      <w:r w:rsidRPr="00AE76C7">
        <w:rPr>
          <w:rFonts w:ascii="Cambria" w:hAnsi="Cambria"/>
          <w:spacing w:val="-2"/>
          <w:sz w:val="20"/>
          <w:szCs w:val="20"/>
        </w:rPr>
        <w:t xml:space="preserve"> </w:t>
      </w:r>
      <w:r w:rsidRPr="00AE76C7">
        <w:rPr>
          <w:rFonts w:ascii="Cambria" w:hAnsi="Cambria"/>
          <w:sz w:val="20"/>
          <w:szCs w:val="20"/>
        </w:rPr>
        <w:t>state whet</w:t>
      </w:r>
      <w:r w:rsidRPr="00AE76C7">
        <w:rPr>
          <w:rFonts w:ascii="Cambria" w:hAnsi="Cambria"/>
          <w:spacing w:val="1"/>
          <w:sz w:val="20"/>
          <w:szCs w:val="20"/>
        </w:rPr>
        <w:t>h</w:t>
      </w:r>
      <w:r w:rsidRPr="00AE76C7">
        <w:rPr>
          <w:rFonts w:ascii="Cambria" w:hAnsi="Cambria"/>
          <w:sz w:val="20"/>
          <w:szCs w:val="20"/>
        </w:rPr>
        <w:t>er</w:t>
      </w:r>
      <w:r w:rsidRPr="00AE76C7">
        <w:rPr>
          <w:rFonts w:ascii="Cambria" w:hAnsi="Cambria"/>
          <w:spacing w:val="-7"/>
          <w:sz w:val="20"/>
          <w:szCs w:val="20"/>
        </w:rPr>
        <w:t xml:space="preserve"> </w:t>
      </w:r>
      <w:r w:rsidRPr="00AE76C7">
        <w:rPr>
          <w:rFonts w:ascii="Cambria" w:hAnsi="Cambria"/>
          <w:sz w:val="20"/>
          <w:szCs w:val="20"/>
        </w:rPr>
        <w:t>such</w:t>
      </w:r>
      <w:r w:rsidRPr="00AE76C7">
        <w:rPr>
          <w:rFonts w:ascii="Cambria" w:hAnsi="Cambria"/>
          <w:spacing w:val="-4"/>
          <w:sz w:val="20"/>
          <w:szCs w:val="20"/>
        </w:rPr>
        <w:t xml:space="preserve"> </w:t>
      </w:r>
      <w:r w:rsidRPr="00AE76C7">
        <w:rPr>
          <w:rFonts w:ascii="Cambria" w:hAnsi="Cambria"/>
          <w:sz w:val="20"/>
          <w:szCs w:val="20"/>
        </w:rPr>
        <w:t>effects</w:t>
      </w:r>
      <w:r w:rsidRPr="00AE76C7">
        <w:rPr>
          <w:rFonts w:ascii="Cambria" w:hAnsi="Cambria"/>
          <w:spacing w:val="-6"/>
          <w:sz w:val="20"/>
          <w:szCs w:val="20"/>
        </w:rPr>
        <w:t xml:space="preserve"> </w:t>
      </w:r>
      <w:r w:rsidRPr="00AE76C7">
        <w:rPr>
          <w:rFonts w:ascii="Cambria" w:hAnsi="Cambria"/>
          <w:sz w:val="20"/>
          <w:szCs w:val="20"/>
        </w:rPr>
        <w:t>w</w:t>
      </w:r>
      <w:r w:rsidRPr="00AE76C7">
        <w:rPr>
          <w:rFonts w:ascii="Cambria" w:hAnsi="Cambria"/>
          <w:spacing w:val="-1"/>
          <w:sz w:val="20"/>
          <w:szCs w:val="20"/>
        </w:rPr>
        <w:t>e</w:t>
      </w:r>
      <w:r w:rsidRPr="00AE76C7">
        <w:rPr>
          <w:rFonts w:ascii="Cambria" w:hAnsi="Cambria"/>
          <w:sz w:val="20"/>
          <w:szCs w:val="20"/>
        </w:rPr>
        <w:t>re</w:t>
      </w:r>
      <w:r w:rsidRPr="00AE76C7">
        <w:rPr>
          <w:rFonts w:ascii="Cambria" w:hAnsi="Cambria"/>
          <w:spacing w:val="-2"/>
          <w:sz w:val="20"/>
          <w:szCs w:val="20"/>
        </w:rPr>
        <w:t xml:space="preserve"> </w:t>
      </w:r>
      <w:r w:rsidRPr="00AE76C7">
        <w:rPr>
          <w:rFonts w:ascii="Cambria" w:hAnsi="Cambria"/>
          <w:sz w:val="20"/>
          <w:szCs w:val="20"/>
        </w:rPr>
        <w:t>ad</w:t>
      </w:r>
      <w:r w:rsidRPr="00AE76C7">
        <w:rPr>
          <w:rFonts w:ascii="Cambria" w:hAnsi="Cambria"/>
          <w:spacing w:val="1"/>
          <w:sz w:val="20"/>
          <w:szCs w:val="20"/>
        </w:rPr>
        <w:t>d</w:t>
      </w:r>
      <w:r w:rsidRPr="00AE76C7">
        <w:rPr>
          <w:rFonts w:ascii="Cambria" w:hAnsi="Cambria"/>
          <w:sz w:val="20"/>
          <w:szCs w:val="20"/>
        </w:rPr>
        <w:t>res</w:t>
      </w:r>
      <w:r w:rsidRPr="00AE76C7">
        <w:rPr>
          <w:rFonts w:ascii="Cambria" w:hAnsi="Cambria"/>
          <w:spacing w:val="-1"/>
          <w:sz w:val="20"/>
          <w:szCs w:val="20"/>
        </w:rPr>
        <w:t>s</w:t>
      </w:r>
      <w:r w:rsidRPr="00AE76C7">
        <w:rPr>
          <w:rFonts w:ascii="Cambria" w:hAnsi="Cambria"/>
          <w:sz w:val="20"/>
          <w:szCs w:val="20"/>
        </w:rPr>
        <w:t>ed</w:t>
      </w:r>
      <w:r w:rsidRPr="00AE76C7">
        <w:rPr>
          <w:rFonts w:ascii="Cambria" w:hAnsi="Cambria"/>
          <w:spacing w:val="-9"/>
          <w:sz w:val="20"/>
          <w:szCs w:val="20"/>
        </w:rPr>
        <w:t xml:space="preserve"> </w:t>
      </w:r>
      <w:r w:rsidRPr="00AE76C7">
        <w:rPr>
          <w:rFonts w:ascii="Cambria" w:hAnsi="Cambria"/>
          <w:spacing w:val="1"/>
          <w:sz w:val="20"/>
          <w:szCs w:val="20"/>
        </w:rPr>
        <w:t>b</w:t>
      </w:r>
      <w:r w:rsidRPr="00AE76C7">
        <w:rPr>
          <w:rFonts w:ascii="Cambria" w:hAnsi="Cambria"/>
          <w:sz w:val="20"/>
          <w:szCs w:val="20"/>
        </w:rPr>
        <w:t>y</w:t>
      </w:r>
      <w:r w:rsidRPr="00AE76C7">
        <w:rPr>
          <w:rFonts w:ascii="Cambria" w:hAnsi="Cambria"/>
          <w:spacing w:val="-1"/>
          <w:sz w:val="20"/>
          <w:szCs w:val="20"/>
        </w:rPr>
        <w:t xml:space="preserve"> m</w:t>
      </w:r>
      <w:r w:rsidRPr="00AE76C7">
        <w:rPr>
          <w:rFonts w:ascii="Cambria" w:hAnsi="Cambria"/>
          <w:sz w:val="20"/>
          <w:szCs w:val="20"/>
        </w:rPr>
        <w:t>iti</w:t>
      </w:r>
      <w:r w:rsidRPr="00AE76C7">
        <w:rPr>
          <w:rFonts w:ascii="Cambria" w:hAnsi="Cambria"/>
          <w:spacing w:val="1"/>
          <w:sz w:val="20"/>
          <w:szCs w:val="20"/>
        </w:rPr>
        <w:t>g</w:t>
      </w:r>
      <w:r w:rsidRPr="00AE76C7">
        <w:rPr>
          <w:rFonts w:ascii="Cambria" w:hAnsi="Cambria"/>
          <w:sz w:val="20"/>
          <w:szCs w:val="20"/>
        </w:rPr>
        <w:t xml:space="preserve">ation </w:t>
      </w:r>
      <w:r w:rsidRPr="00AE76C7">
        <w:rPr>
          <w:rFonts w:ascii="Cambria" w:hAnsi="Cambria"/>
          <w:spacing w:val="-2"/>
          <w:sz w:val="20"/>
          <w:szCs w:val="20"/>
        </w:rPr>
        <w:t>m</w:t>
      </w:r>
      <w:r w:rsidRPr="00AE76C7">
        <w:rPr>
          <w:rFonts w:ascii="Cambria" w:hAnsi="Cambria"/>
          <w:sz w:val="20"/>
          <w:szCs w:val="20"/>
        </w:rPr>
        <w:t>ea</w:t>
      </w:r>
      <w:r w:rsidRPr="00AE76C7">
        <w:rPr>
          <w:rFonts w:ascii="Cambria" w:hAnsi="Cambria"/>
          <w:spacing w:val="-1"/>
          <w:sz w:val="20"/>
          <w:szCs w:val="20"/>
        </w:rPr>
        <w:t>s</w:t>
      </w:r>
      <w:r w:rsidRPr="00AE76C7">
        <w:rPr>
          <w:rFonts w:ascii="Cambria" w:hAnsi="Cambria"/>
          <w:sz w:val="20"/>
          <w:szCs w:val="20"/>
        </w:rPr>
        <w:t>ures</w:t>
      </w:r>
      <w:r w:rsidRPr="00AE76C7">
        <w:rPr>
          <w:rFonts w:ascii="Cambria" w:hAnsi="Cambria"/>
          <w:spacing w:val="-8"/>
          <w:sz w:val="20"/>
          <w:szCs w:val="20"/>
        </w:rPr>
        <w:t xml:space="preserve"> </w:t>
      </w:r>
      <w:r w:rsidRPr="00AE76C7">
        <w:rPr>
          <w:rFonts w:ascii="Cambria" w:hAnsi="Cambria"/>
          <w:sz w:val="20"/>
          <w:szCs w:val="20"/>
        </w:rPr>
        <w:t>based</w:t>
      </w:r>
      <w:r w:rsidRPr="00AE76C7">
        <w:rPr>
          <w:rFonts w:ascii="Cambria" w:hAnsi="Cambria"/>
          <w:spacing w:val="-5"/>
          <w:sz w:val="20"/>
          <w:szCs w:val="20"/>
        </w:rPr>
        <w:t xml:space="preserve"> </w:t>
      </w:r>
      <w:r w:rsidRPr="00AE76C7">
        <w:rPr>
          <w:rFonts w:ascii="Cambria" w:hAnsi="Cambria"/>
          <w:spacing w:val="1"/>
          <w:sz w:val="20"/>
          <w:szCs w:val="20"/>
        </w:rPr>
        <w:t>o</w:t>
      </w:r>
      <w:r w:rsidRPr="00AE76C7">
        <w:rPr>
          <w:rFonts w:ascii="Cambria" w:hAnsi="Cambria"/>
          <w:sz w:val="20"/>
          <w:szCs w:val="20"/>
        </w:rPr>
        <w:t>n</w:t>
      </w:r>
      <w:r w:rsidRPr="00AE76C7">
        <w:rPr>
          <w:rFonts w:ascii="Cambria" w:hAnsi="Cambria"/>
          <w:spacing w:val="-1"/>
          <w:sz w:val="20"/>
          <w:szCs w:val="20"/>
        </w:rPr>
        <w:t xml:space="preserve"> </w:t>
      </w:r>
      <w:r w:rsidRPr="00AE76C7">
        <w:rPr>
          <w:rFonts w:ascii="Cambria" w:hAnsi="Cambria"/>
          <w:sz w:val="20"/>
          <w:szCs w:val="20"/>
        </w:rPr>
        <w:t>the</w:t>
      </w:r>
      <w:r w:rsidRPr="00AE76C7">
        <w:rPr>
          <w:rFonts w:ascii="Cambria" w:hAnsi="Cambria"/>
          <w:spacing w:val="-2"/>
          <w:sz w:val="20"/>
          <w:szCs w:val="20"/>
        </w:rPr>
        <w:t xml:space="preserve"> </w:t>
      </w:r>
      <w:r w:rsidRPr="00AE76C7">
        <w:rPr>
          <w:rFonts w:ascii="Cambria" w:hAnsi="Cambria"/>
          <w:sz w:val="20"/>
          <w:szCs w:val="20"/>
        </w:rPr>
        <w:t>earlier</w:t>
      </w:r>
      <w:r w:rsidRPr="00AE76C7">
        <w:rPr>
          <w:rFonts w:ascii="Cambria" w:hAnsi="Cambria"/>
          <w:spacing w:val="-6"/>
          <w:sz w:val="20"/>
          <w:szCs w:val="20"/>
        </w:rPr>
        <w:t xml:space="preserve"> </w:t>
      </w:r>
      <w:r w:rsidRPr="00AE76C7">
        <w:rPr>
          <w:rFonts w:ascii="Cambria" w:hAnsi="Cambria"/>
          <w:sz w:val="20"/>
          <w:szCs w:val="20"/>
        </w:rPr>
        <w:t>anal</w:t>
      </w:r>
      <w:r w:rsidRPr="00AE76C7">
        <w:rPr>
          <w:rFonts w:ascii="Cambria" w:hAnsi="Cambria"/>
          <w:spacing w:val="2"/>
          <w:sz w:val="20"/>
          <w:szCs w:val="20"/>
        </w:rPr>
        <w:t>y</w:t>
      </w:r>
      <w:r w:rsidRPr="00AE76C7">
        <w:rPr>
          <w:rFonts w:ascii="Cambria" w:hAnsi="Cambria"/>
          <w:sz w:val="20"/>
          <w:szCs w:val="20"/>
        </w:rPr>
        <w:t>sis.</w:t>
      </w:r>
    </w:p>
    <w:p w14:paraId="45C7BE65" w14:textId="77777777" w:rsidR="009A0CA7" w:rsidRPr="00AE76C7" w:rsidRDefault="009A0CA7" w:rsidP="009A0CA7">
      <w:pPr>
        <w:spacing w:after="120"/>
        <w:rPr>
          <w:rFonts w:ascii="Cambria" w:hAnsi="Cambria"/>
          <w:sz w:val="20"/>
          <w:szCs w:val="20"/>
        </w:rPr>
      </w:pPr>
      <w:r w:rsidRPr="00AE76C7">
        <w:rPr>
          <w:rFonts w:ascii="Cambria" w:hAnsi="Cambria"/>
          <w:sz w:val="20"/>
          <w:szCs w:val="20"/>
        </w:rPr>
        <w:tab/>
        <w:t xml:space="preserve">c)  </w:t>
      </w:r>
      <w:r w:rsidRPr="00AE76C7">
        <w:rPr>
          <w:rFonts w:ascii="Cambria" w:hAnsi="Cambria"/>
          <w:spacing w:val="22"/>
          <w:sz w:val="20"/>
          <w:szCs w:val="20"/>
        </w:rPr>
        <w:t xml:space="preserve"> </w:t>
      </w:r>
      <w:r w:rsidRPr="00AE76C7">
        <w:rPr>
          <w:rFonts w:ascii="Cambria" w:hAnsi="Cambria"/>
          <w:sz w:val="20"/>
          <w:szCs w:val="20"/>
        </w:rPr>
        <w:t>Mitigation</w:t>
      </w:r>
      <w:r w:rsidRPr="00AE76C7">
        <w:rPr>
          <w:rFonts w:ascii="Cambria" w:hAnsi="Cambria"/>
          <w:spacing w:val="-8"/>
          <w:sz w:val="20"/>
          <w:szCs w:val="20"/>
        </w:rPr>
        <w:t xml:space="preserve"> </w:t>
      </w:r>
      <w:r w:rsidRPr="00AE76C7">
        <w:rPr>
          <w:rFonts w:ascii="Cambria" w:hAnsi="Cambria"/>
          <w:sz w:val="20"/>
          <w:szCs w:val="20"/>
        </w:rPr>
        <w:t>Mea</w:t>
      </w:r>
      <w:r w:rsidRPr="00AE76C7">
        <w:rPr>
          <w:rFonts w:ascii="Cambria" w:hAnsi="Cambria"/>
          <w:spacing w:val="-1"/>
          <w:sz w:val="20"/>
          <w:szCs w:val="20"/>
        </w:rPr>
        <w:t>s</w:t>
      </w:r>
      <w:r w:rsidRPr="00AE76C7">
        <w:rPr>
          <w:rFonts w:ascii="Cambria" w:hAnsi="Cambria"/>
          <w:sz w:val="20"/>
          <w:szCs w:val="20"/>
        </w:rPr>
        <w:t>ures.</w:t>
      </w:r>
      <w:r w:rsidRPr="00AE76C7">
        <w:rPr>
          <w:rFonts w:ascii="Cambria" w:hAnsi="Cambria"/>
          <w:spacing w:val="-9"/>
          <w:sz w:val="20"/>
          <w:szCs w:val="20"/>
        </w:rPr>
        <w:t xml:space="preserve"> </w:t>
      </w:r>
      <w:r w:rsidRPr="00AE76C7">
        <w:rPr>
          <w:rFonts w:ascii="Cambria" w:hAnsi="Cambria"/>
          <w:sz w:val="20"/>
          <w:szCs w:val="20"/>
        </w:rPr>
        <w:t>F</w:t>
      </w:r>
      <w:r w:rsidRPr="00AE76C7">
        <w:rPr>
          <w:rFonts w:ascii="Cambria" w:hAnsi="Cambria"/>
          <w:spacing w:val="1"/>
          <w:sz w:val="20"/>
          <w:szCs w:val="20"/>
        </w:rPr>
        <w:t>o</w:t>
      </w:r>
      <w:r w:rsidRPr="00AE76C7">
        <w:rPr>
          <w:rFonts w:ascii="Cambria" w:hAnsi="Cambria"/>
          <w:sz w:val="20"/>
          <w:szCs w:val="20"/>
        </w:rPr>
        <w:t>r</w:t>
      </w:r>
      <w:r w:rsidRPr="00AE76C7">
        <w:rPr>
          <w:rFonts w:ascii="Cambria" w:hAnsi="Cambria"/>
          <w:spacing w:val="-3"/>
          <w:sz w:val="20"/>
          <w:szCs w:val="20"/>
        </w:rPr>
        <w:t xml:space="preserve"> </w:t>
      </w:r>
      <w:r w:rsidRPr="00AE76C7">
        <w:rPr>
          <w:rFonts w:ascii="Cambria" w:hAnsi="Cambria"/>
          <w:sz w:val="20"/>
          <w:szCs w:val="20"/>
        </w:rPr>
        <w:t>effects</w:t>
      </w:r>
      <w:r w:rsidRPr="00AE76C7">
        <w:rPr>
          <w:rFonts w:ascii="Cambria" w:hAnsi="Cambria"/>
          <w:spacing w:val="-6"/>
          <w:sz w:val="20"/>
          <w:szCs w:val="20"/>
        </w:rPr>
        <w:t xml:space="preserve"> </w:t>
      </w:r>
      <w:r w:rsidRPr="00AE76C7">
        <w:rPr>
          <w:rFonts w:ascii="Cambria" w:hAnsi="Cambria"/>
          <w:sz w:val="20"/>
          <w:szCs w:val="20"/>
        </w:rPr>
        <w:t>that</w:t>
      </w:r>
      <w:r w:rsidRPr="00AE76C7">
        <w:rPr>
          <w:rFonts w:ascii="Cambria" w:hAnsi="Cambria"/>
          <w:spacing w:val="-3"/>
          <w:sz w:val="20"/>
          <w:szCs w:val="20"/>
        </w:rPr>
        <w:t xml:space="preserve"> </w:t>
      </w:r>
      <w:r w:rsidRPr="00AE76C7">
        <w:rPr>
          <w:rFonts w:ascii="Cambria" w:hAnsi="Cambria"/>
          <w:sz w:val="20"/>
          <w:szCs w:val="20"/>
        </w:rPr>
        <w:t>are</w:t>
      </w:r>
      <w:r w:rsidRPr="00AE76C7">
        <w:rPr>
          <w:rFonts w:ascii="Cambria" w:hAnsi="Cambria"/>
          <w:spacing w:val="-3"/>
          <w:sz w:val="20"/>
          <w:szCs w:val="20"/>
        </w:rPr>
        <w:t xml:space="preserve"> </w:t>
      </w:r>
      <w:r w:rsidRPr="00AE76C7">
        <w:rPr>
          <w:rFonts w:ascii="Cambria" w:hAnsi="Cambria"/>
          <w:sz w:val="20"/>
          <w:szCs w:val="20"/>
        </w:rPr>
        <w:t>"Less</w:t>
      </w:r>
      <w:r w:rsidRPr="00AE76C7">
        <w:rPr>
          <w:rFonts w:ascii="Cambria" w:hAnsi="Cambria"/>
          <w:spacing w:val="-5"/>
          <w:sz w:val="20"/>
          <w:szCs w:val="20"/>
        </w:rPr>
        <w:t xml:space="preserve"> </w:t>
      </w:r>
      <w:r w:rsidRPr="00AE76C7">
        <w:rPr>
          <w:rFonts w:ascii="Cambria" w:hAnsi="Cambria"/>
          <w:sz w:val="20"/>
          <w:szCs w:val="20"/>
        </w:rPr>
        <w:t>than</w:t>
      </w:r>
      <w:r w:rsidRPr="00AE76C7">
        <w:rPr>
          <w:rFonts w:ascii="Cambria" w:hAnsi="Cambria"/>
          <w:spacing w:val="-4"/>
          <w:sz w:val="20"/>
          <w:szCs w:val="20"/>
        </w:rPr>
        <w:t xml:space="preserve"> </w:t>
      </w:r>
      <w:r w:rsidRPr="00AE76C7">
        <w:rPr>
          <w:rFonts w:ascii="Cambria" w:hAnsi="Cambria"/>
          <w:spacing w:val="1"/>
          <w:sz w:val="20"/>
          <w:szCs w:val="20"/>
        </w:rPr>
        <w:t>S</w:t>
      </w:r>
      <w:r w:rsidRPr="00AE76C7">
        <w:rPr>
          <w:rFonts w:ascii="Cambria" w:hAnsi="Cambria"/>
          <w:sz w:val="20"/>
          <w:szCs w:val="20"/>
        </w:rPr>
        <w:t>ignificant</w:t>
      </w:r>
      <w:r w:rsidRPr="00AE76C7">
        <w:rPr>
          <w:rFonts w:ascii="Cambria" w:hAnsi="Cambria"/>
          <w:spacing w:val="-10"/>
          <w:sz w:val="20"/>
          <w:szCs w:val="20"/>
        </w:rPr>
        <w:t xml:space="preserve"> </w:t>
      </w:r>
      <w:r w:rsidRPr="00AE76C7">
        <w:rPr>
          <w:rFonts w:ascii="Cambria" w:hAnsi="Cambria"/>
          <w:sz w:val="20"/>
          <w:szCs w:val="20"/>
        </w:rPr>
        <w:t>with</w:t>
      </w:r>
      <w:r w:rsidRPr="00AE76C7">
        <w:rPr>
          <w:rFonts w:ascii="Cambria" w:hAnsi="Cambria"/>
          <w:spacing w:val="-4"/>
          <w:sz w:val="20"/>
          <w:szCs w:val="20"/>
        </w:rPr>
        <w:t xml:space="preserve"> </w:t>
      </w:r>
      <w:r w:rsidRPr="00AE76C7">
        <w:rPr>
          <w:rFonts w:ascii="Cambria" w:hAnsi="Cambria"/>
          <w:sz w:val="20"/>
          <w:szCs w:val="20"/>
        </w:rPr>
        <w:t>Miti</w:t>
      </w:r>
      <w:r w:rsidRPr="00AE76C7">
        <w:rPr>
          <w:rFonts w:ascii="Cambria" w:hAnsi="Cambria"/>
          <w:spacing w:val="1"/>
          <w:sz w:val="20"/>
          <w:szCs w:val="20"/>
        </w:rPr>
        <w:t>g</w:t>
      </w:r>
      <w:r w:rsidRPr="00AE76C7">
        <w:rPr>
          <w:rFonts w:ascii="Cambria" w:hAnsi="Cambria"/>
          <w:sz w:val="20"/>
          <w:szCs w:val="20"/>
        </w:rPr>
        <w:t>ation Measures</w:t>
      </w:r>
      <w:r w:rsidRPr="00AE76C7">
        <w:rPr>
          <w:rFonts w:ascii="Cambria" w:hAnsi="Cambria"/>
          <w:spacing w:val="-8"/>
          <w:sz w:val="20"/>
          <w:szCs w:val="20"/>
        </w:rPr>
        <w:t xml:space="preserve"> </w:t>
      </w:r>
      <w:r w:rsidRPr="00AE76C7">
        <w:rPr>
          <w:rFonts w:ascii="Cambria" w:hAnsi="Cambria"/>
          <w:sz w:val="20"/>
          <w:szCs w:val="20"/>
        </w:rPr>
        <w:t>Incor</w:t>
      </w:r>
      <w:r w:rsidRPr="00AE76C7">
        <w:rPr>
          <w:rFonts w:ascii="Cambria" w:hAnsi="Cambria"/>
          <w:spacing w:val="1"/>
          <w:sz w:val="20"/>
          <w:szCs w:val="20"/>
        </w:rPr>
        <w:t>p</w:t>
      </w:r>
      <w:r w:rsidRPr="00AE76C7">
        <w:rPr>
          <w:rFonts w:ascii="Cambria" w:hAnsi="Cambria"/>
          <w:sz w:val="20"/>
          <w:szCs w:val="20"/>
        </w:rPr>
        <w:t>orated,"</w:t>
      </w:r>
      <w:r w:rsidRPr="00AE76C7">
        <w:rPr>
          <w:rFonts w:ascii="Cambria" w:hAnsi="Cambria"/>
          <w:spacing w:val="-12"/>
          <w:sz w:val="20"/>
          <w:szCs w:val="20"/>
        </w:rPr>
        <w:t xml:space="preserve"> </w:t>
      </w:r>
      <w:r w:rsidRPr="00AE76C7">
        <w:rPr>
          <w:rFonts w:ascii="Cambria" w:hAnsi="Cambria"/>
          <w:spacing w:val="1"/>
          <w:sz w:val="20"/>
          <w:szCs w:val="20"/>
        </w:rPr>
        <w:t>d</w:t>
      </w:r>
      <w:r w:rsidRPr="00AE76C7">
        <w:rPr>
          <w:rFonts w:ascii="Cambria" w:hAnsi="Cambria"/>
          <w:sz w:val="20"/>
          <w:szCs w:val="20"/>
        </w:rPr>
        <w:t>es</w:t>
      </w:r>
      <w:r w:rsidRPr="00AE76C7">
        <w:rPr>
          <w:rFonts w:ascii="Cambria" w:hAnsi="Cambria"/>
          <w:spacing w:val="-1"/>
          <w:sz w:val="20"/>
          <w:szCs w:val="20"/>
        </w:rPr>
        <w:t>c</w:t>
      </w:r>
      <w:r w:rsidRPr="00AE76C7">
        <w:rPr>
          <w:rFonts w:ascii="Cambria" w:hAnsi="Cambria"/>
          <w:sz w:val="20"/>
          <w:szCs w:val="20"/>
        </w:rPr>
        <w:t>ri</w:t>
      </w:r>
      <w:r w:rsidRPr="00AE76C7">
        <w:rPr>
          <w:rFonts w:ascii="Cambria" w:hAnsi="Cambria"/>
          <w:spacing w:val="1"/>
          <w:sz w:val="20"/>
          <w:szCs w:val="20"/>
        </w:rPr>
        <w:t>b</w:t>
      </w:r>
      <w:r w:rsidRPr="00AE76C7">
        <w:rPr>
          <w:rFonts w:ascii="Cambria" w:hAnsi="Cambria"/>
          <w:sz w:val="20"/>
          <w:szCs w:val="20"/>
        </w:rPr>
        <w:t>e</w:t>
      </w:r>
      <w:r w:rsidRPr="00AE76C7">
        <w:rPr>
          <w:rFonts w:ascii="Cambria" w:hAnsi="Cambria"/>
          <w:spacing w:val="-6"/>
          <w:sz w:val="20"/>
          <w:szCs w:val="20"/>
        </w:rPr>
        <w:t xml:space="preserve"> </w:t>
      </w:r>
      <w:r w:rsidRPr="00AE76C7">
        <w:rPr>
          <w:rFonts w:ascii="Cambria" w:hAnsi="Cambria"/>
          <w:sz w:val="20"/>
          <w:szCs w:val="20"/>
        </w:rPr>
        <w:t>the</w:t>
      </w:r>
      <w:r w:rsidRPr="00AE76C7">
        <w:rPr>
          <w:rFonts w:ascii="Cambria" w:hAnsi="Cambria"/>
          <w:spacing w:val="-2"/>
          <w:sz w:val="20"/>
          <w:szCs w:val="20"/>
        </w:rPr>
        <w:t xml:space="preserve"> m</w:t>
      </w:r>
      <w:r w:rsidRPr="00AE76C7">
        <w:rPr>
          <w:rFonts w:ascii="Cambria" w:hAnsi="Cambria"/>
          <w:sz w:val="20"/>
          <w:szCs w:val="20"/>
        </w:rPr>
        <w:t>iti</w:t>
      </w:r>
      <w:r w:rsidRPr="00AE76C7">
        <w:rPr>
          <w:rFonts w:ascii="Cambria" w:hAnsi="Cambria"/>
          <w:spacing w:val="1"/>
          <w:sz w:val="20"/>
          <w:szCs w:val="20"/>
        </w:rPr>
        <w:t>g</w:t>
      </w:r>
      <w:r w:rsidRPr="00AE76C7">
        <w:rPr>
          <w:rFonts w:ascii="Cambria" w:hAnsi="Cambria"/>
          <w:sz w:val="20"/>
          <w:szCs w:val="20"/>
        </w:rPr>
        <w:t>ation</w:t>
      </w:r>
      <w:r w:rsidRPr="00AE76C7">
        <w:rPr>
          <w:rFonts w:ascii="Cambria" w:hAnsi="Cambria"/>
          <w:spacing w:val="-5"/>
          <w:sz w:val="20"/>
          <w:szCs w:val="20"/>
        </w:rPr>
        <w:t xml:space="preserve"> </w:t>
      </w:r>
      <w:r w:rsidRPr="00AE76C7">
        <w:rPr>
          <w:rFonts w:ascii="Cambria" w:hAnsi="Cambria"/>
          <w:spacing w:val="-1"/>
          <w:sz w:val="20"/>
          <w:szCs w:val="20"/>
        </w:rPr>
        <w:t>m</w:t>
      </w:r>
      <w:r w:rsidRPr="00AE76C7">
        <w:rPr>
          <w:rFonts w:ascii="Cambria" w:hAnsi="Cambria"/>
          <w:sz w:val="20"/>
          <w:szCs w:val="20"/>
        </w:rPr>
        <w:t>ea</w:t>
      </w:r>
      <w:r w:rsidRPr="00AE76C7">
        <w:rPr>
          <w:rFonts w:ascii="Cambria" w:hAnsi="Cambria"/>
          <w:spacing w:val="-1"/>
          <w:sz w:val="20"/>
          <w:szCs w:val="20"/>
        </w:rPr>
        <w:t>s</w:t>
      </w:r>
      <w:r w:rsidRPr="00AE76C7">
        <w:rPr>
          <w:rFonts w:ascii="Cambria" w:hAnsi="Cambria"/>
          <w:sz w:val="20"/>
          <w:szCs w:val="20"/>
        </w:rPr>
        <w:t>ures</w:t>
      </w:r>
      <w:r w:rsidRPr="00AE76C7">
        <w:rPr>
          <w:rFonts w:ascii="Cambria" w:hAnsi="Cambria"/>
          <w:spacing w:val="-8"/>
          <w:sz w:val="20"/>
          <w:szCs w:val="20"/>
        </w:rPr>
        <w:t xml:space="preserve"> </w:t>
      </w:r>
      <w:r w:rsidRPr="00AE76C7">
        <w:rPr>
          <w:rFonts w:ascii="Cambria" w:hAnsi="Cambria"/>
          <w:sz w:val="20"/>
          <w:szCs w:val="20"/>
        </w:rPr>
        <w:t>which</w:t>
      </w:r>
      <w:r w:rsidRPr="00AE76C7">
        <w:rPr>
          <w:rFonts w:ascii="Cambria" w:hAnsi="Cambria"/>
          <w:spacing w:val="-5"/>
          <w:sz w:val="20"/>
          <w:szCs w:val="20"/>
        </w:rPr>
        <w:t xml:space="preserve"> </w:t>
      </w:r>
      <w:r w:rsidRPr="00AE76C7">
        <w:rPr>
          <w:rFonts w:ascii="Cambria" w:hAnsi="Cambria"/>
          <w:sz w:val="20"/>
          <w:szCs w:val="20"/>
        </w:rPr>
        <w:t>were</w:t>
      </w:r>
      <w:r w:rsidRPr="00AE76C7">
        <w:rPr>
          <w:rFonts w:ascii="Cambria" w:hAnsi="Cambria"/>
          <w:spacing w:val="-4"/>
          <w:sz w:val="20"/>
          <w:szCs w:val="20"/>
        </w:rPr>
        <w:t xml:space="preserve"> </w:t>
      </w:r>
      <w:r w:rsidRPr="00AE76C7">
        <w:rPr>
          <w:rFonts w:ascii="Cambria" w:hAnsi="Cambria"/>
          <w:sz w:val="20"/>
          <w:szCs w:val="20"/>
        </w:rPr>
        <w:t>incor</w:t>
      </w:r>
      <w:r w:rsidRPr="00AE76C7">
        <w:rPr>
          <w:rFonts w:ascii="Cambria" w:hAnsi="Cambria"/>
          <w:spacing w:val="1"/>
          <w:sz w:val="20"/>
          <w:szCs w:val="20"/>
        </w:rPr>
        <w:t>p</w:t>
      </w:r>
      <w:r w:rsidRPr="00AE76C7">
        <w:rPr>
          <w:rFonts w:ascii="Cambria" w:hAnsi="Cambria"/>
          <w:sz w:val="20"/>
          <w:szCs w:val="20"/>
        </w:rPr>
        <w:t>orated</w:t>
      </w:r>
      <w:r w:rsidRPr="00AE76C7">
        <w:rPr>
          <w:rFonts w:ascii="Cambria" w:hAnsi="Cambria"/>
          <w:spacing w:val="-11"/>
          <w:sz w:val="20"/>
          <w:szCs w:val="20"/>
        </w:rPr>
        <w:t xml:space="preserve"> </w:t>
      </w:r>
      <w:r w:rsidRPr="00AE76C7">
        <w:rPr>
          <w:rFonts w:ascii="Cambria" w:hAnsi="Cambria"/>
          <w:spacing w:val="1"/>
          <w:sz w:val="20"/>
          <w:szCs w:val="20"/>
        </w:rPr>
        <w:t>o</w:t>
      </w:r>
      <w:r w:rsidRPr="00AE76C7">
        <w:rPr>
          <w:rFonts w:ascii="Cambria" w:hAnsi="Cambria"/>
          <w:sz w:val="20"/>
          <w:szCs w:val="20"/>
        </w:rPr>
        <w:t>r refined</w:t>
      </w:r>
      <w:r w:rsidRPr="00AE76C7">
        <w:rPr>
          <w:rFonts w:ascii="Cambria" w:hAnsi="Cambria"/>
          <w:spacing w:val="-5"/>
          <w:sz w:val="20"/>
          <w:szCs w:val="20"/>
        </w:rPr>
        <w:t xml:space="preserve"> </w:t>
      </w:r>
      <w:r w:rsidRPr="00AE76C7">
        <w:rPr>
          <w:rFonts w:ascii="Cambria" w:hAnsi="Cambria"/>
          <w:sz w:val="20"/>
          <w:szCs w:val="20"/>
        </w:rPr>
        <w:t>fr</w:t>
      </w:r>
      <w:r w:rsidRPr="00AE76C7">
        <w:rPr>
          <w:rFonts w:ascii="Cambria" w:hAnsi="Cambria"/>
          <w:spacing w:val="1"/>
          <w:sz w:val="20"/>
          <w:szCs w:val="20"/>
        </w:rPr>
        <w:t>o</w:t>
      </w:r>
      <w:r w:rsidRPr="00AE76C7">
        <w:rPr>
          <w:rFonts w:ascii="Cambria" w:hAnsi="Cambria"/>
          <w:sz w:val="20"/>
          <w:szCs w:val="20"/>
        </w:rPr>
        <w:t>m</w:t>
      </w:r>
      <w:r w:rsidRPr="00AE76C7">
        <w:rPr>
          <w:rFonts w:ascii="Cambria" w:hAnsi="Cambria"/>
          <w:spacing w:val="-6"/>
          <w:sz w:val="20"/>
          <w:szCs w:val="20"/>
        </w:rPr>
        <w:t xml:space="preserve"> </w:t>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e</w:t>
      </w:r>
      <w:r w:rsidRPr="00AE76C7">
        <w:rPr>
          <w:rFonts w:ascii="Cambria" w:hAnsi="Cambria"/>
          <w:spacing w:val="-2"/>
          <w:sz w:val="20"/>
          <w:szCs w:val="20"/>
        </w:rPr>
        <w:t xml:space="preserve"> </w:t>
      </w:r>
      <w:r w:rsidRPr="00AE76C7">
        <w:rPr>
          <w:rFonts w:ascii="Cambria" w:hAnsi="Cambria"/>
          <w:sz w:val="20"/>
          <w:szCs w:val="20"/>
        </w:rPr>
        <w:t>earlier</w:t>
      </w:r>
      <w:r w:rsidRPr="00AE76C7">
        <w:rPr>
          <w:rFonts w:ascii="Cambria" w:hAnsi="Cambria"/>
          <w:spacing w:val="-6"/>
          <w:sz w:val="20"/>
          <w:szCs w:val="20"/>
        </w:rPr>
        <w:t xml:space="preserve"> </w:t>
      </w:r>
      <w:r w:rsidRPr="00AE76C7">
        <w:rPr>
          <w:rFonts w:ascii="Cambria" w:hAnsi="Cambria"/>
          <w:spacing w:val="1"/>
          <w:sz w:val="20"/>
          <w:szCs w:val="20"/>
        </w:rPr>
        <w:t>d</w:t>
      </w:r>
      <w:r w:rsidRPr="00AE76C7">
        <w:rPr>
          <w:rFonts w:ascii="Cambria" w:hAnsi="Cambria"/>
          <w:sz w:val="20"/>
          <w:szCs w:val="20"/>
        </w:rPr>
        <w:t>oc</w:t>
      </w:r>
      <w:r w:rsidRPr="00AE76C7">
        <w:rPr>
          <w:rFonts w:ascii="Cambria" w:hAnsi="Cambria"/>
          <w:spacing w:val="1"/>
          <w:sz w:val="20"/>
          <w:szCs w:val="20"/>
        </w:rPr>
        <w:t>u</w:t>
      </w:r>
      <w:r w:rsidRPr="00AE76C7">
        <w:rPr>
          <w:rFonts w:ascii="Cambria" w:hAnsi="Cambria"/>
          <w:spacing w:val="-2"/>
          <w:sz w:val="20"/>
          <w:szCs w:val="20"/>
        </w:rPr>
        <w:t>m</w:t>
      </w:r>
      <w:r w:rsidRPr="00AE76C7">
        <w:rPr>
          <w:rFonts w:ascii="Cambria" w:hAnsi="Cambria"/>
          <w:sz w:val="20"/>
          <w:szCs w:val="20"/>
        </w:rPr>
        <w:t>ent</w:t>
      </w:r>
      <w:r w:rsidRPr="00AE76C7">
        <w:rPr>
          <w:rFonts w:ascii="Cambria" w:hAnsi="Cambria"/>
          <w:spacing w:val="-9"/>
          <w:sz w:val="20"/>
          <w:szCs w:val="20"/>
        </w:rPr>
        <w:t xml:space="preserve"> </w:t>
      </w:r>
      <w:r w:rsidRPr="00AE76C7">
        <w:rPr>
          <w:rFonts w:ascii="Cambria" w:hAnsi="Cambria"/>
          <w:sz w:val="20"/>
          <w:szCs w:val="20"/>
        </w:rPr>
        <w:t>and</w:t>
      </w:r>
      <w:r w:rsidRPr="00AE76C7">
        <w:rPr>
          <w:rFonts w:ascii="Cambria" w:hAnsi="Cambria"/>
          <w:spacing w:val="-2"/>
          <w:sz w:val="20"/>
          <w:szCs w:val="20"/>
        </w:rPr>
        <w:t xml:space="preserve"> </w:t>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e</w:t>
      </w:r>
      <w:r w:rsidRPr="00AE76C7">
        <w:rPr>
          <w:rFonts w:ascii="Cambria" w:hAnsi="Cambria"/>
          <w:spacing w:val="-2"/>
          <w:sz w:val="20"/>
          <w:szCs w:val="20"/>
        </w:rPr>
        <w:t xml:space="preserve"> </w:t>
      </w:r>
      <w:r w:rsidRPr="00AE76C7">
        <w:rPr>
          <w:rFonts w:ascii="Cambria" w:hAnsi="Cambria"/>
          <w:sz w:val="20"/>
          <w:szCs w:val="20"/>
        </w:rPr>
        <w:t>exte</w:t>
      </w:r>
      <w:r w:rsidRPr="00AE76C7">
        <w:rPr>
          <w:rFonts w:ascii="Cambria" w:hAnsi="Cambria"/>
          <w:spacing w:val="1"/>
          <w:sz w:val="20"/>
          <w:szCs w:val="20"/>
        </w:rPr>
        <w:t>n</w:t>
      </w:r>
      <w:r w:rsidRPr="00AE76C7">
        <w:rPr>
          <w:rFonts w:ascii="Cambria" w:hAnsi="Cambria"/>
          <w:sz w:val="20"/>
          <w:szCs w:val="20"/>
        </w:rPr>
        <w:t>t</w:t>
      </w:r>
      <w:r w:rsidRPr="00AE76C7">
        <w:rPr>
          <w:rFonts w:ascii="Cambria" w:hAnsi="Cambria"/>
          <w:spacing w:val="-5"/>
          <w:sz w:val="20"/>
          <w:szCs w:val="20"/>
        </w:rPr>
        <w:t xml:space="preserve"> </w:t>
      </w:r>
      <w:r w:rsidRPr="00AE76C7">
        <w:rPr>
          <w:rFonts w:ascii="Cambria" w:hAnsi="Cambria"/>
          <w:sz w:val="20"/>
          <w:szCs w:val="20"/>
        </w:rPr>
        <w:t>to</w:t>
      </w:r>
      <w:r w:rsidRPr="00AE76C7">
        <w:rPr>
          <w:rFonts w:ascii="Cambria" w:hAnsi="Cambria"/>
          <w:spacing w:val="-1"/>
          <w:sz w:val="20"/>
          <w:szCs w:val="20"/>
        </w:rPr>
        <w:t xml:space="preserve"> </w:t>
      </w:r>
      <w:r w:rsidRPr="00AE76C7">
        <w:rPr>
          <w:rFonts w:ascii="Cambria" w:hAnsi="Cambria"/>
          <w:sz w:val="20"/>
          <w:szCs w:val="20"/>
        </w:rPr>
        <w:t>which</w:t>
      </w:r>
      <w:r w:rsidRPr="00AE76C7">
        <w:rPr>
          <w:rFonts w:ascii="Cambria" w:hAnsi="Cambria"/>
          <w:spacing w:val="-5"/>
          <w:sz w:val="20"/>
          <w:szCs w:val="20"/>
        </w:rPr>
        <w:t xml:space="preserve"> </w:t>
      </w:r>
      <w:r w:rsidRPr="00AE76C7">
        <w:rPr>
          <w:rFonts w:ascii="Cambria" w:hAnsi="Cambria"/>
          <w:sz w:val="20"/>
          <w:szCs w:val="20"/>
        </w:rPr>
        <w:t>they</w:t>
      </w:r>
      <w:r w:rsidRPr="00AE76C7">
        <w:rPr>
          <w:rFonts w:ascii="Cambria" w:hAnsi="Cambria"/>
          <w:spacing w:val="-3"/>
          <w:sz w:val="20"/>
          <w:szCs w:val="20"/>
        </w:rPr>
        <w:t xml:space="preserve"> </w:t>
      </w:r>
      <w:r w:rsidRPr="00AE76C7">
        <w:rPr>
          <w:rFonts w:ascii="Cambria" w:hAnsi="Cambria"/>
          <w:sz w:val="20"/>
          <w:szCs w:val="20"/>
        </w:rPr>
        <w:t>ad</w:t>
      </w:r>
      <w:r w:rsidRPr="00AE76C7">
        <w:rPr>
          <w:rFonts w:ascii="Cambria" w:hAnsi="Cambria"/>
          <w:spacing w:val="1"/>
          <w:sz w:val="20"/>
          <w:szCs w:val="20"/>
        </w:rPr>
        <w:t>d</w:t>
      </w:r>
      <w:r w:rsidRPr="00AE76C7">
        <w:rPr>
          <w:rFonts w:ascii="Cambria" w:hAnsi="Cambria"/>
          <w:sz w:val="20"/>
          <w:szCs w:val="20"/>
        </w:rPr>
        <w:t>ress</w:t>
      </w:r>
      <w:r w:rsidRPr="00AE76C7">
        <w:rPr>
          <w:rFonts w:ascii="Cambria" w:hAnsi="Cambria"/>
          <w:spacing w:val="-8"/>
          <w:sz w:val="20"/>
          <w:szCs w:val="20"/>
        </w:rPr>
        <w:t xml:space="preserve"> </w:t>
      </w:r>
      <w:r w:rsidRPr="00AE76C7">
        <w:rPr>
          <w:rFonts w:ascii="Cambria" w:hAnsi="Cambria"/>
          <w:sz w:val="20"/>
          <w:szCs w:val="20"/>
        </w:rPr>
        <w:t>sit</w:t>
      </w:r>
      <w:r w:rsidRPr="00AE76C7">
        <w:rPr>
          <w:rFonts w:ascii="Cambria" w:hAnsi="Cambria"/>
          <w:spacing w:val="4"/>
          <w:sz w:val="20"/>
          <w:szCs w:val="20"/>
        </w:rPr>
        <w:t>e</w:t>
      </w:r>
      <w:r w:rsidRPr="00AE76C7">
        <w:rPr>
          <w:rFonts w:ascii="Cambria" w:hAnsi="Cambria"/>
          <w:sz w:val="20"/>
          <w:szCs w:val="20"/>
        </w:rPr>
        <w:t>-specific co</w:t>
      </w:r>
      <w:r w:rsidRPr="00AE76C7">
        <w:rPr>
          <w:rFonts w:ascii="Cambria" w:hAnsi="Cambria"/>
          <w:spacing w:val="1"/>
          <w:sz w:val="20"/>
          <w:szCs w:val="20"/>
        </w:rPr>
        <w:t>n</w:t>
      </w:r>
      <w:r w:rsidRPr="00AE76C7">
        <w:rPr>
          <w:rFonts w:ascii="Cambria" w:hAnsi="Cambria"/>
          <w:sz w:val="20"/>
          <w:szCs w:val="20"/>
        </w:rPr>
        <w:t>diti</w:t>
      </w:r>
      <w:r w:rsidRPr="00AE76C7">
        <w:rPr>
          <w:rFonts w:ascii="Cambria" w:hAnsi="Cambria"/>
          <w:spacing w:val="1"/>
          <w:sz w:val="20"/>
          <w:szCs w:val="20"/>
        </w:rPr>
        <w:t>o</w:t>
      </w:r>
      <w:r w:rsidRPr="00AE76C7">
        <w:rPr>
          <w:rFonts w:ascii="Cambria" w:hAnsi="Cambria"/>
          <w:sz w:val="20"/>
          <w:szCs w:val="20"/>
        </w:rPr>
        <w:t>ns</w:t>
      </w:r>
      <w:r w:rsidRPr="00AE76C7">
        <w:rPr>
          <w:rFonts w:ascii="Cambria" w:hAnsi="Cambria"/>
          <w:spacing w:val="-9"/>
          <w:sz w:val="20"/>
          <w:szCs w:val="20"/>
        </w:rPr>
        <w:t xml:space="preserve"> </w:t>
      </w:r>
      <w:r w:rsidRPr="00AE76C7">
        <w:rPr>
          <w:rFonts w:ascii="Cambria" w:hAnsi="Cambria"/>
          <w:sz w:val="20"/>
          <w:szCs w:val="20"/>
        </w:rPr>
        <w:t>for</w:t>
      </w:r>
      <w:r w:rsidRPr="00AE76C7">
        <w:rPr>
          <w:rFonts w:ascii="Cambria" w:hAnsi="Cambria"/>
          <w:spacing w:val="-3"/>
          <w:sz w:val="20"/>
          <w:szCs w:val="20"/>
        </w:rPr>
        <w:t xml:space="preserve"> </w:t>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e</w:t>
      </w:r>
      <w:r w:rsidRPr="00AE76C7">
        <w:rPr>
          <w:rFonts w:ascii="Cambria" w:hAnsi="Cambria"/>
          <w:spacing w:val="-2"/>
          <w:sz w:val="20"/>
          <w:szCs w:val="20"/>
        </w:rPr>
        <w:t xml:space="preserve"> </w:t>
      </w:r>
      <w:r w:rsidRPr="00AE76C7">
        <w:rPr>
          <w:rFonts w:ascii="Cambria" w:hAnsi="Cambria"/>
          <w:sz w:val="20"/>
          <w:szCs w:val="20"/>
        </w:rPr>
        <w:t>project.</w:t>
      </w:r>
    </w:p>
    <w:p w14:paraId="1ADFFD10" w14:textId="77777777" w:rsidR="009A0CA7" w:rsidRPr="00AE76C7" w:rsidRDefault="009A0CA7" w:rsidP="009A0CA7">
      <w:pPr>
        <w:spacing w:after="120"/>
        <w:rPr>
          <w:rFonts w:ascii="Cambria" w:hAnsi="Cambria"/>
          <w:sz w:val="20"/>
          <w:szCs w:val="20"/>
        </w:rPr>
      </w:pPr>
      <w:r w:rsidRPr="00AE76C7">
        <w:rPr>
          <w:rFonts w:ascii="Cambria" w:hAnsi="Cambria"/>
          <w:spacing w:val="1"/>
          <w:sz w:val="20"/>
          <w:szCs w:val="20"/>
        </w:rPr>
        <w:t>6</w:t>
      </w:r>
      <w:r w:rsidRPr="00AE76C7">
        <w:rPr>
          <w:rFonts w:ascii="Cambria" w:hAnsi="Cambria"/>
          <w:sz w:val="20"/>
          <w:szCs w:val="20"/>
        </w:rPr>
        <w:t xml:space="preserve">)  </w:t>
      </w:r>
      <w:r w:rsidRPr="00AE76C7">
        <w:rPr>
          <w:rFonts w:ascii="Cambria" w:hAnsi="Cambria"/>
          <w:spacing w:val="9"/>
          <w:sz w:val="20"/>
          <w:szCs w:val="20"/>
        </w:rPr>
        <w:t xml:space="preserve"> </w:t>
      </w:r>
      <w:r w:rsidRPr="00AE76C7">
        <w:rPr>
          <w:rFonts w:ascii="Cambria" w:hAnsi="Cambria"/>
          <w:spacing w:val="9"/>
          <w:sz w:val="20"/>
          <w:szCs w:val="20"/>
        </w:rPr>
        <w:tab/>
      </w:r>
      <w:r w:rsidRPr="00AE76C7">
        <w:rPr>
          <w:rFonts w:ascii="Cambria" w:hAnsi="Cambria"/>
          <w:sz w:val="20"/>
          <w:szCs w:val="20"/>
        </w:rPr>
        <w:t>Lead</w:t>
      </w:r>
      <w:r w:rsidRPr="00AE76C7">
        <w:rPr>
          <w:rFonts w:ascii="Cambria" w:hAnsi="Cambria"/>
          <w:spacing w:val="-4"/>
          <w:sz w:val="20"/>
          <w:szCs w:val="20"/>
        </w:rPr>
        <w:t xml:space="preserve"> </w:t>
      </w:r>
      <w:r w:rsidRPr="00AE76C7">
        <w:rPr>
          <w:rFonts w:ascii="Cambria" w:hAnsi="Cambria"/>
          <w:sz w:val="20"/>
          <w:szCs w:val="20"/>
        </w:rPr>
        <w:t>a</w:t>
      </w:r>
      <w:r w:rsidRPr="00AE76C7">
        <w:rPr>
          <w:rFonts w:ascii="Cambria" w:hAnsi="Cambria"/>
          <w:spacing w:val="1"/>
          <w:sz w:val="20"/>
          <w:szCs w:val="20"/>
        </w:rPr>
        <w:t>g</w:t>
      </w:r>
      <w:r w:rsidRPr="00AE76C7">
        <w:rPr>
          <w:rFonts w:ascii="Cambria" w:hAnsi="Cambria"/>
          <w:sz w:val="20"/>
          <w:szCs w:val="20"/>
        </w:rPr>
        <w:t>encies</w:t>
      </w:r>
      <w:r w:rsidRPr="00AE76C7">
        <w:rPr>
          <w:rFonts w:ascii="Cambria" w:hAnsi="Cambria"/>
          <w:spacing w:val="-8"/>
          <w:sz w:val="20"/>
          <w:szCs w:val="20"/>
        </w:rPr>
        <w:t xml:space="preserve"> </w:t>
      </w:r>
      <w:r w:rsidRPr="00AE76C7">
        <w:rPr>
          <w:rFonts w:ascii="Cambria" w:hAnsi="Cambria"/>
          <w:sz w:val="20"/>
          <w:szCs w:val="20"/>
        </w:rPr>
        <w:t>are</w:t>
      </w:r>
      <w:r w:rsidRPr="00AE76C7">
        <w:rPr>
          <w:rFonts w:ascii="Cambria" w:hAnsi="Cambria"/>
          <w:spacing w:val="-3"/>
          <w:sz w:val="20"/>
          <w:szCs w:val="20"/>
        </w:rPr>
        <w:t xml:space="preserve"> </w:t>
      </w:r>
      <w:r w:rsidRPr="00AE76C7">
        <w:rPr>
          <w:rFonts w:ascii="Cambria" w:hAnsi="Cambria"/>
          <w:sz w:val="20"/>
          <w:szCs w:val="20"/>
        </w:rPr>
        <w:t>enco</w:t>
      </w:r>
      <w:r w:rsidRPr="00AE76C7">
        <w:rPr>
          <w:rFonts w:ascii="Cambria" w:hAnsi="Cambria"/>
          <w:spacing w:val="1"/>
          <w:sz w:val="20"/>
          <w:szCs w:val="20"/>
        </w:rPr>
        <w:t>u</w:t>
      </w:r>
      <w:r w:rsidRPr="00AE76C7">
        <w:rPr>
          <w:rFonts w:ascii="Cambria" w:hAnsi="Cambria"/>
          <w:sz w:val="20"/>
          <w:szCs w:val="20"/>
        </w:rPr>
        <w:t>raged</w:t>
      </w:r>
      <w:r w:rsidRPr="00AE76C7">
        <w:rPr>
          <w:rFonts w:ascii="Cambria" w:hAnsi="Cambria"/>
          <w:spacing w:val="-10"/>
          <w:sz w:val="20"/>
          <w:szCs w:val="20"/>
        </w:rPr>
        <w:t xml:space="preserve"> </w:t>
      </w:r>
      <w:r w:rsidRPr="00AE76C7">
        <w:rPr>
          <w:rFonts w:ascii="Cambria" w:hAnsi="Cambria"/>
          <w:sz w:val="20"/>
          <w:szCs w:val="20"/>
        </w:rPr>
        <w:t>to</w:t>
      </w:r>
      <w:r w:rsidRPr="00AE76C7">
        <w:rPr>
          <w:rFonts w:ascii="Cambria" w:hAnsi="Cambria"/>
          <w:spacing w:val="-1"/>
          <w:sz w:val="20"/>
          <w:szCs w:val="20"/>
        </w:rPr>
        <w:t xml:space="preserve"> </w:t>
      </w:r>
      <w:r w:rsidRPr="00AE76C7">
        <w:rPr>
          <w:rFonts w:ascii="Cambria" w:hAnsi="Cambria"/>
          <w:sz w:val="20"/>
          <w:szCs w:val="20"/>
        </w:rPr>
        <w:t>i</w:t>
      </w:r>
      <w:r w:rsidRPr="00AE76C7">
        <w:rPr>
          <w:rFonts w:ascii="Cambria" w:hAnsi="Cambria"/>
          <w:spacing w:val="1"/>
          <w:sz w:val="20"/>
          <w:szCs w:val="20"/>
        </w:rPr>
        <w:t>n</w:t>
      </w:r>
      <w:r w:rsidRPr="00AE76C7">
        <w:rPr>
          <w:rFonts w:ascii="Cambria" w:hAnsi="Cambria"/>
          <w:sz w:val="20"/>
          <w:szCs w:val="20"/>
        </w:rPr>
        <w:t>cor</w:t>
      </w:r>
      <w:r w:rsidRPr="00AE76C7">
        <w:rPr>
          <w:rFonts w:ascii="Cambria" w:hAnsi="Cambria"/>
          <w:spacing w:val="1"/>
          <w:sz w:val="20"/>
          <w:szCs w:val="20"/>
        </w:rPr>
        <w:t>p</w:t>
      </w:r>
      <w:r w:rsidRPr="00AE76C7">
        <w:rPr>
          <w:rFonts w:ascii="Cambria" w:hAnsi="Cambria"/>
          <w:sz w:val="20"/>
          <w:szCs w:val="20"/>
        </w:rPr>
        <w:t>orate</w:t>
      </w:r>
      <w:r w:rsidRPr="00AE76C7">
        <w:rPr>
          <w:rFonts w:ascii="Cambria" w:hAnsi="Cambria"/>
          <w:spacing w:val="-7"/>
          <w:sz w:val="20"/>
          <w:szCs w:val="20"/>
        </w:rPr>
        <w:t xml:space="preserve"> </w:t>
      </w:r>
      <w:r w:rsidRPr="00AE76C7">
        <w:rPr>
          <w:rFonts w:ascii="Cambria" w:hAnsi="Cambria"/>
          <w:sz w:val="20"/>
          <w:szCs w:val="20"/>
        </w:rPr>
        <w:t>in</w:t>
      </w:r>
      <w:r w:rsidRPr="00AE76C7">
        <w:rPr>
          <w:rFonts w:ascii="Cambria" w:hAnsi="Cambria"/>
          <w:spacing w:val="1"/>
          <w:sz w:val="20"/>
          <w:szCs w:val="20"/>
        </w:rPr>
        <w:t>t</w:t>
      </w:r>
      <w:r w:rsidRPr="00AE76C7">
        <w:rPr>
          <w:rFonts w:ascii="Cambria" w:hAnsi="Cambria"/>
          <w:sz w:val="20"/>
          <w:szCs w:val="20"/>
        </w:rPr>
        <w:t>o</w:t>
      </w:r>
      <w:r w:rsidRPr="00AE76C7">
        <w:rPr>
          <w:rFonts w:ascii="Cambria" w:hAnsi="Cambria"/>
          <w:spacing w:val="-2"/>
          <w:sz w:val="20"/>
          <w:szCs w:val="20"/>
        </w:rPr>
        <w:t xml:space="preserve"> </w:t>
      </w:r>
      <w:r w:rsidRPr="00AE76C7">
        <w:rPr>
          <w:rFonts w:ascii="Cambria" w:hAnsi="Cambria"/>
          <w:sz w:val="20"/>
          <w:szCs w:val="20"/>
        </w:rPr>
        <w:t>the</w:t>
      </w:r>
      <w:r w:rsidRPr="00AE76C7">
        <w:rPr>
          <w:rFonts w:ascii="Cambria" w:hAnsi="Cambria"/>
          <w:spacing w:val="-2"/>
          <w:sz w:val="20"/>
          <w:szCs w:val="20"/>
        </w:rPr>
        <w:t xml:space="preserve"> </w:t>
      </w:r>
      <w:r w:rsidRPr="00AE76C7">
        <w:rPr>
          <w:rFonts w:ascii="Cambria" w:hAnsi="Cambria"/>
          <w:sz w:val="20"/>
          <w:szCs w:val="20"/>
        </w:rPr>
        <w:t>checklist</w:t>
      </w:r>
      <w:r w:rsidRPr="00AE76C7">
        <w:rPr>
          <w:rFonts w:ascii="Cambria" w:hAnsi="Cambria"/>
          <w:spacing w:val="-7"/>
          <w:sz w:val="20"/>
          <w:szCs w:val="20"/>
        </w:rPr>
        <w:t xml:space="preserve"> </w:t>
      </w:r>
      <w:r w:rsidRPr="00AE76C7">
        <w:rPr>
          <w:rFonts w:ascii="Cambria" w:hAnsi="Cambria"/>
          <w:sz w:val="20"/>
          <w:szCs w:val="20"/>
        </w:rPr>
        <w:t>refer</w:t>
      </w:r>
      <w:r w:rsidRPr="00AE76C7">
        <w:rPr>
          <w:rFonts w:ascii="Cambria" w:hAnsi="Cambria"/>
          <w:spacing w:val="-1"/>
          <w:sz w:val="20"/>
          <w:szCs w:val="20"/>
        </w:rPr>
        <w:t>e</w:t>
      </w:r>
      <w:r w:rsidRPr="00AE76C7">
        <w:rPr>
          <w:rFonts w:ascii="Cambria" w:hAnsi="Cambria"/>
          <w:sz w:val="20"/>
          <w:szCs w:val="20"/>
        </w:rPr>
        <w:t>nces</w:t>
      </w:r>
      <w:r w:rsidRPr="00AE76C7">
        <w:rPr>
          <w:rFonts w:ascii="Cambria" w:hAnsi="Cambria"/>
          <w:spacing w:val="-9"/>
          <w:sz w:val="20"/>
          <w:szCs w:val="20"/>
        </w:rPr>
        <w:t xml:space="preserve"> </w:t>
      </w:r>
      <w:r w:rsidRPr="00AE76C7">
        <w:rPr>
          <w:rFonts w:ascii="Cambria" w:hAnsi="Cambria"/>
          <w:sz w:val="20"/>
          <w:szCs w:val="20"/>
        </w:rPr>
        <w:t>to</w:t>
      </w:r>
      <w:r w:rsidRPr="00AE76C7">
        <w:rPr>
          <w:rFonts w:ascii="Cambria" w:hAnsi="Cambria"/>
          <w:spacing w:val="-1"/>
          <w:sz w:val="20"/>
          <w:szCs w:val="20"/>
        </w:rPr>
        <w:t xml:space="preserve"> </w:t>
      </w:r>
      <w:r w:rsidRPr="00AE76C7">
        <w:rPr>
          <w:rFonts w:ascii="Cambria" w:hAnsi="Cambria"/>
          <w:sz w:val="20"/>
          <w:szCs w:val="20"/>
        </w:rPr>
        <w:t>i</w:t>
      </w:r>
      <w:r w:rsidRPr="00AE76C7">
        <w:rPr>
          <w:rFonts w:ascii="Cambria" w:hAnsi="Cambria"/>
          <w:spacing w:val="1"/>
          <w:sz w:val="20"/>
          <w:szCs w:val="20"/>
        </w:rPr>
        <w:t>n</w:t>
      </w:r>
      <w:r w:rsidRPr="00AE76C7">
        <w:rPr>
          <w:rFonts w:ascii="Cambria" w:hAnsi="Cambria"/>
          <w:sz w:val="20"/>
          <w:szCs w:val="20"/>
        </w:rPr>
        <w:t>for</w:t>
      </w:r>
      <w:r w:rsidRPr="00AE76C7">
        <w:rPr>
          <w:rFonts w:ascii="Cambria" w:hAnsi="Cambria"/>
          <w:spacing w:val="-2"/>
          <w:sz w:val="20"/>
          <w:szCs w:val="20"/>
        </w:rPr>
        <w:t>m</w:t>
      </w:r>
      <w:r w:rsidRPr="00AE76C7">
        <w:rPr>
          <w:rFonts w:ascii="Cambria" w:hAnsi="Cambria"/>
          <w:sz w:val="20"/>
          <w:szCs w:val="20"/>
        </w:rPr>
        <w:t>ation</w:t>
      </w:r>
      <w:r w:rsidRPr="00AE76C7">
        <w:rPr>
          <w:rFonts w:ascii="Cambria" w:hAnsi="Cambria"/>
          <w:spacing w:val="-9"/>
          <w:sz w:val="20"/>
          <w:szCs w:val="20"/>
        </w:rPr>
        <w:t xml:space="preserve"> </w:t>
      </w:r>
      <w:r w:rsidRPr="00AE76C7">
        <w:rPr>
          <w:rFonts w:ascii="Cambria" w:hAnsi="Cambria"/>
          <w:sz w:val="20"/>
          <w:szCs w:val="20"/>
        </w:rPr>
        <w:t>sources for</w:t>
      </w:r>
      <w:r w:rsidRPr="00AE76C7">
        <w:rPr>
          <w:rFonts w:ascii="Cambria" w:hAnsi="Cambria"/>
          <w:spacing w:val="-3"/>
          <w:sz w:val="20"/>
          <w:szCs w:val="20"/>
        </w:rPr>
        <w:t xml:space="preserve"> </w:t>
      </w:r>
      <w:r w:rsidRPr="00AE76C7">
        <w:rPr>
          <w:rFonts w:ascii="Cambria" w:hAnsi="Cambria"/>
          <w:spacing w:val="1"/>
          <w:sz w:val="20"/>
          <w:szCs w:val="20"/>
        </w:rPr>
        <w:t>p</w:t>
      </w:r>
      <w:r w:rsidRPr="00AE76C7">
        <w:rPr>
          <w:rFonts w:ascii="Cambria" w:hAnsi="Cambria"/>
          <w:sz w:val="20"/>
          <w:szCs w:val="20"/>
        </w:rPr>
        <w:t>otential</w:t>
      </w:r>
      <w:r w:rsidRPr="00AE76C7">
        <w:rPr>
          <w:rFonts w:ascii="Cambria" w:hAnsi="Cambria"/>
          <w:spacing w:val="-3"/>
          <w:sz w:val="20"/>
          <w:szCs w:val="20"/>
        </w:rPr>
        <w:t xml:space="preserve"> </w:t>
      </w:r>
      <w:r w:rsidRPr="00AE76C7">
        <w:rPr>
          <w:rFonts w:ascii="Cambria" w:hAnsi="Cambria"/>
          <w:sz w:val="20"/>
          <w:szCs w:val="20"/>
        </w:rPr>
        <w:t>i</w:t>
      </w:r>
      <w:r w:rsidRPr="00AE76C7">
        <w:rPr>
          <w:rFonts w:ascii="Cambria" w:hAnsi="Cambria"/>
          <w:spacing w:val="-1"/>
          <w:sz w:val="20"/>
          <w:szCs w:val="20"/>
        </w:rPr>
        <w:t>m</w:t>
      </w:r>
      <w:r w:rsidRPr="00AE76C7">
        <w:rPr>
          <w:rFonts w:ascii="Cambria" w:hAnsi="Cambria"/>
          <w:sz w:val="20"/>
          <w:szCs w:val="20"/>
        </w:rPr>
        <w:t>pacts</w:t>
      </w:r>
      <w:r w:rsidRPr="00AE76C7">
        <w:rPr>
          <w:rFonts w:ascii="Cambria" w:hAnsi="Cambria"/>
          <w:spacing w:val="-7"/>
          <w:sz w:val="20"/>
          <w:szCs w:val="20"/>
        </w:rPr>
        <w:t xml:space="preserve"> </w:t>
      </w:r>
      <w:r w:rsidRPr="00AE76C7">
        <w:rPr>
          <w:rFonts w:ascii="Cambria" w:hAnsi="Cambria"/>
          <w:sz w:val="20"/>
          <w:szCs w:val="20"/>
        </w:rPr>
        <w:t>(e.</w:t>
      </w:r>
      <w:r w:rsidRPr="00AE76C7">
        <w:rPr>
          <w:rFonts w:ascii="Cambria" w:hAnsi="Cambria"/>
          <w:spacing w:val="1"/>
          <w:sz w:val="20"/>
          <w:szCs w:val="20"/>
        </w:rPr>
        <w:t>g</w:t>
      </w:r>
      <w:r w:rsidRPr="00AE76C7">
        <w:rPr>
          <w:rFonts w:ascii="Cambria" w:hAnsi="Cambria"/>
          <w:sz w:val="20"/>
          <w:szCs w:val="20"/>
        </w:rPr>
        <w:t>.,</w:t>
      </w:r>
      <w:r w:rsidRPr="00AE76C7">
        <w:rPr>
          <w:rFonts w:ascii="Cambria" w:hAnsi="Cambria"/>
          <w:spacing w:val="-3"/>
          <w:sz w:val="20"/>
          <w:szCs w:val="20"/>
        </w:rPr>
        <w:t xml:space="preserve"> </w:t>
      </w:r>
      <w:r w:rsidRPr="00AE76C7">
        <w:rPr>
          <w:rFonts w:ascii="Cambria" w:hAnsi="Cambria"/>
          <w:sz w:val="20"/>
          <w:szCs w:val="20"/>
        </w:rPr>
        <w:t>ge</w:t>
      </w:r>
      <w:r w:rsidRPr="00AE76C7">
        <w:rPr>
          <w:rFonts w:ascii="Cambria" w:hAnsi="Cambria"/>
          <w:spacing w:val="1"/>
          <w:sz w:val="20"/>
          <w:szCs w:val="20"/>
        </w:rPr>
        <w:t>n</w:t>
      </w:r>
      <w:r w:rsidRPr="00AE76C7">
        <w:rPr>
          <w:rFonts w:ascii="Cambria" w:hAnsi="Cambria"/>
          <w:sz w:val="20"/>
          <w:szCs w:val="20"/>
        </w:rPr>
        <w:t>eral</w:t>
      </w:r>
      <w:r w:rsidRPr="00AE76C7">
        <w:rPr>
          <w:rFonts w:ascii="Cambria" w:hAnsi="Cambria"/>
          <w:spacing w:val="-6"/>
          <w:sz w:val="20"/>
          <w:szCs w:val="20"/>
        </w:rPr>
        <w:t xml:space="preserve"> </w:t>
      </w:r>
      <w:r w:rsidRPr="00AE76C7">
        <w:rPr>
          <w:rFonts w:ascii="Cambria" w:hAnsi="Cambria"/>
          <w:sz w:val="20"/>
          <w:szCs w:val="20"/>
        </w:rPr>
        <w:t>plans,</w:t>
      </w:r>
      <w:r w:rsidRPr="00AE76C7">
        <w:rPr>
          <w:rFonts w:ascii="Cambria" w:hAnsi="Cambria"/>
          <w:spacing w:val="-5"/>
          <w:sz w:val="20"/>
          <w:szCs w:val="20"/>
        </w:rPr>
        <w:t xml:space="preserve"> </w:t>
      </w:r>
      <w:r w:rsidRPr="00AE76C7">
        <w:rPr>
          <w:rFonts w:ascii="Cambria" w:hAnsi="Cambria"/>
          <w:sz w:val="20"/>
          <w:szCs w:val="20"/>
        </w:rPr>
        <w:t>zo</w:t>
      </w:r>
      <w:r w:rsidRPr="00AE76C7">
        <w:rPr>
          <w:rFonts w:ascii="Cambria" w:hAnsi="Cambria"/>
          <w:spacing w:val="1"/>
          <w:sz w:val="20"/>
          <w:szCs w:val="20"/>
        </w:rPr>
        <w:t>n</w:t>
      </w:r>
      <w:r w:rsidRPr="00AE76C7">
        <w:rPr>
          <w:rFonts w:ascii="Cambria" w:hAnsi="Cambria"/>
          <w:sz w:val="20"/>
          <w:szCs w:val="20"/>
        </w:rPr>
        <w:t>ing</w:t>
      </w:r>
      <w:r w:rsidRPr="00AE76C7">
        <w:rPr>
          <w:rFonts w:ascii="Cambria" w:hAnsi="Cambria"/>
          <w:spacing w:val="-5"/>
          <w:sz w:val="20"/>
          <w:szCs w:val="20"/>
        </w:rPr>
        <w:t xml:space="preserve"> </w:t>
      </w:r>
      <w:r w:rsidRPr="00AE76C7">
        <w:rPr>
          <w:rFonts w:ascii="Cambria" w:hAnsi="Cambria"/>
          <w:sz w:val="20"/>
          <w:szCs w:val="20"/>
        </w:rPr>
        <w:t>ordina</w:t>
      </w:r>
      <w:r w:rsidRPr="00AE76C7">
        <w:rPr>
          <w:rFonts w:ascii="Cambria" w:hAnsi="Cambria"/>
          <w:spacing w:val="1"/>
          <w:sz w:val="20"/>
          <w:szCs w:val="20"/>
        </w:rPr>
        <w:t>n</w:t>
      </w:r>
      <w:r w:rsidRPr="00AE76C7">
        <w:rPr>
          <w:rFonts w:ascii="Cambria" w:hAnsi="Cambria"/>
          <w:sz w:val="20"/>
          <w:szCs w:val="20"/>
        </w:rPr>
        <w:t>ce</w:t>
      </w:r>
      <w:r w:rsidRPr="00AE76C7">
        <w:rPr>
          <w:rFonts w:ascii="Cambria" w:hAnsi="Cambria"/>
          <w:spacing w:val="-1"/>
          <w:sz w:val="20"/>
          <w:szCs w:val="20"/>
        </w:rPr>
        <w:t>s</w:t>
      </w:r>
      <w:r w:rsidRPr="00AE76C7">
        <w:rPr>
          <w:rFonts w:ascii="Cambria" w:hAnsi="Cambria"/>
          <w:sz w:val="20"/>
          <w:szCs w:val="20"/>
        </w:rPr>
        <w:t>).</w:t>
      </w:r>
      <w:r w:rsidRPr="00AE76C7">
        <w:rPr>
          <w:rFonts w:ascii="Cambria" w:hAnsi="Cambria"/>
          <w:spacing w:val="-11"/>
          <w:sz w:val="20"/>
          <w:szCs w:val="20"/>
        </w:rPr>
        <w:t xml:space="preserve"> </w:t>
      </w:r>
      <w:r w:rsidRPr="00AE76C7">
        <w:rPr>
          <w:rFonts w:ascii="Cambria" w:hAnsi="Cambria"/>
          <w:sz w:val="20"/>
          <w:szCs w:val="20"/>
        </w:rPr>
        <w:t>R</w:t>
      </w:r>
      <w:r w:rsidRPr="00AE76C7">
        <w:rPr>
          <w:rFonts w:ascii="Cambria" w:hAnsi="Cambria"/>
          <w:spacing w:val="5"/>
          <w:sz w:val="20"/>
          <w:szCs w:val="20"/>
        </w:rPr>
        <w:t>e</w:t>
      </w:r>
      <w:r w:rsidRPr="00AE76C7">
        <w:rPr>
          <w:rFonts w:ascii="Cambria" w:hAnsi="Cambria"/>
          <w:sz w:val="20"/>
          <w:szCs w:val="20"/>
        </w:rPr>
        <w:t>ference</w:t>
      </w:r>
      <w:r w:rsidRPr="00AE76C7">
        <w:rPr>
          <w:rFonts w:ascii="Cambria" w:hAnsi="Cambria"/>
          <w:spacing w:val="-9"/>
          <w:sz w:val="20"/>
          <w:szCs w:val="20"/>
        </w:rPr>
        <w:t xml:space="preserve"> </w:t>
      </w:r>
      <w:r w:rsidRPr="00AE76C7">
        <w:rPr>
          <w:rFonts w:ascii="Cambria" w:hAnsi="Cambria"/>
          <w:sz w:val="20"/>
          <w:szCs w:val="20"/>
        </w:rPr>
        <w:t>to</w:t>
      </w:r>
      <w:r w:rsidRPr="00AE76C7">
        <w:rPr>
          <w:rFonts w:ascii="Cambria" w:hAnsi="Cambria"/>
          <w:spacing w:val="-1"/>
          <w:sz w:val="20"/>
          <w:szCs w:val="20"/>
        </w:rPr>
        <w:t xml:space="preserve"> </w:t>
      </w:r>
      <w:r w:rsidRPr="00AE76C7">
        <w:rPr>
          <w:rFonts w:ascii="Cambria" w:hAnsi="Cambria"/>
          <w:sz w:val="20"/>
          <w:szCs w:val="20"/>
        </w:rPr>
        <w:t>a previ</w:t>
      </w:r>
      <w:r w:rsidRPr="00AE76C7">
        <w:rPr>
          <w:rFonts w:ascii="Cambria" w:hAnsi="Cambria"/>
          <w:spacing w:val="1"/>
          <w:sz w:val="20"/>
          <w:szCs w:val="20"/>
        </w:rPr>
        <w:t>o</w:t>
      </w:r>
      <w:r w:rsidRPr="00AE76C7">
        <w:rPr>
          <w:rFonts w:ascii="Cambria" w:hAnsi="Cambria"/>
          <w:sz w:val="20"/>
          <w:szCs w:val="20"/>
        </w:rPr>
        <w:t>usly</w:t>
      </w:r>
      <w:r w:rsidRPr="00AE76C7">
        <w:rPr>
          <w:rFonts w:ascii="Cambria" w:hAnsi="Cambria"/>
          <w:spacing w:val="-7"/>
          <w:sz w:val="20"/>
          <w:szCs w:val="20"/>
        </w:rPr>
        <w:t xml:space="preserve"> </w:t>
      </w:r>
      <w:r w:rsidRPr="00AE76C7">
        <w:rPr>
          <w:rFonts w:ascii="Cambria" w:hAnsi="Cambria"/>
          <w:spacing w:val="1"/>
          <w:sz w:val="20"/>
          <w:szCs w:val="20"/>
        </w:rPr>
        <w:t>p</w:t>
      </w:r>
      <w:r w:rsidRPr="00AE76C7">
        <w:rPr>
          <w:rFonts w:ascii="Cambria" w:hAnsi="Cambria"/>
          <w:sz w:val="20"/>
          <w:szCs w:val="20"/>
        </w:rPr>
        <w:t>repared or</w:t>
      </w:r>
      <w:r w:rsidRPr="00AE76C7">
        <w:rPr>
          <w:rFonts w:ascii="Cambria" w:hAnsi="Cambria"/>
          <w:spacing w:val="-2"/>
          <w:sz w:val="20"/>
          <w:szCs w:val="20"/>
        </w:rPr>
        <w:t xml:space="preserve"> </w:t>
      </w:r>
      <w:r w:rsidRPr="00AE76C7">
        <w:rPr>
          <w:rFonts w:ascii="Cambria" w:hAnsi="Cambria"/>
          <w:spacing w:val="1"/>
          <w:sz w:val="20"/>
          <w:szCs w:val="20"/>
        </w:rPr>
        <w:t>o</w:t>
      </w:r>
      <w:r w:rsidRPr="00AE76C7">
        <w:rPr>
          <w:rFonts w:ascii="Cambria" w:hAnsi="Cambria"/>
          <w:sz w:val="20"/>
          <w:szCs w:val="20"/>
        </w:rPr>
        <w:t>utside</w:t>
      </w:r>
      <w:r w:rsidRPr="00AE76C7">
        <w:rPr>
          <w:rFonts w:ascii="Cambria" w:hAnsi="Cambria"/>
          <w:spacing w:val="-6"/>
          <w:sz w:val="20"/>
          <w:szCs w:val="20"/>
        </w:rPr>
        <w:t xml:space="preserve"> </w:t>
      </w:r>
      <w:r w:rsidRPr="00AE76C7">
        <w:rPr>
          <w:rFonts w:ascii="Cambria" w:hAnsi="Cambria"/>
          <w:spacing w:val="1"/>
          <w:sz w:val="20"/>
          <w:szCs w:val="20"/>
        </w:rPr>
        <w:t>d</w:t>
      </w:r>
      <w:r w:rsidRPr="00AE76C7">
        <w:rPr>
          <w:rFonts w:ascii="Cambria" w:hAnsi="Cambria"/>
          <w:sz w:val="20"/>
          <w:szCs w:val="20"/>
        </w:rPr>
        <w:t>oc</w:t>
      </w:r>
      <w:r w:rsidRPr="00AE76C7">
        <w:rPr>
          <w:rFonts w:ascii="Cambria" w:hAnsi="Cambria"/>
          <w:spacing w:val="1"/>
          <w:sz w:val="20"/>
          <w:szCs w:val="20"/>
        </w:rPr>
        <w:t>u</w:t>
      </w:r>
      <w:r w:rsidRPr="00AE76C7">
        <w:rPr>
          <w:rFonts w:ascii="Cambria" w:hAnsi="Cambria"/>
          <w:spacing w:val="-2"/>
          <w:sz w:val="20"/>
          <w:szCs w:val="20"/>
        </w:rPr>
        <w:t>m</w:t>
      </w:r>
      <w:r w:rsidRPr="00AE76C7">
        <w:rPr>
          <w:rFonts w:ascii="Cambria" w:hAnsi="Cambria"/>
          <w:sz w:val="20"/>
          <w:szCs w:val="20"/>
        </w:rPr>
        <w:t>ent</w:t>
      </w:r>
      <w:r w:rsidRPr="00AE76C7">
        <w:rPr>
          <w:rFonts w:ascii="Cambria" w:hAnsi="Cambria"/>
          <w:spacing w:val="-9"/>
          <w:sz w:val="20"/>
          <w:szCs w:val="20"/>
        </w:rPr>
        <w:t xml:space="preserve"> </w:t>
      </w:r>
      <w:r w:rsidRPr="00AE76C7">
        <w:rPr>
          <w:rFonts w:ascii="Cambria" w:hAnsi="Cambria"/>
          <w:sz w:val="20"/>
          <w:szCs w:val="20"/>
        </w:rPr>
        <w:t>sh</w:t>
      </w:r>
      <w:r w:rsidRPr="00AE76C7">
        <w:rPr>
          <w:rFonts w:ascii="Cambria" w:hAnsi="Cambria"/>
          <w:spacing w:val="1"/>
          <w:sz w:val="20"/>
          <w:szCs w:val="20"/>
        </w:rPr>
        <w:t>o</w:t>
      </w:r>
      <w:r w:rsidRPr="00AE76C7">
        <w:rPr>
          <w:rFonts w:ascii="Cambria" w:hAnsi="Cambria"/>
          <w:sz w:val="20"/>
          <w:szCs w:val="20"/>
        </w:rPr>
        <w:t>uld,</w:t>
      </w:r>
      <w:r w:rsidRPr="00AE76C7">
        <w:rPr>
          <w:rFonts w:ascii="Cambria" w:hAnsi="Cambria"/>
          <w:spacing w:val="-5"/>
          <w:sz w:val="20"/>
          <w:szCs w:val="20"/>
        </w:rPr>
        <w:t xml:space="preserve"> </w:t>
      </w:r>
      <w:r w:rsidRPr="00AE76C7">
        <w:rPr>
          <w:rFonts w:ascii="Cambria" w:hAnsi="Cambria"/>
          <w:sz w:val="20"/>
          <w:szCs w:val="20"/>
        </w:rPr>
        <w:t>where</w:t>
      </w:r>
      <w:r w:rsidRPr="00AE76C7">
        <w:rPr>
          <w:rFonts w:ascii="Cambria" w:hAnsi="Cambria"/>
          <w:spacing w:val="-5"/>
          <w:sz w:val="20"/>
          <w:szCs w:val="20"/>
        </w:rPr>
        <w:t xml:space="preserve"> </w:t>
      </w:r>
      <w:r w:rsidRPr="00AE76C7">
        <w:rPr>
          <w:rFonts w:ascii="Cambria" w:hAnsi="Cambria"/>
          <w:sz w:val="20"/>
          <w:szCs w:val="20"/>
        </w:rPr>
        <w:t>appropriate,</w:t>
      </w:r>
      <w:r w:rsidRPr="00AE76C7">
        <w:rPr>
          <w:rFonts w:ascii="Cambria" w:hAnsi="Cambria"/>
          <w:spacing w:val="-7"/>
          <w:sz w:val="20"/>
          <w:szCs w:val="20"/>
        </w:rPr>
        <w:t xml:space="preserve"> </w:t>
      </w:r>
      <w:r w:rsidRPr="00AE76C7">
        <w:rPr>
          <w:rFonts w:ascii="Cambria" w:hAnsi="Cambria"/>
          <w:sz w:val="20"/>
          <w:szCs w:val="20"/>
        </w:rPr>
        <w:t>i</w:t>
      </w:r>
      <w:r w:rsidRPr="00AE76C7">
        <w:rPr>
          <w:rFonts w:ascii="Cambria" w:hAnsi="Cambria"/>
          <w:spacing w:val="1"/>
          <w:sz w:val="20"/>
          <w:szCs w:val="20"/>
        </w:rPr>
        <w:t>n</w:t>
      </w:r>
      <w:r w:rsidRPr="00AE76C7">
        <w:rPr>
          <w:rFonts w:ascii="Cambria" w:hAnsi="Cambria"/>
          <w:sz w:val="20"/>
          <w:szCs w:val="20"/>
        </w:rPr>
        <w:t>clu</w:t>
      </w:r>
      <w:r w:rsidRPr="00AE76C7">
        <w:rPr>
          <w:rFonts w:ascii="Cambria" w:hAnsi="Cambria"/>
          <w:spacing w:val="1"/>
          <w:sz w:val="20"/>
          <w:szCs w:val="20"/>
        </w:rPr>
        <w:t>d</w:t>
      </w:r>
      <w:r w:rsidRPr="00AE76C7">
        <w:rPr>
          <w:rFonts w:ascii="Cambria" w:hAnsi="Cambria"/>
          <w:sz w:val="20"/>
          <w:szCs w:val="20"/>
        </w:rPr>
        <w:t>e</w:t>
      </w:r>
      <w:r w:rsidRPr="00AE76C7">
        <w:rPr>
          <w:rFonts w:ascii="Cambria" w:hAnsi="Cambria"/>
          <w:spacing w:val="-5"/>
          <w:sz w:val="20"/>
          <w:szCs w:val="20"/>
        </w:rPr>
        <w:t xml:space="preserve"> </w:t>
      </w:r>
      <w:r w:rsidRPr="00AE76C7">
        <w:rPr>
          <w:rFonts w:ascii="Cambria" w:hAnsi="Cambria"/>
          <w:sz w:val="20"/>
          <w:szCs w:val="20"/>
        </w:rPr>
        <w:t>a refer</w:t>
      </w:r>
      <w:r w:rsidRPr="00AE76C7">
        <w:rPr>
          <w:rFonts w:ascii="Cambria" w:hAnsi="Cambria"/>
          <w:spacing w:val="-1"/>
          <w:sz w:val="20"/>
          <w:szCs w:val="20"/>
        </w:rPr>
        <w:t>e</w:t>
      </w:r>
      <w:r w:rsidRPr="00AE76C7">
        <w:rPr>
          <w:rFonts w:ascii="Cambria" w:hAnsi="Cambria"/>
          <w:sz w:val="20"/>
          <w:szCs w:val="20"/>
        </w:rPr>
        <w:t>nce</w:t>
      </w:r>
      <w:r w:rsidRPr="00AE76C7">
        <w:rPr>
          <w:rFonts w:ascii="Cambria" w:hAnsi="Cambria"/>
          <w:spacing w:val="-8"/>
          <w:sz w:val="20"/>
          <w:szCs w:val="20"/>
        </w:rPr>
        <w:t xml:space="preserve"> </w:t>
      </w:r>
      <w:r w:rsidRPr="00AE76C7">
        <w:rPr>
          <w:rFonts w:ascii="Cambria" w:hAnsi="Cambria"/>
          <w:sz w:val="20"/>
          <w:szCs w:val="20"/>
        </w:rPr>
        <w:t>to</w:t>
      </w:r>
      <w:r w:rsidRPr="00AE76C7">
        <w:rPr>
          <w:rFonts w:ascii="Cambria" w:hAnsi="Cambria"/>
          <w:spacing w:val="-1"/>
          <w:sz w:val="20"/>
          <w:szCs w:val="20"/>
        </w:rPr>
        <w:t xml:space="preserve"> </w:t>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e</w:t>
      </w:r>
      <w:r w:rsidRPr="00AE76C7">
        <w:rPr>
          <w:rFonts w:ascii="Cambria" w:hAnsi="Cambria"/>
          <w:spacing w:val="-2"/>
          <w:sz w:val="20"/>
          <w:szCs w:val="20"/>
        </w:rPr>
        <w:t xml:space="preserve"> </w:t>
      </w:r>
      <w:r w:rsidRPr="00AE76C7">
        <w:rPr>
          <w:rFonts w:ascii="Cambria" w:hAnsi="Cambria"/>
          <w:sz w:val="20"/>
          <w:szCs w:val="20"/>
        </w:rPr>
        <w:t>pa</w:t>
      </w:r>
      <w:r w:rsidRPr="00AE76C7">
        <w:rPr>
          <w:rFonts w:ascii="Cambria" w:hAnsi="Cambria"/>
          <w:spacing w:val="1"/>
          <w:sz w:val="20"/>
          <w:szCs w:val="20"/>
        </w:rPr>
        <w:t>g</w:t>
      </w:r>
      <w:r w:rsidRPr="00AE76C7">
        <w:rPr>
          <w:rFonts w:ascii="Cambria" w:hAnsi="Cambria"/>
          <w:sz w:val="20"/>
          <w:szCs w:val="20"/>
        </w:rPr>
        <w:t>e</w:t>
      </w:r>
      <w:r w:rsidRPr="00AE76C7">
        <w:rPr>
          <w:rFonts w:ascii="Cambria" w:hAnsi="Cambria"/>
          <w:spacing w:val="-3"/>
          <w:sz w:val="20"/>
          <w:szCs w:val="20"/>
        </w:rPr>
        <w:t xml:space="preserve"> </w:t>
      </w:r>
      <w:r w:rsidRPr="00AE76C7">
        <w:rPr>
          <w:rFonts w:ascii="Cambria" w:hAnsi="Cambria"/>
          <w:sz w:val="20"/>
          <w:szCs w:val="20"/>
        </w:rPr>
        <w:t>or</w:t>
      </w:r>
      <w:r w:rsidRPr="00AE76C7">
        <w:rPr>
          <w:rFonts w:ascii="Cambria" w:hAnsi="Cambria"/>
          <w:spacing w:val="-2"/>
          <w:sz w:val="20"/>
          <w:szCs w:val="20"/>
        </w:rPr>
        <w:t xml:space="preserve"> </w:t>
      </w:r>
      <w:r w:rsidRPr="00AE76C7">
        <w:rPr>
          <w:rFonts w:ascii="Cambria" w:hAnsi="Cambria"/>
          <w:spacing w:val="1"/>
          <w:sz w:val="20"/>
          <w:szCs w:val="20"/>
        </w:rPr>
        <w:t>p</w:t>
      </w:r>
      <w:r w:rsidRPr="00AE76C7">
        <w:rPr>
          <w:rFonts w:ascii="Cambria" w:hAnsi="Cambria"/>
          <w:sz w:val="20"/>
          <w:szCs w:val="20"/>
        </w:rPr>
        <w:t>ages</w:t>
      </w:r>
      <w:r w:rsidRPr="00AE76C7">
        <w:rPr>
          <w:rFonts w:ascii="Cambria" w:hAnsi="Cambria"/>
          <w:spacing w:val="-5"/>
          <w:sz w:val="20"/>
          <w:szCs w:val="20"/>
        </w:rPr>
        <w:t xml:space="preserve"> </w:t>
      </w:r>
      <w:r w:rsidRPr="00AE76C7">
        <w:rPr>
          <w:rFonts w:ascii="Cambria" w:hAnsi="Cambria"/>
          <w:w w:val="99"/>
          <w:sz w:val="20"/>
          <w:szCs w:val="20"/>
        </w:rPr>
        <w:t>where th</w:t>
      </w:r>
      <w:r w:rsidRPr="00AE76C7">
        <w:rPr>
          <w:rFonts w:ascii="Cambria" w:hAnsi="Cambria"/>
          <w:sz w:val="20"/>
          <w:szCs w:val="20"/>
        </w:rPr>
        <w:t>e state</w:t>
      </w:r>
      <w:r w:rsidRPr="00AE76C7">
        <w:rPr>
          <w:rFonts w:ascii="Cambria" w:hAnsi="Cambria"/>
          <w:spacing w:val="-2"/>
          <w:sz w:val="20"/>
          <w:szCs w:val="20"/>
        </w:rPr>
        <w:t>m</w:t>
      </w:r>
      <w:r w:rsidRPr="00AE76C7">
        <w:rPr>
          <w:rFonts w:ascii="Cambria" w:hAnsi="Cambria"/>
          <w:sz w:val="20"/>
          <w:szCs w:val="20"/>
        </w:rPr>
        <w:t>ent</w:t>
      </w:r>
      <w:r w:rsidRPr="00AE76C7">
        <w:rPr>
          <w:rFonts w:ascii="Cambria" w:hAnsi="Cambria"/>
          <w:spacing w:val="-8"/>
          <w:sz w:val="20"/>
          <w:szCs w:val="20"/>
        </w:rPr>
        <w:t xml:space="preserve"> </w:t>
      </w:r>
      <w:r w:rsidRPr="00AE76C7">
        <w:rPr>
          <w:rFonts w:ascii="Cambria" w:hAnsi="Cambria"/>
          <w:sz w:val="20"/>
          <w:szCs w:val="20"/>
        </w:rPr>
        <w:t>is</w:t>
      </w:r>
      <w:r w:rsidRPr="00AE76C7">
        <w:rPr>
          <w:rFonts w:ascii="Cambria" w:hAnsi="Cambria"/>
          <w:spacing w:val="-1"/>
          <w:sz w:val="20"/>
          <w:szCs w:val="20"/>
        </w:rPr>
        <w:t xml:space="preserve"> </w:t>
      </w:r>
      <w:r w:rsidRPr="00AE76C7">
        <w:rPr>
          <w:rFonts w:ascii="Cambria" w:hAnsi="Cambria"/>
          <w:sz w:val="20"/>
          <w:szCs w:val="20"/>
        </w:rPr>
        <w:t>su</w:t>
      </w:r>
      <w:r w:rsidRPr="00AE76C7">
        <w:rPr>
          <w:rFonts w:ascii="Cambria" w:hAnsi="Cambria"/>
          <w:spacing w:val="1"/>
          <w:sz w:val="20"/>
          <w:szCs w:val="20"/>
        </w:rPr>
        <w:t>b</w:t>
      </w:r>
      <w:r w:rsidRPr="00AE76C7">
        <w:rPr>
          <w:rFonts w:ascii="Cambria" w:hAnsi="Cambria"/>
          <w:sz w:val="20"/>
          <w:szCs w:val="20"/>
        </w:rPr>
        <w:t>stantiate</w:t>
      </w:r>
      <w:r w:rsidRPr="00AE76C7">
        <w:rPr>
          <w:rFonts w:ascii="Cambria" w:hAnsi="Cambria"/>
          <w:spacing w:val="1"/>
          <w:sz w:val="20"/>
          <w:szCs w:val="20"/>
        </w:rPr>
        <w:t>d</w:t>
      </w:r>
      <w:r w:rsidRPr="00AE76C7">
        <w:rPr>
          <w:rFonts w:ascii="Cambria" w:hAnsi="Cambria"/>
          <w:sz w:val="20"/>
          <w:szCs w:val="20"/>
        </w:rPr>
        <w:t>.</w:t>
      </w:r>
    </w:p>
    <w:p w14:paraId="1DFC1685" w14:textId="77777777" w:rsidR="009A0CA7" w:rsidRPr="00AE76C7" w:rsidRDefault="009A0CA7" w:rsidP="009A0CA7">
      <w:pPr>
        <w:spacing w:after="120"/>
        <w:rPr>
          <w:rFonts w:ascii="Cambria" w:hAnsi="Cambria"/>
          <w:sz w:val="20"/>
          <w:szCs w:val="20"/>
        </w:rPr>
      </w:pPr>
      <w:r w:rsidRPr="00AE76C7">
        <w:rPr>
          <w:rFonts w:ascii="Cambria" w:hAnsi="Cambria"/>
          <w:spacing w:val="1"/>
          <w:sz w:val="20"/>
          <w:szCs w:val="20"/>
        </w:rPr>
        <w:t>7</w:t>
      </w:r>
      <w:r w:rsidRPr="00AE76C7">
        <w:rPr>
          <w:rFonts w:ascii="Cambria" w:hAnsi="Cambria"/>
          <w:sz w:val="20"/>
          <w:szCs w:val="20"/>
        </w:rPr>
        <w:t xml:space="preserve">)  </w:t>
      </w:r>
      <w:r w:rsidRPr="00AE76C7">
        <w:rPr>
          <w:rFonts w:ascii="Cambria" w:hAnsi="Cambria"/>
          <w:spacing w:val="9"/>
          <w:sz w:val="20"/>
          <w:szCs w:val="20"/>
        </w:rPr>
        <w:t xml:space="preserve"> </w:t>
      </w:r>
      <w:r w:rsidRPr="00AE76C7">
        <w:rPr>
          <w:rFonts w:ascii="Cambria" w:hAnsi="Cambria"/>
          <w:spacing w:val="9"/>
          <w:sz w:val="20"/>
          <w:szCs w:val="20"/>
        </w:rPr>
        <w:tab/>
      </w:r>
      <w:r w:rsidRPr="00AE76C7">
        <w:rPr>
          <w:rFonts w:ascii="Cambria" w:hAnsi="Cambria"/>
          <w:sz w:val="20"/>
          <w:szCs w:val="20"/>
        </w:rPr>
        <w:t>S</w:t>
      </w:r>
      <w:r w:rsidRPr="00AE76C7">
        <w:rPr>
          <w:rFonts w:ascii="Cambria" w:hAnsi="Cambria"/>
          <w:spacing w:val="1"/>
          <w:sz w:val="20"/>
          <w:szCs w:val="20"/>
        </w:rPr>
        <w:t>u</w:t>
      </w:r>
      <w:r w:rsidRPr="00AE76C7">
        <w:rPr>
          <w:rFonts w:ascii="Cambria" w:hAnsi="Cambria"/>
          <w:sz w:val="20"/>
          <w:szCs w:val="20"/>
        </w:rPr>
        <w:t>p</w:t>
      </w:r>
      <w:r w:rsidRPr="00AE76C7">
        <w:rPr>
          <w:rFonts w:ascii="Cambria" w:hAnsi="Cambria"/>
          <w:spacing w:val="1"/>
          <w:sz w:val="20"/>
          <w:szCs w:val="20"/>
        </w:rPr>
        <w:t>p</w:t>
      </w:r>
      <w:r w:rsidRPr="00AE76C7">
        <w:rPr>
          <w:rFonts w:ascii="Cambria" w:hAnsi="Cambria"/>
          <w:sz w:val="20"/>
          <w:szCs w:val="20"/>
        </w:rPr>
        <w:t>orti</w:t>
      </w:r>
      <w:r w:rsidRPr="00AE76C7">
        <w:rPr>
          <w:rFonts w:ascii="Cambria" w:hAnsi="Cambria"/>
          <w:spacing w:val="1"/>
          <w:sz w:val="20"/>
          <w:szCs w:val="20"/>
        </w:rPr>
        <w:t>n</w:t>
      </w:r>
      <w:r w:rsidRPr="00AE76C7">
        <w:rPr>
          <w:rFonts w:ascii="Cambria" w:hAnsi="Cambria"/>
          <w:sz w:val="20"/>
          <w:szCs w:val="20"/>
        </w:rPr>
        <w:t>g</w:t>
      </w:r>
      <w:r w:rsidRPr="00AE76C7">
        <w:rPr>
          <w:rFonts w:ascii="Cambria" w:hAnsi="Cambria"/>
          <w:spacing w:val="-9"/>
          <w:sz w:val="20"/>
          <w:szCs w:val="20"/>
        </w:rPr>
        <w:t xml:space="preserve"> </w:t>
      </w:r>
      <w:r w:rsidRPr="00AE76C7">
        <w:rPr>
          <w:rFonts w:ascii="Cambria" w:hAnsi="Cambria"/>
          <w:sz w:val="20"/>
          <w:szCs w:val="20"/>
        </w:rPr>
        <w:t>Infor</w:t>
      </w:r>
      <w:r w:rsidRPr="00AE76C7">
        <w:rPr>
          <w:rFonts w:ascii="Cambria" w:hAnsi="Cambria"/>
          <w:spacing w:val="-2"/>
          <w:sz w:val="20"/>
          <w:szCs w:val="20"/>
        </w:rPr>
        <w:t>m</w:t>
      </w:r>
      <w:r w:rsidRPr="00AE76C7">
        <w:rPr>
          <w:rFonts w:ascii="Cambria" w:hAnsi="Cambria"/>
          <w:sz w:val="20"/>
          <w:szCs w:val="20"/>
        </w:rPr>
        <w:t>ation</w:t>
      </w:r>
      <w:r w:rsidRPr="00AE76C7">
        <w:rPr>
          <w:rFonts w:ascii="Cambria" w:hAnsi="Cambria"/>
          <w:spacing w:val="-9"/>
          <w:sz w:val="20"/>
          <w:szCs w:val="20"/>
        </w:rPr>
        <w:t xml:space="preserve"> </w:t>
      </w:r>
      <w:r w:rsidRPr="00AE76C7">
        <w:rPr>
          <w:rFonts w:ascii="Cambria" w:hAnsi="Cambria"/>
          <w:sz w:val="20"/>
          <w:szCs w:val="20"/>
        </w:rPr>
        <w:t>S</w:t>
      </w:r>
      <w:r w:rsidRPr="00AE76C7">
        <w:rPr>
          <w:rFonts w:ascii="Cambria" w:hAnsi="Cambria"/>
          <w:spacing w:val="1"/>
          <w:sz w:val="20"/>
          <w:szCs w:val="20"/>
        </w:rPr>
        <w:t>o</w:t>
      </w:r>
      <w:r w:rsidRPr="00AE76C7">
        <w:rPr>
          <w:rFonts w:ascii="Cambria" w:hAnsi="Cambria"/>
          <w:sz w:val="20"/>
          <w:szCs w:val="20"/>
        </w:rPr>
        <w:t>urce</w:t>
      </w:r>
      <w:r w:rsidRPr="00AE76C7">
        <w:rPr>
          <w:rFonts w:ascii="Cambria" w:hAnsi="Cambria"/>
          <w:spacing w:val="-1"/>
          <w:sz w:val="20"/>
          <w:szCs w:val="20"/>
        </w:rPr>
        <w:t>s</w:t>
      </w:r>
      <w:r w:rsidRPr="00AE76C7">
        <w:rPr>
          <w:rFonts w:ascii="Cambria" w:hAnsi="Cambria"/>
          <w:sz w:val="20"/>
          <w:szCs w:val="20"/>
        </w:rPr>
        <w:t>:</w:t>
      </w:r>
      <w:r w:rsidRPr="00AE76C7">
        <w:rPr>
          <w:rFonts w:ascii="Cambria" w:hAnsi="Cambria"/>
          <w:spacing w:val="-7"/>
          <w:sz w:val="20"/>
          <w:szCs w:val="20"/>
        </w:rPr>
        <w:t xml:space="preserve"> </w:t>
      </w:r>
      <w:r w:rsidRPr="00AE76C7">
        <w:rPr>
          <w:rFonts w:ascii="Cambria" w:hAnsi="Cambria"/>
          <w:sz w:val="20"/>
          <w:szCs w:val="20"/>
        </w:rPr>
        <w:t>A</w:t>
      </w:r>
      <w:r w:rsidRPr="00AE76C7">
        <w:rPr>
          <w:rFonts w:ascii="Cambria" w:hAnsi="Cambria"/>
          <w:spacing w:val="-2"/>
          <w:sz w:val="20"/>
          <w:szCs w:val="20"/>
        </w:rPr>
        <w:t xml:space="preserve"> </w:t>
      </w:r>
      <w:r w:rsidRPr="00AE76C7">
        <w:rPr>
          <w:rFonts w:ascii="Cambria" w:hAnsi="Cambria"/>
          <w:sz w:val="20"/>
          <w:szCs w:val="20"/>
        </w:rPr>
        <w:t>s</w:t>
      </w:r>
      <w:r w:rsidRPr="00AE76C7">
        <w:rPr>
          <w:rFonts w:ascii="Cambria" w:hAnsi="Cambria"/>
          <w:spacing w:val="1"/>
          <w:sz w:val="20"/>
          <w:szCs w:val="20"/>
        </w:rPr>
        <w:t>o</w:t>
      </w:r>
      <w:r w:rsidRPr="00AE76C7">
        <w:rPr>
          <w:rFonts w:ascii="Cambria" w:hAnsi="Cambria"/>
          <w:sz w:val="20"/>
          <w:szCs w:val="20"/>
        </w:rPr>
        <w:t>urce</w:t>
      </w:r>
      <w:r w:rsidRPr="00AE76C7">
        <w:rPr>
          <w:rFonts w:ascii="Cambria" w:hAnsi="Cambria"/>
          <w:spacing w:val="-4"/>
          <w:sz w:val="20"/>
          <w:szCs w:val="20"/>
        </w:rPr>
        <w:t xml:space="preserve"> </w:t>
      </w:r>
      <w:r w:rsidRPr="00AE76C7">
        <w:rPr>
          <w:rFonts w:ascii="Cambria" w:hAnsi="Cambria"/>
          <w:sz w:val="20"/>
          <w:szCs w:val="20"/>
        </w:rPr>
        <w:t>list sh</w:t>
      </w:r>
      <w:r w:rsidRPr="00AE76C7">
        <w:rPr>
          <w:rFonts w:ascii="Cambria" w:hAnsi="Cambria"/>
          <w:spacing w:val="1"/>
          <w:sz w:val="20"/>
          <w:szCs w:val="20"/>
        </w:rPr>
        <w:t>o</w:t>
      </w:r>
      <w:r w:rsidRPr="00AE76C7">
        <w:rPr>
          <w:rFonts w:ascii="Cambria" w:hAnsi="Cambria"/>
          <w:sz w:val="20"/>
          <w:szCs w:val="20"/>
        </w:rPr>
        <w:t>uld</w:t>
      </w:r>
      <w:r w:rsidRPr="00AE76C7">
        <w:rPr>
          <w:rFonts w:ascii="Cambria" w:hAnsi="Cambria"/>
          <w:spacing w:val="-5"/>
          <w:sz w:val="20"/>
          <w:szCs w:val="20"/>
        </w:rPr>
        <w:t xml:space="preserve"> </w:t>
      </w:r>
      <w:r w:rsidRPr="00AE76C7">
        <w:rPr>
          <w:rFonts w:ascii="Cambria" w:hAnsi="Cambria"/>
          <w:sz w:val="20"/>
          <w:szCs w:val="20"/>
        </w:rPr>
        <w:t>be</w:t>
      </w:r>
      <w:r w:rsidRPr="00AE76C7">
        <w:rPr>
          <w:rFonts w:ascii="Cambria" w:hAnsi="Cambria"/>
          <w:spacing w:val="-2"/>
          <w:sz w:val="20"/>
          <w:szCs w:val="20"/>
        </w:rPr>
        <w:t xml:space="preserve"> </w:t>
      </w:r>
      <w:r w:rsidRPr="00AE76C7">
        <w:rPr>
          <w:rFonts w:ascii="Cambria" w:hAnsi="Cambria"/>
          <w:sz w:val="20"/>
          <w:szCs w:val="20"/>
        </w:rPr>
        <w:t>attache</w:t>
      </w:r>
      <w:r w:rsidRPr="00AE76C7">
        <w:rPr>
          <w:rFonts w:ascii="Cambria" w:hAnsi="Cambria"/>
          <w:spacing w:val="1"/>
          <w:sz w:val="20"/>
          <w:szCs w:val="20"/>
        </w:rPr>
        <w:t>d</w:t>
      </w:r>
      <w:r w:rsidRPr="00AE76C7">
        <w:rPr>
          <w:rFonts w:ascii="Cambria" w:hAnsi="Cambria"/>
          <w:sz w:val="20"/>
          <w:szCs w:val="20"/>
        </w:rPr>
        <w:t>,</w:t>
      </w:r>
      <w:r w:rsidRPr="00AE76C7">
        <w:rPr>
          <w:rFonts w:ascii="Cambria" w:hAnsi="Cambria"/>
          <w:spacing w:val="-8"/>
          <w:sz w:val="20"/>
          <w:szCs w:val="20"/>
        </w:rPr>
        <w:t xml:space="preserve"> </w:t>
      </w:r>
      <w:r w:rsidRPr="00AE76C7">
        <w:rPr>
          <w:rFonts w:ascii="Cambria" w:hAnsi="Cambria"/>
          <w:sz w:val="20"/>
          <w:szCs w:val="20"/>
        </w:rPr>
        <w:t>a</w:t>
      </w:r>
      <w:r w:rsidRPr="00AE76C7">
        <w:rPr>
          <w:rFonts w:ascii="Cambria" w:hAnsi="Cambria"/>
          <w:spacing w:val="1"/>
          <w:sz w:val="20"/>
          <w:szCs w:val="20"/>
        </w:rPr>
        <w:t>n</w:t>
      </w:r>
      <w:r w:rsidRPr="00AE76C7">
        <w:rPr>
          <w:rFonts w:ascii="Cambria" w:hAnsi="Cambria"/>
          <w:sz w:val="20"/>
          <w:szCs w:val="20"/>
        </w:rPr>
        <w:t>d</w:t>
      </w:r>
      <w:r w:rsidRPr="00AE76C7">
        <w:rPr>
          <w:rFonts w:ascii="Cambria" w:hAnsi="Cambria"/>
          <w:spacing w:val="-2"/>
          <w:sz w:val="20"/>
          <w:szCs w:val="20"/>
        </w:rPr>
        <w:t xml:space="preserve"> </w:t>
      </w:r>
      <w:r w:rsidRPr="00AE76C7">
        <w:rPr>
          <w:rFonts w:ascii="Cambria" w:hAnsi="Cambria"/>
          <w:sz w:val="20"/>
          <w:szCs w:val="20"/>
        </w:rPr>
        <w:t>other</w:t>
      </w:r>
      <w:r w:rsidRPr="00AE76C7">
        <w:rPr>
          <w:rFonts w:ascii="Cambria" w:hAnsi="Cambria"/>
          <w:spacing w:val="-5"/>
          <w:sz w:val="20"/>
          <w:szCs w:val="20"/>
        </w:rPr>
        <w:t xml:space="preserve"> </w:t>
      </w:r>
      <w:r w:rsidRPr="00AE76C7">
        <w:rPr>
          <w:rFonts w:ascii="Cambria" w:hAnsi="Cambria"/>
          <w:sz w:val="20"/>
          <w:szCs w:val="20"/>
        </w:rPr>
        <w:t>so</w:t>
      </w:r>
      <w:r w:rsidRPr="00AE76C7">
        <w:rPr>
          <w:rFonts w:ascii="Cambria" w:hAnsi="Cambria"/>
          <w:spacing w:val="1"/>
          <w:sz w:val="20"/>
          <w:szCs w:val="20"/>
        </w:rPr>
        <w:t>u</w:t>
      </w:r>
      <w:r w:rsidRPr="00AE76C7">
        <w:rPr>
          <w:rFonts w:ascii="Cambria" w:hAnsi="Cambria"/>
          <w:sz w:val="20"/>
          <w:szCs w:val="20"/>
        </w:rPr>
        <w:t>rces</w:t>
      </w:r>
      <w:r w:rsidRPr="00AE76C7">
        <w:rPr>
          <w:rFonts w:ascii="Cambria" w:hAnsi="Cambria"/>
          <w:spacing w:val="-8"/>
          <w:sz w:val="20"/>
          <w:szCs w:val="20"/>
        </w:rPr>
        <w:t xml:space="preserve"> </w:t>
      </w:r>
      <w:r w:rsidRPr="00AE76C7">
        <w:rPr>
          <w:rFonts w:ascii="Cambria" w:hAnsi="Cambria"/>
          <w:spacing w:val="1"/>
          <w:sz w:val="20"/>
          <w:szCs w:val="20"/>
        </w:rPr>
        <w:t>u</w:t>
      </w:r>
      <w:r w:rsidRPr="00AE76C7">
        <w:rPr>
          <w:rFonts w:ascii="Cambria" w:hAnsi="Cambria"/>
          <w:sz w:val="20"/>
          <w:szCs w:val="20"/>
        </w:rPr>
        <w:t>sed</w:t>
      </w:r>
      <w:r w:rsidRPr="00AE76C7">
        <w:rPr>
          <w:rFonts w:ascii="Cambria" w:hAnsi="Cambria"/>
          <w:spacing w:val="-4"/>
          <w:sz w:val="20"/>
          <w:szCs w:val="20"/>
        </w:rPr>
        <w:t xml:space="preserve"> </w:t>
      </w:r>
      <w:r w:rsidRPr="00AE76C7">
        <w:rPr>
          <w:rFonts w:ascii="Cambria" w:hAnsi="Cambria"/>
          <w:spacing w:val="1"/>
          <w:sz w:val="20"/>
          <w:szCs w:val="20"/>
        </w:rPr>
        <w:t>o</w:t>
      </w:r>
      <w:r w:rsidRPr="00AE76C7">
        <w:rPr>
          <w:rFonts w:ascii="Cambria" w:hAnsi="Cambria"/>
          <w:sz w:val="20"/>
          <w:szCs w:val="20"/>
        </w:rPr>
        <w:t>r ind</w:t>
      </w:r>
      <w:r w:rsidRPr="00AE76C7">
        <w:rPr>
          <w:rFonts w:ascii="Cambria" w:hAnsi="Cambria"/>
          <w:spacing w:val="2"/>
          <w:sz w:val="20"/>
          <w:szCs w:val="20"/>
        </w:rPr>
        <w:t>i</w:t>
      </w:r>
      <w:r w:rsidRPr="00AE76C7">
        <w:rPr>
          <w:rFonts w:ascii="Cambria" w:hAnsi="Cambria"/>
          <w:sz w:val="20"/>
          <w:szCs w:val="20"/>
        </w:rPr>
        <w:t>vid</w:t>
      </w:r>
      <w:r w:rsidRPr="00AE76C7">
        <w:rPr>
          <w:rFonts w:ascii="Cambria" w:hAnsi="Cambria"/>
          <w:spacing w:val="1"/>
          <w:sz w:val="20"/>
          <w:szCs w:val="20"/>
        </w:rPr>
        <w:t>u</w:t>
      </w:r>
      <w:r w:rsidRPr="00AE76C7">
        <w:rPr>
          <w:rFonts w:ascii="Cambria" w:hAnsi="Cambria"/>
          <w:sz w:val="20"/>
          <w:szCs w:val="20"/>
        </w:rPr>
        <w:t>als</w:t>
      </w:r>
      <w:r w:rsidRPr="00AE76C7">
        <w:rPr>
          <w:rFonts w:ascii="Cambria" w:hAnsi="Cambria"/>
          <w:spacing w:val="-10"/>
          <w:sz w:val="20"/>
          <w:szCs w:val="20"/>
        </w:rPr>
        <w:t xml:space="preserve"> </w:t>
      </w:r>
      <w:r w:rsidRPr="00AE76C7">
        <w:rPr>
          <w:rFonts w:ascii="Cambria" w:hAnsi="Cambria"/>
          <w:sz w:val="20"/>
          <w:szCs w:val="20"/>
        </w:rPr>
        <w:t>co</w:t>
      </w:r>
      <w:r w:rsidRPr="00AE76C7">
        <w:rPr>
          <w:rFonts w:ascii="Cambria" w:hAnsi="Cambria"/>
          <w:spacing w:val="1"/>
          <w:sz w:val="20"/>
          <w:szCs w:val="20"/>
        </w:rPr>
        <w:t>n</w:t>
      </w:r>
      <w:r w:rsidRPr="00AE76C7">
        <w:rPr>
          <w:rFonts w:ascii="Cambria" w:hAnsi="Cambria"/>
          <w:sz w:val="20"/>
          <w:szCs w:val="20"/>
        </w:rPr>
        <w:t>tacted</w:t>
      </w:r>
      <w:r w:rsidRPr="00AE76C7">
        <w:rPr>
          <w:rFonts w:ascii="Cambria" w:hAnsi="Cambria"/>
          <w:spacing w:val="-8"/>
          <w:sz w:val="20"/>
          <w:szCs w:val="20"/>
        </w:rPr>
        <w:t xml:space="preserve"> </w:t>
      </w:r>
      <w:r w:rsidRPr="00AE76C7">
        <w:rPr>
          <w:rFonts w:ascii="Cambria" w:hAnsi="Cambria"/>
          <w:sz w:val="20"/>
          <w:szCs w:val="20"/>
        </w:rPr>
        <w:t>sho</w:t>
      </w:r>
      <w:r w:rsidRPr="00AE76C7">
        <w:rPr>
          <w:rFonts w:ascii="Cambria" w:hAnsi="Cambria"/>
          <w:spacing w:val="1"/>
          <w:sz w:val="20"/>
          <w:szCs w:val="20"/>
        </w:rPr>
        <w:t>u</w:t>
      </w:r>
      <w:r w:rsidRPr="00AE76C7">
        <w:rPr>
          <w:rFonts w:ascii="Cambria" w:hAnsi="Cambria"/>
          <w:sz w:val="20"/>
          <w:szCs w:val="20"/>
        </w:rPr>
        <w:t>ld</w:t>
      </w:r>
      <w:r w:rsidRPr="00AE76C7">
        <w:rPr>
          <w:rFonts w:ascii="Cambria" w:hAnsi="Cambria"/>
          <w:spacing w:val="-6"/>
          <w:sz w:val="20"/>
          <w:szCs w:val="20"/>
        </w:rPr>
        <w:t xml:space="preserve"> </w:t>
      </w:r>
      <w:r w:rsidRPr="00AE76C7">
        <w:rPr>
          <w:rFonts w:ascii="Cambria" w:hAnsi="Cambria"/>
          <w:spacing w:val="1"/>
          <w:sz w:val="20"/>
          <w:szCs w:val="20"/>
        </w:rPr>
        <w:t>b</w:t>
      </w:r>
      <w:r w:rsidRPr="00AE76C7">
        <w:rPr>
          <w:rFonts w:ascii="Cambria" w:hAnsi="Cambria"/>
          <w:sz w:val="20"/>
          <w:szCs w:val="20"/>
        </w:rPr>
        <w:t>e</w:t>
      </w:r>
      <w:r w:rsidRPr="00AE76C7">
        <w:rPr>
          <w:rFonts w:ascii="Cambria" w:hAnsi="Cambria"/>
          <w:spacing w:val="-1"/>
          <w:sz w:val="20"/>
          <w:szCs w:val="20"/>
        </w:rPr>
        <w:t xml:space="preserve"> </w:t>
      </w:r>
      <w:r w:rsidRPr="00AE76C7">
        <w:rPr>
          <w:rFonts w:ascii="Cambria" w:hAnsi="Cambria"/>
          <w:sz w:val="20"/>
          <w:szCs w:val="20"/>
        </w:rPr>
        <w:t>cited</w:t>
      </w:r>
      <w:r w:rsidRPr="00AE76C7">
        <w:rPr>
          <w:rFonts w:ascii="Cambria" w:hAnsi="Cambria"/>
          <w:spacing w:val="-4"/>
          <w:sz w:val="20"/>
          <w:szCs w:val="20"/>
        </w:rPr>
        <w:t xml:space="preserve"> </w:t>
      </w:r>
      <w:r w:rsidRPr="00AE76C7">
        <w:rPr>
          <w:rFonts w:ascii="Cambria" w:hAnsi="Cambria"/>
          <w:sz w:val="20"/>
          <w:szCs w:val="20"/>
        </w:rPr>
        <w:t>in the</w:t>
      </w:r>
      <w:r w:rsidRPr="00AE76C7">
        <w:rPr>
          <w:rFonts w:ascii="Cambria" w:hAnsi="Cambria"/>
          <w:spacing w:val="-2"/>
          <w:sz w:val="20"/>
          <w:szCs w:val="20"/>
        </w:rPr>
        <w:t xml:space="preserve"> </w:t>
      </w:r>
      <w:r w:rsidRPr="00AE76C7">
        <w:rPr>
          <w:rFonts w:ascii="Cambria" w:hAnsi="Cambria"/>
          <w:sz w:val="20"/>
          <w:szCs w:val="20"/>
        </w:rPr>
        <w:t>discussio</w:t>
      </w:r>
      <w:r w:rsidRPr="00AE76C7">
        <w:rPr>
          <w:rFonts w:ascii="Cambria" w:hAnsi="Cambria"/>
          <w:spacing w:val="1"/>
          <w:sz w:val="20"/>
          <w:szCs w:val="20"/>
        </w:rPr>
        <w:t>n</w:t>
      </w:r>
      <w:r w:rsidRPr="00AE76C7">
        <w:rPr>
          <w:rFonts w:ascii="Cambria" w:hAnsi="Cambria"/>
          <w:sz w:val="20"/>
          <w:szCs w:val="20"/>
        </w:rPr>
        <w:t>.</w:t>
      </w:r>
    </w:p>
    <w:p w14:paraId="6AF8BFA2" w14:textId="77777777" w:rsidR="009A0CA7" w:rsidRPr="00AE76C7" w:rsidRDefault="009A0CA7" w:rsidP="009A0CA7">
      <w:pPr>
        <w:spacing w:after="120"/>
        <w:rPr>
          <w:rFonts w:ascii="Cambria" w:hAnsi="Cambria"/>
          <w:sz w:val="20"/>
          <w:szCs w:val="20"/>
        </w:rPr>
      </w:pPr>
      <w:r w:rsidRPr="00AE76C7">
        <w:rPr>
          <w:rFonts w:ascii="Cambria" w:hAnsi="Cambria"/>
          <w:spacing w:val="1"/>
          <w:sz w:val="20"/>
          <w:szCs w:val="20"/>
        </w:rPr>
        <w:t>8</w:t>
      </w:r>
      <w:r w:rsidRPr="00AE76C7">
        <w:rPr>
          <w:rFonts w:ascii="Cambria" w:hAnsi="Cambria"/>
          <w:sz w:val="20"/>
          <w:szCs w:val="20"/>
        </w:rPr>
        <w:t xml:space="preserve">)  </w:t>
      </w:r>
      <w:r w:rsidRPr="00AE76C7">
        <w:rPr>
          <w:rFonts w:ascii="Cambria" w:hAnsi="Cambria"/>
          <w:sz w:val="20"/>
          <w:szCs w:val="20"/>
        </w:rPr>
        <w:tab/>
        <w:t>T</w:t>
      </w:r>
      <w:r w:rsidRPr="00AE76C7">
        <w:rPr>
          <w:rFonts w:ascii="Cambria" w:hAnsi="Cambria"/>
          <w:spacing w:val="1"/>
          <w:sz w:val="20"/>
          <w:szCs w:val="20"/>
        </w:rPr>
        <w:t>h</w:t>
      </w:r>
      <w:r w:rsidRPr="00AE76C7">
        <w:rPr>
          <w:rFonts w:ascii="Cambria" w:hAnsi="Cambria"/>
          <w:sz w:val="20"/>
          <w:szCs w:val="20"/>
        </w:rPr>
        <w:t>is</w:t>
      </w:r>
      <w:r w:rsidRPr="00AE76C7">
        <w:rPr>
          <w:rFonts w:ascii="Cambria" w:hAnsi="Cambria"/>
          <w:spacing w:val="-4"/>
          <w:sz w:val="20"/>
          <w:szCs w:val="20"/>
        </w:rPr>
        <w:t xml:space="preserve"> </w:t>
      </w:r>
      <w:r w:rsidRPr="00AE76C7">
        <w:rPr>
          <w:rFonts w:ascii="Cambria" w:hAnsi="Cambria"/>
          <w:sz w:val="20"/>
          <w:szCs w:val="20"/>
        </w:rPr>
        <w:t>is</w:t>
      </w:r>
      <w:r w:rsidRPr="00AE76C7">
        <w:rPr>
          <w:rFonts w:ascii="Cambria" w:hAnsi="Cambria"/>
          <w:spacing w:val="-1"/>
          <w:sz w:val="20"/>
          <w:szCs w:val="20"/>
        </w:rPr>
        <w:t xml:space="preserve"> </w:t>
      </w:r>
      <w:r w:rsidRPr="00AE76C7">
        <w:rPr>
          <w:rFonts w:ascii="Cambria" w:hAnsi="Cambria"/>
          <w:spacing w:val="1"/>
          <w:sz w:val="20"/>
          <w:szCs w:val="20"/>
        </w:rPr>
        <w:t>o</w:t>
      </w:r>
      <w:r w:rsidRPr="00AE76C7">
        <w:rPr>
          <w:rFonts w:ascii="Cambria" w:hAnsi="Cambria"/>
          <w:sz w:val="20"/>
          <w:szCs w:val="20"/>
        </w:rPr>
        <w:t>nly</w:t>
      </w:r>
      <w:r w:rsidRPr="00AE76C7">
        <w:rPr>
          <w:rFonts w:ascii="Cambria" w:hAnsi="Cambria"/>
          <w:spacing w:val="-3"/>
          <w:sz w:val="20"/>
          <w:szCs w:val="20"/>
        </w:rPr>
        <w:t xml:space="preserve"> </w:t>
      </w:r>
      <w:r w:rsidRPr="00AE76C7">
        <w:rPr>
          <w:rFonts w:ascii="Cambria" w:hAnsi="Cambria"/>
          <w:sz w:val="20"/>
          <w:szCs w:val="20"/>
        </w:rPr>
        <w:t>a sug</w:t>
      </w:r>
      <w:r w:rsidRPr="00AE76C7">
        <w:rPr>
          <w:rFonts w:ascii="Cambria" w:hAnsi="Cambria"/>
          <w:spacing w:val="1"/>
          <w:sz w:val="20"/>
          <w:szCs w:val="20"/>
        </w:rPr>
        <w:t>g</w:t>
      </w:r>
      <w:r w:rsidRPr="00AE76C7">
        <w:rPr>
          <w:rFonts w:ascii="Cambria" w:hAnsi="Cambria"/>
          <w:sz w:val="20"/>
          <w:szCs w:val="20"/>
        </w:rPr>
        <w:t>est</w:t>
      </w:r>
      <w:r w:rsidRPr="00AE76C7">
        <w:rPr>
          <w:rFonts w:ascii="Cambria" w:hAnsi="Cambria"/>
          <w:spacing w:val="-1"/>
          <w:sz w:val="20"/>
          <w:szCs w:val="20"/>
        </w:rPr>
        <w:t>e</w:t>
      </w:r>
      <w:r w:rsidRPr="00AE76C7">
        <w:rPr>
          <w:rFonts w:ascii="Cambria" w:hAnsi="Cambria"/>
          <w:sz w:val="20"/>
          <w:szCs w:val="20"/>
        </w:rPr>
        <w:t>d</w:t>
      </w:r>
      <w:r w:rsidRPr="00AE76C7">
        <w:rPr>
          <w:rFonts w:ascii="Cambria" w:hAnsi="Cambria"/>
          <w:spacing w:val="-8"/>
          <w:sz w:val="20"/>
          <w:szCs w:val="20"/>
        </w:rPr>
        <w:t xml:space="preserve"> </w:t>
      </w:r>
      <w:r w:rsidRPr="00AE76C7">
        <w:rPr>
          <w:rFonts w:ascii="Cambria" w:hAnsi="Cambria"/>
          <w:sz w:val="20"/>
          <w:szCs w:val="20"/>
        </w:rPr>
        <w:t>for</w:t>
      </w:r>
      <w:r w:rsidRPr="00AE76C7">
        <w:rPr>
          <w:rFonts w:ascii="Cambria" w:hAnsi="Cambria"/>
          <w:spacing w:val="-2"/>
          <w:sz w:val="20"/>
          <w:szCs w:val="20"/>
        </w:rPr>
        <w:t>m</w:t>
      </w:r>
      <w:r w:rsidRPr="00AE76C7">
        <w:rPr>
          <w:rFonts w:ascii="Cambria" w:hAnsi="Cambria"/>
          <w:sz w:val="20"/>
          <w:szCs w:val="20"/>
        </w:rPr>
        <w:t>,</w:t>
      </w:r>
      <w:r w:rsidRPr="00AE76C7">
        <w:rPr>
          <w:rFonts w:ascii="Cambria" w:hAnsi="Cambria"/>
          <w:spacing w:val="-5"/>
          <w:sz w:val="20"/>
          <w:szCs w:val="20"/>
        </w:rPr>
        <w:t xml:space="preserve"> </w:t>
      </w:r>
      <w:r w:rsidRPr="00AE76C7">
        <w:rPr>
          <w:rFonts w:ascii="Cambria" w:hAnsi="Cambria"/>
          <w:sz w:val="20"/>
          <w:szCs w:val="20"/>
        </w:rPr>
        <w:t>a</w:t>
      </w:r>
      <w:r w:rsidRPr="00AE76C7">
        <w:rPr>
          <w:rFonts w:ascii="Cambria" w:hAnsi="Cambria"/>
          <w:spacing w:val="1"/>
          <w:sz w:val="20"/>
          <w:szCs w:val="20"/>
        </w:rPr>
        <w:t>n</w:t>
      </w:r>
      <w:r w:rsidRPr="00AE76C7">
        <w:rPr>
          <w:rFonts w:ascii="Cambria" w:hAnsi="Cambria"/>
          <w:sz w:val="20"/>
          <w:szCs w:val="20"/>
        </w:rPr>
        <w:t>d</w:t>
      </w:r>
      <w:r w:rsidRPr="00AE76C7">
        <w:rPr>
          <w:rFonts w:ascii="Cambria" w:hAnsi="Cambria"/>
          <w:spacing w:val="-2"/>
          <w:sz w:val="20"/>
          <w:szCs w:val="20"/>
        </w:rPr>
        <w:t xml:space="preserve"> </w:t>
      </w:r>
      <w:r w:rsidRPr="00AE76C7">
        <w:rPr>
          <w:rFonts w:ascii="Cambria" w:hAnsi="Cambria"/>
          <w:sz w:val="20"/>
          <w:szCs w:val="20"/>
        </w:rPr>
        <w:t>lead</w:t>
      </w:r>
      <w:r w:rsidRPr="00AE76C7">
        <w:rPr>
          <w:rFonts w:ascii="Cambria" w:hAnsi="Cambria"/>
          <w:spacing w:val="-4"/>
          <w:sz w:val="20"/>
          <w:szCs w:val="20"/>
        </w:rPr>
        <w:t xml:space="preserve"> </w:t>
      </w:r>
      <w:r w:rsidRPr="00AE76C7">
        <w:rPr>
          <w:rFonts w:ascii="Cambria" w:hAnsi="Cambria"/>
          <w:sz w:val="20"/>
          <w:szCs w:val="20"/>
        </w:rPr>
        <w:t>agencies</w:t>
      </w:r>
      <w:r w:rsidRPr="00AE76C7">
        <w:rPr>
          <w:rFonts w:ascii="Cambria" w:hAnsi="Cambria"/>
          <w:spacing w:val="-8"/>
          <w:sz w:val="20"/>
          <w:szCs w:val="20"/>
        </w:rPr>
        <w:t xml:space="preserve"> </w:t>
      </w:r>
      <w:r w:rsidRPr="00AE76C7">
        <w:rPr>
          <w:rFonts w:ascii="Cambria" w:hAnsi="Cambria"/>
          <w:sz w:val="20"/>
          <w:szCs w:val="20"/>
        </w:rPr>
        <w:t>are</w:t>
      </w:r>
      <w:r w:rsidRPr="00AE76C7">
        <w:rPr>
          <w:rFonts w:ascii="Cambria" w:hAnsi="Cambria"/>
          <w:spacing w:val="-3"/>
          <w:sz w:val="20"/>
          <w:szCs w:val="20"/>
        </w:rPr>
        <w:t xml:space="preserve"> </w:t>
      </w:r>
      <w:r w:rsidRPr="00AE76C7">
        <w:rPr>
          <w:rFonts w:ascii="Cambria" w:hAnsi="Cambria"/>
          <w:sz w:val="20"/>
          <w:szCs w:val="20"/>
        </w:rPr>
        <w:t>free</w:t>
      </w:r>
      <w:r w:rsidRPr="00AE76C7">
        <w:rPr>
          <w:rFonts w:ascii="Cambria" w:hAnsi="Cambria"/>
          <w:spacing w:val="-4"/>
          <w:sz w:val="20"/>
          <w:szCs w:val="20"/>
        </w:rPr>
        <w:t xml:space="preserve"> </w:t>
      </w:r>
      <w:r w:rsidRPr="00AE76C7">
        <w:rPr>
          <w:rFonts w:ascii="Cambria" w:hAnsi="Cambria"/>
          <w:sz w:val="20"/>
          <w:szCs w:val="20"/>
        </w:rPr>
        <w:t>to</w:t>
      </w:r>
      <w:r w:rsidRPr="00AE76C7">
        <w:rPr>
          <w:rFonts w:ascii="Cambria" w:hAnsi="Cambria"/>
          <w:spacing w:val="-1"/>
          <w:sz w:val="20"/>
          <w:szCs w:val="20"/>
        </w:rPr>
        <w:t xml:space="preserve"> </w:t>
      </w:r>
      <w:r w:rsidRPr="00AE76C7">
        <w:rPr>
          <w:rFonts w:ascii="Cambria" w:hAnsi="Cambria"/>
          <w:spacing w:val="1"/>
          <w:sz w:val="20"/>
          <w:szCs w:val="20"/>
        </w:rPr>
        <w:t>u</w:t>
      </w:r>
      <w:r w:rsidRPr="00AE76C7">
        <w:rPr>
          <w:rFonts w:ascii="Cambria" w:hAnsi="Cambria"/>
          <w:sz w:val="20"/>
          <w:szCs w:val="20"/>
        </w:rPr>
        <w:t>se</w:t>
      </w:r>
      <w:r w:rsidRPr="00AE76C7">
        <w:rPr>
          <w:rFonts w:ascii="Cambria" w:hAnsi="Cambria"/>
          <w:spacing w:val="-3"/>
          <w:sz w:val="20"/>
          <w:szCs w:val="20"/>
        </w:rPr>
        <w:t xml:space="preserve"> </w:t>
      </w:r>
      <w:r w:rsidRPr="00AE76C7">
        <w:rPr>
          <w:rFonts w:ascii="Cambria" w:hAnsi="Cambria"/>
          <w:sz w:val="20"/>
          <w:szCs w:val="20"/>
        </w:rPr>
        <w:t>different</w:t>
      </w:r>
      <w:r w:rsidRPr="00AE76C7">
        <w:rPr>
          <w:rFonts w:ascii="Cambria" w:hAnsi="Cambria"/>
          <w:spacing w:val="-8"/>
          <w:sz w:val="20"/>
          <w:szCs w:val="20"/>
        </w:rPr>
        <w:t xml:space="preserve"> </w:t>
      </w:r>
      <w:r w:rsidRPr="00AE76C7">
        <w:rPr>
          <w:rFonts w:ascii="Cambria" w:hAnsi="Cambria"/>
          <w:sz w:val="20"/>
          <w:szCs w:val="20"/>
        </w:rPr>
        <w:t>f</w:t>
      </w:r>
      <w:r w:rsidRPr="00AE76C7">
        <w:rPr>
          <w:rFonts w:ascii="Cambria" w:hAnsi="Cambria"/>
          <w:spacing w:val="1"/>
          <w:sz w:val="20"/>
          <w:szCs w:val="20"/>
        </w:rPr>
        <w:t>o</w:t>
      </w:r>
      <w:r w:rsidRPr="00AE76C7">
        <w:rPr>
          <w:rFonts w:ascii="Cambria" w:hAnsi="Cambria"/>
          <w:sz w:val="20"/>
          <w:szCs w:val="20"/>
        </w:rPr>
        <w:t>r</w:t>
      </w:r>
      <w:r w:rsidRPr="00AE76C7">
        <w:rPr>
          <w:rFonts w:ascii="Cambria" w:hAnsi="Cambria"/>
          <w:spacing w:val="-2"/>
          <w:sz w:val="20"/>
          <w:szCs w:val="20"/>
        </w:rPr>
        <w:t>m</w:t>
      </w:r>
      <w:r w:rsidRPr="00AE76C7">
        <w:rPr>
          <w:rFonts w:ascii="Cambria" w:hAnsi="Cambria"/>
          <w:sz w:val="20"/>
          <w:szCs w:val="20"/>
        </w:rPr>
        <w:t>ats;</w:t>
      </w:r>
      <w:r w:rsidRPr="00AE76C7">
        <w:rPr>
          <w:rFonts w:ascii="Cambria" w:hAnsi="Cambria"/>
          <w:spacing w:val="-4"/>
          <w:sz w:val="20"/>
          <w:szCs w:val="20"/>
        </w:rPr>
        <w:t xml:space="preserve"> </w:t>
      </w:r>
      <w:r w:rsidRPr="00AE76C7">
        <w:rPr>
          <w:rFonts w:ascii="Cambria" w:hAnsi="Cambria"/>
          <w:sz w:val="20"/>
          <w:szCs w:val="20"/>
        </w:rPr>
        <w:t>however,</w:t>
      </w:r>
      <w:r w:rsidRPr="00AE76C7">
        <w:rPr>
          <w:rFonts w:ascii="Cambria" w:hAnsi="Cambria"/>
          <w:spacing w:val="-8"/>
          <w:sz w:val="20"/>
          <w:szCs w:val="20"/>
        </w:rPr>
        <w:t xml:space="preserve"> </w:t>
      </w:r>
      <w:r w:rsidRPr="00AE76C7">
        <w:rPr>
          <w:rFonts w:ascii="Cambria" w:hAnsi="Cambria"/>
          <w:sz w:val="20"/>
          <w:szCs w:val="20"/>
        </w:rPr>
        <w:t>lead agencies</w:t>
      </w:r>
      <w:r w:rsidRPr="00AE76C7">
        <w:rPr>
          <w:rFonts w:ascii="Cambria" w:hAnsi="Cambria"/>
          <w:spacing w:val="-8"/>
          <w:sz w:val="20"/>
          <w:szCs w:val="20"/>
        </w:rPr>
        <w:t xml:space="preserve"> </w:t>
      </w:r>
      <w:r w:rsidRPr="00AE76C7">
        <w:rPr>
          <w:rFonts w:ascii="Cambria" w:hAnsi="Cambria"/>
          <w:sz w:val="20"/>
          <w:szCs w:val="20"/>
        </w:rPr>
        <w:t>sh</w:t>
      </w:r>
      <w:r w:rsidRPr="00AE76C7">
        <w:rPr>
          <w:rFonts w:ascii="Cambria" w:hAnsi="Cambria"/>
          <w:spacing w:val="1"/>
          <w:sz w:val="20"/>
          <w:szCs w:val="20"/>
        </w:rPr>
        <w:t>o</w:t>
      </w:r>
      <w:r w:rsidRPr="00AE76C7">
        <w:rPr>
          <w:rFonts w:ascii="Cambria" w:hAnsi="Cambria"/>
          <w:sz w:val="20"/>
          <w:szCs w:val="20"/>
        </w:rPr>
        <w:t>uld</w:t>
      </w:r>
      <w:r w:rsidRPr="00AE76C7">
        <w:rPr>
          <w:rFonts w:ascii="Cambria" w:hAnsi="Cambria"/>
          <w:spacing w:val="-5"/>
          <w:sz w:val="20"/>
          <w:szCs w:val="20"/>
        </w:rPr>
        <w:t xml:space="preserve"> </w:t>
      </w:r>
      <w:r w:rsidRPr="00AE76C7">
        <w:rPr>
          <w:rFonts w:ascii="Cambria" w:hAnsi="Cambria"/>
          <w:sz w:val="20"/>
          <w:szCs w:val="20"/>
        </w:rPr>
        <w:t>n</w:t>
      </w:r>
      <w:r w:rsidRPr="00AE76C7">
        <w:rPr>
          <w:rFonts w:ascii="Cambria" w:hAnsi="Cambria"/>
          <w:spacing w:val="1"/>
          <w:sz w:val="20"/>
          <w:szCs w:val="20"/>
        </w:rPr>
        <w:t>o</w:t>
      </w:r>
      <w:r w:rsidRPr="00AE76C7">
        <w:rPr>
          <w:rFonts w:ascii="Cambria" w:hAnsi="Cambria"/>
          <w:sz w:val="20"/>
          <w:szCs w:val="20"/>
        </w:rPr>
        <w:t>r</w:t>
      </w:r>
      <w:r w:rsidRPr="00AE76C7">
        <w:rPr>
          <w:rFonts w:ascii="Cambria" w:hAnsi="Cambria"/>
          <w:spacing w:val="-2"/>
          <w:sz w:val="20"/>
          <w:szCs w:val="20"/>
        </w:rPr>
        <w:t>m</w:t>
      </w:r>
      <w:r w:rsidRPr="00AE76C7">
        <w:rPr>
          <w:rFonts w:ascii="Cambria" w:hAnsi="Cambria"/>
          <w:sz w:val="20"/>
          <w:szCs w:val="20"/>
        </w:rPr>
        <w:t>ally</w:t>
      </w:r>
      <w:r w:rsidRPr="00AE76C7">
        <w:rPr>
          <w:rFonts w:ascii="Cambria" w:hAnsi="Cambria"/>
          <w:spacing w:val="-6"/>
          <w:sz w:val="20"/>
          <w:szCs w:val="20"/>
        </w:rPr>
        <w:t xml:space="preserve"> </w:t>
      </w:r>
      <w:r w:rsidRPr="00AE76C7">
        <w:rPr>
          <w:rFonts w:ascii="Cambria" w:hAnsi="Cambria"/>
          <w:sz w:val="20"/>
          <w:szCs w:val="20"/>
        </w:rPr>
        <w:t>ad</w:t>
      </w:r>
      <w:r w:rsidRPr="00AE76C7">
        <w:rPr>
          <w:rFonts w:ascii="Cambria" w:hAnsi="Cambria"/>
          <w:spacing w:val="1"/>
          <w:sz w:val="20"/>
          <w:szCs w:val="20"/>
        </w:rPr>
        <w:t>d</w:t>
      </w:r>
      <w:r w:rsidRPr="00AE76C7">
        <w:rPr>
          <w:rFonts w:ascii="Cambria" w:hAnsi="Cambria"/>
          <w:sz w:val="20"/>
          <w:szCs w:val="20"/>
        </w:rPr>
        <w:t>ress</w:t>
      </w:r>
      <w:r w:rsidRPr="00AE76C7">
        <w:rPr>
          <w:rFonts w:ascii="Cambria" w:hAnsi="Cambria"/>
          <w:spacing w:val="-8"/>
          <w:sz w:val="20"/>
          <w:szCs w:val="20"/>
        </w:rPr>
        <w:t xml:space="preserve"> </w:t>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e</w:t>
      </w:r>
      <w:r w:rsidRPr="00AE76C7">
        <w:rPr>
          <w:rFonts w:ascii="Cambria" w:hAnsi="Cambria"/>
          <w:spacing w:val="-2"/>
          <w:sz w:val="20"/>
          <w:szCs w:val="20"/>
        </w:rPr>
        <w:t xml:space="preserve"> </w:t>
      </w:r>
      <w:r w:rsidRPr="00AE76C7">
        <w:rPr>
          <w:rFonts w:ascii="Cambria" w:hAnsi="Cambria"/>
          <w:sz w:val="20"/>
          <w:szCs w:val="20"/>
        </w:rPr>
        <w:t>q</w:t>
      </w:r>
      <w:r w:rsidRPr="00AE76C7">
        <w:rPr>
          <w:rFonts w:ascii="Cambria" w:hAnsi="Cambria"/>
          <w:spacing w:val="1"/>
          <w:sz w:val="20"/>
          <w:szCs w:val="20"/>
        </w:rPr>
        <w:t>u</w:t>
      </w:r>
      <w:r w:rsidRPr="00AE76C7">
        <w:rPr>
          <w:rFonts w:ascii="Cambria" w:hAnsi="Cambria"/>
          <w:sz w:val="20"/>
          <w:szCs w:val="20"/>
        </w:rPr>
        <w:t>estio</w:t>
      </w:r>
      <w:r w:rsidRPr="00AE76C7">
        <w:rPr>
          <w:rFonts w:ascii="Cambria" w:hAnsi="Cambria"/>
          <w:spacing w:val="1"/>
          <w:sz w:val="20"/>
          <w:szCs w:val="20"/>
        </w:rPr>
        <w:t>n</w:t>
      </w:r>
      <w:r w:rsidRPr="00AE76C7">
        <w:rPr>
          <w:rFonts w:ascii="Cambria" w:hAnsi="Cambria"/>
          <w:sz w:val="20"/>
          <w:szCs w:val="20"/>
        </w:rPr>
        <w:t>s</w:t>
      </w:r>
      <w:r w:rsidRPr="00AE76C7">
        <w:rPr>
          <w:rFonts w:ascii="Cambria" w:hAnsi="Cambria"/>
          <w:spacing w:val="-8"/>
          <w:sz w:val="20"/>
          <w:szCs w:val="20"/>
        </w:rPr>
        <w:t xml:space="preserve"> </w:t>
      </w:r>
      <w:r w:rsidRPr="00AE76C7">
        <w:rPr>
          <w:rFonts w:ascii="Cambria" w:hAnsi="Cambria"/>
          <w:sz w:val="20"/>
          <w:szCs w:val="20"/>
        </w:rPr>
        <w:t>fr</w:t>
      </w:r>
      <w:r w:rsidRPr="00AE76C7">
        <w:rPr>
          <w:rFonts w:ascii="Cambria" w:hAnsi="Cambria"/>
          <w:spacing w:val="1"/>
          <w:sz w:val="20"/>
          <w:szCs w:val="20"/>
        </w:rPr>
        <w:t>o</w:t>
      </w:r>
      <w:r w:rsidRPr="00AE76C7">
        <w:rPr>
          <w:rFonts w:ascii="Cambria" w:hAnsi="Cambria"/>
          <w:sz w:val="20"/>
          <w:szCs w:val="20"/>
        </w:rPr>
        <w:t>m</w:t>
      </w:r>
      <w:r w:rsidRPr="00AE76C7">
        <w:rPr>
          <w:rFonts w:ascii="Cambria" w:hAnsi="Cambria"/>
          <w:spacing w:val="-6"/>
          <w:sz w:val="20"/>
          <w:szCs w:val="20"/>
        </w:rPr>
        <w:t xml:space="preserve"> </w:t>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is</w:t>
      </w:r>
      <w:r w:rsidRPr="00AE76C7">
        <w:rPr>
          <w:rFonts w:ascii="Cambria" w:hAnsi="Cambria"/>
          <w:spacing w:val="-3"/>
          <w:sz w:val="20"/>
          <w:szCs w:val="20"/>
        </w:rPr>
        <w:t xml:space="preserve"> </w:t>
      </w:r>
      <w:r w:rsidRPr="00AE76C7">
        <w:rPr>
          <w:rFonts w:ascii="Cambria" w:hAnsi="Cambria"/>
          <w:sz w:val="20"/>
          <w:szCs w:val="20"/>
        </w:rPr>
        <w:t>check</w:t>
      </w:r>
      <w:r w:rsidRPr="00AE76C7">
        <w:rPr>
          <w:rFonts w:ascii="Cambria" w:hAnsi="Cambria"/>
          <w:spacing w:val="1"/>
          <w:sz w:val="20"/>
          <w:szCs w:val="20"/>
        </w:rPr>
        <w:t>l</w:t>
      </w:r>
      <w:r w:rsidRPr="00AE76C7">
        <w:rPr>
          <w:rFonts w:ascii="Cambria" w:hAnsi="Cambria"/>
          <w:sz w:val="20"/>
          <w:szCs w:val="20"/>
        </w:rPr>
        <w:t>ist</w:t>
      </w:r>
      <w:r w:rsidRPr="00AE76C7">
        <w:rPr>
          <w:rFonts w:ascii="Cambria" w:hAnsi="Cambria"/>
          <w:spacing w:val="-6"/>
          <w:sz w:val="20"/>
          <w:szCs w:val="20"/>
        </w:rPr>
        <w:t xml:space="preserve"> </w:t>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at</w:t>
      </w:r>
      <w:r w:rsidRPr="00AE76C7">
        <w:rPr>
          <w:rFonts w:ascii="Cambria" w:hAnsi="Cambria"/>
          <w:spacing w:val="-2"/>
          <w:sz w:val="20"/>
          <w:szCs w:val="20"/>
        </w:rPr>
        <w:t xml:space="preserve"> </w:t>
      </w:r>
      <w:r w:rsidRPr="00AE76C7">
        <w:rPr>
          <w:rFonts w:ascii="Cambria" w:hAnsi="Cambria"/>
          <w:sz w:val="20"/>
          <w:szCs w:val="20"/>
        </w:rPr>
        <w:t>are</w:t>
      </w:r>
      <w:r w:rsidRPr="00AE76C7">
        <w:rPr>
          <w:rFonts w:ascii="Cambria" w:hAnsi="Cambria"/>
          <w:spacing w:val="-3"/>
          <w:sz w:val="20"/>
          <w:szCs w:val="20"/>
        </w:rPr>
        <w:t xml:space="preserve"> </w:t>
      </w:r>
      <w:r w:rsidRPr="00AE76C7">
        <w:rPr>
          <w:rFonts w:ascii="Cambria" w:hAnsi="Cambria"/>
          <w:sz w:val="20"/>
          <w:szCs w:val="20"/>
        </w:rPr>
        <w:t>relevant</w:t>
      </w:r>
      <w:r w:rsidRPr="00AE76C7">
        <w:rPr>
          <w:rFonts w:ascii="Cambria" w:hAnsi="Cambria"/>
          <w:spacing w:val="-6"/>
          <w:sz w:val="20"/>
          <w:szCs w:val="20"/>
        </w:rPr>
        <w:t xml:space="preserve"> </w:t>
      </w:r>
      <w:r w:rsidRPr="00AE76C7">
        <w:rPr>
          <w:rFonts w:ascii="Cambria" w:hAnsi="Cambria"/>
          <w:sz w:val="20"/>
          <w:szCs w:val="20"/>
        </w:rPr>
        <w:t>to</w:t>
      </w:r>
      <w:r w:rsidRPr="00AE76C7">
        <w:rPr>
          <w:rFonts w:ascii="Cambria" w:hAnsi="Cambria"/>
          <w:spacing w:val="-2"/>
          <w:sz w:val="20"/>
          <w:szCs w:val="20"/>
        </w:rPr>
        <w:t xml:space="preserve"> </w:t>
      </w:r>
      <w:r w:rsidRPr="00AE76C7">
        <w:rPr>
          <w:rFonts w:ascii="Cambria" w:hAnsi="Cambria"/>
          <w:sz w:val="20"/>
          <w:szCs w:val="20"/>
        </w:rPr>
        <w:t xml:space="preserve">a </w:t>
      </w:r>
      <w:r w:rsidRPr="00AE76C7">
        <w:rPr>
          <w:rFonts w:ascii="Cambria" w:hAnsi="Cambria"/>
          <w:spacing w:val="1"/>
          <w:sz w:val="20"/>
          <w:szCs w:val="20"/>
        </w:rPr>
        <w:t>p</w:t>
      </w:r>
      <w:r w:rsidRPr="00AE76C7">
        <w:rPr>
          <w:rFonts w:ascii="Cambria" w:hAnsi="Cambria"/>
          <w:sz w:val="20"/>
          <w:szCs w:val="20"/>
        </w:rPr>
        <w:t>roject</w:t>
      </w:r>
      <w:r w:rsidRPr="00AE76C7">
        <w:rPr>
          <w:rFonts w:ascii="Cambria" w:hAnsi="Cambria"/>
          <w:spacing w:val="-1"/>
          <w:sz w:val="20"/>
          <w:szCs w:val="20"/>
        </w:rPr>
        <w:t>'</w:t>
      </w:r>
      <w:r w:rsidRPr="00AE76C7">
        <w:rPr>
          <w:rFonts w:ascii="Cambria" w:hAnsi="Cambria"/>
          <w:sz w:val="20"/>
          <w:szCs w:val="20"/>
        </w:rPr>
        <w:t>s en</w:t>
      </w:r>
      <w:r w:rsidRPr="00AE76C7">
        <w:rPr>
          <w:rFonts w:ascii="Cambria" w:hAnsi="Cambria"/>
          <w:spacing w:val="1"/>
          <w:sz w:val="20"/>
          <w:szCs w:val="20"/>
        </w:rPr>
        <w:t>vi</w:t>
      </w:r>
      <w:r w:rsidRPr="00AE76C7">
        <w:rPr>
          <w:rFonts w:ascii="Cambria" w:hAnsi="Cambria"/>
          <w:sz w:val="20"/>
          <w:szCs w:val="20"/>
        </w:rPr>
        <w:t>ron</w:t>
      </w:r>
      <w:r w:rsidRPr="00AE76C7">
        <w:rPr>
          <w:rFonts w:ascii="Cambria" w:hAnsi="Cambria"/>
          <w:spacing w:val="-1"/>
          <w:sz w:val="20"/>
          <w:szCs w:val="20"/>
        </w:rPr>
        <w:t>m</w:t>
      </w:r>
      <w:r w:rsidRPr="00AE76C7">
        <w:rPr>
          <w:rFonts w:ascii="Cambria" w:hAnsi="Cambria"/>
          <w:sz w:val="20"/>
          <w:szCs w:val="20"/>
        </w:rPr>
        <w:t>ental</w:t>
      </w:r>
      <w:r w:rsidRPr="00AE76C7">
        <w:rPr>
          <w:rFonts w:ascii="Cambria" w:hAnsi="Cambria"/>
          <w:spacing w:val="-12"/>
          <w:sz w:val="20"/>
          <w:szCs w:val="20"/>
        </w:rPr>
        <w:t xml:space="preserve"> </w:t>
      </w:r>
      <w:r w:rsidRPr="00AE76C7">
        <w:rPr>
          <w:rFonts w:ascii="Cambria" w:hAnsi="Cambria"/>
          <w:sz w:val="20"/>
          <w:szCs w:val="20"/>
        </w:rPr>
        <w:t>effects</w:t>
      </w:r>
      <w:r w:rsidRPr="00AE76C7">
        <w:rPr>
          <w:rFonts w:ascii="Cambria" w:hAnsi="Cambria"/>
          <w:spacing w:val="-6"/>
          <w:sz w:val="20"/>
          <w:szCs w:val="20"/>
        </w:rPr>
        <w:t xml:space="preserve"> </w:t>
      </w:r>
      <w:r w:rsidRPr="00AE76C7">
        <w:rPr>
          <w:rFonts w:ascii="Cambria" w:hAnsi="Cambria"/>
          <w:sz w:val="20"/>
          <w:szCs w:val="20"/>
        </w:rPr>
        <w:t>in</w:t>
      </w:r>
      <w:r w:rsidRPr="00AE76C7">
        <w:rPr>
          <w:rFonts w:ascii="Cambria" w:hAnsi="Cambria"/>
          <w:spacing w:val="-1"/>
          <w:sz w:val="20"/>
          <w:szCs w:val="20"/>
        </w:rPr>
        <w:t xml:space="preserve"> </w:t>
      </w:r>
      <w:r w:rsidRPr="00AE76C7">
        <w:rPr>
          <w:rFonts w:ascii="Cambria" w:hAnsi="Cambria"/>
          <w:sz w:val="20"/>
          <w:szCs w:val="20"/>
        </w:rPr>
        <w:t>whatever</w:t>
      </w:r>
      <w:r w:rsidRPr="00AE76C7">
        <w:rPr>
          <w:rFonts w:ascii="Cambria" w:hAnsi="Cambria"/>
          <w:spacing w:val="-8"/>
          <w:sz w:val="20"/>
          <w:szCs w:val="20"/>
        </w:rPr>
        <w:t xml:space="preserve"> </w:t>
      </w:r>
      <w:r w:rsidRPr="00AE76C7">
        <w:rPr>
          <w:rFonts w:ascii="Cambria" w:hAnsi="Cambria"/>
          <w:sz w:val="20"/>
          <w:szCs w:val="20"/>
        </w:rPr>
        <w:t>f</w:t>
      </w:r>
      <w:r w:rsidRPr="00AE76C7">
        <w:rPr>
          <w:rFonts w:ascii="Cambria" w:hAnsi="Cambria"/>
          <w:spacing w:val="1"/>
          <w:sz w:val="20"/>
          <w:szCs w:val="20"/>
        </w:rPr>
        <w:t>o</w:t>
      </w:r>
      <w:r w:rsidRPr="00AE76C7">
        <w:rPr>
          <w:rFonts w:ascii="Cambria" w:hAnsi="Cambria"/>
          <w:sz w:val="20"/>
          <w:szCs w:val="20"/>
        </w:rPr>
        <w:t>r</w:t>
      </w:r>
      <w:r w:rsidRPr="00AE76C7">
        <w:rPr>
          <w:rFonts w:ascii="Cambria" w:hAnsi="Cambria"/>
          <w:spacing w:val="-2"/>
          <w:sz w:val="20"/>
          <w:szCs w:val="20"/>
        </w:rPr>
        <w:t>m</w:t>
      </w:r>
      <w:r w:rsidRPr="00AE76C7">
        <w:rPr>
          <w:rFonts w:ascii="Cambria" w:hAnsi="Cambria"/>
          <w:sz w:val="20"/>
          <w:szCs w:val="20"/>
        </w:rPr>
        <w:t>at</w:t>
      </w:r>
      <w:r w:rsidRPr="00AE76C7">
        <w:rPr>
          <w:rFonts w:ascii="Cambria" w:hAnsi="Cambria"/>
          <w:spacing w:val="-4"/>
          <w:sz w:val="20"/>
          <w:szCs w:val="20"/>
        </w:rPr>
        <w:t xml:space="preserve"> </w:t>
      </w:r>
      <w:r w:rsidRPr="00AE76C7">
        <w:rPr>
          <w:rFonts w:ascii="Cambria" w:hAnsi="Cambria"/>
          <w:sz w:val="20"/>
          <w:szCs w:val="20"/>
        </w:rPr>
        <w:t>is</w:t>
      </w:r>
      <w:r w:rsidRPr="00AE76C7">
        <w:rPr>
          <w:rFonts w:ascii="Cambria" w:hAnsi="Cambria"/>
          <w:spacing w:val="-1"/>
          <w:sz w:val="20"/>
          <w:szCs w:val="20"/>
        </w:rPr>
        <w:t xml:space="preserve"> </w:t>
      </w:r>
      <w:r w:rsidRPr="00AE76C7">
        <w:rPr>
          <w:rFonts w:ascii="Cambria" w:hAnsi="Cambria"/>
          <w:sz w:val="20"/>
          <w:szCs w:val="20"/>
        </w:rPr>
        <w:t>selected.</w:t>
      </w:r>
    </w:p>
    <w:p w14:paraId="63DCA974" w14:textId="77777777" w:rsidR="009A0CA7" w:rsidRPr="00AE76C7" w:rsidRDefault="009A0CA7" w:rsidP="009A0CA7">
      <w:pPr>
        <w:spacing w:after="120"/>
        <w:rPr>
          <w:rFonts w:ascii="Cambria" w:hAnsi="Cambria"/>
          <w:sz w:val="20"/>
          <w:szCs w:val="20"/>
        </w:rPr>
      </w:pPr>
      <w:r w:rsidRPr="00AE76C7">
        <w:rPr>
          <w:rFonts w:ascii="Cambria" w:hAnsi="Cambria"/>
          <w:spacing w:val="1"/>
          <w:sz w:val="20"/>
          <w:szCs w:val="20"/>
        </w:rPr>
        <w:t>9</w:t>
      </w:r>
      <w:r w:rsidRPr="00AE76C7">
        <w:rPr>
          <w:rFonts w:ascii="Cambria" w:hAnsi="Cambria"/>
          <w:sz w:val="20"/>
          <w:szCs w:val="20"/>
        </w:rPr>
        <w:t xml:space="preserve">)  </w:t>
      </w:r>
      <w:r w:rsidRPr="00AE76C7">
        <w:rPr>
          <w:rFonts w:ascii="Cambria" w:hAnsi="Cambria"/>
          <w:spacing w:val="9"/>
          <w:sz w:val="20"/>
          <w:szCs w:val="20"/>
        </w:rPr>
        <w:t xml:space="preserve"> </w:t>
      </w:r>
      <w:r w:rsidRPr="00AE76C7">
        <w:rPr>
          <w:rFonts w:ascii="Cambria" w:hAnsi="Cambria"/>
          <w:spacing w:val="9"/>
          <w:sz w:val="20"/>
          <w:szCs w:val="20"/>
        </w:rPr>
        <w:tab/>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e</w:t>
      </w:r>
      <w:r w:rsidRPr="00AE76C7">
        <w:rPr>
          <w:rFonts w:ascii="Cambria" w:hAnsi="Cambria"/>
          <w:spacing w:val="-2"/>
          <w:sz w:val="20"/>
          <w:szCs w:val="20"/>
        </w:rPr>
        <w:t xml:space="preserve"> </w:t>
      </w:r>
      <w:r w:rsidRPr="00AE76C7">
        <w:rPr>
          <w:rFonts w:ascii="Cambria" w:hAnsi="Cambria"/>
          <w:sz w:val="20"/>
          <w:szCs w:val="20"/>
        </w:rPr>
        <w:t>ex</w:t>
      </w:r>
      <w:r w:rsidRPr="00AE76C7">
        <w:rPr>
          <w:rFonts w:ascii="Cambria" w:hAnsi="Cambria"/>
          <w:spacing w:val="1"/>
          <w:sz w:val="20"/>
          <w:szCs w:val="20"/>
        </w:rPr>
        <w:t>p</w:t>
      </w:r>
      <w:r w:rsidRPr="00AE76C7">
        <w:rPr>
          <w:rFonts w:ascii="Cambria" w:hAnsi="Cambria"/>
          <w:sz w:val="20"/>
          <w:szCs w:val="20"/>
        </w:rPr>
        <w:t>lanati</w:t>
      </w:r>
      <w:r w:rsidRPr="00AE76C7">
        <w:rPr>
          <w:rFonts w:ascii="Cambria" w:hAnsi="Cambria"/>
          <w:spacing w:val="1"/>
          <w:sz w:val="20"/>
          <w:szCs w:val="20"/>
        </w:rPr>
        <w:t>o</w:t>
      </w:r>
      <w:r w:rsidRPr="00AE76C7">
        <w:rPr>
          <w:rFonts w:ascii="Cambria" w:hAnsi="Cambria"/>
          <w:sz w:val="20"/>
          <w:szCs w:val="20"/>
        </w:rPr>
        <w:t>n</w:t>
      </w:r>
      <w:r w:rsidRPr="00AE76C7">
        <w:rPr>
          <w:rFonts w:ascii="Cambria" w:hAnsi="Cambria"/>
          <w:spacing w:val="-9"/>
          <w:sz w:val="20"/>
          <w:szCs w:val="20"/>
        </w:rPr>
        <w:t xml:space="preserve"> </w:t>
      </w:r>
      <w:r w:rsidRPr="00AE76C7">
        <w:rPr>
          <w:rFonts w:ascii="Cambria" w:hAnsi="Cambria"/>
          <w:sz w:val="20"/>
          <w:szCs w:val="20"/>
        </w:rPr>
        <w:t>of</w:t>
      </w:r>
      <w:r w:rsidRPr="00AE76C7">
        <w:rPr>
          <w:rFonts w:ascii="Cambria" w:hAnsi="Cambria"/>
          <w:spacing w:val="-2"/>
          <w:sz w:val="20"/>
          <w:szCs w:val="20"/>
        </w:rPr>
        <w:t xml:space="preserve"> </w:t>
      </w:r>
      <w:r w:rsidRPr="00AE76C7">
        <w:rPr>
          <w:rFonts w:ascii="Cambria" w:hAnsi="Cambria"/>
          <w:sz w:val="20"/>
          <w:szCs w:val="20"/>
        </w:rPr>
        <w:t>each</w:t>
      </w:r>
      <w:r w:rsidRPr="00AE76C7">
        <w:rPr>
          <w:rFonts w:ascii="Cambria" w:hAnsi="Cambria"/>
          <w:spacing w:val="-4"/>
          <w:sz w:val="20"/>
          <w:szCs w:val="20"/>
        </w:rPr>
        <w:t xml:space="preserve"> </w:t>
      </w:r>
      <w:r w:rsidRPr="00AE76C7">
        <w:rPr>
          <w:rFonts w:ascii="Cambria" w:hAnsi="Cambria"/>
          <w:sz w:val="20"/>
          <w:szCs w:val="20"/>
        </w:rPr>
        <w:t>issue</w:t>
      </w:r>
      <w:r w:rsidRPr="00AE76C7">
        <w:rPr>
          <w:rFonts w:ascii="Cambria" w:hAnsi="Cambria"/>
          <w:spacing w:val="-4"/>
          <w:sz w:val="20"/>
          <w:szCs w:val="20"/>
        </w:rPr>
        <w:t xml:space="preserve"> </w:t>
      </w:r>
      <w:r w:rsidRPr="00AE76C7">
        <w:rPr>
          <w:rFonts w:ascii="Cambria" w:hAnsi="Cambria"/>
          <w:sz w:val="20"/>
          <w:szCs w:val="20"/>
        </w:rPr>
        <w:t>s</w:t>
      </w:r>
      <w:r w:rsidRPr="00AE76C7">
        <w:rPr>
          <w:rFonts w:ascii="Cambria" w:hAnsi="Cambria"/>
          <w:spacing w:val="1"/>
          <w:sz w:val="20"/>
          <w:szCs w:val="20"/>
        </w:rPr>
        <w:t>h</w:t>
      </w:r>
      <w:r w:rsidRPr="00AE76C7">
        <w:rPr>
          <w:rFonts w:ascii="Cambria" w:hAnsi="Cambria"/>
          <w:sz w:val="20"/>
          <w:szCs w:val="20"/>
        </w:rPr>
        <w:t>o</w:t>
      </w:r>
      <w:r w:rsidRPr="00AE76C7">
        <w:rPr>
          <w:rFonts w:ascii="Cambria" w:hAnsi="Cambria"/>
          <w:spacing w:val="1"/>
          <w:sz w:val="20"/>
          <w:szCs w:val="20"/>
        </w:rPr>
        <w:t>u</w:t>
      </w:r>
      <w:r w:rsidRPr="00AE76C7">
        <w:rPr>
          <w:rFonts w:ascii="Cambria" w:hAnsi="Cambria"/>
          <w:sz w:val="20"/>
          <w:szCs w:val="20"/>
        </w:rPr>
        <w:t>ld</w:t>
      </w:r>
      <w:r w:rsidRPr="00AE76C7">
        <w:rPr>
          <w:rFonts w:ascii="Cambria" w:hAnsi="Cambria"/>
          <w:spacing w:val="-6"/>
          <w:sz w:val="20"/>
          <w:szCs w:val="20"/>
        </w:rPr>
        <w:t xml:space="preserve"> </w:t>
      </w:r>
      <w:r w:rsidRPr="00AE76C7">
        <w:rPr>
          <w:rFonts w:ascii="Cambria" w:hAnsi="Cambria"/>
          <w:sz w:val="20"/>
          <w:szCs w:val="20"/>
        </w:rPr>
        <w:t>i</w:t>
      </w:r>
      <w:r w:rsidRPr="00AE76C7">
        <w:rPr>
          <w:rFonts w:ascii="Cambria" w:hAnsi="Cambria"/>
          <w:spacing w:val="1"/>
          <w:sz w:val="20"/>
          <w:szCs w:val="20"/>
        </w:rPr>
        <w:t>d</w:t>
      </w:r>
      <w:r w:rsidRPr="00AE76C7">
        <w:rPr>
          <w:rFonts w:ascii="Cambria" w:hAnsi="Cambria"/>
          <w:sz w:val="20"/>
          <w:szCs w:val="20"/>
        </w:rPr>
        <w:t>enti</w:t>
      </w:r>
      <w:r w:rsidRPr="00AE76C7">
        <w:rPr>
          <w:rFonts w:ascii="Cambria" w:hAnsi="Cambria"/>
          <w:spacing w:val="1"/>
          <w:sz w:val="20"/>
          <w:szCs w:val="20"/>
        </w:rPr>
        <w:t>f</w:t>
      </w:r>
      <w:r w:rsidRPr="00AE76C7">
        <w:rPr>
          <w:rFonts w:ascii="Cambria" w:hAnsi="Cambria"/>
          <w:spacing w:val="2"/>
          <w:sz w:val="20"/>
          <w:szCs w:val="20"/>
        </w:rPr>
        <w:t>y</w:t>
      </w:r>
      <w:r w:rsidRPr="00AE76C7">
        <w:rPr>
          <w:rFonts w:ascii="Cambria" w:hAnsi="Cambria"/>
          <w:sz w:val="20"/>
          <w:szCs w:val="20"/>
        </w:rPr>
        <w:t>:</w:t>
      </w:r>
    </w:p>
    <w:p w14:paraId="235DADDF" w14:textId="77777777" w:rsidR="009A0CA7" w:rsidRPr="00AE76C7" w:rsidRDefault="009A0CA7" w:rsidP="009A0CA7">
      <w:pPr>
        <w:spacing w:after="120"/>
        <w:rPr>
          <w:rFonts w:ascii="Cambria" w:hAnsi="Cambria"/>
          <w:sz w:val="20"/>
          <w:szCs w:val="20"/>
        </w:rPr>
      </w:pPr>
      <w:r w:rsidRPr="00AE76C7">
        <w:rPr>
          <w:rFonts w:ascii="Cambria" w:hAnsi="Cambria"/>
          <w:sz w:val="20"/>
          <w:szCs w:val="20"/>
        </w:rPr>
        <w:tab/>
        <w:t>a) The</w:t>
      </w:r>
      <w:r w:rsidRPr="00AE76C7">
        <w:rPr>
          <w:rFonts w:ascii="Cambria" w:hAnsi="Cambria"/>
          <w:spacing w:val="-2"/>
          <w:sz w:val="20"/>
          <w:szCs w:val="20"/>
        </w:rPr>
        <w:t xml:space="preserve"> </w:t>
      </w:r>
      <w:r w:rsidRPr="00AE76C7">
        <w:rPr>
          <w:rFonts w:ascii="Cambria" w:hAnsi="Cambria"/>
          <w:sz w:val="20"/>
          <w:szCs w:val="20"/>
        </w:rPr>
        <w:t>sig</w:t>
      </w:r>
      <w:r w:rsidRPr="00AE76C7">
        <w:rPr>
          <w:rFonts w:ascii="Cambria" w:hAnsi="Cambria"/>
          <w:spacing w:val="1"/>
          <w:sz w:val="20"/>
          <w:szCs w:val="20"/>
        </w:rPr>
        <w:t>n</w:t>
      </w:r>
      <w:r w:rsidRPr="00AE76C7">
        <w:rPr>
          <w:rFonts w:ascii="Cambria" w:hAnsi="Cambria"/>
          <w:sz w:val="20"/>
          <w:szCs w:val="20"/>
        </w:rPr>
        <w:t>ificance</w:t>
      </w:r>
      <w:r w:rsidRPr="00AE76C7">
        <w:rPr>
          <w:rFonts w:ascii="Cambria" w:hAnsi="Cambria"/>
          <w:spacing w:val="-11"/>
          <w:sz w:val="20"/>
          <w:szCs w:val="20"/>
        </w:rPr>
        <w:t xml:space="preserve"> </w:t>
      </w:r>
      <w:r w:rsidRPr="00AE76C7">
        <w:rPr>
          <w:rFonts w:ascii="Cambria" w:hAnsi="Cambria"/>
          <w:sz w:val="20"/>
          <w:szCs w:val="20"/>
        </w:rPr>
        <w:t>criteria</w:t>
      </w:r>
      <w:r w:rsidRPr="00AE76C7">
        <w:rPr>
          <w:rFonts w:ascii="Cambria" w:hAnsi="Cambria"/>
          <w:spacing w:val="-6"/>
          <w:sz w:val="20"/>
          <w:szCs w:val="20"/>
        </w:rPr>
        <w:t xml:space="preserve"> </w:t>
      </w:r>
      <w:r w:rsidRPr="00AE76C7">
        <w:rPr>
          <w:rFonts w:ascii="Cambria" w:hAnsi="Cambria"/>
          <w:sz w:val="20"/>
          <w:szCs w:val="20"/>
        </w:rPr>
        <w:t>or</w:t>
      </w:r>
      <w:r w:rsidRPr="00AE76C7">
        <w:rPr>
          <w:rFonts w:ascii="Cambria" w:hAnsi="Cambria"/>
          <w:spacing w:val="-2"/>
          <w:sz w:val="20"/>
          <w:szCs w:val="20"/>
        </w:rPr>
        <w:t xml:space="preserve"> </w:t>
      </w:r>
      <w:r w:rsidRPr="00AE76C7">
        <w:rPr>
          <w:rFonts w:ascii="Cambria" w:hAnsi="Cambria"/>
          <w:sz w:val="20"/>
          <w:szCs w:val="20"/>
        </w:rPr>
        <w:t>t</w:t>
      </w:r>
      <w:r w:rsidRPr="00AE76C7">
        <w:rPr>
          <w:rFonts w:ascii="Cambria" w:hAnsi="Cambria"/>
          <w:spacing w:val="1"/>
          <w:sz w:val="20"/>
          <w:szCs w:val="20"/>
        </w:rPr>
        <w:t>h</w:t>
      </w:r>
      <w:r w:rsidRPr="00AE76C7">
        <w:rPr>
          <w:rFonts w:ascii="Cambria" w:hAnsi="Cambria"/>
          <w:sz w:val="20"/>
          <w:szCs w:val="20"/>
        </w:rPr>
        <w:t>reshold,</w:t>
      </w:r>
      <w:r w:rsidRPr="00AE76C7">
        <w:rPr>
          <w:rFonts w:ascii="Cambria" w:hAnsi="Cambria"/>
          <w:spacing w:val="-9"/>
          <w:sz w:val="20"/>
          <w:szCs w:val="20"/>
        </w:rPr>
        <w:t xml:space="preserve"> </w:t>
      </w:r>
      <w:r w:rsidRPr="00AE76C7">
        <w:rPr>
          <w:rFonts w:ascii="Cambria" w:hAnsi="Cambria"/>
          <w:sz w:val="20"/>
          <w:szCs w:val="20"/>
        </w:rPr>
        <w:t>if</w:t>
      </w:r>
      <w:r w:rsidRPr="00AE76C7">
        <w:rPr>
          <w:rFonts w:ascii="Cambria" w:hAnsi="Cambria"/>
          <w:spacing w:val="-1"/>
          <w:sz w:val="20"/>
          <w:szCs w:val="20"/>
        </w:rPr>
        <w:t xml:space="preserve"> </w:t>
      </w:r>
      <w:r w:rsidRPr="00AE76C7">
        <w:rPr>
          <w:rFonts w:ascii="Cambria" w:hAnsi="Cambria"/>
          <w:sz w:val="20"/>
          <w:szCs w:val="20"/>
        </w:rPr>
        <w:t>an</w:t>
      </w:r>
      <w:r w:rsidRPr="00AE76C7">
        <w:rPr>
          <w:rFonts w:ascii="Cambria" w:hAnsi="Cambria"/>
          <w:spacing w:val="2"/>
          <w:sz w:val="20"/>
          <w:szCs w:val="20"/>
        </w:rPr>
        <w:t>y</w:t>
      </w:r>
      <w:r w:rsidRPr="00AE76C7">
        <w:rPr>
          <w:rFonts w:ascii="Cambria" w:hAnsi="Cambria"/>
          <w:sz w:val="20"/>
          <w:szCs w:val="20"/>
        </w:rPr>
        <w:t>,</w:t>
      </w:r>
      <w:r w:rsidRPr="00AE76C7">
        <w:rPr>
          <w:rFonts w:ascii="Cambria" w:hAnsi="Cambria"/>
          <w:spacing w:val="-4"/>
          <w:sz w:val="20"/>
          <w:szCs w:val="20"/>
        </w:rPr>
        <w:t xml:space="preserve"> </w:t>
      </w:r>
      <w:r w:rsidRPr="00AE76C7">
        <w:rPr>
          <w:rFonts w:ascii="Cambria" w:hAnsi="Cambria"/>
          <w:spacing w:val="1"/>
          <w:sz w:val="20"/>
          <w:szCs w:val="20"/>
        </w:rPr>
        <w:t>u</w:t>
      </w:r>
      <w:r w:rsidRPr="00AE76C7">
        <w:rPr>
          <w:rFonts w:ascii="Cambria" w:hAnsi="Cambria"/>
          <w:sz w:val="20"/>
          <w:szCs w:val="20"/>
        </w:rPr>
        <w:t>sed</w:t>
      </w:r>
      <w:r w:rsidRPr="00AE76C7">
        <w:rPr>
          <w:rFonts w:ascii="Cambria" w:hAnsi="Cambria"/>
          <w:spacing w:val="-4"/>
          <w:sz w:val="20"/>
          <w:szCs w:val="20"/>
        </w:rPr>
        <w:t xml:space="preserve"> </w:t>
      </w:r>
      <w:r w:rsidRPr="00AE76C7">
        <w:rPr>
          <w:rFonts w:ascii="Cambria" w:hAnsi="Cambria"/>
          <w:sz w:val="20"/>
          <w:szCs w:val="20"/>
        </w:rPr>
        <w:t>to</w:t>
      </w:r>
      <w:r w:rsidRPr="00AE76C7">
        <w:rPr>
          <w:rFonts w:ascii="Cambria" w:hAnsi="Cambria"/>
          <w:spacing w:val="-1"/>
          <w:sz w:val="20"/>
          <w:szCs w:val="20"/>
        </w:rPr>
        <w:t xml:space="preserve"> </w:t>
      </w:r>
      <w:r w:rsidRPr="00AE76C7">
        <w:rPr>
          <w:rFonts w:ascii="Cambria" w:hAnsi="Cambria"/>
          <w:sz w:val="20"/>
          <w:szCs w:val="20"/>
        </w:rPr>
        <w:t>eval</w:t>
      </w:r>
      <w:r w:rsidRPr="00AE76C7">
        <w:rPr>
          <w:rFonts w:ascii="Cambria" w:hAnsi="Cambria"/>
          <w:spacing w:val="1"/>
          <w:sz w:val="20"/>
          <w:szCs w:val="20"/>
        </w:rPr>
        <w:t>u</w:t>
      </w:r>
      <w:r w:rsidRPr="00AE76C7">
        <w:rPr>
          <w:rFonts w:ascii="Cambria" w:hAnsi="Cambria"/>
          <w:sz w:val="20"/>
          <w:szCs w:val="20"/>
        </w:rPr>
        <w:t>ate</w:t>
      </w:r>
      <w:r w:rsidRPr="00AE76C7">
        <w:rPr>
          <w:rFonts w:ascii="Cambria" w:hAnsi="Cambria"/>
          <w:spacing w:val="-5"/>
          <w:sz w:val="20"/>
          <w:szCs w:val="20"/>
        </w:rPr>
        <w:t xml:space="preserve"> </w:t>
      </w:r>
      <w:r w:rsidRPr="00AE76C7">
        <w:rPr>
          <w:rFonts w:ascii="Cambria" w:hAnsi="Cambria"/>
          <w:sz w:val="20"/>
          <w:szCs w:val="20"/>
        </w:rPr>
        <w:t>e</w:t>
      </w:r>
      <w:r w:rsidRPr="00AE76C7">
        <w:rPr>
          <w:rFonts w:ascii="Cambria" w:hAnsi="Cambria"/>
          <w:spacing w:val="-1"/>
          <w:sz w:val="20"/>
          <w:szCs w:val="20"/>
        </w:rPr>
        <w:t>a</w:t>
      </w:r>
      <w:r w:rsidRPr="00AE76C7">
        <w:rPr>
          <w:rFonts w:ascii="Cambria" w:hAnsi="Cambria"/>
          <w:sz w:val="20"/>
          <w:szCs w:val="20"/>
        </w:rPr>
        <w:t>ch</w:t>
      </w:r>
      <w:r w:rsidRPr="00AE76C7">
        <w:rPr>
          <w:rFonts w:ascii="Cambria" w:hAnsi="Cambria"/>
          <w:spacing w:val="-2"/>
          <w:sz w:val="20"/>
          <w:szCs w:val="20"/>
        </w:rPr>
        <w:t xml:space="preserve"> </w:t>
      </w:r>
      <w:r w:rsidRPr="00AE76C7">
        <w:rPr>
          <w:rFonts w:ascii="Cambria" w:hAnsi="Cambria"/>
          <w:spacing w:val="1"/>
          <w:sz w:val="20"/>
          <w:szCs w:val="20"/>
        </w:rPr>
        <w:t>q</w:t>
      </w:r>
      <w:r w:rsidRPr="00AE76C7">
        <w:rPr>
          <w:rFonts w:ascii="Cambria" w:hAnsi="Cambria"/>
          <w:sz w:val="20"/>
          <w:szCs w:val="20"/>
        </w:rPr>
        <w:t>uesti</w:t>
      </w:r>
      <w:r w:rsidRPr="00AE76C7">
        <w:rPr>
          <w:rFonts w:ascii="Cambria" w:hAnsi="Cambria"/>
          <w:spacing w:val="1"/>
          <w:sz w:val="20"/>
          <w:szCs w:val="20"/>
        </w:rPr>
        <w:t>o</w:t>
      </w:r>
      <w:r w:rsidRPr="00AE76C7">
        <w:rPr>
          <w:rFonts w:ascii="Cambria" w:hAnsi="Cambria"/>
          <w:sz w:val="20"/>
          <w:szCs w:val="20"/>
        </w:rPr>
        <w:t>n;</w:t>
      </w:r>
      <w:r w:rsidRPr="00AE76C7">
        <w:rPr>
          <w:rFonts w:ascii="Cambria" w:hAnsi="Cambria"/>
          <w:spacing w:val="-8"/>
          <w:sz w:val="20"/>
          <w:szCs w:val="20"/>
        </w:rPr>
        <w:t xml:space="preserve"> </w:t>
      </w:r>
      <w:r w:rsidRPr="00AE76C7">
        <w:rPr>
          <w:rFonts w:ascii="Cambria" w:hAnsi="Cambria"/>
          <w:sz w:val="20"/>
          <w:szCs w:val="20"/>
        </w:rPr>
        <w:t>and</w:t>
      </w:r>
    </w:p>
    <w:p w14:paraId="5BE3F89C" w14:textId="77777777" w:rsidR="009A0CA7" w:rsidRPr="00AE76C7" w:rsidRDefault="009A0CA7" w:rsidP="009A0CA7">
      <w:pPr>
        <w:spacing w:after="120"/>
        <w:rPr>
          <w:rFonts w:ascii="Cambria" w:hAnsi="Cambria"/>
          <w:sz w:val="20"/>
          <w:szCs w:val="20"/>
        </w:rPr>
      </w:pPr>
      <w:r w:rsidRPr="00AE76C7">
        <w:rPr>
          <w:rFonts w:ascii="Cambria" w:hAnsi="Cambria"/>
          <w:sz w:val="20"/>
          <w:szCs w:val="20"/>
        </w:rPr>
        <w:tab/>
        <w:t>b) The</w:t>
      </w:r>
      <w:r w:rsidRPr="00AE76C7">
        <w:rPr>
          <w:rFonts w:ascii="Cambria" w:hAnsi="Cambria"/>
          <w:spacing w:val="-2"/>
          <w:sz w:val="20"/>
          <w:szCs w:val="20"/>
        </w:rPr>
        <w:t xml:space="preserve"> m</w:t>
      </w:r>
      <w:r w:rsidRPr="00AE76C7">
        <w:rPr>
          <w:rFonts w:ascii="Cambria" w:hAnsi="Cambria"/>
          <w:sz w:val="20"/>
          <w:szCs w:val="20"/>
        </w:rPr>
        <w:t>iti</w:t>
      </w:r>
      <w:r w:rsidRPr="00AE76C7">
        <w:rPr>
          <w:rFonts w:ascii="Cambria" w:hAnsi="Cambria"/>
          <w:spacing w:val="1"/>
          <w:sz w:val="20"/>
          <w:szCs w:val="20"/>
        </w:rPr>
        <w:t>g</w:t>
      </w:r>
      <w:r w:rsidRPr="00AE76C7">
        <w:rPr>
          <w:rFonts w:ascii="Cambria" w:hAnsi="Cambria"/>
          <w:sz w:val="20"/>
          <w:szCs w:val="20"/>
        </w:rPr>
        <w:t>ation</w:t>
      </w:r>
      <w:r w:rsidRPr="00AE76C7">
        <w:rPr>
          <w:rFonts w:ascii="Cambria" w:hAnsi="Cambria"/>
          <w:spacing w:val="-5"/>
          <w:sz w:val="20"/>
          <w:szCs w:val="20"/>
        </w:rPr>
        <w:t xml:space="preserve"> </w:t>
      </w:r>
      <w:r w:rsidRPr="00AE76C7">
        <w:rPr>
          <w:rFonts w:ascii="Cambria" w:hAnsi="Cambria"/>
          <w:spacing w:val="-1"/>
          <w:sz w:val="20"/>
          <w:szCs w:val="20"/>
        </w:rPr>
        <w:t>m</w:t>
      </w:r>
      <w:r w:rsidRPr="00AE76C7">
        <w:rPr>
          <w:rFonts w:ascii="Cambria" w:hAnsi="Cambria"/>
          <w:sz w:val="20"/>
          <w:szCs w:val="20"/>
        </w:rPr>
        <w:t>ea</w:t>
      </w:r>
      <w:r w:rsidRPr="00AE76C7">
        <w:rPr>
          <w:rFonts w:ascii="Cambria" w:hAnsi="Cambria"/>
          <w:spacing w:val="-1"/>
          <w:sz w:val="20"/>
          <w:szCs w:val="20"/>
        </w:rPr>
        <w:t>s</w:t>
      </w:r>
      <w:r w:rsidRPr="00AE76C7">
        <w:rPr>
          <w:rFonts w:ascii="Cambria" w:hAnsi="Cambria"/>
          <w:sz w:val="20"/>
          <w:szCs w:val="20"/>
        </w:rPr>
        <w:t>ure</w:t>
      </w:r>
      <w:r w:rsidRPr="00AE76C7">
        <w:rPr>
          <w:rFonts w:ascii="Cambria" w:hAnsi="Cambria"/>
          <w:spacing w:val="-6"/>
          <w:sz w:val="20"/>
          <w:szCs w:val="20"/>
        </w:rPr>
        <w:t xml:space="preserve"> </w:t>
      </w:r>
      <w:r w:rsidRPr="00AE76C7">
        <w:rPr>
          <w:rFonts w:ascii="Cambria" w:hAnsi="Cambria"/>
          <w:sz w:val="20"/>
          <w:szCs w:val="20"/>
        </w:rPr>
        <w:t>identi</w:t>
      </w:r>
      <w:r w:rsidRPr="00AE76C7">
        <w:rPr>
          <w:rFonts w:ascii="Cambria" w:hAnsi="Cambria"/>
          <w:spacing w:val="1"/>
          <w:sz w:val="20"/>
          <w:szCs w:val="20"/>
        </w:rPr>
        <w:t>f</w:t>
      </w:r>
      <w:r w:rsidRPr="00AE76C7">
        <w:rPr>
          <w:rFonts w:ascii="Cambria" w:hAnsi="Cambria"/>
          <w:sz w:val="20"/>
          <w:szCs w:val="20"/>
        </w:rPr>
        <w:t>ied,</w:t>
      </w:r>
      <w:r w:rsidRPr="00AE76C7">
        <w:rPr>
          <w:rFonts w:ascii="Cambria" w:hAnsi="Cambria"/>
          <w:spacing w:val="-9"/>
          <w:sz w:val="20"/>
          <w:szCs w:val="20"/>
        </w:rPr>
        <w:t xml:space="preserve"> </w:t>
      </w:r>
      <w:r w:rsidRPr="00AE76C7">
        <w:rPr>
          <w:rFonts w:ascii="Cambria" w:hAnsi="Cambria"/>
          <w:sz w:val="20"/>
          <w:szCs w:val="20"/>
        </w:rPr>
        <w:t>if an</w:t>
      </w:r>
      <w:r w:rsidRPr="00AE76C7">
        <w:rPr>
          <w:rFonts w:ascii="Cambria" w:hAnsi="Cambria"/>
          <w:spacing w:val="2"/>
          <w:sz w:val="20"/>
          <w:szCs w:val="20"/>
        </w:rPr>
        <w:t>y</w:t>
      </w:r>
      <w:r w:rsidRPr="00AE76C7">
        <w:rPr>
          <w:rFonts w:ascii="Cambria" w:hAnsi="Cambria"/>
          <w:sz w:val="20"/>
          <w:szCs w:val="20"/>
        </w:rPr>
        <w:t>,</w:t>
      </w:r>
      <w:r w:rsidRPr="00AE76C7">
        <w:rPr>
          <w:rFonts w:ascii="Cambria" w:hAnsi="Cambria"/>
          <w:spacing w:val="-4"/>
          <w:sz w:val="20"/>
          <w:szCs w:val="20"/>
        </w:rPr>
        <w:t xml:space="preserve"> </w:t>
      </w:r>
      <w:r w:rsidRPr="00AE76C7">
        <w:rPr>
          <w:rFonts w:ascii="Cambria" w:hAnsi="Cambria"/>
          <w:sz w:val="20"/>
          <w:szCs w:val="20"/>
        </w:rPr>
        <w:t>to red</w:t>
      </w:r>
      <w:r w:rsidRPr="00AE76C7">
        <w:rPr>
          <w:rFonts w:ascii="Cambria" w:hAnsi="Cambria"/>
          <w:spacing w:val="1"/>
          <w:sz w:val="20"/>
          <w:szCs w:val="20"/>
        </w:rPr>
        <w:t>u</w:t>
      </w:r>
      <w:r w:rsidRPr="00AE76C7">
        <w:rPr>
          <w:rFonts w:ascii="Cambria" w:hAnsi="Cambria"/>
          <w:sz w:val="20"/>
          <w:szCs w:val="20"/>
        </w:rPr>
        <w:t>ce</w:t>
      </w:r>
      <w:r w:rsidRPr="00AE76C7">
        <w:rPr>
          <w:rFonts w:ascii="Cambria" w:hAnsi="Cambria"/>
          <w:spacing w:val="-4"/>
          <w:sz w:val="20"/>
          <w:szCs w:val="20"/>
        </w:rPr>
        <w:t xml:space="preserve"> </w:t>
      </w:r>
      <w:r w:rsidRPr="00AE76C7">
        <w:rPr>
          <w:rFonts w:ascii="Cambria" w:hAnsi="Cambria"/>
          <w:sz w:val="20"/>
          <w:szCs w:val="20"/>
        </w:rPr>
        <w:t>the</w:t>
      </w:r>
      <w:r w:rsidRPr="00AE76C7">
        <w:rPr>
          <w:rFonts w:ascii="Cambria" w:hAnsi="Cambria"/>
          <w:spacing w:val="-3"/>
          <w:sz w:val="20"/>
          <w:szCs w:val="20"/>
        </w:rPr>
        <w:t xml:space="preserve"> </w:t>
      </w:r>
      <w:r w:rsidRPr="00AE76C7">
        <w:rPr>
          <w:rFonts w:ascii="Cambria" w:hAnsi="Cambria"/>
          <w:sz w:val="20"/>
          <w:szCs w:val="20"/>
        </w:rPr>
        <w:t>i</w:t>
      </w:r>
      <w:r w:rsidRPr="00AE76C7">
        <w:rPr>
          <w:rFonts w:ascii="Cambria" w:hAnsi="Cambria"/>
          <w:spacing w:val="-1"/>
          <w:sz w:val="20"/>
          <w:szCs w:val="20"/>
        </w:rPr>
        <w:t>m</w:t>
      </w:r>
      <w:r w:rsidRPr="00AE76C7">
        <w:rPr>
          <w:rFonts w:ascii="Cambria" w:hAnsi="Cambria"/>
          <w:sz w:val="20"/>
          <w:szCs w:val="20"/>
        </w:rPr>
        <w:t>pact</w:t>
      </w:r>
      <w:r w:rsidRPr="00AE76C7">
        <w:rPr>
          <w:rFonts w:ascii="Cambria" w:hAnsi="Cambria"/>
          <w:spacing w:val="-2"/>
          <w:sz w:val="20"/>
          <w:szCs w:val="20"/>
        </w:rPr>
        <w:t xml:space="preserve"> </w:t>
      </w:r>
      <w:r w:rsidRPr="00AE76C7">
        <w:rPr>
          <w:rFonts w:ascii="Cambria" w:hAnsi="Cambria"/>
          <w:sz w:val="20"/>
          <w:szCs w:val="20"/>
        </w:rPr>
        <w:t>to</w:t>
      </w:r>
      <w:r w:rsidRPr="00AE76C7">
        <w:rPr>
          <w:rFonts w:ascii="Cambria" w:hAnsi="Cambria"/>
          <w:spacing w:val="-2"/>
          <w:sz w:val="20"/>
          <w:szCs w:val="20"/>
        </w:rPr>
        <w:t xml:space="preserve"> </w:t>
      </w:r>
      <w:r w:rsidRPr="00AE76C7">
        <w:rPr>
          <w:rFonts w:ascii="Cambria" w:hAnsi="Cambria"/>
          <w:sz w:val="20"/>
          <w:szCs w:val="20"/>
        </w:rPr>
        <w:t>less</w:t>
      </w:r>
      <w:r w:rsidRPr="00AE76C7">
        <w:rPr>
          <w:rFonts w:ascii="Cambria" w:hAnsi="Cambria"/>
          <w:spacing w:val="-3"/>
          <w:sz w:val="20"/>
          <w:szCs w:val="20"/>
        </w:rPr>
        <w:t xml:space="preserve"> </w:t>
      </w:r>
      <w:r w:rsidRPr="00AE76C7">
        <w:rPr>
          <w:rFonts w:ascii="Cambria" w:hAnsi="Cambria"/>
          <w:sz w:val="20"/>
          <w:szCs w:val="20"/>
        </w:rPr>
        <w:t>than</w:t>
      </w:r>
      <w:r w:rsidRPr="00AE76C7">
        <w:rPr>
          <w:rFonts w:ascii="Cambria" w:hAnsi="Cambria"/>
          <w:spacing w:val="-4"/>
          <w:sz w:val="20"/>
          <w:szCs w:val="20"/>
        </w:rPr>
        <w:t xml:space="preserve"> </w:t>
      </w:r>
      <w:r w:rsidRPr="00AE76C7">
        <w:rPr>
          <w:rFonts w:ascii="Cambria" w:hAnsi="Cambria"/>
          <w:sz w:val="20"/>
          <w:szCs w:val="20"/>
        </w:rPr>
        <w:t>si</w:t>
      </w:r>
      <w:r w:rsidRPr="00AE76C7">
        <w:rPr>
          <w:rFonts w:ascii="Cambria" w:hAnsi="Cambria"/>
          <w:spacing w:val="1"/>
          <w:sz w:val="20"/>
          <w:szCs w:val="20"/>
        </w:rPr>
        <w:t>g</w:t>
      </w:r>
      <w:r w:rsidRPr="00AE76C7">
        <w:rPr>
          <w:rFonts w:ascii="Cambria" w:hAnsi="Cambria"/>
          <w:sz w:val="20"/>
          <w:szCs w:val="20"/>
        </w:rPr>
        <w:t>nificance.</w:t>
      </w:r>
    </w:p>
    <w:p w14:paraId="53C56624" w14:textId="19EC160C" w:rsidR="009A0CA7" w:rsidRPr="00AE76C7" w:rsidRDefault="009A0CA7" w:rsidP="009A0CA7">
      <w:pPr>
        <w:rPr>
          <w:rFonts w:ascii="Cambria" w:hAnsi="Cambria"/>
          <w:sz w:val="20"/>
          <w:szCs w:val="20"/>
        </w:rPr>
      </w:pPr>
      <w:r w:rsidRPr="00AE76C7">
        <w:rPr>
          <w:rFonts w:ascii="Cambria" w:hAnsi="Cambria"/>
          <w:sz w:val="20"/>
          <w:szCs w:val="20"/>
        </w:rPr>
        <w:br w:type="page"/>
      </w:r>
    </w:p>
    <w:p w14:paraId="7F89984F" w14:textId="77777777" w:rsidR="009A0CA7" w:rsidRPr="00AE76C7" w:rsidRDefault="009A0CA7" w:rsidP="008F5C49">
      <w:pPr>
        <w:pStyle w:val="Heading1"/>
      </w:pPr>
      <w:bookmarkStart w:id="15" w:name="_Toc43275042"/>
      <w:bookmarkStart w:id="16" w:name="_Toc70928875"/>
      <w:bookmarkStart w:id="17" w:name="_Toc23325309"/>
      <w:r w:rsidRPr="00AE76C7">
        <w:lastRenderedPageBreak/>
        <w:t>ENVIRONMENTAL FACTORS POTENTIALLY AFFECTED:</w:t>
      </w:r>
      <w:bookmarkEnd w:id="15"/>
      <w:bookmarkEnd w:id="16"/>
    </w:p>
    <w:p w14:paraId="5CA51AD0" w14:textId="77777777" w:rsidR="009A0CA7" w:rsidRPr="00AE76C7" w:rsidRDefault="009A0CA7" w:rsidP="009A0CA7">
      <w:pPr>
        <w:rPr>
          <w:rFonts w:ascii="Cambria" w:hAnsi="Cambria"/>
          <w:lang w:bidi="en-US"/>
        </w:rPr>
      </w:pPr>
      <w:r w:rsidRPr="00AE76C7">
        <w:rPr>
          <w:rFonts w:ascii="Cambria" w:hAnsi="Cambria"/>
          <w:lang w:bidi="en-US"/>
        </w:rPr>
        <w:t>The environmental factors checked below would be potentially affected by this project, involving at least one impact that is a “Potentially Significant Impact,” as indicated by the checklist on the following pages.</w:t>
      </w:r>
    </w:p>
    <w:tbl>
      <w:tblPr>
        <w:tblStyle w:val="TableGrid1"/>
        <w:tblW w:w="10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
        <w:gridCol w:w="2705"/>
        <w:gridCol w:w="451"/>
        <w:gridCol w:w="3147"/>
        <w:gridCol w:w="451"/>
        <w:gridCol w:w="3111"/>
      </w:tblGrid>
      <w:tr w:rsidR="009A0CA7" w:rsidRPr="00AE76C7" w14:paraId="6A79966F" w14:textId="77777777" w:rsidTr="009A0CA7">
        <w:trPr>
          <w:trHeight w:val="406"/>
        </w:trPr>
        <w:tc>
          <w:tcPr>
            <w:tcW w:w="519" w:type="dxa"/>
            <w:vAlign w:val="center"/>
          </w:tcPr>
          <w:p w14:paraId="4502912D" w14:textId="77777777" w:rsidR="009A0CA7" w:rsidRPr="00AE76C7" w:rsidRDefault="009A0CA7" w:rsidP="009A0CA7">
            <w:pPr>
              <w:spacing w:after="0"/>
              <w:rPr>
                <w:rFonts w:ascii="Cambria" w:hAnsi="Cambria"/>
                <w:sz w:val="20"/>
              </w:rPr>
            </w:pPr>
            <w:r w:rsidRPr="00AE76C7">
              <w:rPr>
                <w:rFonts w:ascii="Cambria" w:hAnsi="Cambria"/>
                <w:sz w:val="20"/>
              </w:rPr>
              <w:fldChar w:fldCharType="begin">
                <w:ffData>
                  <w:name w:val="Check1"/>
                  <w:enabled/>
                  <w:calcOnExit w:val="0"/>
                  <w:checkBox>
                    <w:sizeAuto/>
                    <w:default w:val="0"/>
                  </w:checkBox>
                </w:ffData>
              </w:fldChar>
            </w:r>
            <w:bookmarkStart w:id="18" w:name="Check1"/>
            <w:r w:rsidRPr="00AE76C7">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AE76C7">
              <w:rPr>
                <w:rFonts w:ascii="Cambria" w:hAnsi="Cambria"/>
                <w:sz w:val="20"/>
              </w:rPr>
              <w:fldChar w:fldCharType="end"/>
            </w:r>
            <w:bookmarkEnd w:id="18"/>
          </w:p>
        </w:tc>
        <w:tc>
          <w:tcPr>
            <w:tcW w:w="2705" w:type="dxa"/>
            <w:vAlign w:val="center"/>
          </w:tcPr>
          <w:p w14:paraId="0E884F9B" w14:textId="77777777" w:rsidR="009A0CA7" w:rsidRPr="00AE76C7" w:rsidRDefault="009A0CA7" w:rsidP="009A0CA7">
            <w:pPr>
              <w:spacing w:after="0"/>
              <w:rPr>
                <w:rFonts w:ascii="Cambria" w:hAnsi="Cambria"/>
                <w:sz w:val="20"/>
              </w:rPr>
            </w:pPr>
            <w:r w:rsidRPr="00AE76C7">
              <w:rPr>
                <w:rFonts w:ascii="Cambria" w:hAnsi="Cambria"/>
                <w:sz w:val="20"/>
              </w:rPr>
              <w:t>Aesthetics</w:t>
            </w:r>
          </w:p>
        </w:tc>
        <w:tc>
          <w:tcPr>
            <w:tcW w:w="0" w:type="auto"/>
            <w:vAlign w:val="center"/>
          </w:tcPr>
          <w:p w14:paraId="1E62A223" w14:textId="77777777" w:rsidR="009A0CA7" w:rsidRPr="00AE76C7" w:rsidRDefault="009A0CA7" w:rsidP="009A0CA7">
            <w:pPr>
              <w:spacing w:after="0"/>
              <w:rPr>
                <w:rFonts w:ascii="Cambria" w:hAnsi="Cambria"/>
                <w:sz w:val="20"/>
              </w:rPr>
            </w:pPr>
            <w:r w:rsidRPr="00AE76C7">
              <w:rPr>
                <w:rFonts w:ascii="Cambria" w:hAnsi="Cambria"/>
                <w:sz w:val="20"/>
              </w:rPr>
              <w:fldChar w:fldCharType="begin">
                <w:ffData>
                  <w:name w:val=""/>
                  <w:enabled/>
                  <w:calcOnExit w:val="0"/>
                  <w:checkBox>
                    <w:sizeAuto/>
                    <w:default w:val="0"/>
                  </w:checkBox>
                </w:ffData>
              </w:fldChar>
            </w:r>
            <w:r w:rsidRPr="00AE76C7">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AE76C7">
              <w:rPr>
                <w:rFonts w:ascii="Cambria" w:hAnsi="Cambria"/>
                <w:sz w:val="20"/>
              </w:rPr>
              <w:fldChar w:fldCharType="end"/>
            </w:r>
          </w:p>
        </w:tc>
        <w:tc>
          <w:tcPr>
            <w:tcW w:w="0" w:type="auto"/>
            <w:vAlign w:val="center"/>
          </w:tcPr>
          <w:p w14:paraId="48F2CE5D" w14:textId="77777777" w:rsidR="009A0CA7" w:rsidRPr="00AE76C7" w:rsidRDefault="009A0CA7" w:rsidP="009A0CA7">
            <w:pPr>
              <w:spacing w:after="0"/>
              <w:rPr>
                <w:rFonts w:ascii="Cambria" w:hAnsi="Cambria"/>
                <w:sz w:val="20"/>
              </w:rPr>
            </w:pPr>
            <w:r w:rsidRPr="00AE76C7">
              <w:rPr>
                <w:rFonts w:ascii="Cambria" w:hAnsi="Cambria"/>
                <w:sz w:val="20"/>
              </w:rPr>
              <w:t>Agriculture and Forestry Resources</w:t>
            </w:r>
          </w:p>
        </w:tc>
        <w:tc>
          <w:tcPr>
            <w:tcW w:w="0" w:type="auto"/>
            <w:vAlign w:val="center"/>
          </w:tcPr>
          <w:p w14:paraId="25E3A1B9" w14:textId="77777777" w:rsidR="009A0CA7" w:rsidRPr="00AE76C7" w:rsidRDefault="009A0CA7" w:rsidP="009A0CA7">
            <w:pPr>
              <w:spacing w:after="0"/>
              <w:rPr>
                <w:rFonts w:ascii="Cambria" w:hAnsi="Cambria"/>
                <w:sz w:val="20"/>
              </w:rPr>
            </w:pPr>
            <w:r w:rsidRPr="00AE76C7">
              <w:rPr>
                <w:rFonts w:ascii="Cambria" w:hAnsi="Cambria"/>
                <w:sz w:val="20"/>
              </w:rPr>
              <w:fldChar w:fldCharType="begin">
                <w:ffData>
                  <w:name w:val="Check1"/>
                  <w:enabled/>
                  <w:calcOnExit w:val="0"/>
                  <w:checkBox>
                    <w:sizeAuto/>
                    <w:default w:val="0"/>
                    <w:checked w:val="0"/>
                  </w:checkBox>
                </w:ffData>
              </w:fldChar>
            </w:r>
            <w:r w:rsidRPr="00AE76C7">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AE76C7">
              <w:rPr>
                <w:rFonts w:ascii="Cambria" w:hAnsi="Cambria"/>
                <w:sz w:val="20"/>
              </w:rPr>
              <w:fldChar w:fldCharType="end"/>
            </w:r>
          </w:p>
        </w:tc>
        <w:tc>
          <w:tcPr>
            <w:tcW w:w="0" w:type="auto"/>
            <w:vAlign w:val="center"/>
          </w:tcPr>
          <w:p w14:paraId="28C00B2D" w14:textId="77777777" w:rsidR="009A0CA7" w:rsidRPr="00AE76C7" w:rsidRDefault="009A0CA7" w:rsidP="009A0CA7">
            <w:pPr>
              <w:spacing w:after="0"/>
              <w:rPr>
                <w:rFonts w:ascii="Cambria" w:hAnsi="Cambria"/>
                <w:sz w:val="20"/>
              </w:rPr>
            </w:pPr>
            <w:r w:rsidRPr="00AE76C7">
              <w:rPr>
                <w:rFonts w:ascii="Cambria" w:hAnsi="Cambria"/>
                <w:sz w:val="20"/>
              </w:rPr>
              <w:t>Air Quality</w:t>
            </w:r>
          </w:p>
        </w:tc>
      </w:tr>
      <w:tr w:rsidR="009A0CA7" w:rsidRPr="00AE76C7" w14:paraId="68225FA2" w14:textId="77777777" w:rsidTr="009A0CA7">
        <w:trPr>
          <w:trHeight w:val="369"/>
        </w:trPr>
        <w:tc>
          <w:tcPr>
            <w:tcW w:w="519" w:type="dxa"/>
            <w:vAlign w:val="center"/>
          </w:tcPr>
          <w:p w14:paraId="558D1F67" w14:textId="77777777" w:rsidR="009A0CA7" w:rsidRPr="00AE76C7" w:rsidRDefault="009A0CA7" w:rsidP="009A0CA7">
            <w:pPr>
              <w:spacing w:after="0"/>
              <w:rPr>
                <w:rFonts w:ascii="Cambria" w:hAnsi="Cambria"/>
                <w:sz w:val="20"/>
              </w:rPr>
            </w:pPr>
            <w:r w:rsidRPr="00AE76C7">
              <w:rPr>
                <w:rFonts w:ascii="Cambria" w:hAnsi="Cambria"/>
                <w:sz w:val="20"/>
              </w:rPr>
              <w:fldChar w:fldCharType="begin">
                <w:ffData>
                  <w:name w:val="Check1"/>
                  <w:enabled/>
                  <w:calcOnExit w:val="0"/>
                  <w:checkBox>
                    <w:sizeAuto/>
                    <w:default w:val="0"/>
                    <w:checked w:val="0"/>
                  </w:checkBox>
                </w:ffData>
              </w:fldChar>
            </w:r>
            <w:r w:rsidRPr="00AE76C7">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AE76C7">
              <w:rPr>
                <w:rFonts w:ascii="Cambria" w:hAnsi="Cambria"/>
                <w:sz w:val="20"/>
              </w:rPr>
              <w:fldChar w:fldCharType="end"/>
            </w:r>
          </w:p>
        </w:tc>
        <w:tc>
          <w:tcPr>
            <w:tcW w:w="2705" w:type="dxa"/>
            <w:vAlign w:val="center"/>
          </w:tcPr>
          <w:p w14:paraId="21FA8EA8" w14:textId="77777777" w:rsidR="009A0CA7" w:rsidRPr="00AE76C7" w:rsidRDefault="009A0CA7" w:rsidP="009A0CA7">
            <w:pPr>
              <w:spacing w:after="0"/>
              <w:rPr>
                <w:rFonts w:ascii="Cambria" w:hAnsi="Cambria"/>
                <w:sz w:val="20"/>
              </w:rPr>
            </w:pPr>
            <w:r w:rsidRPr="00AE76C7">
              <w:rPr>
                <w:rFonts w:ascii="Cambria" w:hAnsi="Cambria"/>
                <w:sz w:val="20"/>
              </w:rPr>
              <w:t>Biological Resources</w:t>
            </w:r>
          </w:p>
        </w:tc>
        <w:tc>
          <w:tcPr>
            <w:tcW w:w="0" w:type="auto"/>
            <w:vAlign w:val="center"/>
          </w:tcPr>
          <w:p w14:paraId="243F8D83" w14:textId="77777777" w:rsidR="009A0CA7" w:rsidRPr="00AE76C7" w:rsidRDefault="009A0CA7" w:rsidP="009A0CA7">
            <w:pPr>
              <w:spacing w:after="0"/>
              <w:rPr>
                <w:rFonts w:ascii="Cambria" w:hAnsi="Cambria"/>
                <w:sz w:val="20"/>
              </w:rPr>
            </w:pPr>
            <w:r w:rsidRPr="00AE76C7">
              <w:rPr>
                <w:rFonts w:ascii="Cambria" w:hAnsi="Cambria"/>
                <w:sz w:val="20"/>
              </w:rPr>
              <w:fldChar w:fldCharType="begin">
                <w:ffData>
                  <w:name w:val="Check1"/>
                  <w:enabled/>
                  <w:calcOnExit w:val="0"/>
                  <w:checkBox>
                    <w:sizeAuto/>
                    <w:default w:val="0"/>
                    <w:checked w:val="0"/>
                  </w:checkBox>
                </w:ffData>
              </w:fldChar>
            </w:r>
            <w:r w:rsidRPr="00AE76C7">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AE76C7">
              <w:rPr>
                <w:rFonts w:ascii="Cambria" w:hAnsi="Cambria"/>
                <w:sz w:val="20"/>
              </w:rPr>
              <w:fldChar w:fldCharType="end"/>
            </w:r>
          </w:p>
        </w:tc>
        <w:tc>
          <w:tcPr>
            <w:tcW w:w="0" w:type="auto"/>
            <w:vAlign w:val="center"/>
          </w:tcPr>
          <w:p w14:paraId="3524A332" w14:textId="77777777" w:rsidR="009A0CA7" w:rsidRPr="00AE76C7" w:rsidRDefault="009A0CA7" w:rsidP="009A0CA7">
            <w:pPr>
              <w:spacing w:after="0"/>
              <w:rPr>
                <w:rFonts w:ascii="Cambria" w:hAnsi="Cambria"/>
                <w:sz w:val="20"/>
              </w:rPr>
            </w:pPr>
            <w:r w:rsidRPr="00AE76C7">
              <w:rPr>
                <w:rFonts w:ascii="Cambria" w:hAnsi="Cambria"/>
                <w:sz w:val="20"/>
              </w:rPr>
              <w:t>Cultural Resources</w:t>
            </w:r>
          </w:p>
        </w:tc>
        <w:tc>
          <w:tcPr>
            <w:tcW w:w="0" w:type="auto"/>
            <w:vAlign w:val="center"/>
          </w:tcPr>
          <w:p w14:paraId="59958F60" w14:textId="77777777" w:rsidR="009A0CA7" w:rsidRPr="00AE76C7" w:rsidRDefault="009A0CA7" w:rsidP="009A0CA7">
            <w:pPr>
              <w:spacing w:after="0"/>
              <w:rPr>
                <w:rFonts w:ascii="Cambria" w:hAnsi="Cambria"/>
                <w:sz w:val="20"/>
              </w:rPr>
            </w:pPr>
            <w:r w:rsidRPr="00AE76C7">
              <w:rPr>
                <w:rFonts w:ascii="Cambria" w:hAnsi="Cambria"/>
                <w:sz w:val="20"/>
              </w:rPr>
              <w:fldChar w:fldCharType="begin">
                <w:ffData>
                  <w:name w:val="Check1"/>
                  <w:enabled/>
                  <w:calcOnExit w:val="0"/>
                  <w:checkBox>
                    <w:sizeAuto/>
                    <w:default w:val="0"/>
                    <w:checked w:val="0"/>
                  </w:checkBox>
                </w:ffData>
              </w:fldChar>
            </w:r>
            <w:r w:rsidRPr="00AE76C7">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AE76C7">
              <w:rPr>
                <w:rFonts w:ascii="Cambria" w:hAnsi="Cambria"/>
                <w:sz w:val="20"/>
              </w:rPr>
              <w:fldChar w:fldCharType="end"/>
            </w:r>
          </w:p>
        </w:tc>
        <w:tc>
          <w:tcPr>
            <w:tcW w:w="0" w:type="auto"/>
            <w:vAlign w:val="center"/>
          </w:tcPr>
          <w:p w14:paraId="59AA4A63" w14:textId="77777777" w:rsidR="009A0CA7" w:rsidRPr="00AE76C7" w:rsidRDefault="009A0CA7" w:rsidP="009A0CA7">
            <w:pPr>
              <w:spacing w:after="0"/>
              <w:rPr>
                <w:rFonts w:ascii="Cambria" w:hAnsi="Cambria"/>
                <w:sz w:val="20"/>
              </w:rPr>
            </w:pPr>
            <w:r w:rsidRPr="00AE76C7">
              <w:rPr>
                <w:rFonts w:ascii="Cambria" w:hAnsi="Cambria"/>
                <w:sz w:val="20"/>
              </w:rPr>
              <w:t>Geology / Soils</w:t>
            </w:r>
          </w:p>
          <w:p w14:paraId="74F4A31C" w14:textId="77777777" w:rsidR="009A0CA7" w:rsidRPr="00AE76C7" w:rsidRDefault="009A0CA7" w:rsidP="009A0CA7">
            <w:pPr>
              <w:spacing w:after="0"/>
              <w:rPr>
                <w:rFonts w:ascii="Cambria" w:hAnsi="Cambria"/>
                <w:sz w:val="20"/>
              </w:rPr>
            </w:pPr>
          </w:p>
        </w:tc>
      </w:tr>
      <w:tr w:rsidR="009A0CA7" w:rsidRPr="00AE76C7" w14:paraId="73B87260" w14:textId="77777777" w:rsidTr="009A0CA7">
        <w:trPr>
          <w:trHeight w:val="376"/>
        </w:trPr>
        <w:tc>
          <w:tcPr>
            <w:tcW w:w="519" w:type="dxa"/>
            <w:vAlign w:val="center"/>
          </w:tcPr>
          <w:p w14:paraId="09BBAA70" w14:textId="77777777" w:rsidR="009A0CA7" w:rsidRPr="00AE76C7" w:rsidRDefault="009A0CA7" w:rsidP="009A0CA7">
            <w:pPr>
              <w:spacing w:after="0"/>
              <w:rPr>
                <w:rFonts w:ascii="Cambria" w:hAnsi="Cambria"/>
                <w:sz w:val="20"/>
              </w:rPr>
            </w:pPr>
            <w:r w:rsidRPr="00AE76C7">
              <w:rPr>
                <w:rFonts w:ascii="Cambria" w:hAnsi="Cambria"/>
                <w:sz w:val="20"/>
              </w:rPr>
              <w:fldChar w:fldCharType="begin">
                <w:ffData>
                  <w:name w:val="Check1"/>
                  <w:enabled/>
                  <w:calcOnExit w:val="0"/>
                  <w:checkBox>
                    <w:sizeAuto/>
                    <w:default w:val="0"/>
                  </w:checkBox>
                </w:ffData>
              </w:fldChar>
            </w:r>
            <w:r w:rsidRPr="00AE76C7">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AE76C7">
              <w:rPr>
                <w:rFonts w:ascii="Cambria" w:hAnsi="Cambria"/>
                <w:sz w:val="20"/>
              </w:rPr>
              <w:fldChar w:fldCharType="end"/>
            </w:r>
          </w:p>
        </w:tc>
        <w:tc>
          <w:tcPr>
            <w:tcW w:w="2705" w:type="dxa"/>
            <w:vAlign w:val="center"/>
          </w:tcPr>
          <w:p w14:paraId="7F864354" w14:textId="77777777" w:rsidR="009A0CA7" w:rsidRPr="00AE76C7" w:rsidRDefault="009A0CA7" w:rsidP="009A0CA7">
            <w:pPr>
              <w:spacing w:after="0"/>
              <w:rPr>
                <w:rFonts w:ascii="Cambria" w:hAnsi="Cambria"/>
                <w:sz w:val="20"/>
              </w:rPr>
            </w:pPr>
            <w:r w:rsidRPr="00AE76C7">
              <w:rPr>
                <w:rFonts w:ascii="Cambria" w:hAnsi="Cambria"/>
                <w:sz w:val="20"/>
              </w:rPr>
              <w:t>Greenhouse Gas Emissions</w:t>
            </w:r>
          </w:p>
        </w:tc>
        <w:tc>
          <w:tcPr>
            <w:tcW w:w="0" w:type="auto"/>
            <w:vAlign w:val="center"/>
          </w:tcPr>
          <w:p w14:paraId="5CD1FA01" w14:textId="77777777" w:rsidR="009A0CA7" w:rsidRPr="00AE76C7" w:rsidRDefault="009A0CA7" w:rsidP="009A0CA7">
            <w:pPr>
              <w:spacing w:after="0"/>
              <w:rPr>
                <w:rFonts w:ascii="Cambria" w:hAnsi="Cambria"/>
                <w:sz w:val="20"/>
              </w:rPr>
            </w:pPr>
            <w:r w:rsidRPr="00AE76C7">
              <w:rPr>
                <w:rFonts w:ascii="Cambria" w:hAnsi="Cambria"/>
                <w:sz w:val="20"/>
              </w:rPr>
              <w:fldChar w:fldCharType="begin">
                <w:ffData>
                  <w:name w:val="Check1"/>
                  <w:enabled/>
                  <w:calcOnExit w:val="0"/>
                  <w:checkBox>
                    <w:sizeAuto/>
                    <w:default w:val="0"/>
                  </w:checkBox>
                </w:ffData>
              </w:fldChar>
            </w:r>
            <w:r w:rsidRPr="00AE76C7">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AE76C7">
              <w:rPr>
                <w:rFonts w:ascii="Cambria" w:hAnsi="Cambria"/>
                <w:sz w:val="20"/>
              </w:rPr>
              <w:fldChar w:fldCharType="end"/>
            </w:r>
          </w:p>
        </w:tc>
        <w:tc>
          <w:tcPr>
            <w:tcW w:w="0" w:type="auto"/>
            <w:vAlign w:val="center"/>
          </w:tcPr>
          <w:p w14:paraId="7E70E861" w14:textId="77777777" w:rsidR="009A0CA7" w:rsidRPr="00AE76C7" w:rsidRDefault="009A0CA7" w:rsidP="009A0CA7">
            <w:pPr>
              <w:spacing w:after="0"/>
              <w:rPr>
                <w:rFonts w:ascii="Cambria" w:hAnsi="Cambria"/>
                <w:sz w:val="20"/>
              </w:rPr>
            </w:pPr>
            <w:r w:rsidRPr="00AE76C7">
              <w:rPr>
                <w:rFonts w:ascii="Cambria" w:hAnsi="Cambria"/>
                <w:sz w:val="20"/>
              </w:rPr>
              <w:t>Hazards &amp; Hazardous Materials</w:t>
            </w:r>
          </w:p>
        </w:tc>
        <w:tc>
          <w:tcPr>
            <w:tcW w:w="0" w:type="auto"/>
            <w:vAlign w:val="center"/>
          </w:tcPr>
          <w:p w14:paraId="4C8FC048" w14:textId="77777777" w:rsidR="009A0CA7" w:rsidRPr="00AE76C7" w:rsidRDefault="009A0CA7" w:rsidP="009A0CA7">
            <w:pPr>
              <w:spacing w:after="0"/>
              <w:rPr>
                <w:rFonts w:ascii="Cambria" w:hAnsi="Cambria"/>
                <w:sz w:val="20"/>
              </w:rPr>
            </w:pPr>
            <w:r w:rsidRPr="00AE76C7">
              <w:rPr>
                <w:rFonts w:ascii="Cambria" w:hAnsi="Cambria"/>
                <w:sz w:val="20"/>
              </w:rPr>
              <w:fldChar w:fldCharType="begin">
                <w:ffData>
                  <w:name w:val="Check1"/>
                  <w:enabled/>
                  <w:calcOnExit w:val="0"/>
                  <w:checkBox>
                    <w:sizeAuto/>
                    <w:default w:val="0"/>
                  </w:checkBox>
                </w:ffData>
              </w:fldChar>
            </w:r>
            <w:r w:rsidRPr="00AE76C7">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AE76C7">
              <w:rPr>
                <w:rFonts w:ascii="Cambria" w:hAnsi="Cambria"/>
                <w:sz w:val="20"/>
              </w:rPr>
              <w:fldChar w:fldCharType="end"/>
            </w:r>
          </w:p>
        </w:tc>
        <w:tc>
          <w:tcPr>
            <w:tcW w:w="0" w:type="auto"/>
            <w:vAlign w:val="center"/>
          </w:tcPr>
          <w:p w14:paraId="41D06B7D" w14:textId="77777777" w:rsidR="009A0CA7" w:rsidRPr="00AE76C7" w:rsidRDefault="009A0CA7" w:rsidP="009A0CA7">
            <w:pPr>
              <w:spacing w:after="0"/>
              <w:rPr>
                <w:rFonts w:ascii="Cambria" w:hAnsi="Cambria"/>
                <w:sz w:val="20"/>
              </w:rPr>
            </w:pPr>
            <w:r w:rsidRPr="00AE76C7">
              <w:rPr>
                <w:rFonts w:ascii="Cambria" w:hAnsi="Cambria"/>
                <w:sz w:val="20"/>
              </w:rPr>
              <w:t>Hydrology / Water Quality</w:t>
            </w:r>
          </w:p>
        </w:tc>
      </w:tr>
      <w:tr w:rsidR="009A0CA7" w:rsidRPr="00AE76C7" w14:paraId="1B642FE3" w14:textId="77777777" w:rsidTr="009A0CA7">
        <w:trPr>
          <w:trHeight w:val="294"/>
        </w:trPr>
        <w:tc>
          <w:tcPr>
            <w:tcW w:w="519" w:type="dxa"/>
            <w:vAlign w:val="center"/>
          </w:tcPr>
          <w:p w14:paraId="0608B029" w14:textId="77777777" w:rsidR="009A0CA7" w:rsidRPr="00AE76C7" w:rsidRDefault="009A0CA7" w:rsidP="009A0CA7">
            <w:pPr>
              <w:spacing w:after="0"/>
              <w:rPr>
                <w:rFonts w:ascii="Cambria" w:hAnsi="Cambria"/>
                <w:sz w:val="20"/>
              </w:rPr>
            </w:pPr>
            <w:r w:rsidRPr="00AE76C7">
              <w:rPr>
                <w:rFonts w:ascii="Cambria" w:hAnsi="Cambria"/>
                <w:sz w:val="20"/>
              </w:rPr>
              <w:fldChar w:fldCharType="begin">
                <w:ffData>
                  <w:name w:val="Check1"/>
                  <w:enabled/>
                  <w:calcOnExit w:val="0"/>
                  <w:checkBox>
                    <w:sizeAuto/>
                    <w:default w:val="0"/>
                  </w:checkBox>
                </w:ffData>
              </w:fldChar>
            </w:r>
            <w:r w:rsidRPr="00AE76C7">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AE76C7">
              <w:rPr>
                <w:rFonts w:ascii="Cambria" w:hAnsi="Cambria"/>
                <w:sz w:val="20"/>
              </w:rPr>
              <w:fldChar w:fldCharType="end"/>
            </w:r>
          </w:p>
        </w:tc>
        <w:tc>
          <w:tcPr>
            <w:tcW w:w="2705" w:type="dxa"/>
            <w:vAlign w:val="center"/>
          </w:tcPr>
          <w:p w14:paraId="165ABBEF" w14:textId="77777777" w:rsidR="009A0CA7" w:rsidRPr="00AE76C7" w:rsidRDefault="009A0CA7" w:rsidP="009A0CA7">
            <w:pPr>
              <w:spacing w:after="0"/>
              <w:rPr>
                <w:rFonts w:ascii="Cambria" w:hAnsi="Cambria"/>
                <w:sz w:val="20"/>
              </w:rPr>
            </w:pPr>
            <w:r w:rsidRPr="00AE76C7">
              <w:rPr>
                <w:rFonts w:ascii="Cambria" w:hAnsi="Cambria"/>
                <w:sz w:val="20"/>
              </w:rPr>
              <w:t>Land Use / Planning</w:t>
            </w:r>
          </w:p>
        </w:tc>
        <w:tc>
          <w:tcPr>
            <w:tcW w:w="0" w:type="auto"/>
            <w:vAlign w:val="center"/>
          </w:tcPr>
          <w:p w14:paraId="31E88BA7" w14:textId="77777777" w:rsidR="009A0CA7" w:rsidRPr="00AE76C7" w:rsidRDefault="009A0CA7" w:rsidP="009A0CA7">
            <w:pPr>
              <w:spacing w:after="0"/>
              <w:rPr>
                <w:rFonts w:ascii="Cambria" w:hAnsi="Cambria"/>
                <w:sz w:val="20"/>
              </w:rPr>
            </w:pPr>
            <w:r w:rsidRPr="00AE76C7">
              <w:rPr>
                <w:rFonts w:ascii="Cambria" w:hAnsi="Cambria"/>
                <w:sz w:val="20"/>
              </w:rPr>
              <w:fldChar w:fldCharType="begin">
                <w:ffData>
                  <w:name w:val="Check1"/>
                  <w:enabled/>
                  <w:calcOnExit w:val="0"/>
                  <w:checkBox>
                    <w:sizeAuto/>
                    <w:default w:val="0"/>
                    <w:checked w:val="0"/>
                  </w:checkBox>
                </w:ffData>
              </w:fldChar>
            </w:r>
            <w:r w:rsidRPr="00AE76C7">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AE76C7">
              <w:rPr>
                <w:rFonts w:ascii="Cambria" w:hAnsi="Cambria"/>
                <w:sz w:val="20"/>
              </w:rPr>
              <w:fldChar w:fldCharType="end"/>
            </w:r>
          </w:p>
        </w:tc>
        <w:tc>
          <w:tcPr>
            <w:tcW w:w="0" w:type="auto"/>
            <w:vAlign w:val="center"/>
          </w:tcPr>
          <w:p w14:paraId="4142589D" w14:textId="77777777" w:rsidR="009A0CA7" w:rsidRPr="00AE76C7" w:rsidRDefault="009A0CA7" w:rsidP="009A0CA7">
            <w:pPr>
              <w:spacing w:after="0"/>
              <w:rPr>
                <w:rFonts w:ascii="Cambria" w:hAnsi="Cambria"/>
                <w:sz w:val="20"/>
              </w:rPr>
            </w:pPr>
            <w:r w:rsidRPr="00AE76C7">
              <w:rPr>
                <w:rFonts w:ascii="Cambria" w:hAnsi="Cambria"/>
                <w:sz w:val="20"/>
              </w:rPr>
              <w:t>Mineral Resources</w:t>
            </w:r>
          </w:p>
        </w:tc>
        <w:tc>
          <w:tcPr>
            <w:tcW w:w="0" w:type="auto"/>
            <w:vAlign w:val="center"/>
          </w:tcPr>
          <w:p w14:paraId="294E5BCC" w14:textId="77777777" w:rsidR="009A0CA7" w:rsidRPr="00AE76C7" w:rsidRDefault="009A0CA7" w:rsidP="009A0CA7">
            <w:pPr>
              <w:spacing w:after="0"/>
              <w:rPr>
                <w:rFonts w:ascii="Cambria" w:hAnsi="Cambria"/>
                <w:sz w:val="20"/>
              </w:rPr>
            </w:pPr>
            <w:r w:rsidRPr="00AE76C7">
              <w:rPr>
                <w:rFonts w:ascii="Cambria" w:hAnsi="Cambria"/>
                <w:sz w:val="20"/>
              </w:rPr>
              <w:fldChar w:fldCharType="begin">
                <w:ffData>
                  <w:name w:val="Check1"/>
                  <w:enabled/>
                  <w:calcOnExit w:val="0"/>
                  <w:checkBox>
                    <w:sizeAuto/>
                    <w:default w:val="0"/>
                  </w:checkBox>
                </w:ffData>
              </w:fldChar>
            </w:r>
            <w:r w:rsidRPr="00AE76C7">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AE76C7">
              <w:rPr>
                <w:rFonts w:ascii="Cambria" w:hAnsi="Cambria"/>
                <w:sz w:val="20"/>
              </w:rPr>
              <w:fldChar w:fldCharType="end"/>
            </w:r>
          </w:p>
        </w:tc>
        <w:tc>
          <w:tcPr>
            <w:tcW w:w="0" w:type="auto"/>
            <w:vAlign w:val="center"/>
          </w:tcPr>
          <w:p w14:paraId="3E247601" w14:textId="77777777" w:rsidR="009A0CA7" w:rsidRPr="00AE76C7" w:rsidRDefault="009A0CA7" w:rsidP="009A0CA7">
            <w:pPr>
              <w:spacing w:after="0"/>
              <w:rPr>
                <w:rFonts w:ascii="Cambria" w:hAnsi="Cambria"/>
                <w:sz w:val="20"/>
              </w:rPr>
            </w:pPr>
            <w:r w:rsidRPr="00AE76C7">
              <w:rPr>
                <w:rFonts w:ascii="Cambria" w:hAnsi="Cambria"/>
                <w:sz w:val="20"/>
              </w:rPr>
              <w:t>Noise</w:t>
            </w:r>
          </w:p>
          <w:p w14:paraId="17CFD67D" w14:textId="77777777" w:rsidR="009A0CA7" w:rsidRPr="00AE76C7" w:rsidRDefault="009A0CA7" w:rsidP="009A0CA7">
            <w:pPr>
              <w:spacing w:after="0"/>
              <w:rPr>
                <w:rFonts w:ascii="Cambria" w:hAnsi="Cambria"/>
                <w:sz w:val="20"/>
              </w:rPr>
            </w:pPr>
          </w:p>
        </w:tc>
      </w:tr>
      <w:tr w:rsidR="009A0CA7" w:rsidRPr="00AE76C7" w14:paraId="6360895F" w14:textId="77777777" w:rsidTr="009A0CA7">
        <w:trPr>
          <w:trHeight w:val="339"/>
        </w:trPr>
        <w:tc>
          <w:tcPr>
            <w:tcW w:w="519" w:type="dxa"/>
            <w:vAlign w:val="center"/>
          </w:tcPr>
          <w:p w14:paraId="6D8DCCF6" w14:textId="77777777" w:rsidR="009A0CA7" w:rsidRPr="00AE76C7" w:rsidRDefault="009A0CA7" w:rsidP="009A0CA7">
            <w:pPr>
              <w:spacing w:after="0"/>
              <w:rPr>
                <w:rFonts w:ascii="Cambria" w:hAnsi="Cambria"/>
                <w:sz w:val="20"/>
              </w:rPr>
            </w:pPr>
            <w:r w:rsidRPr="00AE76C7">
              <w:rPr>
                <w:rFonts w:ascii="Cambria" w:hAnsi="Cambria"/>
                <w:sz w:val="20"/>
              </w:rPr>
              <w:fldChar w:fldCharType="begin">
                <w:ffData>
                  <w:name w:val="Check1"/>
                  <w:enabled/>
                  <w:calcOnExit w:val="0"/>
                  <w:checkBox>
                    <w:sizeAuto/>
                    <w:default w:val="0"/>
                  </w:checkBox>
                </w:ffData>
              </w:fldChar>
            </w:r>
            <w:r w:rsidRPr="00AE76C7">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AE76C7">
              <w:rPr>
                <w:rFonts w:ascii="Cambria" w:hAnsi="Cambria"/>
                <w:sz w:val="20"/>
              </w:rPr>
              <w:fldChar w:fldCharType="end"/>
            </w:r>
          </w:p>
        </w:tc>
        <w:tc>
          <w:tcPr>
            <w:tcW w:w="2705" w:type="dxa"/>
            <w:vAlign w:val="center"/>
          </w:tcPr>
          <w:p w14:paraId="73FCEDBA" w14:textId="77777777" w:rsidR="009A0CA7" w:rsidRPr="00AE76C7" w:rsidRDefault="009A0CA7" w:rsidP="009A0CA7">
            <w:pPr>
              <w:spacing w:after="0"/>
              <w:rPr>
                <w:rFonts w:ascii="Cambria" w:hAnsi="Cambria"/>
                <w:sz w:val="20"/>
              </w:rPr>
            </w:pPr>
            <w:r w:rsidRPr="00AE76C7">
              <w:rPr>
                <w:rFonts w:ascii="Cambria" w:hAnsi="Cambria"/>
                <w:sz w:val="20"/>
              </w:rPr>
              <w:t>Population / Housing</w:t>
            </w:r>
          </w:p>
        </w:tc>
        <w:tc>
          <w:tcPr>
            <w:tcW w:w="0" w:type="auto"/>
            <w:vAlign w:val="center"/>
          </w:tcPr>
          <w:p w14:paraId="4938FC38" w14:textId="77777777" w:rsidR="009A0CA7" w:rsidRPr="00AE76C7" w:rsidRDefault="009A0CA7" w:rsidP="009A0CA7">
            <w:pPr>
              <w:spacing w:after="0"/>
              <w:rPr>
                <w:rFonts w:ascii="Cambria" w:hAnsi="Cambria"/>
                <w:sz w:val="20"/>
              </w:rPr>
            </w:pPr>
            <w:r w:rsidRPr="00AE76C7">
              <w:rPr>
                <w:rFonts w:ascii="Cambria" w:hAnsi="Cambria"/>
                <w:sz w:val="20"/>
              </w:rPr>
              <w:fldChar w:fldCharType="begin">
                <w:ffData>
                  <w:name w:val="Check1"/>
                  <w:enabled/>
                  <w:calcOnExit w:val="0"/>
                  <w:checkBox>
                    <w:sizeAuto/>
                    <w:default w:val="0"/>
                  </w:checkBox>
                </w:ffData>
              </w:fldChar>
            </w:r>
            <w:r w:rsidRPr="00AE76C7">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AE76C7">
              <w:rPr>
                <w:rFonts w:ascii="Cambria" w:hAnsi="Cambria"/>
                <w:sz w:val="20"/>
              </w:rPr>
              <w:fldChar w:fldCharType="end"/>
            </w:r>
          </w:p>
        </w:tc>
        <w:tc>
          <w:tcPr>
            <w:tcW w:w="0" w:type="auto"/>
            <w:vAlign w:val="center"/>
          </w:tcPr>
          <w:p w14:paraId="2A30CFBB" w14:textId="77777777" w:rsidR="009A0CA7" w:rsidRPr="00AE76C7" w:rsidRDefault="009A0CA7" w:rsidP="009A0CA7">
            <w:pPr>
              <w:spacing w:after="0"/>
              <w:rPr>
                <w:rFonts w:ascii="Cambria" w:hAnsi="Cambria"/>
                <w:sz w:val="20"/>
              </w:rPr>
            </w:pPr>
            <w:r w:rsidRPr="00AE76C7">
              <w:rPr>
                <w:rFonts w:ascii="Cambria" w:hAnsi="Cambria"/>
                <w:sz w:val="20"/>
              </w:rPr>
              <w:t>Public Services</w:t>
            </w:r>
          </w:p>
        </w:tc>
        <w:tc>
          <w:tcPr>
            <w:tcW w:w="0" w:type="auto"/>
            <w:vAlign w:val="center"/>
          </w:tcPr>
          <w:p w14:paraId="2D9DF52D" w14:textId="77777777" w:rsidR="009A0CA7" w:rsidRPr="00AE76C7" w:rsidRDefault="009A0CA7" w:rsidP="009A0CA7">
            <w:pPr>
              <w:spacing w:after="0"/>
              <w:rPr>
                <w:rFonts w:ascii="Cambria" w:hAnsi="Cambria"/>
                <w:sz w:val="20"/>
              </w:rPr>
            </w:pPr>
            <w:r w:rsidRPr="00AE76C7">
              <w:rPr>
                <w:rFonts w:ascii="Cambria" w:hAnsi="Cambria"/>
                <w:sz w:val="20"/>
              </w:rPr>
              <w:fldChar w:fldCharType="begin">
                <w:ffData>
                  <w:name w:val="Check1"/>
                  <w:enabled/>
                  <w:calcOnExit w:val="0"/>
                  <w:checkBox>
                    <w:sizeAuto/>
                    <w:default w:val="0"/>
                  </w:checkBox>
                </w:ffData>
              </w:fldChar>
            </w:r>
            <w:r w:rsidRPr="00AE76C7">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AE76C7">
              <w:rPr>
                <w:rFonts w:ascii="Cambria" w:hAnsi="Cambria"/>
                <w:sz w:val="20"/>
              </w:rPr>
              <w:fldChar w:fldCharType="end"/>
            </w:r>
          </w:p>
        </w:tc>
        <w:tc>
          <w:tcPr>
            <w:tcW w:w="0" w:type="auto"/>
            <w:vAlign w:val="center"/>
          </w:tcPr>
          <w:p w14:paraId="1FD39AB0" w14:textId="77777777" w:rsidR="009A0CA7" w:rsidRPr="00AE76C7" w:rsidRDefault="009A0CA7" w:rsidP="009A0CA7">
            <w:pPr>
              <w:spacing w:after="0"/>
              <w:rPr>
                <w:rFonts w:ascii="Cambria" w:hAnsi="Cambria"/>
                <w:sz w:val="20"/>
              </w:rPr>
            </w:pPr>
            <w:r w:rsidRPr="00AE76C7">
              <w:rPr>
                <w:rFonts w:ascii="Cambria" w:hAnsi="Cambria"/>
                <w:sz w:val="20"/>
              </w:rPr>
              <w:t>Recreation</w:t>
            </w:r>
          </w:p>
          <w:p w14:paraId="13E21587" w14:textId="77777777" w:rsidR="009A0CA7" w:rsidRPr="00AE76C7" w:rsidRDefault="009A0CA7" w:rsidP="009A0CA7">
            <w:pPr>
              <w:spacing w:after="0"/>
              <w:rPr>
                <w:rFonts w:ascii="Cambria" w:hAnsi="Cambria"/>
                <w:sz w:val="20"/>
              </w:rPr>
            </w:pPr>
          </w:p>
        </w:tc>
      </w:tr>
      <w:tr w:rsidR="009A0CA7" w:rsidRPr="00AE76C7" w14:paraId="70D918E0" w14:textId="77777777" w:rsidTr="009A0CA7">
        <w:trPr>
          <w:trHeight w:val="369"/>
        </w:trPr>
        <w:tc>
          <w:tcPr>
            <w:tcW w:w="519" w:type="dxa"/>
            <w:vAlign w:val="center"/>
          </w:tcPr>
          <w:p w14:paraId="0982FD99" w14:textId="77777777" w:rsidR="009A0CA7" w:rsidRPr="00AE76C7" w:rsidRDefault="009A0CA7" w:rsidP="009A0CA7">
            <w:pPr>
              <w:spacing w:after="0"/>
              <w:rPr>
                <w:rFonts w:ascii="Cambria" w:hAnsi="Cambria"/>
                <w:sz w:val="20"/>
              </w:rPr>
            </w:pPr>
            <w:r w:rsidRPr="00AE76C7">
              <w:rPr>
                <w:rFonts w:ascii="Cambria" w:hAnsi="Cambria"/>
                <w:sz w:val="20"/>
              </w:rPr>
              <w:fldChar w:fldCharType="begin">
                <w:ffData>
                  <w:name w:val=""/>
                  <w:enabled/>
                  <w:calcOnExit w:val="0"/>
                  <w:checkBox>
                    <w:sizeAuto/>
                    <w:default w:val="0"/>
                  </w:checkBox>
                </w:ffData>
              </w:fldChar>
            </w:r>
            <w:r w:rsidRPr="00AE76C7">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AE76C7">
              <w:rPr>
                <w:rFonts w:ascii="Cambria" w:hAnsi="Cambria"/>
                <w:sz w:val="20"/>
              </w:rPr>
              <w:fldChar w:fldCharType="end"/>
            </w:r>
          </w:p>
        </w:tc>
        <w:tc>
          <w:tcPr>
            <w:tcW w:w="2705" w:type="dxa"/>
            <w:vAlign w:val="center"/>
          </w:tcPr>
          <w:p w14:paraId="01478245" w14:textId="77777777" w:rsidR="009A0CA7" w:rsidRPr="00AE76C7" w:rsidRDefault="009A0CA7" w:rsidP="009A0CA7">
            <w:pPr>
              <w:spacing w:after="0"/>
              <w:rPr>
                <w:rFonts w:ascii="Cambria" w:hAnsi="Cambria"/>
                <w:sz w:val="20"/>
              </w:rPr>
            </w:pPr>
            <w:r w:rsidRPr="00AE76C7">
              <w:rPr>
                <w:rFonts w:ascii="Cambria" w:hAnsi="Cambria"/>
                <w:sz w:val="20"/>
              </w:rPr>
              <w:t>Transportation / Traffic</w:t>
            </w:r>
          </w:p>
        </w:tc>
        <w:tc>
          <w:tcPr>
            <w:tcW w:w="0" w:type="auto"/>
            <w:vAlign w:val="center"/>
          </w:tcPr>
          <w:p w14:paraId="2F5D4093" w14:textId="77777777" w:rsidR="009A0CA7" w:rsidRPr="00AE76C7" w:rsidRDefault="009A0CA7" w:rsidP="009A0CA7">
            <w:pPr>
              <w:spacing w:after="0"/>
              <w:rPr>
                <w:rFonts w:ascii="Cambria" w:hAnsi="Cambria"/>
                <w:sz w:val="20"/>
              </w:rPr>
            </w:pPr>
            <w:r w:rsidRPr="00AE76C7">
              <w:rPr>
                <w:rFonts w:ascii="Cambria" w:hAnsi="Cambria"/>
                <w:sz w:val="20"/>
              </w:rPr>
              <w:fldChar w:fldCharType="begin">
                <w:ffData>
                  <w:name w:val="Check1"/>
                  <w:enabled/>
                  <w:calcOnExit w:val="0"/>
                  <w:checkBox>
                    <w:sizeAuto/>
                    <w:default w:val="0"/>
                  </w:checkBox>
                </w:ffData>
              </w:fldChar>
            </w:r>
            <w:r w:rsidRPr="00AE76C7">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AE76C7">
              <w:rPr>
                <w:rFonts w:ascii="Cambria" w:hAnsi="Cambria"/>
                <w:sz w:val="20"/>
              </w:rPr>
              <w:fldChar w:fldCharType="end"/>
            </w:r>
          </w:p>
        </w:tc>
        <w:tc>
          <w:tcPr>
            <w:tcW w:w="0" w:type="auto"/>
            <w:vAlign w:val="center"/>
          </w:tcPr>
          <w:p w14:paraId="27830106" w14:textId="77777777" w:rsidR="009A0CA7" w:rsidRPr="00AE76C7" w:rsidRDefault="009A0CA7" w:rsidP="009A0CA7">
            <w:pPr>
              <w:spacing w:after="0"/>
              <w:rPr>
                <w:rFonts w:ascii="Cambria" w:hAnsi="Cambria"/>
                <w:sz w:val="20"/>
              </w:rPr>
            </w:pPr>
            <w:r w:rsidRPr="00AE76C7">
              <w:rPr>
                <w:rFonts w:ascii="Cambria" w:hAnsi="Cambria"/>
                <w:sz w:val="20"/>
              </w:rPr>
              <w:t>Utilities / Service Systems</w:t>
            </w:r>
          </w:p>
        </w:tc>
        <w:tc>
          <w:tcPr>
            <w:tcW w:w="0" w:type="auto"/>
            <w:vAlign w:val="center"/>
          </w:tcPr>
          <w:p w14:paraId="67CB1C4E" w14:textId="77777777" w:rsidR="009A0CA7" w:rsidRPr="00AE76C7" w:rsidRDefault="009A0CA7" w:rsidP="009A0CA7">
            <w:pPr>
              <w:spacing w:after="0"/>
              <w:rPr>
                <w:rFonts w:ascii="Cambria" w:hAnsi="Cambria"/>
                <w:sz w:val="20"/>
              </w:rPr>
            </w:pPr>
            <w:r w:rsidRPr="00AE76C7">
              <w:rPr>
                <w:rFonts w:ascii="Cambria" w:hAnsi="Cambria"/>
                <w:sz w:val="20"/>
              </w:rPr>
              <w:fldChar w:fldCharType="begin">
                <w:ffData>
                  <w:name w:val="Check1"/>
                  <w:enabled/>
                  <w:calcOnExit w:val="0"/>
                  <w:checkBox>
                    <w:sizeAuto/>
                    <w:default w:val="0"/>
                  </w:checkBox>
                </w:ffData>
              </w:fldChar>
            </w:r>
            <w:r w:rsidRPr="00AE76C7">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AE76C7">
              <w:rPr>
                <w:rFonts w:ascii="Cambria" w:hAnsi="Cambria"/>
                <w:sz w:val="20"/>
              </w:rPr>
              <w:fldChar w:fldCharType="end"/>
            </w:r>
          </w:p>
        </w:tc>
        <w:tc>
          <w:tcPr>
            <w:tcW w:w="0" w:type="auto"/>
            <w:vAlign w:val="center"/>
          </w:tcPr>
          <w:p w14:paraId="7609CBB7" w14:textId="77777777" w:rsidR="009A0CA7" w:rsidRPr="00AE76C7" w:rsidRDefault="009A0CA7" w:rsidP="009A0CA7">
            <w:pPr>
              <w:spacing w:after="0"/>
              <w:rPr>
                <w:rFonts w:ascii="Cambria" w:hAnsi="Cambria"/>
                <w:sz w:val="20"/>
              </w:rPr>
            </w:pPr>
            <w:r w:rsidRPr="00AE76C7">
              <w:rPr>
                <w:rFonts w:ascii="Cambria" w:hAnsi="Cambria"/>
                <w:sz w:val="20"/>
              </w:rPr>
              <w:t>Mandatory Findings of Significance</w:t>
            </w:r>
          </w:p>
        </w:tc>
      </w:tr>
      <w:tr w:rsidR="009A0CA7" w:rsidRPr="00AE76C7" w14:paraId="2EC37B0C" w14:textId="77777777" w:rsidTr="009A0CA7">
        <w:trPr>
          <w:trHeight w:val="369"/>
        </w:trPr>
        <w:tc>
          <w:tcPr>
            <w:tcW w:w="519" w:type="dxa"/>
            <w:vAlign w:val="center"/>
          </w:tcPr>
          <w:p w14:paraId="539C2AB5" w14:textId="77777777" w:rsidR="009A0CA7" w:rsidRPr="00AE76C7" w:rsidRDefault="009A0CA7" w:rsidP="009A0CA7">
            <w:pPr>
              <w:spacing w:after="0"/>
              <w:rPr>
                <w:rFonts w:ascii="Cambria" w:hAnsi="Cambria"/>
                <w:sz w:val="20"/>
              </w:rPr>
            </w:pPr>
            <w:r w:rsidRPr="00AE76C7">
              <w:rPr>
                <w:rFonts w:ascii="Cambria" w:hAnsi="Cambria"/>
                <w:sz w:val="20"/>
              </w:rPr>
              <w:fldChar w:fldCharType="begin">
                <w:ffData>
                  <w:name w:val=""/>
                  <w:enabled/>
                  <w:calcOnExit w:val="0"/>
                  <w:checkBox>
                    <w:sizeAuto/>
                    <w:default w:val="0"/>
                  </w:checkBox>
                </w:ffData>
              </w:fldChar>
            </w:r>
            <w:r w:rsidRPr="00AE76C7">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AE76C7">
              <w:rPr>
                <w:rFonts w:ascii="Cambria" w:hAnsi="Cambria"/>
                <w:sz w:val="20"/>
              </w:rPr>
              <w:fldChar w:fldCharType="end"/>
            </w:r>
          </w:p>
        </w:tc>
        <w:tc>
          <w:tcPr>
            <w:tcW w:w="2705" w:type="dxa"/>
            <w:vAlign w:val="center"/>
          </w:tcPr>
          <w:p w14:paraId="291F39CC" w14:textId="77777777" w:rsidR="009A0CA7" w:rsidRPr="00AE76C7" w:rsidRDefault="009A0CA7" w:rsidP="009A0CA7">
            <w:pPr>
              <w:spacing w:after="0"/>
              <w:rPr>
                <w:rFonts w:ascii="Cambria" w:hAnsi="Cambria"/>
                <w:sz w:val="20"/>
              </w:rPr>
            </w:pPr>
            <w:r w:rsidRPr="00AE76C7">
              <w:rPr>
                <w:rFonts w:ascii="Cambria" w:hAnsi="Cambria"/>
                <w:sz w:val="20"/>
              </w:rPr>
              <w:t>Wildfire</w:t>
            </w:r>
          </w:p>
        </w:tc>
        <w:tc>
          <w:tcPr>
            <w:tcW w:w="0" w:type="auto"/>
            <w:vAlign w:val="center"/>
          </w:tcPr>
          <w:p w14:paraId="2DF90AFF" w14:textId="77777777" w:rsidR="009A0CA7" w:rsidRPr="00AE76C7" w:rsidRDefault="009A0CA7" w:rsidP="009A0CA7">
            <w:pPr>
              <w:spacing w:after="0"/>
              <w:rPr>
                <w:rFonts w:ascii="Cambria" w:hAnsi="Cambria"/>
                <w:sz w:val="20"/>
              </w:rPr>
            </w:pPr>
            <w:r w:rsidRPr="00AE76C7">
              <w:rPr>
                <w:rFonts w:ascii="Cambria" w:hAnsi="Cambria"/>
                <w:sz w:val="20"/>
              </w:rPr>
              <w:fldChar w:fldCharType="begin">
                <w:ffData>
                  <w:name w:val=""/>
                  <w:enabled/>
                  <w:calcOnExit w:val="0"/>
                  <w:checkBox>
                    <w:sizeAuto/>
                    <w:default w:val="0"/>
                  </w:checkBox>
                </w:ffData>
              </w:fldChar>
            </w:r>
            <w:r w:rsidRPr="00AE76C7">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AE76C7">
              <w:rPr>
                <w:rFonts w:ascii="Cambria" w:hAnsi="Cambria"/>
                <w:sz w:val="20"/>
              </w:rPr>
              <w:fldChar w:fldCharType="end"/>
            </w:r>
          </w:p>
        </w:tc>
        <w:tc>
          <w:tcPr>
            <w:tcW w:w="0" w:type="auto"/>
            <w:vAlign w:val="center"/>
          </w:tcPr>
          <w:p w14:paraId="4627A1D7" w14:textId="77777777" w:rsidR="009A0CA7" w:rsidRPr="00AE76C7" w:rsidRDefault="009A0CA7" w:rsidP="009A0CA7">
            <w:pPr>
              <w:spacing w:after="0"/>
              <w:rPr>
                <w:rFonts w:ascii="Cambria" w:hAnsi="Cambria"/>
                <w:sz w:val="20"/>
              </w:rPr>
            </w:pPr>
            <w:r w:rsidRPr="00AE76C7">
              <w:rPr>
                <w:rFonts w:ascii="Cambria" w:hAnsi="Cambria"/>
                <w:sz w:val="20"/>
              </w:rPr>
              <w:t>Energy</w:t>
            </w:r>
          </w:p>
        </w:tc>
        <w:tc>
          <w:tcPr>
            <w:tcW w:w="0" w:type="auto"/>
            <w:vAlign w:val="center"/>
          </w:tcPr>
          <w:p w14:paraId="7978A0B3" w14:textId="77777777" w:rsidR="009A0CA7" w:rsidRPr="00AE76C7" w:rsidRDefault="009A0CA7" w:rsidP="009A0CA7">
            <w:pPr>
              <w:spacing w:after="0"/>
              <w:rPr>
                <w:rFonts w:ascii="Cambria" w:hAnsi="Cambria"/>
                <w:sz w:val="20"/>
              </w:rPr>
            </w:pPr>
            <w:r w:rsidRPr="00AE76C7">
              <w:rPr>
                <w:rFonts w:ascii="Cambria" w:hAnsi="Cambria"/>
                <w:sz w:val="20"/>
              </w:rPr>
              <w:fldChar w:fldCharType="begin">
                <w:ffData>
                  <w:name w:val=""/>
                  <w:enabled/>
                  <w:calcOnExit w:val="0"/>
                  <w:checkBox>
                    <w:sizeAuto/>
                    <w:default w:val="0"/>
                  </w:checkBox>
                </w:ffData>
              </w:fldChar>
            </w:r>
            <w:r w:rsidRPr="00AE76C7">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AE76C7">
              <w:rPr>
                <w:rFonts w:ascii="Cambria" w:hAnsi="Cambria"/>
                <w:sz w:val="20"/>
              </w:rPr>
              <w:fldChar w:fldCharType="end"/>
            </w:r>
          </w:p>
        </w:tc>
        <w:tc>
          <w:tcPr>
            <w:tcW w:w="0" w:type="auto"/>
            <w:vAlign w:val="center"/>
          </w:tcPr>
          <w:p w14:paraId="23B9ECF0" w14:textId="77777777" w:rsidR="009A0CA7" w:rsidRPr="00AE76C7" w:rsidRDefault="009A0CA7" w:rsidP="009A0CA7">
            <w:pPr>
              <w:spacing w:after="0"/>
              <w:rPr>
                <w:rFonts w:ascii="Cambria" w:hAnsi="Cambria"/>
                <w:sz w:val="20"/>
              </w:rPr>
            </w:pPr>
            <w:r w:rsidRPr="00AE76C7">
              <w:rPr>
                <w:rFonts w:ascii="Cambria" w:hAnsi="Cambria"/>
                <w:sz w:val="20"/>
              </w:rPr>
              <w:t>Tribal Cultural Resources</w:t>
            </w:r>
          </w:p>
        </w:tc>
      </w:tr>
    </w:tbl>
    <w:p w14:paraId="1C543641" w14:textId="77777777" w:rsidR="009A0CA7" w:rsidRPr="00AE76C7" w:rsidRDefault="009A0CA7" w:rsidP="009A0CA7">
      <w:pPr>
        <w:rPr>
          <w:rFonts w:ascii="Cambria" w:hAnsi="Cambria"/>
        </w:rPr>
      </w:pPr>
    </w:p>
    <w:p w14:paraId="65B22C9C" w14:textId="77777777" w:rsidR="009A0CA7" w:rsidRPr="00AE76C7" w:rsidRDefault="009A0CA7" w:rsidP="008F5C49">
      <w:pPr>
        <w:pStyle w:val="Heading1"/>
      </w:pPr>
      <w:bookmarkStart w:id="19" w:name="_Toc70928876"/>
      <w:r w:rsidRPr="00AE76C7">
        <w:rPr>
          <w:rStyle w:val="Heading1Char"/>
        </w:rPr>
        <w:t>DETERMINATION</w:t>
      </w:r>
      <w:r w:rsidRPr="00AE76C7">
        <w:t>: (To be completed by the Lead Agency)</w:t>
      </w:r>
      <w:bookmarkEnd w:id="17"/>
      <w:bookmarkEnd w:id="19"/>
    </w:p>
    <w:p w14:paraId="7F664412" w14:textId="77777777" w:rsidR="009A0CA7" w:rsidRPr="00AE76C7" w:rsidRDefault="009A0CA7" w:rsidP="009A0CA7">
      <w:pPr>
        <w:spacing w:after="0" w:line="276" w:lineRule="auto"/>
        <w:rPr>
          <w:rFonts w:cs="Segoe UI"/>
          <w:sz w:val="18"/>
          <w:szCs w:val="18"/>
        </w:rPr>
      </w:pPr>
    </w:p>
    <w:p w14:paraId="114E59DB" w14:textId="77777777" w:rsidR="009A0CA7" w:rsidRPr="00AE76C7" w:rsidRDefault="009A0CA7" w:rsidP="009A0CA7">
      <w:pPr>
        <w:spacing w:after="0" w:line="276" w:lineRule="auto"/>
        <w:rPr>
          <w:rFonts w:cs="Segoe UI"/>
          <w:sz w:val="18"/>
          <w:szCs w:val="18"/>
        </w:rPr>
      </w:pPr>
      <w:r w:rsidRPr="00AE76C7">
        <w:rPr>
          <w:rFonts w:cs="Segoe UI"/>
          <w:sz w:val="18"/>
          <w:szCs w:val="18"/>
        </w:rPr>
        <w:t>On the basis of the initial evaluation:</w:t>
      </w:r>
    </w:p>
    <w:p w14:paraId="05D9EF05" w14:textId="77777777" w:rsidR="009A0CA7" w:rsidRPr="001A32AA" w:rsidRDefault="009A0CA7" w:rsidP="009A0CA7">
      <w:pPr>
        <w:spacing w:after="0" w:line="276" w:lineRule="auto"/>
        <w:rPr>
          <w:rFonts w:cs="Segoe UI"/>
          <w:sz w:val="18"/>
          <w:szCs w:val="18"/>
          <w:highlight w:val="yellow"/>
        </w:rPr>
      </w:pPr>
    </w:p>
    <w:tbl>
      <w:tblPr>
        <w:tblStyle w:val="TableGrid"/>
        <w:tblW w:w="10308" w:type="dxa"/>
        <w:tblLook w:val="04A0" w:firstRow="1" w:lastRow="0" w:firstColumn="1" w:lastColumn="0" w:noHBand="0" w:noVBand="1"/>
      </w:tblPr>
      <w:tblGrid>
        <w:gridCol w:w="588"/>
        <w:gridCol w:w="9720"/>
      </w:tblGrid>
      <w:tr w:rsidR="009A0CA7" w:rsidRPr="00AE76C7" w14:paraId="6B747E5D" w14:textId="77777777" w:rsidTr="006D669D">
        <w:tc>
          <w:tcPr>
            <w:tcW w:w="588" w:type="dxa"/>
            <w:vAlign w:val="center"/>
          </w:tcPr>
          <w:p w14:paraId="3A943454" w14:textId="77777777" w:rsidR="009A0CA7" w:rsidRPr="00AE76C7" w:rsidRDefault="009A0CA7" w:rsidP="006D669D">
            <w:pPr>
              <w:spacing w:before="60" w:after="60" w:line="276" w:lineRule="auto"/>
              <w:rPr>
                <w:rFonts w:cs="Segoe UI"/>
                <w:sz w:val="18"/>
                <w:szCs w:val="18"/>
              </w:rPr>
            </w:pPr>
            <w:r w:rsidRPr="00AE76C7">
              <w:rPr>
                <w:rFonts w:cs="Segoe UI"/>
                <w:sz w:val="18"/>
                <w:szCs w:val="18"/>
              </w:rPr>
              <w:fldChar w:fldCharType="begin">
                <w:ffData>
                  <w:name w:val=""/>
                  <w:enabled/>
                  <w:calcOnExit w:val="0"/>
                  <w:checkBox>
                    <w:sizeAuto/>
                    <w:default w:val="0"/>
                  </w:checkBox>
                </w:ffData>
              </w:fldChar>
            </w:r>
            <w:r w:rsidRPr="00AE76C7">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sidRPr="00AE76C7">
              <w:rPr>
                <w:rFonts w:cs="Segoe UI"/>
                <w:sz w:val="18"/>
                <w:szCs w:val="18"/>
              </w:rPr>
              <w:fldChar w:fldCharType="end"/>
            </w:r>
          </w:p>
        </w:tc>
        <w:tc>
          <w:tcPr>
            <w:tcW w:w="9720" w:type="dxa"/>
            <w:vAlign w:val="center"/>
          </w:tcPr>
          <w:p w14:paraId="62A83E8C" w14:textId="77777777" w:rsidR="009A0CA7" w:rsidRPr="00AE76C7" w:rsidRDefault="009A0CA7" w:rsidP="006D669D">
            <w:pPr>
              <w:spacing w:before="60" w:after="60" w:line="276" w:lineRule="auto"/>
              <w:rPr>
                <w:rFonts w:cs="Segoe UI"/>
                <w:sz w:val="18"/>
                <w:szCs w:val="18"/>
              </w:rPr>
            </w:pPr>
            <w:r w:rsidRPr="00AE76C7">
              <w:rPr>
                <w:rFonts w:cs="Segoe UI"/>
                <w:sz w:val="18"/>
                <w:szCs w:val="18"/>
              </w:rPr>
              <w:t xml:space="preserve">I find that the proposed project COULD NOT have a significant effect on the environment, and a </w:t>
            </w:r>
            <w:r w:rsidRPr="00AE76C7">
              <w:rPr>
                <w:rFonts w:cs="Segoe UI"/>
                <w:b/>
                <w:sz w:val="18"/>
                <w:szCs w:val="18"/>
              </w:rPr>
              <w:t>NEGATIVE DECLARATION</w:t>
            </w:r>
            <w:r w:rsidRPr="00AE76C7">
              <w:rPr>
                <w:rFonts w:cs="Segoe UI"/>
                <w:sz w:val="18"/>
                <w:szCs w:val="18"/>
              </w:rPr>
              <w:t xml:space="preserve"> will be prepared.</w:t>
            </w:r>
          </w:p>
        </w:tc>
      </w:tr>
      <w:tr w:rsidR="009A0CA7" w:rsidRPr="00AE76C7" w14:paraId="1DC2B96F" w14:textId="77777777" w:rsidTr="006D669D">
        <w:tc>
          <w:tcPr>
            <w:tcW w:w="588" w:type="dxa"/>
            <w:vAlign w:val="center"/>
          </w:tcPr>
          <w:p w14:paraId="6F209923" w14:textId="77777777" w:rsidR="009A0CA7" w:rsidRPr="00AE76C7" w:rsidRDefault="009A0CA7" w:rsidP="006D669D">
            <w:pPr>
              <w:spacing w:before="60" w:after="60" w:line="276" w:lineRule="auto"/>
              <w:rPr>
                <w:rFonts w:cs="Segoe UI"/>
                <w:sz w:val="18"/>
                <w:szCs w:val="18"/>
              </w:rPr>
            </w:pPr>
            <w:r w:rsidRPr="00AE76C7">
              <w:rPr>
                <w:rFonts w:cs="Segoe UI"/>
                <w:sz w:val="18"/>
                <w:szCs w:val="18"/>
              </w:rPr>
              <w:fldChar w:fldCharType="begin">
                <w:ffData>
                  <w:name w:val=""/>
                  <w:enabled/>
                  <w:calcOnExit w:val="0"/>
                  <w:checkBox>
                    <w:sizeAuto/>
                    <w:default w:val="1"/>
                  </w:checkBox>
                </w:ffData>
              </w:fldChar>
            </w:r>
            <w:r w:rsidRPr="00AE76C7">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sidRPr="00AE76C7">
              <w:rPr>
                <w:rFonts w:cs="Segoe UI"/>
                <w:sz w:val="18"/>
                <w:szCs w:val="18"/>
              </w:rPr>
              <w:fldChar w:fldCharType="end"/>
            </w:r>
          </w:p>
        </w:tc>
        <w:tc>
          <w:tcPr>
            <w:tcW w:w="9720" w:type="dxa"/>
            <w:vAlign w:val="center"/>
          </w:tcPr>
          <w:p w14:paraId="509FCE86" w14:textId="77777777" w:rsidR="009A0CA7" w:rsidRPr="00AE76C7" w:rsidRDefault="009A0CA7" w:rsidP="006D669D">
            <w:pPr>
              <w:spacing w:before="60" w:after="60" w:line="276" w:lineRule="auto"/>
              <w:rPr>
                <w:rFonts w:cs="Segoe UI"/>
                <w:sz w:val="18"/>
                <w:szCs w:val="18"/>
              </w:rPr>
            </w:pPr>
            <w:r w:rsidRPr="00AE76C7">
              <w:rPr>
                <w:rFonts w:cs="Segoe UI"/>
                <w:sz w:val="18"/>
                <w:szCs w:val="18"/>
              </w:rPr>
              <w:t xml:space="preserve">I find that although the proposed project could have a significant effect on the environment, there will not be a significant effect in this case because revisions in the project have been made by or agreed to by the project proponent.  A </w:t>
            </w:r>
            <w:r w:rsidRPr="00AE76C7">
              <w:rPr>
                <w:rFonts w:cs="Segoe UI"/>
                <w:b/>
                <w:sz w:val="18"/>
                <w:szCs w:val="18"/>
              </w:rPr>
              <w:t>MITIGATED NEGATIVE DECLARATION</w:t>
            </w:r>
            <w:r w:rsidRPr="00AE76C7">
              <w:rPr>
                <w:rFonts w:cs="Segoe UI"/>
                <w:sz w:val="18"/>
                <w:szCs w:val="18"/>
              </w:rPr>
              <w:t xml:space="preserve"> will be prepared.</w:t>
            </w:r>
          </w:p>
        </w:tc>
      </w:tr>
      <w:tr w:rsidR="009A0CA7" w:rsidRPr="00AE76C7" w14:paraId="62039C30" w14:textId="77777777" w:rsidTr="006D669D">
        <w:tc>
          <w:tcPr>
            <w:tcW w:w="588" w:type="dxa"/>
            <w:vAlign w:val="center"/>
          </w:tcPr>
          <w:p w14:paraId="52508721" w14:textId="77777777" w:rsidR="009A0CA7" w:rsidRPr="00AE76C7" w:rsidRDefault="009A0CA7" w:rsidP="006D669D">
            <w:pPr>
              <w:spacing w:before="60" w:after="60" w:line="276" w:lineRule="auto"/>
              <w:rPr>
                <w:rFonts w:cs="Segoe UI"/>
                <w:sz w:val="18"/>
                <w:szCs w:val="18"/>
              </w:rPr>
            </w:pPr>
            <w:r w:rsidRPr="00AE76C7">
              <w:rPr>
                <w:rFonts w:cs="Segoe UI"/>
                <w:sz w:val="18"/>
                <w:szCs w:val="18"/>
              </w:rPr>
              <w:fldChar w:fldCharType="begin">
                <w:ffData>
                  <w:name w:val=""/>
                  <w:enabled/>
                  <w:calcOnExit w:val="0"/>
                  <w:checkBox>
                    <w:sizeAuto/>
                    <w:default w:val="0"/>
                  </w:checkBox>
                </w:ffData>
              </w:fldChar>
            </w:r>
            <w:r w:rsidRPr="00AE76C7">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sidRPr="00AE76C7">
              <w:rPr>
                <w:rFonts w:cs="Segoe UI"/>
                <w:sz w:val="18"/>
                <w:szCs w:val="18"/>
              </w:rPr>
              <w:fldChar w:fldCharType="end"/>
            </w:r>
          </w:p>
        </w:tc>
        <w:tc>
          <w:tcPr>
            <w:tcW w:w="9720" w:type="dxa"/>
            <w:vAlign w:val="center"/>
          </w:tcPr>
          <w:p w14:paraId="765CD27A" w14:textId="77777777" w:rsidR="009A0CA7" w:rsidRPr="00AE76C7" w:rsidRDefault="009A0CA7" w:rsidP="006D669D">
            <w:pPr>
              <w:spacing w:before="60" w:after="60" w:line="276" w:lineRule="auto"/>
              <w:rPr>
                <w:rFonts w:cs="Segoe UI"/>
                <w:sz w:val="18"/>
                <w:szCs w:val="18"/>
              </w:rPr>
            </w:pPr>
            <w:r w:rsidRPr="00AE76C7">
              <w:rPr>
                <w:rFonts w:cs="Segoe UI"/>
                <w:sz w:val="18"/>
                <w:szCs w:val="18"/>
              </w:rPr>
              <w:t xml:space="preserve">I find that the proposed project MAY have a significant effect on the environment, and an </w:t>
            </w:r>
            <w:r w:rsidRPr="00AE76C7">
              <w:rPr>
                <w:rFonts w:cs="Segoe UI"/>
                <w:b/>
                <w:sz w:val="18"/>
                <w:szCs w:val="18"/>
              </w:rPr>
              <w:t>ENVIRONMENTAL IMPACT REPORT</w:t>
            </w:r>
            <w:r w:rsidRPr="00AE76C7">
              <w:rPr>
                <w:rFonts w:cs="Segoe UI"/>
                <w:sz w:val="18"/>
                <w:szCs w:val="18"/>
              </w:rPr>
              <w:t xml:space="preserve"> is required.</w:t>
            </w:r>
          </w:p>
        </w:tc>
      </w:tr>
      <w:tr w:rsidR="009A0CA7" w:rsidRPr="00AE76C7" w14:paraId="409E3260" w14:textId="77777777" w:rsidTr="006D669D">
        <w:trPr>
          <w:trHeight w:val="1598"/>
        </w:trPr>
        <w:tc>
          <w:tcPr>
            <w:tcW w:w="588" w:type="dxa"/>
            <w:vAlign w:val="center"/>
          </w:tcPr>
          <w:p w14:paraId="3F8BBFAB" w14:textId="77777777" w:rsidR="009A0CA7" w:rsidRPr="00AE76C7" w:rsidRDefault="009A0CA7" w:rsidP="006D669D">
            <w:pPr>
              <w:spacing w:before="60" w:after="60" w:line="276" w:lineRule="auto"/>
              <w:rPr>
                <w:rFonts w:cs="Segoe UI"/>
                <w:sz w:val="18"/>
                <w:szCs w:val="18"/>
              </w:rPr>
            </w:pPr>
            <w:r w:rsidRPr="00AE76C7">
              <w:rPr>
                <w:rFonts w:cs="Segoe UI"/>
                <w:sz w:val="18"/>
                <w:szCs w:val="18"/>
              </w:rPr>
              <w:fldChar w:fldCharType="begin">
                <w:ffData>
                  <w:name w:val=""/>
                  <w:enabled/>
                  <w:calcOnExit w:val="0"/>
                  <w:checkBox>
                    <w:sizeAuto/>
                    <w:default w:val="0"/>
                  </w:checkBox>
                </w:ffData>
              </w:fldChar>
            </w:r>
            <w:r w:rsidRPr="00AE76C7">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sidRPr="00AE76C7">
              <w:rPr>
                <w:rFonts w:cs="Segoe UI"/>
                <w:sz w:val="18"/>
                <w:szCs w:val="18"/>
              </w:rPr>
              <w:fldChar w:fldCharType="end"/>
            </w:r>
          </w:p>
        </w:tc>
        <w:tc>
          <w:tcPr>
            <w:tcW w:w="9720" w:type="dxa"/>
            <w:vAlign w:val="center"/>
          </w:tcPr>
          <w:p w14:paraId="6F44E1FA" w14:textId="77777777" w:rsidR="009A0CA7" w:rsidRPr="00AE76C7" w:rsidRDefault="009A0CA7" w:rsidP="006D669D">
            <w:pPr>
              <w:spacing w:before="60" w:after="60" w:line="276" w:lineRule="auto"/>
              <w:rPr>
                <w:rFonts w:cs="Segoe UI"/>
                <w:sz w:val="18"/>
                <w:szCs w:val="18"/>
              </w:rPr>
            </w:pPr>
            <w:r w:rsidRPr="00AE76C7">
              <w:rPr>
                <w:rFonts w:cs="Segoe UI"/>
                <w:sz w:val="18"/>
                <w:szCs w:val="18"/>
              </w:rPr>
              <w:t xml:space="preserve">I find that the proposed project MAY have a “potentially significant impact” or “potentially significant unless mitigated” impact on the environment, but at least one effect 1) has been adequately analyzed in an earlier document pursuant to applicable legal standards, and 2) has been addressed by mitigation measures based on the earlier analysis as described on attached sheets.  An </w:t>
            </w:r>
            <w:r w:rsidRPr="00AE76C7">
              <w:rPr>
                <w:rFonts w:cs="Segoe UI"/>
                <w:b/>
                <w:sz w:val="18"/>
                <w:szCs w:val="18"/>
              </w:rPr>
              <w:t>ENVIRONMENTAL IMPACT REPORT</w:t>
            </w:r>
            <w:r w:rsidRPr="00AE76C7">
              <w:rPr>
                <w:rFonts w:cs="Segoe UI"/>
                <w:sz w:val="18"/>
                <w:szCs w:val="18"/>
              </w:rPr>
              <w:t xml:space="preserve"> is required, but it must analyze only the effects that remain to be addressed.</w:t>
            </w:r>
          </w:p>
        </w:tc>
      </w:tr>
      <w:tr w:rsidR="009A0CA7" w:rsidRPr="00AE76C7" w14:paraId="00927527" w14:textId="77777777" w:rsidTr="006D669D">
        <w:tc>
          <w:tcPr>
            <w:tcW w:w="588" w:type="dxa"/>
            <w:vAlign w:val="center"/>
          </w:tcPr>
          <w:p w14:paraId="0FFF5EC6" w14:textId="77777777" w:rsidR="009A0CA7" w:rsidRPr="00AE76C7" w:rsidRDefault="009A0CA7" w:rsidP="006D669D">
            <w:pPr>
              <w:spacing w:before="60" w:after="60" w:line="276" w:lineRule="auto"/>
              <w:rPr>
                <w:rFonts w:cs="Segoe UI"/>
                <w:sz w:val="18"/>
                <w:szCs w:val="18"/>
              </w:rPr>
            </w:pPr>
            <w:r w:rsidRPr="00AE76C7">
              <w:rPr>
                <w:rFonts w:cs="Segoe UI"/>
                <w:sz w:val="18"/>
                <w:szCs w:val="18"/>
              </w:rPr>
              <w:fldChar w:fldCharType="begin">
                <w:ffData>
                  <w:name w:val=""/>
                  <w:enabled/>
                  <w:calcOnExit w:val="0"/>
                  <w:checkBox>
                    <w:sizeAuto/>
                    <w:default w:val="0"/>
                  </w:checkBox>
                </w:ffData>
              </w:fldChar>
            </w:r>
            <w:r w:rsidRPr="00AE76C7">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sidRPr="00AE76C7">
              <w:rPr>
                <w:rFonts w:cs="Segoe UI"/>
                <w:sz w:val="18"/>
                <w:szCs w:val="18"/>
              </w:rPr>
              <w:fldChar w:fldCharType="end"/>
            </w:r>
          </w:p>
        </w:tc>
        <w:tc>
          <w:tcPr>
            <w:tcW w:w="9720" w:type="dxa"/>
            <w:vAlign w:val="center"/>
          </w:tcPr>
          <w:p w14:paraId="52E399DC" w14:textId="77777777" w:rsidR="009A0CA7" w:rsidRPr="00AE76C7" w:rsidRDefault="009A0CA7" w:rsidP="006D669D">
            <w:pPr>
              <w:spacing w:before="60" w:after="60" w:line="276" w:lineRule="auto"/>
              <w:rPr>
                <w:rFonts w:cs="Segoe UI"/>
                <w:sz w:val="18"/>
                <w:szCs w:val="18"/>
              </w:rPr>
            </w:pPr>
            <w:r w:rsidRPr="00AE76C7">
              <w:rPr>
                <w:rFonts w:cs="Segoe UI"/>
                <w:sz w:val="18"/>
                <w:szCs w:val="18"/>
              </w:rPr>
              <w:t>I find that although the proposed project could have a significant effect on the environment, because all potentially significant effects (a) have been analyzed adequately in an earlier EIR or NEGATIVE DECLARATION pursuant to applicable standards, and (b) have been avoided or mitigated pursuant to that earlier EIR or NEGATIVE DECLARATION, including revisions or mitigation measures that are imposed upon the proposed project, nothing further is required.</w:t>
            </w:r>
          </w:p>
        </w:tc>
      </w:tr>
    </w:tbl>
    <w:p w14:paraId="0DA4FFAF" w14:textId="77777777" w:rsidR="009A0CA7" w:rsidRPr="00AE76C7" w:rsidRDefault="009A0CA7" w:rsidP="009A0CA7">
      <w:pPr>
        <w:spacing w:after="0" w:line="276" w:lineRule="auto"/>
        <w:rPr>
          <w:rFonts w:cs="Segoe UI"/>
          <w:sz w:val="18"/>
          <w:szCs w:val="18"/>
        </w:rPr>
      </w:pPr>
    </w:p>
    <w:p w14:paraId="0DF19DFE" w14:textId="77777777" w:rsidR="009A0CA7" w:rsidRPr="001A32AA" w:rsidRDefault="009A0CA7" w:rsidP="009A0CA7">
      <w:pPr>
        <w:spacing w:after="0" w:line="276" w:lineRule="auto"/>
        <w:rPr>
          <w:rFonts w:cs="Segoe UI"/>
          <w:sz w:val="18"/>
          <w:szCs w:val="18"/>
          <w:highlight w:val="yellow"/>
        </w:rPr>
      </w:pPr>
    </w:p>
    <w:p w14:paraId="0946C7D8" w14:textId="77777777" w:rsidR="009A0CA7" w:rsidRPr="001A32AA" w:rsidRDefault="009A0CA7" w:rsidP="009A0CA7">
      <w:pPr>
        <w:spacing w:after="0" w:line="276" w:lineRule="auto"/>
        <w:rPr>
          <w:rFonts w:cs="Segoe UI"/>
          <w:sz w:val="18"/>
          <w:szCs w:val="18"/>
          <w:highlight w:val="yellow"/>
        </w:rPr>
      </w:pPr>
    </w:p>
    <w:p w14:paraId="7B6D6BE4" w14:textId="063237E2" w:rsidR="009A0CA7" w:rsidRPr="00AE76C7" w:rsidRDefault="009A0CA7" w:rsidP="00091869">
      <w:pPr>
        <w:spacing w:after="0" w:line="276" w:lineRule="auto"/>
        <w:ind w:firstLine="1980"/>
        <w:rPr>
          <w:rFonts w:cs="Segoe UI"/>
          <w:sz w:val="18"/>
          <w:szCs w:val="18"/>
        </w:rPr>
      </w:pPr>
      <w:r w:rsidRPr="00AE76C7">
        <w:rPr>
          <w:rFonts w:cs="Segoe UI"/>
          <w:sz w:val="18"/>
          <w:szCs w:val="18"/>
        </w:rPr>
        <w:t>_______________________________________</w:t>
      </w:r>
      <w:r w:rsidRPr="00AE76C7">
        <w:rPr>
          <w:rFonts w:cs="Segoe UI"/>
          <w:sz w:val="18"/>
          <w:szCs w:val="18"/>
        </w:rPr>
        <w:tab/>
      </w:r>
      <w:r w:rsidRPr="00AE76C7">
        <w:rPr>
          <w:rFonts w:cs="Segoe UI"/>
          <w:sz w:val="18"/>
          <w:szCs w:val="18"/>
        </w:rPr>
        <w:tab/>
      </w:r>
      <w:r w:rsidRPr="00AE76C7">
        <w:rPr>
          <w:rFonts w:cs="Segoe UI"/>
          <w:sz w:val="18"/>
          <w:szCs w:val="18"/>
        </w:rPr>
        <w:tab/>
        <w:t>_________________________</w:t>
      </w:r>
    </w:p>
    <w:p w14:paraId="2FD0F7C9" w14:textId="7CFF94A9" w:rsidR="009A0CA7" w:rsidRPr="00AE76C7" w:rsidRDefault="00617FA4" w:rsidP="00617FA4">
      <w:pPr>
        <w:widowControl w:val="0"/>
        <w:autoSpaceDE w:val="0"/>
        <w:autoSpaceDN w:val="0"/>
        <w:adjustRightInd w:val="0"/>
        <w:spacing w:after="0" w:line="276" w:lineRule="auto"/>
        <w:rPr>
          <w:rFonts w:cs="Segoe UI"/>
          <w:sz w:val="18"/>
          <w:szCs w:val="18"/>
        </w:rPr>
      </w:pPr>
      <w:r w:rsidRPr="00AE76C7">
        <w:rPr>
          <w:rFonts w:cs="Segoe UI"/>
          <w:sz w:val="18"/>
          <w:szCs w:val="18"/>
        </w:rPr>
        <w:t xml:space="preserve">                                             </w:t>
      </w:r>
      <w:r w:rsidR="00143D43">
        <w:rPr>
          <w:rFonts w:cs="Segoe UI"/>
          <w:sz w:val="18"/>
          <w:szCs w:val="18"/>
        </w:rPr>
        <w:tab/>
      </w:r>
      <w:r w:rsidRPr="00AE76C7">
        <w:rPr>
          <w:rFonts w:cs="Segoe UI"/>
          <w:sz w:val="18"/>
          <w:szCs w:val="18"/>
        </w:rPr>
        <w:t xml:space="preserve">    Planning </w:t>
      </w:r>
      <w:r w:rsidR="00143D43">
        <w:rPr>
          <w:rFonts w:cs="Segoe UI"/>
          <w:sz w:val="18"/>
          <w:szCs w:val="18"/>
        </w:rPr>
        <w:t>Department</w:t>
      </w:r>
      <w:r w:rsidR="00143D43">
        <w:rPr>
          <w:rFonts w:cs="Segoe UI"/>
          <w:sz w:val="18"/>
          <w:szCs w:val="18"/>
        </w:rPr>
        <w:tab/>
      </w:r>
      <w:r w:rsidR="00143D43">
        <w:rPr>
          <w:rFonts w:cs="Segoe UI"/>
          <w:sz w:val="18"/>
          <w:szCs w:val="18"/>
        </w:rPr>
        <w:tab/>
      </w:r>
      <w:r w:rsidR="00143D43">
        <w:rPr>
          <w:rFonts w:cs="Segoe UI"/>
          <w:sz w:val="18"/>
          <w:szCs w:val="18"/>
        </w:rPr>
        <w:tab/>
      </w:r>
      <w:r w:rsidR="009A0CA7" w:rsidRPr="00AE76C7">
        <w:rPr>
          <w:rFonts w:cs="Segoe UI"/>
          <w:i/>
          <w:sz w:val="18"/>
          <w:szCs w:val="18"/>
        </w:rPr>
        <w:tab/>
      </w:r>
      <w:r w:rsidR="003E2B77" w:rsidRPr="00AE76C7">
        <w:rPr>
          <w:rFonts w:cs="Segoe UI"/>
          <w:i/>
          <w:sz w:val="18"/>
          <w:szCs w:val="18"/>
        </w:rPr>
        <w:t xml:space="preserve">             </w:t>
      </w:r>
      <w:r w:rsidR="009A0CA7" w:rsidRPr="00AE76C7">
        <w:rPr>
          <w:rFonts w:cs="Segoe UI"/>
          <w:sz w:val="18"/>
          <w:szCs w:val="18"/>
        </w:rPr>
        <w:t>Date</w:t>
      </w:r>
    </w:p>
    <w:p w14:paraId="7EBEB61A" w14:textId="77777777" w:rsidR="009A0CA7" w:rsidRPr="001A32AA" w:rsidRDefault="009A0CA7" w:rsidP="009A0CA7">
      <w:pPr>
        <w:widowControl w:val="0"/>
        <w:autoSpaceDE w:val="0"/>
        <w:autoSpaceDN w:val="0"/>
        <w:adjustRightInd w:val="0"/>
        <w:spacing w:after="0" w:line="276" w:lineRule="auto"/>
        <w:jc w:val="center"/>
        <w:rPr>
          <w:rFonts w:cs="Segoe UI"/>
          <w:sz w:val="18"/>
          <w:szCs w:val="18"/>
          <w:highlight w:val="yellow"/>
        </w:rPr>
      </w:pPr>
    </w:p>
    <w:p w14:paraId="755D0CB6" w14:textId="1040F9A9" w:rsidR="009A0CA7" w:rsidRPr="001A32AA" w:rsidRDefault="00F86020" w:rsidP="009A0CA7">
      <w:pPr>
        <w:widowControl w:val="0"/>
        <w:autoSpaceDE w:val="0"/>
        <w:autoSpaceDN w:val="0"/>
        <w:adjustRightInd w:val="0"/>
        <w:spacing w:after="0" w:line="276" w:lineRule="auto"/>
        <w:jc w:val="center"/>
        <w:rPr>
          <w:rFonts w:cs="Segoe UI"/>
          <w:sz w:val="18"/>
          <w:szCs w:val="18"/>
          <w:highlight w:val="yellow"/>
        </w:rPr>
      </w:pPr>
      <w:r w:rsidRPr="001A32AA">
        <w:rPr>
          <w:rFonts w:cs="Segoe UI"/>
          <w:sz w:val="18"/>
          <w:szCs w:val="18"/>
          <w:highlight w:val="yellow"/>
        </w:rPr>
        <w:br/>
      </w:r>
    </w:p>
    <w:p w14:paraId="76AD921F" w14:textId="32A84255" w:rsidR="00F86020" w:rsidRPr="00A154E8" w:rsidRDefault="001960A4" w:rsidP="00F86020">
      <w:pPr>
        <w:pStyle w:val="Heading3"/>
        <w:rPr>
          <w:noProof/>
        </w:rPr>
      </w:pPr>
      <w:bookmarkStart w:id="20" w:name="_Toc70928877"/>
      <w:bookmarkStart w:id="21" w:name="_Toc43275046"/>
      <w:r w:rsidRPr="00A154E8">
        <w:lastRenderedPageBreak/>
        <w:t xml:space="preserve">Figure </w:t>
      </w:r>
      <w:r w:rsidR="00B24C91" w:rsidRPr="00A154E8">
        <w:t>A</w:t>
      </w:r>
      <w:r w:rsidRPr="00A154E8">
        <w:t>:</w:t>
      </w:r>
      <w:r w:rsidR="00B24C91" w:rsidRPr="00A154E8">
        <w:t xml:space="preserve"> </w:t>
      </w:r>
      <w:r w:rsidR="00C21EDB" w:rsidRPr="00A154E8">
        <w:t xml:space="preserve">Proposed Site Plan; </w:t>
      </w:r>
      <w:bookmarkEnd w:id="20"/>
      <w:r w:rsidR="006B06CA">
        <w:t>Lyons Commercial Storage Facility and Residence</w:t>
      </w:r>
    </w:p>
    <w:p w14:paraId="027BA587" w14:textId="660933D6" w:rsidR="00B24C91" w:rsidRPr="001A32AA" w:rsidRDefault="006B06CA" w:rsidP="00F86020">
      <w:pPr>
        <w:rPr>
          <w:highlight w:val="yellow"/>
        </w:rPr>
      </w:pPr>
      <w:r>
        <w:rPr>
          <w:noProof/>
        </w:rPr>
        <w:drawing>
          <wp:inline distT="0" distB="0" distL="0" distR="0" wp14:anchorId="0A16992C" wp14:editId="0D5AF044">
            <wp:extent cx="8049708" cy="5233878"/>
            <wp:effectExtent l="0" t="1905" r="698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8064101" cy="5243236"/>
                    </a:xfrm>
                    <a:prstGeom prst="rect">
                      <a:avLst/>
                    </a:prstGeom>
                  </pic:spPr>
                </pic:pic>
              </a:graphicData>
            </a:graphic>
          </wp:inline>
        </w:drawing>
      </w:r>
    </w:p>
    <w:p w14:paraId="3CE8A714" w14:textId="5D0965C4" w:rsidR="00D91A25" w:rsidRPr="008B73D1" w:rsidRDefault="00B24C91" w:rsidP="00483FDD">
      <w:pPr>
        <w:pStyle w:val="Heading3"/>
      </w:pPr>
      <w:bookmarkStart w:id="22" w:name="_Toc70928878"/>
      <w:r w:rsidRPr="00EC121F">
        <w:lastRenderedPageBreak/>
        <w:t>Figure B:</w:t>
      </w:r>
      <w:r w:rsidR="001960A4" w:rsidRPr="00EC121F">
        <w:t xml:space="preserve"> </w:t>
      </w:r>
      <w:r w:rsidR="00C71F67" w:rsidRPr="00EC121F">
        <w:t>Context Map</w:t>
      </w:r>
      <w:bookmarkEnd w:id="21"/>
      <w:bookmarkEnd w:id="22"/>
    </w:p>
    <w:p w14:paraId="6C6C6A3B" w14:textId="43F1EC14" w:rsidR="00C71F67" w:rsidRPr="001A32AA" w:rsidRDefault="00B34200" w:rsidP="009E23CA">
      <w:pPr>
        <w:rPr>
          <w:rFonts w:ascii="Cambria" w:hAnsi="Cambria"/>
          <w:highlight w:val="yellow"/>
        </w:rPr>
      </w:pPr>
      <w:r>
        <w:rPr>
          <w:noProof/>
        </w:rPr>
        <w:drawing>
          <wp:inline distT="0" distB="0" distL="0" distR="0" wp14:anchorId="2F10C74B" wp14:editId="32FA92C8">
            <wp:extent cx="5962650" cy="7724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62650" cy="7724775"/>
                    </a:xfrm>
                    <a:prstGeom prst="rect">
                      <a:avLst/>
                    </a:prstGeom>
                  </pic:spPr>
                </pic:pic>
              </a:graphicData>
            </a:graphic>
          </wp:inline>
        </w:drawing>
      </w:r>
    </w:p>
    <w:p w14:paraId="4BCBE5F9" w14:textId="0B1F55BD" w:rsidR="00C71F67" w:rsidRPr="00EC121F" w:rsidRDefault="00C71F67" w:rsidP="003D7DD3">
      <w:pPr>
        <w:pStyle w:val="Heading3"/>
        <w:spacing w:after="240"/>
      </w:pPr>
      <w:bookmarkStart w:id="23" w:name="_Toc43275048"/>
      <w:bookmarkStart w:id="24" w:name="_Toc70928879"/>
      <w:r w:rsidRPr="00EC121F">
        <w:lastRenderedPageBreak/>
        <w:t>Figure C: Site Map- Aerial</w:t>
      </w:r>
      <w:bookmarkEnd w:id="23"/>
      <w:bookmarkEnd w:id="24"/>
    </w:p>
    <w:p w14:paraId="04136451" w14:textId="2BDB617D" w:rsidR="00A6569B" w:rsidRPr="001A32AA" w:rsidRDefault="00EC121F" w:rsidP="009E23CA">
      <w:pPr>
        <w:rPr>
          <w:rFonts w:ascii="Cambria" w:hAnsi="Cambria"/>
          <w:highlight w:val="yellow"/>
        </w:rPr>
      </w:pPr>
      <w:r w:rsidRPr="00EC121F">
        <w:rPr>
          <w:rFonts w:ascii="Cambria" w:hAnsi="Cambria"/>
          <w:noProof/>
          <w:highlight w:val="yellow"/>
        </w:rPr>
        <mc:AlternateContent>
          <mc:Choice Requires="wps">
            <w:drawing>
              <wp:anchor distT="45720" distB="45720" distL="114300" distR="114300" simplePos="0" relativeHeight="251665408" behindDoc="0" locked="0" layoutInCell="1" allowOverlap="1" wp14:anchorId="0217EF7A" wp14:editId="142AF7C5">
                <wp:simplePos x="0" y="0"/>
                <wp:positionH relativeFrom="column">
                  <wp:posOffset>2235495</wp:posOffset>
                </wp:positionH>
                <wp:positionV relativeFrom="paragraph">
                  <wp:posOffset>6442606</wp:posOffset>
                </wp:positionV>
                <wp:extent cx="1690577" cy="297711"/>
                <wp:effectExtent l="0" t="0" r="5080" b="76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577" cy="297711"/>
                        </a:xfrm>
                        <a:prstGeom prst="rect">
                          <a:avLst/>
                        </a:prstGeom>
                        <a:solidFill>
                          <a:schemeClr val="bg1"/>
                        </a:solidFill>
                        <a:ln w="9525">
                          <a:noFill/>
                          <a:miter lim="800000"/>
                          <a:headEnd/>
                          <a:tailEnd/>
                        </a:ln>
                      </wps:spPr>
                      <wps:txbx>
                        <w:txbxContent>
                          <w:p w14:paraId="6C23A105" w14:textId="6AC350F8" w:rsidR="009C3D94" w:rsidRPr="00EC121F" w:rsidRDefault="009C3D94" w:rsidP="00EC121F">
                            <w:pPr>
                              <w:jc w:val="center"/>
                              <w:rPr>
                                <w:sz w:val="16"/>
                              </w:rPr>
                            </w:pPr>
                            <w:r>
                              <w:rPr>
                                <w:sz w:val="16"/>
                              </w:rPr>
                              <w:t>Aerial</w:t>
                            </w:r>
                            <w:r w:rsidRPr="00EC121F">
                              <w:rPr>
                                <w:sz w:val="16"/>
                              </w:rPr>
                              <w:t xml:space="preserve">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17EF7A" id="_x0000_t202" coordsize="21600,21600" o:spt="202" path="m,l,21600r21600,l21600,xe">
                <v:stroke joinstyle="miter"/>
                <v:path gradientshapeok="t" o:connecttype="rect"/>
              </v:shapetype>
              <v:shape id="Text Box 2" o:spid="_x0000_s1026" type="#_x0000_t202" style="position:absolute;margin-left:176pt;margin-top:507.3pt;width:133.1pt;height:23.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" fillcolor="white [3212]" stroked="f">
                <v:textbox>
                  <w:txbxContent>
                    <w:p w14:paraId="6C23A105" w14:textId="6AC350F8" w:rsidR="009C3D94" w:rsidRPr="00EC121F" w:rsidRDefault="009C3D94" w:rsidP="00EC121F">
                      <w:pPr>
                        <w:jc w:val="center"/>
                        <w:rPr>
                          <w:sz w:val="16"/>
                        </w:rPr>
                      </w:pPr>
                      <w:r>
                        <w:rPr>
                          <w:sz w:val="16"/>
                        </w:rPr>
                        <w:t>Aerial</w:t>
                      </w:r>
                      <w:r w:rsidRPr="00EC121F">
                        <w:rPr>
                          <w:sz w:val="16"/>
                        </w:rPr>
                        <w:t xml:space="preserve"> Map</w:t>
                      </w:r>
                    </w:p>
                  </w:txbxContent>
                </v:textbox>
              </v:shape>
            </w:pict>
          </mc:Fallback>
        </mc:AlternateContent>
      </w:r>
      <w:r w:rsidR="00DC7582" w:rsidRPr="00DC7582">
        <w:rPr>
          <w:noProof/>
        </w:rPr>
        <w:t xml:space="preserve"> </w:t>
      </w:r>
      <w:r w:rsidR="00DC7582">
        <w:rPr>
          <w:noProof/>
        </w:rPr>
        <w:drawing>
          <wp:inline distT="0" distB="0" distL="0" distR="0" wp14:anchorId="2EE6BCAE" wp14:editId="64E121D2">
            <wp:extent cx="5962650" cy="7724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2650" cy="7724775"/>
                    </a:xfrm>
                    <a:prstGeom prst="rect">
                      <a:avLst/>
                    </a:prstGeom>
                  </pic:spPr>
                </pic:pic>
              </a:graphicData>
            </a:graphic>
          </wp:inline>
        </w:drawing>
      </w:r>
    </w:p>
    <w:p w14:paraId="74AF0565" w14:textId="38AF4756" w:rsidR="007C1CD7" w:rsidRPr="00EC121F" w:rsidRDefault="00A6569B" w:rsidP="00FE2833">
      <w:pPr>
        <w:pStyle w:val="Heading3"/>
        <w:rPr>
          <w:noProof/>
        </w:rPr>
      </w:pPr>
      <w:r w:rsidRPr="00EC121F">
        <w:br w:type="page"/>
      </w:r>
      <w:bookmarkStart w:id="25" w:name="_Toc43275050"/>
      <w:bookmarkStart w:id="26" w:name="_Toc70928880"/>
      <w:r w:rsidR="001960A4" w:rsidRPr="00EC121F">
        <w:rPr>
          <w:rStyle w:val="Heading3Char"/>
        </w:rPr>
        <w:lastRenderedPageBreak/>
        <w:t xml:space="preserve">Figure </w:t>
      </w:r>
      <w:r w:rsidR="00B24C91" w:rsidRPr="00EC121F">
        <w:rPr>
          <w:rStyle w:val="Heading3Char"/>
        </w:rPr>
        <w:t>D</w:t>
      </w:r>
      <w:r w:rsidR="001960A4" w:rsidRPr="00EC121F">
        <w:rPr>
          <w:rStyle w:val="Heading3Char"/>
        </w:rPr>
        <w:t xml:space="preserve">: </w:t>
      </w:r>
      <w:r w:rsidR="003A55DF" w:rsidRPr="00EC121F">
        <w:rPr>
          <w:rStyle w:val="Heading3Char"/>
        </w:rPr>
        <w:t xml:space="preserve">Existing </w:t>
      </w:r>
      <w:r w:rsidR="007C1CD7" w:rsidRPr="00EC121F">
        <w:rPr>
          <w:rStyle w:val="Heading3Char"/>
        </w:rPr>
        <w:t>Zoning</w:t>
      </w:r>
      <w:r w:rsidR="001960A4" w:rsidRPr="00EC121F">
        <w:rPr>
          <w:rStyle w:val="Heading3Char"/>
        </w:rPr>
        <w:t xml:space="preserve"> </w:t>
      </w:r>
      <w:bookmarkEnd w:id="25"/>
      <w:r w:rsidR="003A55DF" w:rsidRPr="00EC121F">
        <w:rPr>
          <w:rStyle w:val="Heading3Char"/>
        </w:rPr>
        <w:t>District(s)</w:t>
      </w:r>
      <w:bookmarkEnd w:id="26"/>
      <w:r w:rsidR="007B029C" w:rsidRPr="00EC121F">
        <w:rPr>
          <w:noProof/>
        </w:rPr>
        <w:t xml:space="preserve"> </w:t>
      </w:r>
    </w:p>
    <w:p w14:paraId="00DE0E21" w14:textId="4BAE68C7" w:rsidR="003B5E29" w:rsidRPr="001A32AA" w:rsidRDefault="00217B8B" w:rsidP="003D7DD3">
      <w:pPr>
        <w:spacing w:before="120" w:after="0" w:line="240" w:lineRule="auto"/>
        <w:rPr>
          <w:noProof/>
          <w:highlight w:val="yellow"/>
        </w:rPr>
      </w:pPr>
      <w:r>
        <w:rPr>
          <w:noProof/>
        </w:rPr>
        <w:drawing>
          <wp:inline distT="0" distB="0" distL="0" distR="0" wp14:anchorId="7CF68836" wp14:editId="18D46B5E">
            <wp:extent cx="5953125" cy="77247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3125" cy="7724775"/>
                    </a:xfrm>
                    <a:prstGeom prst="rect">
                      <a:avLst/>
                    </a:prstGeom>
                  </pic:spPr>
                </pic:pic>
              </a:graphicData>
            </a:graphic>
          </wp:inline>
        </w:drawing>
      </w:r>
    </w:p>
    <w:p w14:paraId="0DF1E4A7" w14:textId="7C7982FC" w:rsidR="003A55DF" w:rsidRPr="00FE2833" w:rsidRDefault="003A55DF" w:rsidP="00FE2833">
      <w:pPr>
        <w:pStyle w:val="Heading3"/>
      </w:pPr>
      <w:bookmarkStart w:id="27" w:name="_Toc70928881"/>
      <w:r w:rsidRPr="00FE2833">
        <w:rPr>
          <w:rStyle w:val="Heading3Char"/>
          <w:i/>
        </w:rPr>
        <w:lastRenderedPageBreak/>
        <w:t>Figure F: Existing General Plan Designation</w:t>
      </w:r>
      <w:bookmarkEnd w:id="27"/>
    </w:p>
    <w:p w14:paraId="790FA0AC" w14:textId="3613B869" w:rsidR="00130886" w:rsidRDefault="00130886" w:rsidP="007B029C">
      <w:r>
        <w:rPr>
          <w:noProof/>
        </w:rPr>
        <w:drawing>
          <wp:inline distT="0" distB="0" distL="0" distR="0" wp14:anchorId="40ADED7B" wp14:editId="6B7C6FD5">
            <wp:extent cx="5953125" cy="77247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3125" cy="7724775"/>
                    </a:xfrm>
                    <a:prstGeom prst="rect">
                      <a:avLst/>
                    </a:prstGeom>
                  </pic:spPr>
                </pic:pic>
              </a:graphicData>
            </a:graphic>
          </wp:inline>
        </w:drawing>
      </w:r>
    </w:p>
    <w:p w14:paraId="2D96739B" w14:textId="77777777" w:rsidR="00130886" w:rsidRDefault="00130886">
      <w:r>
        <w:br w:type="page"/>
      </w:r>
    </w:p>
    <w:p w14:paraId="29D4EEF6" w14:textId="270D0527" w:rsidR="00C104B4" w:rsidRPr="00F1608F" w:rsidRDefault="00FE2833" w:rsidP="00686F6F">
      <w:pPr>
        <w:pStyle w:val="Heading2"/>
      </w:pPr>
      <w:bookmarkStart w:id="28" w:name="_Toc43275052"/>
      <w:bookmarkStart w:id="29" w:name="_Toc70928882"/>
      <w:r w:rsidRPr="00F1608F">
        <w:lastRenderedPageBreak/>
        <w:t>C</w:t>
      </w:r>
      <w:r w:rsidR="00C104B4" w:rsidRPr="00F1608F">
        <w:rPr>
          <w:rStyle w:val="Heading1Char"/>
          <w:b/>
          <w:sz w:val="24"/>
        </w:rPr>
        <w:t>hapter 1. AESTHETICS</w:t>
      </w:r>
      <w:bookmarkEnd w:id="28"/>
      <w:bookmarkEnd w:id="29"/>
    </w:p>
    <w:tbl>
      <w:tblPr>
        <w:tblStyle w:val="TableGrid"/>
        <w:tblW w:w="10530" w:type="dxa"/>
        <w:tblBorders>
          <w:top w:val="single" w:sz="24" w:space="0" w:color="auto"/>
          <w:left w:val="none" w:sz="0" w:space="0" w:color="auto"/>
          <w:bottom w:val="none" w:sz="0" w:space="0" w:color="auto"/>
          <w:right w:val="none" w:sz="0" w:space="0" w:color="auto"/>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855"/>
        <w:gridCol w:w="1445"/>
        <w:gridCol w:w="1890"/>
        <w:gridCol w:w="1350"/>
        <w:gridCol w:w="990"/>
      </w:tblGrid>
      <w:tr w:rsidR="00340804" w:rsidRPr="00F1608F" w14:paraId="75A2C75A" w14:textId="77777777" w:rsidTr="00CB5C73">
        <w:tc>
          <w:tcPr>
            <w:tcW w:w="4855" w:type="dxa"/>
            <w:vAlign w:val="center"/>
          </w:tcPr>
          <w:p w14:paraId="690F04E1" w14:textId="20A8AFDD" w:rsidR="00340804" w:rsidRPr="00F1608F" w:rsidRDefault="00340804" w:rsidP="00D3310D">
            <w:pPr>
              <w:rPr>
                <w:rFonts w:ascii="Cambria" w:hAnsi="Cambria"/>
                <w:sz w:val="18"/>
              </w:rPr>
            </w:pPr>
            <w:r w:rsidRPr="00F1608F">
              <w:rPr>
                <w:rFonts w:ascii="Cambria" w:hAnsi="Cambria"/>
                <w:sz w:val="18"/>
              </w:rPr>
              <w:t xml:space="preserve"> </w:t>
            </w:r>
            <w:r w:rsidRPr="00F1608F">
              <w:rPr>
                <w:rFonts w:ascii="Cambria" w:hAnsi="Cambria"/>
                <w:sz w:val="20"/>
              </w:rPr>
              <w:t>Would the Project:</w:t>
            </w:r>
          </w:p>
        </w:tc>
        <w:tc>
          <w:tcPr>
            <w:tcW w:w="1445" w:type="dxa"/>
            <w:vAlign w:val="center"/>
          </w:tcPr>
          <w:p w14:paraId="003B2128" w14:textId="77777777" w:rsidR="00340804" w:rsidRPr="00F1608F" w:rsidRDefault="00340804" w:rsidP="00D3310D">
            <w:pPr>
              <w:rPr>
                <w:rFonts w:ascii="Cambria" w:hAnsi="Cambria"/>
                <w:sz w:val="20"/>
              </w:rPr>
            </w:pPr>
            <w:r w:rsidRPr="00F1608F">
              <w:rPr>
                <w:rFonts w:ascii="Cambria" w:hAnsi="Cambria"/>
                <w:sz w:val="20"/>
              </w:rPr>
              <w:t>Potentially Significant Impact</w:t>
            </w:r>
          </w:p>
        </w:tc>
        <w:tc>
          <w:tcPr>
            <w:tcW w:w="1890" w:type="dxa"/>
            <w:vAlign w:val="center"/>
          </w:tcPr>
          <w:p w14:paraId="7773A0D8" w14:textId="77777777" w:rsidR="00340804" w:rsidRPr="00F1608F" w:rsidRDefault="00340804" w:rsidP="00D3310D">
            <w:pPr>
              <w:rPr>
                <w:rFonts w:ascii="Cambria" w:hAnsi="Cambria"/>
                <w:sz w:val="20"/>
              </w:rPr>
            </w:pPr>
            <w:r w:rsidRPr="00F1608F">
              <w:rPr>
                <w:rFonts w:ascii="Cambria" w:hAnsi="Cambria"/>
                <w:sz w:val="20"/>
              </w:rPr>
              <w:t>Less Than Significant Impact with Mitigation Incorporated</w:t>
            </w:r>
          </w:p>
        </w:tc>
        <w:tc>
          <w:tcPr>
            <w:tcW w:w="1350" w:type="dxa"/>
            <w:vAlign w:val="center"/>
          </w:tcPr>
          <w:p w14:paraId="29EE69D8" w14:textId="77777777" w:rsidR="00340804" w:rsidRPr="00F1608F" w:rsidRDefault="00340804" w:rsidP="00D3310D">
            <w:pPr>
              <w:rPr>
                <w:rFonts w:ascii="Cambria" w:hAnsi="Cambria"/>
                <w:sz w:val="20"/>
              </w:rPr>
            </w:pPr>
            <w:r w:rsidRPr="00F1608F">
              <w:rPr>
                <w:rFonts w:ascii="Cambria" w:hAnsi="Cambria"/>
                <w:sz w:val="20"/>
              </w:rPr>
              <w:t>Less Than Significant Impact</w:t>
            </w:r>
          </w:p>
        </w:tc>
        <w:tc>
          <w:tcPr>
            <w:tcW w:w="990" w:type="dxa"/>
            <w:vAlign w:val="center"/>
          </w:tcPr>
          <w:p w14:paraId="3A5F5092" w14:textId="77777777" w:rsidR="00340804" w:rsidRPr="00F1608F" w:rsidRDefault="00340804" w:rsidP="00D3310D">
            <w:pPr>
              <w:rPr>
                <w:rFonts w:ascii="Cambria" w:hAnsi="Cambria"/>
                <w:sz w:val="20"/>
              </w:rPr>
            </w:pPr>
            <w:r w:rsidRPr="00F1608F">
              <w:rPr>
                <w:rFonts w:ascii="Cambria" w:hAnsi="Cambria"/>
                <w:sz w:val="20"/>
              </w:rPr>
              <w:t>No Impact</w:t>
            </w:r>
          </w:p>
        </w:tc>
      </w:tr>
      <w:tr w:rsidR="00340804" w:rsidRPr="00F1608F" w14:paraId="76614156" w14:textId="77777777" w:rsidTr="00CB5C73">
        <w:tc>
          <w:tcPr>
            <w:tcW w:w="4855" w:type="dxa"/>
            <w:vAlign w:val="center"/>
          </w:tcPr>
          <w:p w14:paraId="00C6D17E" w14:textId="77777777" w:rsidR="00340804" w:rsidRPr="00F1608F" w:rsidRDefault="00340804" w:rsidP="00D3310D">
            <w:pPr>
              <w:pStyle w:val="ListParagraph"/>
              <w:numPr>
                <w:ilvl w:val="0"/>
                <w:numId w:val="1"/>
              </w:numPr>
              <w:rPr>
                <w:rFonts w:ascii="Cambria" w:hAnsi="Cambria"/>
                <w:sz w:val="20"/>
              </w:rPr>
            </w:pPr>
            <w:r w:rsidRPr="00F1608F">
              <w:rPr>
                <w:rFonts w:ascii="Cambria" w:hAnsi="Cambria"/>
                <w:sz w:val="20"/>
              </w:rPr>
              <w:t>Have a substantial adverse effect on a scenic vista?</w:t>
            </w:r>
          </w:p>
        </w:tc>
        <w:tc>
          <w:tcPr>
            <w:tcW w:w="1445" w:type="dxa"/>
            <w:vAlign w:val="center"/>
          </w:tcPr>
          <w:p w14:paraId="665F83BF" w14:textId="77777777" w:rsidR="00340804" w:rsidRPr="00F1608F" w:rsidRDefault="00340804" w:rsidP="00D3310D">
            <w:pPr>
              <w:rPr>
                <w:rFonts w:ascii="Cambria" w:hAnsi="Cambria"/>
                <w:sz w:val="20"/>
              </w:rPr>
            </w:pPr>
            <w:r w:rsidRPr="00F1608F">
              <w:rPr>
                <w:rFonts w:ascii="Cambria" w:hAnsi="Cambria"/>
                <w:sz w:val="20"/>
              </w:rPr>
              <w:fldChar w:fldCharType="begin">
                <w:ffData>
                  <w:name w:val=""/>
                  <w:enabled/>
                  <w:calcOnExit w:val="0"/>
                  <w:checkBox>
                    <w:sizeAuto/>
                    <w:default w:val="0"/>
                    <w:checked w:val="0"/>
                  </w:checkBox>
                </w:ffData>
              </w:fldChar>
            </w:r>
            <w:r w:rsidRPr="00F1608F">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1608F">
              <w:rPr>
                <w:rFonts w:ascii="Cambria" w:hAnsi="Cambria"/>
                <w:sz w:val="20"/>
              </w:rPr>
              <w:fldChar w:fldCharType="end"/>
            </w:r>
          </w:p>
        </w:tc>
        <w:tc>
          <w:tcPr>
            <w:tcW w:w="1890" w:type="dxa"/>
            <w:vAlign w:val="center"/>
          </w:tcPr>
          <w:p w14:paraId="794E2055" w14:textId="77777777" w:rsidR="00340804" w:rsidRPr="00F1608F" w:rsidRDefault="00340804" w:rsidP="00D3310D">
            <w:pPr>
              <w:rPr>
                <w:rFonts w:ascii="Cambria" w:hAnsi="Cambria"/>
                <w:sz w:val="20"/>
              </w:rPr>
            </w:pPr>
            <w:r w:rsidRPr="00F1608F">
              <w:rPr>
                <w:rFonts w:ascii="Cambria" w:hAnsi="Cambria"/>
                <w:sz w:val="20"/>
              </w:rPr>
              <w:fldChar w:fldCharType="begin">
                <w:ffData>
                  <w:name w:val=""/>
                  <w:enabled/>
                  <w:calcOnExit w:val="0"/>
                  <w:checkBox>
                    <w:sizeAuto/>
                    <w:default w:val="0"/>
                  </w:checkBox>
                </w:ffData>
              </w:fldChar>
            </w:r>
            <w:r w:rsidRPr="00F1608F">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1608F">
              <w:rPr>
                <w:rFonts w:ascii="Cambria" w:hAnsi="Cambria"/>
                <w:sz w:val="20"/>
              </w:rPr>
              <w:fldChar w:fldCharType="end"/>
            </w:r>
          </w:p>
        </w:tc>
        <w:tc>
          <w:tcPr>
            <w:tcW w:w="1350" w:type="dxa"/>
            <w:vAlign w:val="center"/>
          </w:tcPr>
          <w:p w14:paraId="453B6267" w14:textId="77777777" w:rsidR="00340804" w:rsidRPr="00F1608F" w:rsidRDefault="00340804" w:rsidP="00D3310D">
            <w:pPr>
              <w:rPr>
                <w:rFonts w:ascii="Cambria" w:hAnsi="Cambria"/>
                <w:sz w:val="20"/>
              </w:rPr>
            </w:pPr>
            <w:r w:rsidRPr="00F1608F">
              <w:rPr>
                <w:rFonts w:ascii="Cambria" w:hAnsi="Cambria"/>
                <w:sz w:val="20"/>
              </w:rPr>
              <w:fldChar w:fldCharType="begin">
                <w:ffData>
                  <w:name w:val=""/>
                  <w:enabled/>
                  <w:calcOnExit w:val="0"/>
                  <w:checkBox>
                    <w:sizeAuto/>
                    <w:default w:val="0"/>
                  </w:checkBox>
                </w:ffData>
              </w:fldChar>
            </w:r>
            <w:r w:rsidRPr="00F1608F">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1608F">
              <w:rPr>
                <w:rFonts w:ascii="Cambria" w:hAnsi="Cambria"/>
                <w:sz w:val="20"/>
              </w:rPr>
              <w:fldChar w:fldCharType="end"/>
            </w:r>
          </w:p>
        </w:tc>
        <w:tc>
          <w:tcPr>
            <w:tcW w:w="990" w:type="dxa"/>
            <w:vAlign w:val="center"/>
          </w:tcPr>
          <w:p w14:paraId="123AD746" w14:textId="77777777" w:rsidR="00340804" w:rsidRPr="00F1608F" w:rsidRDefault="00340804" w:rsidP="00D3310D">
            <w:pPr>
              <w:rPr>
                <w:rFonts w:ascii="Cambria" w:hAnsi="Cambria"/>
                <w:sz w:val="20"/>
              </w:rPr>
            </w:pPr>
            <w:r w:rsidRPr="00F1608F">
              <w:rPr>
                <w:rFonts w:ascii="Cambria" w:hAnsi="Cambria"/>
                <w:sz w:val="20"/>
              </w:rPr>
              <w:fldChar w:fldCharType="begin">
                <w:ffData>
                  <w:name w:val=""/>
                  <w:enabled/>
                  <w:calcOnExit w:val="0"/>
                  <w:checkBox>
                    <w:sizeAuto/>
                    <w:default w:val="1"/>
                  </w:checkBox>
                </w:ffData>
              </w:fldChar>
            </w:r>
            <w:r w:rsidRPr="00F1608F">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1608F">
              <w:rPr>
                <w:rFonts w:ascii="Cambria" w:hAnsi="Cambria"/>
                <w:sz w:val="20"/>
              </w:rPr>
              <w:fldChar w:fldCharType="end"/>
            </w:r>
          </w:p>
        </w:tc>
      </w:tr>
      <w:tr w:rsidR="00340804" w:rsidRPr="00F1608F" w14:paraId="54BAF37E" w14:textId="77777777" w:rsidTr="00CB5C73">
        <w:tc>
          <w:tcPr>
            <w:tcW w:w="4855" w:type="dxa"/>
            <w:vAlign w:val="center"/>
          </w:tcPr>
          <w:p w14:paraId="0C148731" w14:textId="77777777" w:rsidR="00340804" w:rsidRPr="00F1608F" w:rsidRDefault="00340804" w:rsidP="00D3310D">
            <w:pPr>
              <w:pStyle w:val="ListParagraph"/>
              <w:numPr>
                <w:ilvl w:val="0"/>
                <w:numId w:val="1"/>
              </w:numPr>
              <w:rPr>
                <w:rFonts w:ascii="Cambria" w:hAnsi="Cambria"/>
                <w:sz w:val="20"/>
              </w:rPr>
            </w:pPr>
            <w:r w:rsidRPr="00F1608F">
              <w:rPr>
                <w:rFonts w:ascii="Cambria" w:hAnsi="Cambria"/>
                <w:sz w:val="20"/>
              </w:rPr>
              <w:t>Substantially damage scenic resources, including, but not limited to, trees, rock outcroppings, and historic buildings within a state scenic highway?</w:t>
            </w:r>
          </w:p>
        </w:tc>
        <w:tc>
          <w:tcPr>
            <w:tcW w:w="1445" w:type="dxa"/>
            <w:vAlign w:val="center"/>
          </w:tcPr>
          <w:p w14:paraId="0A931B86" w14:textId="77777777" w:rsidR="00340804" w:rsidRPr="00F1608F" w:rsidRDefault="00340804" w:rsidP="00D3310D">
            <w:pPr>
              <w:rPr>
                <w:rFonts w:ascii="Cambria" w:hAnsi="Cambria"/>
                <w:sz w:val="20"/>
              </w:rPr>
            </w:pPr>
            <w:r w:rsidRPr="00F1608F">
              <w:rPr>
                <w:rFonts w:ascii="Cambria" w:hAnsi="Cambria"/>
                <w:sz w:val="20"/>
              </w:rPr>
              <w:fldChar w:fldCharType="begin">
                <w:ffData>
                  <w:name w:val=""/>
                  <w:enabled/>
                  <w:calcOnExit w:val="0"/>
                  <w:checkBox>
                    <w:sizeAuto/>
                    <w:default w:val="0"/>
                    <w:checked w:val="0"/>
                  </w:checkBox>
                </w:ffData>
              </w:fldChar>
            </w:r>
            <w:r w:rsidRPr="00F1608F">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1608F">
              <w:rPr>
                <w:rFonts w:ascii="Cambria" w:hAnsi="Cambria"/>
                <w:sz w:val="20"/>
              </w:rPr>
              <w:fldChar w:fldCharType="end"/>
            </w:r>
          </w:p>
        </w:tc>
        <w:tc>
          <w:tcPr>
            <w:tcW w:w="1890" w:type="dxa"/>
            <w:vAlign w:val="center"/>
          </w:tcPr>
          <w:p w14:paraId="4893AA69" w14:textId="77777777" w:rsidR="00340804" w:rsidRPr="00F1608F" w:rsidRDefault="00340804" w:rsidP="00D3310D">
            <w:pPr>
              <w:rPr>
                <w:rFonts w:ascii="Cambria" w:hAnsi="Cambria"/>
                <w:sz w:val="20"/>
              </w:rPr>
            </w:pPr>
            <w:r w:rsidRPr="00F1608F">
              <w:rPr>
                <w:rFonts w:ascii="Cambria" w:hAnsi="Cambria"/>
                <w:sz w:val="20"/>
              </w:rPr>
              <w:fldChar w:fldCharType="begin">
                <w:ffData>
                  <w:name w:val=""/>
                  <w:enabled/>
                  <w:calcOnExit w:val="0"/>
                  <w:checkBox>
                    <w:sizeAuto/>
                    <w:default w:val="0"/>
                  </w:checkBox>
                </w:ffData>
              </w:fldChar>
            </w:r>
            <w:r w:rsidRPr="00F1608F">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1608F">
              <w:rPr>
                <w:rFonts w:ascii="Cambria" w:hAnsi="Cambria"/>
                <w:sz w:val="20"/>
              </w:rPr>
              <w:fldChar w:fldCharType="end"/>
            </w:r>
          </w:p>
        </w:tc>
        <w:tc>
          <w:tcPr>
            <w:tcW w:w="1350" w:type="dxa"/>
            <w:vAlign w:val="center"/>
          </w:tcPr>
          <w:p w14:paraId="63FD69F7" w14:textId="77777777" w:rsidR="00340804" w:rsidRPr="00F1608F" w:rsidRDefault="00340804" w:rsidP="00D3310D">
            <w:pPr>
              <w:rPr>
                <w:rFonts w:ascii="Cambria" w:hAnsi="Cambria"/>
                <w:sz w:val="20"/>
              </w:rPr>
            </w:pPr>
            <w:r w:rsidRPr="00F1608F">
              <w:rPr>
                <w:rFonts w:ascii="Cambria" w:hAnsi="Cambria"/>
                <w:sz w:val="20"/>
              </w:rPr>
              <w:fldChar w:fldCharType="begin">
                <w:ffData>
                  <w:name w:val=""/>
                  <w:enabled/>
                  <w:calcOnExit w:val="0"/>
                  <w:checkBox>
                    <w:sizeAuto/>
                    <w:default w:val="0"/>
                  </w:checkBox>
                </w:ffData>
              </w:fldChar>
            </w:r>
            <w:r w:rsidRPr="00F1608F">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1608F">
              <w:rPr>
                <w:rFonts w:ascii="Cambria" w:hAnsi="Cambria"/>
                <w:sz w:val="20"/>
              </w:rPr>
              <w:fldChar w:fldCharType="end"/>
            </w:r>
          </w:p>
        </w:tc>
        <w:tc>
          <w:tcPr>
            <w:tcW w:w="990" w:type="dxa"/>
            <w:vAlign w:val="center"/>
          </w:tcPr>
          <w:p w14:paraId="0BD7112F" w14:textId="77777777" w:rsidR="00340804" w:rsidRPr="00F1608F" w:rsidRDefault="00340804" w:rsidP="00D3310D">
            <w:pPr>
              <w:rPr>
                <w:rFonts w:ascii="Cambria" w:hAnsi="Cambria"/>
                <w:sz w:val="20"/>
              </w:rPr>
            </w:pPr>
            <w:r w:rsidRPr="00F1608F">
              <w:rPr>
                <w:rFonts w:ascii="Cambria" w:hAnsi="Cambria"/>
                <w:sz w:val="20"/>
              </w:rPr>
              <w:fldChar w:fldCharType="begin">
                <w:ffData>
                  <w:name w:val=""/>
                  <w:enabled/>
                  <w:calcOnExit w:val="0"/>
                  <w:checkBox>
                    <w:sizeAuto/>
                    <w:default w:val="1"/>
                  </w:checkBox>
                </w:ffData>
              </w:fldChar>
            </w:r>
            <w:r w:rsidRPr="00F1608F">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1608F">
              <w:rPr>
                <w:rFonts w:ascii="Cambria" w:hAnsi="Cambria"/>
                <w:sz w:val="20"/>
              </w:rPr>
              <w:fldChar w:fldCharType="end"/>
            </w:r>
          </w:p>
        </w:tc>
      </w:tr>
      <w:tr w:rsidR="00340804" w:rsidRPr="00F1608F" w14:paraId="044F2964" w14:textId="77777777" w:rsidTr="00CB5C73">
        <w:tc>
          <w:tcPr>
            <w:tcW w:w="4855" w:type="dxa"/>
            <w:vAlign w:val="center"/>
          </w:tcPr>
          <w:p w14:paraId="231C0430" w14:textId="77777777" w:rsidR="00340804" w:rsidRPr="0058543F" w:rsidRDefault="00340804" w:rsidP="00D3310D">
            <w:pPr>
              <w:pStyle w:val="ListParagraph"/>
              <w:numPr>
                <w:ilvl w:val="0"/>
                <w:numId w:val="1"/>
              </w:numPr>
              <w:rPr>
                <w:rFonts w:ascii="Cambria" w:hAnsi="Cambria"/>
                <w:sz w:val="20"/>
              </w:rPr>
            </w:pPr>
            <w:r w:rsidRPr="0058543F">
              <w:rPr>
                <w:rFonts w:ascii="Cambria" w:hAnsi="Cambria"/>
                <w:sz w:val="20"/>
                <w:lang w:bidi="en-US"/>
              </w:rPr>
              <w:t xml:space="preserve">In </w:t>
            </w:r>
            <w:proofErr w:type="spellStart"/>
            <w:r w:rsidRPr="0058543F">
              <w:rPr>
                <w:rFonts w:ascii="Cambria" w:hAnsi="Cambria"/>
                <w:sz w:val="20"/>
                <w:lang w:bidi="en-US"/>
              </w:rPr>
              <w:t>nonurbanized</w:t>
            </w:r>
            <w:proofErr w:type="spellEnd"/>
            <w:r w:rsidRPr="0058543F">
              <w:rPr>
                <w:rFonts w:ascii="Cambria" w:hAnsi="Cambria"/>
                <w:sz w:val="20"/>
                <w:lang w:bidi="en-US"/>
              </w:rPr>
              <w:t xml:space="preserve"> areas, substantially degrade the existing visual character or quality of public views of the site and its surroundings? (Public views are those that are experienced from publicly accessible vantage point). Would the project conflict with applicable zoning and other regulations governing scenic quality?</w:t>
            </w:r>
          </w:p>
        </w:tc>
        <w:tc>
          <w:tcPr>
            <w:tcW w:w="1445" w:type="dxa"/>
            <w:vAlign w:val="center"/>
          </w:tcPr>
          <w:p w14:paraId="04D96FFF" w14:textId="77777777" w:rsidR="00340804" w:rsidRPr="00F1608F" w:rsidRDefault="00340804" w:rsidP="00D3310D">
            <w:pPr>
              <w:rPr>
                <w:rFonts w:ascii="Cambria" w:hAnsi="Cambria"/>
                <w:sz w:val="20"/>
              </w:rPr>
            </w:pPr>
            <w:r w:rsidRPr="00F1608F">
              <w:rPr>
                <w:rFonts w:ascii="Cambria" w:hAnsi="Cambria"/>
                <w:sz w:val="20"/>
              </w:rPr>
              <w:fldChar w:fldCharType="begin">
                <w:ffData>
                  <w:name w:val=""/>
                  <w:enabled/>
                  <w:calcOnExit w:val="0"/>
                  <w:checkBox>
                    <w:sizeAuto/>
                    <w:default w:val="0"/>
                  </w:checkBox>
                </w:ffData>
              </w:fldChar>
            </w:r>
            <w:r w:rsidRPr="00F1608F">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1608F">
              <w:rPr>
                <w:rFonts w:ascii="Cambria" w:hAnsi="Cambria"/>
                <w:sz w:val="20"/>
              </w:rPr>
              <w:fldChar w:fldCharType="end"/>
            </w:r>
          </w:p>
        </w:tc>
        <w:tc>
          <w:tcPr>
            <w:tcW w:w="1890" w:type="dxa"/>
            <w:vAlign w:val="center"/>
          </w:tcPr>
          <w:p w14:paraId="24AA32D9" w14:textId="77777777" w:rsidR="00340804" w:rsidRPr="00F1608F" w:rsidRDefault="00340804" w:rsidP="00D3310D">
            <w:pPr>
              <w:rPr>
                <w:rFonts w:ascii="Cambria" w:hAnsi="Cambria"/>
                <w:sz w:val="20"/>
              </w:rPr>
            </w:pPr>
            <w:r w:rsidRPr="00F1608F">
              <w:rPr>
                <w:rFonts w:ascii="Cambria" w:hAnsi="Cambria"/>
                <w:sz w:val="20"/>
              </w:rPr>
              <w:fldChar w:fldCharType="begin">
                <w:ffData>
                  <w:name w:val=""/>
                  <w:enabled/>
                  <w:calcOnExit w:val="0"/>
                  <w:checkBox>
                    <w:sizeAuto/>
                    <w:default w:val="0"/>
                  </w:checkBox>
                </w:ffData>
              </w:fldChar>
            </w:r>
            <w:r w:rsidRPr="00F1608F">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1608F">
              <w:rPr>
                <w:rFonts w:ascii="Cambria" w:hAnsi="Cambria"/>
                <w:sz w:val="20"/>
              </w:rPr>
              <w:fldChar w:fldCharType="end"/>
            </w:r>
          </w:p>
        </w:tc>
        <w:tc>
          <w:tcPr>
            <w:tcW w:w="1350" w:type="dxa"/>
            <w:vAlign w:val="center"/>
          </w:tcPr>
          <w:p w14:paraId="306D84ED" w14:textId="46D7DAF6" w:rsidR="00340804" w:rsidRPr="00F1608F" w:rsidRDefault="006B06CA" w:rsidP="00D3310D">
            <w:pPr>
              <w:rPr>
                <w:rFonts w:ascii="Cambria" w:hAnsi="Cambria"/>
                <w:sz w:val="20"/>
              </w:rPr>
            </w:pPr>
            <w:r>
              <w:rPr>
                <w:rFonts w:ascii="Cambria" w:hAnsi="Cambria"/>
                <w:sz w:val="20"/>
              </w:rPr>
              <w:fldChar w:fldCharType="begin">
                <w:ffData>
                  <w:name w:val=""/>
                  <w:enabled/>
                  <w:calcOnExit w:val="0"/>
                  <w:checkBox>
                    <w:sizeAuto/>
                    <w:default w:val="1"/>
                  </w:checkBox>
                </w:ffData>
              </w:fldChar>
            </w:r>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p>
        </w:tc>
        <w:tc>
          <w:tcPr>
            <w:tcW w:w="990" w:type="dxa"/>
            <w:vAlign w:val="center"/>
          </w:tcPr>
          <w:p w14:paraId="7491469F" w14:textId="4E2DD8FE" w:rsidR="00340804" w:rsidRPr="00F1608F" w:rsidRDefault="006B06CA" w:rsidP="00D3310D">
            <w:pPr>
              <w:rPr>
                <w:rFonts w:ascii="Cambria" w:hAnsi="Cambria"/>
                <w:sz w:val="20"/>
              </w:rPr>
            </w:pPr>
            <w:r>
              <w:rPr>
                <w:rFonts w:ascii="Cambria" w:hAnsi="Cambria"/>
                <w:sz w:val="20"/>
              </w:rPr>
              <w:fldChar w:fldCharType="begin">
                <w:ffData>
                  <w:name w:val=""/>
                  <w:enabled/>
                  <w:calcOnExit w:val="0"/>
                  <w:checkBox>
                    <w:sizeAuto/>
                    <w:default w:val="0"/>
                  </w:checkBox>
                </w:ffData>
              </w:fldChar>
            </w:r>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p>
        </w:tc>
      </w:tr>
      <w:tr w:rsidR="00340804" w:rsidRPr="00F1608F" w14:paraId="212E23DB" w14:textId="77777777" w:rsidTr="00CB5C73">
        <w:tc>
          <w:tcPr>
            <w:tcW w:w="4855" w:type="dxa"/>
            <w:vAlign w:val="center"/>
          </w:tcPr>
          <w:p w14:paraId="6BF39CE5" w14:textId="77777777" w:rsidR="00340804" w:rsidRPr="0058543F" w:rsidRDefault="00340804" w:rsidP="00D3310D">
            <w:pPr>
              <w:pStyle w:val="ListParagraph"/>
              <w:numPr>
                <w:ilvl w:val="0"/>
                <w:numId w:val="1"/>
              </w:numPr>
              <w:rPr>
                <w:rFonts w:ascii="Cambria" w:hAnsi="Cambria"/>
                <w:sz w:val="20"/>
              </w:rPr>
            </w:pPr>
            <w:r w:rsidRPr="0058543F">
              <w:rPr>
                <w:rFonts w:ascii="Cambria" w:hAnsi="Cambria"/>
                <w:sz w:val="20"/>
              </w:rPr>
              <w:t>Create a new source of substantial light or glare which would adversely affect day or nighttime views in the area?</w:t>
            </w:r>
          </w:p>
        </w:tc>
        <w:tc>
          <w:tcPr>
            <w:tcW w:w="1445" w:type="dxa"/>
            <w:vAlign w:val="center"/>
          </w:tcPr>
          <w:p w14:paraId="7BD6E68A" w14:textId="77777777" w:rsidR="00340804" w:rsidRPr="00F1608F" w:rsidRDefault="00340804" w:rsidP="00D3310D">
            <w:pPr>
              <w:rPr>
                <w:rFonts w:ascii="Cambria" w:hAnsi="Cambria"/>
                <w:sz w:val="20"/>
              </w:rPr>
            </w:pPr>
            <w:r w:rsidRPr="00F1608F">
              <w:rPr>
                <w:rFonts w:ascii="Cambria" w:hAnsi="Cambria"/>
                <w:sz w:val="20"/>
              </w:rPr>
              <w:fldChar w:fldCharType="begin">
                <w:ffData>
                  <w:name w:val=""/>
                  <w:enabled/>
                  <w:calcOnExit w:val="0"/>
                  <w:checkBox>
                    <w:sizeAuto/>
                    <w:default w:val="0"/>
                  </w:checkBox>
                </w:ffData>
              </w:fldChar>
            </w:r>
            <w:r w:rsidRPr="00F1608F">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1608F">
              <w:rPr>
                <w:rFonts w:ascii="Cambria" w:hAnsi="Cambria"/>
                <w:sz w:val="20"/>
              </w:rPr>
              <w:fldChar w:fldCharType="end"/>
            </w:r>
          </w:p>
        </w:tc>
        <w:tc>
          <w:tcPr>
            <w:tcW w:w="1890" w:type="dxa"/>
            <w:vAlign w:val="center"/>
          </w:tcPr>
          <w:p w14:paraId="7E5724F4" w14:textId="01D16F48" w:rsidR="00340804" w:rsidRPr="00F1608F" w:rsidRDefault="006B06CA" w:rsidP="00D3310D">
            <w:pPr>
              <w:rPr>
                <w:rFonts w:ascii="Cambria" w:hAnsi="Cambria"/>
                <w:sz w:val="20"/>
              </w:rPr>
            </w:pPr>
            <w:r>
              <w:rPr>
                <w:rFonts w:ascii="Cambria" w:hAnsi="Cambria"/>
                <w:sz w:val="20"/>
              </w:rPr>
              <w:fldChar w:fldCharType="begin">
                <w:ffData>
                  <w:name w:val=""/>
                  <w:enabled/>
                  <w:calcOnExit w:val="0"/>
                  <w:checkBox>
                    <w:sizeAuto/>
                    <w:default w:val="1"/>
                  </w:checkBox>
                </w:ffData>
              </w:fldChar>
            </w:r>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p>
        </w:tc>
        <w:tc>
          <w:tcPr>
            <w:tcW w:w="1350" w:type="dxa"/>
            <w:vAlign w:val="center"/>
          </w:tcPr>
          <w:p w14:paraId="7031A956" w14:textId="3BCFDAF8" w:rsidR="00340804" w:rsidRPr="00F1608F" w:rsidRDefault="006B06CA" w:rsidP="00D3310D">
            <w:pPr>
              <w:rPr>
                <w:rFonts w:ascii="Cambria" w:hAnsi="Cambria"/>
                <w:sz w:val="20"/>
              </w:rPr>
            </w:pPr>
            <w:r>
              <w:rPr>
                <w:rFonts w:ascii="Cambria" w:hAnsi="Cambria"/>
                <w:sz w:val="20"/>
              </w:rPr>
              <w:fldChar w:fldCharType="begin">
                <w:ffData>
                  <w:name w:val=""/>
                  <w:enabled/>
                  <w:calcOnExit w:val="0"/>
                  <w:checkBox>
                    <w:sizeAuto/>
                    <w:default w:val="0"/>
                  </w:checkBox>
                </w:ffData>
              </w:fldChar>
            </w:r>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p>
        </w:tc>
        <w:tc>
          <w:tcPr>
            <w:tcW w:w="990" w:type="dxa"/>
            <w:vAlign w:val="center"/>
          </w:tcPr>
          <w:p w14:paraId="3C3A3C75" w14:textId="081F1463" w:rsidR="00340804" w:rsidRPr="00F1608F" w:rsidRDefault="00F3346C" w:rsidP="00D3310D">
            <w:pPr>
              <w:rPr>
                <w:rFonts w:ascii="Cambria" w:hAnsi="Cambria"/>
                <w:sz w:val="20"/>
              </w:rPr>
            </w:pPr>
            <w:r w:rsidRPr="00F1608F">
              <w:rPr>
                <w:rFonts w:ascii="Cambria" w:hAnsi="Cambria"/>
                <w:sz w:val="20"/>
              </w:rPr>
              <w:fldChar w:fldCharType="begin">
                <w:ffData>
                  <w:name w:val=""/>
                  <w:enabled/>
                  <w:calcOnExit w:val="0"/>
                  <w:checkBox>
                    <w:sizeAuto/>
                    <w:default w:val="0"/>
                  </w:checkBox>
                </w:ffData>
              </w:fldChar>
            </w:r>
            <w:r w:rsidRPr="00F1608F">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1608F">
              <w:rPr>
                <w:rFonts w:ascii="Cambria" w:hAnsi="Cambria"/>
                <w:sz w:val="20"/>
              </w:rPr>
              <w:fldChar w:fldCharType="end"/>
            </w:r>
          </w:p>
        </w:tc>
      </w:tr>
    </w:tbl>
    <w:p w14:paraId="21D95213" w14:textId="66D44115" w:rsidR="004E36FB" w:rsidRPr="00F1608F" w:rsidRDefault="006D7B8C" w:rsidP="00B17C35">
      <w:pPr>
        <w:spacing w:before="120"/>
        <w:rPr>
          <w:rFonts w:ascii="Cambria" w:hAnsi="Cambria"/>
          <w:b/>
          <w:sz w:val="20"/>
        </w:rPr>
      </w:pPr>
      <w:r w:rsidRPr="00F1608F">
        <w:rPr>
          <w:rFonts w:ascii="Cambria" w:hAnsi="Cambria"/>
          <w:b/>
          <w:sz w:val="20"/>
        </w:rPr>
        <w:t xml:space="preserve"> </w:t>
      </w:r>
      <w:r w:rsidR="00DC59A2" w:rsidRPr="00F1608F">
        <w:rPr>
          <w:rFonts w:ascii="Cambria" w:hAnsi="Cambria"/>
          <w:b/>
          <w:sz w:val="20"/>
        </w:rPr>
        <w:t>Discussion/Conclusion/Mitigation:</w:t>
      </w:r>
    </w:p>
    <w:p w14:paraId="76776213" w14:textId="3A1E1212" w:rsidR="008F075A" w:rsidRPr="00F1608F" w:rsidRDefault="003C7895" w:rsidP="00F0657F">
      <w:pPr>
        <w:pStyle w:val="ListParagraph"/>
        <w:numPr>
          <w:ilvl w:val="0"/>
          <w:numId w:val="19"/>
        </w:numPr>
        <w:rPr>
          <w:rFonts w:ascii="Cambria" w:eastAsia="Arial" w:hAnsi="Cambria"/>
          <w:sz w:val="20"/>
          <w:lang w:val="en"/>
        </w:rPr>
      </w:pPr>
      <w:r w:rsidRPr="00F1608F">
        <w:rPr>
          <w:rFonts w:ascii="Cambria" w:eastAsia="Arial" w:hAnsi="Cambria"/>
          <w:sz w:val="20"/>
          <w:lang w:val="en"/>
        </w:rPr>
        <w:t>Scenic Vistas:</w:t>
      </w:r>
      <w:r w:rsidRPr="00F1608F">
        <w:rPr>
          <w:rFonts w:ascii="Cambria" w:eastAsia="Arial" w:hAnsi="Cambria"/>
          <w:b/>
          <w:sz w:val="20"/>
          <w:lang w:val="en"/>
        </w:rPr>
        <w:t xml:space="preserve"> </w:t>
      </w:r>
      <w:r w:rsidR="008F075A" w:rsidRPr="00F1608F">
        <w:rPr>
          <w:rFonts w:ascii="Cambria" w:eastAsia="Arial" w:hAnsi="Cambria"/>
          <w:sz w:val="20"/>
          <w:lang w:val="en"/>
        </w:rPr>
        <w:t>For the purposes of determining significance under CEQA, a scenic vista is defined as a viewpoint that provides expansive views of a highly valued landscape for the b</w:t>
      </w:r>
      <w:r w:rsidR="003F1D93" w:rsidRPr="00F1608F">
        <w:rPr>
          <w:rFonts w:ascii="Cambria" w:eastAsia="Arial" w:hAnsi="Cambria"/>
          <w:sz w:val="20"/>
          <w:lang w:val="en"/>
        </w:rPr>
        <w:t xml:space="preserve">enefit of the general public.  </w:t>
      </w:r>
      <w:r w:rsidR="008F075A" w:rsidRPr="00F1608F">
        <w:rPr>
          <w:rFonts w:ascii="Cambria" w:eastAsia="Arial" w:hAnsi="Cambria"/>
          <w:sz w:val="20"/>
          <w:lang w:val="en"/>
        </w:rPr>
        <w:t xml:space="preserve">A substantial adverse impact to a scenic vista would be one that degrades the view from such a designated location.  No governmentally designated scenic vista has been identified within the project area.  In addition, no specific scenic view spot has been identified in the project area. </w:t>
      </w:r>
      <w:r w:rsidRPr="00F1608F">
        <w:rPr>
          <w:rFonts w:ascii="Cambria" w:eastAsia="Arial" w:hAnsi="Cambria"/>
          <w:sz w:val="20"/>
          <w:lang w:val="en"/>
        </w:rPr>
        <w:t xml:space="preserve">Therefore, there is </w:t>
      </w:r>
      <w:r w:rsidR="00DE3C56" w:rsidRPr="00F1608F">
        <w:rPr>
          <w:rFonts w:ascii="Cambria" w:eastAsia="Arial" w:hAnsi="Cambria"/>
          <w:b/>
          <w:sz w:val="20"/>
          <w:lang w:val="en"/>
        </w:rPr>
        <w:t>no impact.</w:t>
      </w:r>
    </w:p>
    <w:p w14:paraId="5CFA5DAC" w14:textId="77777777" w:rsidR="00CC2054" w:rsidRPr="00F1608F" w:rsidRDefault="00CC2054" w:rsidP="009E23CA">
      <w:pPr>
        <w:pStyle w:val="ListParagraph"/>
        <w:rPr>
          <w:rFonts w:ascii="Cambria" w:eastAsia="Arial" w:hAnsi="Cambria"/>
          <w:sz w:val="20"/>
          <w:lang w:val="en"/>
        </w:rPr>
      </w:pPr>
    </w:p>
    <w:p w14:paraId="673C4B86" w14:textId="77D46192" w:rsidR="005E66DC" w:rsidRPr="00F1608F" w:rsidRDefault="003C7895" w:rsidP="00F0657F">
      <w:pPr>
        <w:pStyle w:val="ListParagraph"/>
        <w:numPr>
          <w:ilvl w:val="0"/>
          <w:numId w:val="19"/>
        </w:numPr>
        <w:rPr>
          <w:rFonts w:ascii="Cambria" w:eastAsia="Arial" w:hAnsi="Cambria"/>
          <w:sz w:val="20"/>
          <w:lang w:val="en"/>
        </w:rPr>
      </w:pPr>
      <w:r w:rsidRPr="00F1608F">
        <w:rPr>
          <w:rFonts w:ascii="Cambria" w:eastAsia="Arial" w:hAnsi="Cambria"/>
          <w:sz w:val="20"/>
          <w:lang w:val="en"/>
        </w:rPr>
        <w:t xml:space="preserve">Scenic Highways: </w:t>
      </w:r>
      <w:r w:rsidR="0048224E" w:rsidRPr="00F1608F">
        <w:rPr>
          <w:rFonts w:ascii="Cambria" w:eastAsia="Arial" w:hAnsi="Cambria"/>
          <w:sz w:val="20"/>
          <w:lang w:val="en"/>
        </w:rPr>
        <w:t>The project is not located within</w:t>
      </w:r>
      <w:r w:rsidR="00AE76C7" w:rsidRPr="00F1608F">
        <w:rPr>
          <w:rFonts w:ascii="Cambria" w:eastAsia="Arial" w:hAnsi="Cambria"/>
          <w:sz w:val="20"/>
          <w:lang w:val="en"/>
        </w:rPr>
        <w:t xml:space="preserve"> a </w:t>
      </w:r>
      <w:r w:rsidR="0048224E" w:rsidRPr="00F1608F">
        <w:rPr>
          <w:rFonts w:ascii="Cambria" w:eastAsia="Arial" w:hAnsi="Cambria"/>
          <w:sz w:val="20"/>
          <w:lang w:val="en"/>
        </w:rPr>
        <w:t xml:space="preserve">designated scenic highway </w:t>
      </w:r>
      <w:r w:rsidR="00374C09" w:rsidRPr="00F1608F">
        <w:rPr>
          <w:rFonts w:ascii="Cambria" w:eastAsia="Arial" w:hAnsi="Cambria"/>
          <w:sz w:val="20"/>
          <w:lang w:val="en"/>
        </w:rPr>
        <w:t xml:space="preserve">corridor. </w:t>
      </w:r>
      <w:r w:rsidR="0048224E" w:rsidRPr="00F1608F">
        <w:rPr>
          <w:rFonts w:ascii="Cambria" w:eastAsia="Arial" w:hAnsi="Cambria"/>
          <w:sz w:val="20"/>
          <w:lang w:val="en"/>
        </w:rPr>
        <w:t xml:space="preserve"> </w:t>
      </w:r>
      <w:r w:rsidR="003F1D93" w:rsidRPr="00F1608F">
        <w:rPr>
          <w:rFonts w:ascii="Cambria" w:eastAsia="Arial" w:hAnsi="Cambria"/>
          <w:sz w:val="20"/>
          <w:lang w:val="en"/>
        </w:rPr>
        <w:t>There</w:t>
      </w:r>
      <w:r w:rsidR="0001339E" w:rsidRPr="00F1608F">
        <w:rPr>
          <w:rFonts w:ascii="Cambria" w:eastAsia="Arial" w:hAnsi="Cambria"/>
          <w:sz w:val="20"/>
          <w:lang w:val="en"/>
        </w:rPr>
        <w:t xml:space="preserve"> is </w:t>
      </w:r>
      <w:r w:rsidR="0001339E" w:rsidRPr="00F1608F">
        <w:rPr>
          <w:rFonts w:ascii="Cambria" w:eastAsia="Arial" w:hAnsi="Cambria"/>
          <w:b/>
          <w:sz w:val="20"/>
          <w:lang w:val="en"/>
        </w:rPr>
        <w:t>no impact</w:t>
      </w:r>
      <w:r w:rsidR="0048224E" w:rsidRPr="00F1608F">
        <w:rPr>
          <w:rFonts w:ascii="Cambria" w:eastAsia="Arial" w:hAnsi="Cambria"/>
          <w:b/>
          <w:sz w:val="20"/>
          <w:lang w:val="en"/>
        </w:rPr>
        <w:t>.</w:t>
      </w:r>
    </w:p>
    <w:p w14:paraId="28E2F829" w14:textId="77777777" w:rsidR="005E66DC" w:rsidRPr="00F1608F" w:rsidRDefault="005E66DC" w:rsidP="005E66DC">
      <w:pPr>
        <w:pStyle w:val="ListParagraph"/>
        <w:rPr>
          <w:rFonts w:ascii="Cambria" w:eastAsia="Arial" w:hAnsi="Cambria"/>
          <w:sz w:val="20"/>
          <w:lang w:val="en"/>
        </w:rPr>
      </w:pPr>
    </w:p>
    <w:p w14:paraId="1C4A8DBB" w14:textId="283C9FDE" w:rsidR="005E66DC" w:rsidRPr="00954E60" w:rsidRDefault="005E66DC" w:rsidP="00F0657F">
      <w:pPr>
        <w:pStyle w:val="ListParagraph"/>
        <w:numPr>
          <w:ilvl w:val="0"/>
          <w:numId w:val="19"/>
        </w:numPr>
        <w:rPr>
          <w:rFonts w:ascii="Cambria" w:eastAsia="Arial" w:hAnsi="Cambria"/>
          <w:sz w:val="20"/>
          <w:lang w:val="en"/>
        </w:rPr>
      </w:pPr>
      <w:r w:rsidRPr="009B1758">
        <w:rPr>
          <w:rFonts w:ascii="Cambria" w:eastAsia="Arial" w:hAnsi="Cambria"/>
          <w:sz w:val="20"/>
          <w:lang w:val="en"/>
        </w:rPr>
        <w:t>There are no officially designated scenic vistas</w:t>
      </w:r>
      <w:r w:rsidR="00D76041" w:rsidRPr="009B1758">
        <w:rPr>
          <w:rFonts w:ascii="Cambria" w:eastAsia="Arial" w:hAnsi="Cambria"/>
          <w:sz w:val="20"/>
          <w:lang w:val="en"/>
        </w:rPr>
        <w:t xml:space="preserve"> in the project area, and the proposed uses are less intense than that would be potentially occupied within the H zoning district. The storage area is considered a commercial use which would affect </w:t>
      </w:r>
      <w:r w:rsidRPr="009B1758">
        <w:rPr>
          <w:rFonts w:ascii="Cambria" w:eastAsia="Arial" w:hAnsi="Cambria"/>
          <w:sz w:val="20"/>
          <w:lang w:val="en"/>
        </w:rPr>
        <w:t>short-range views</w:t>
      </w:r>
      <w:r w:rsidR="00D76041" w:rsidRPr="009B1758">
        <w:rPr>
          <w:rFonts w:ascii="Cambria" w:eastAsia="Arial" w:hAnsi="Cambria"/>
          <w:sz w:val="20"/>
          <w:lang w:val="en"/>
        </w:rPr>
        <w:t>,</w:t>
      </w:r>
      <w:r w:rsidRPr="009B1758">
        <w:rPr>
          <w:rFonts w:ascii="Cambria" w:eastAsia="Arial" w:hAnsi="Cambria"/>
          <w:sz w:val="20"/>
          <w:lang w:val="en"/>
        </w:rPr>
        <w:t xml:space="preserve"> </w:t>
      </w:r>
      <w:r w:rsidR="00D76041" w:rsidRPr="009B1758">
        <w:rPr>
          <w:rFonts w:ascii="Cambria" w:eastAsia="Arial" w:hAnsi="Cambria"/>
          <w:sz w:val="20"/>
          <w:lang w:val="en"/>
        </w:rPr>
        <w:t xml:space="preserve">however determination whether these effects are considered negative or positive is subjective and unquantifiable. </w:t>
      </w:r>
      <w:r w:rsidRPr="009B1758">
        <w:rPr>
          <w:rFonts w:ascii="Cambria" w:eastAsia="Arial" w:hAnsi="Cambria"/>
          <w:sz w:val="20"/>
          <w:lang w:val="en"/>
        </w:rPr>
        <w:t xml:space="preserve"> </w:t>
      </w:r>
      <w:r w:rsidR="00D76041" w:rsidRPr="009B1758">
        <w:rPr>
          <w:rFonts w:ascii="Cambria" w:eastAsia="Arial" w:hAnsi="Cambria"/>
          <w:b/>
          <w:sz w:val="20"/>
          <w:lang w:val="en"/>
        </w:rPr>
        <w:t>Mitigation Measure AES-1</w:t>
      </w:r>
      <w:r w:rsidR="00D76041" w:rsidRPr="009B1758">
        <w:rPr>
          <w:rFonts w:ascii="Cambria" w:eastAsia="Arial" w:hAnsi="Cambria"/>
          <w:sz w:val="20"/>
          <w:lang w:val="en"/>
        </w:rPr>
        <w:t xml:space="preserve"> addresses lighting and glare that may be introduced by commercial uses of the property, with limitations on the proposed security lighting and monitoring equipment to reduce impacts to neighboring properties. </w:t>
      </w:r>
      <w:r w:rsidR="009B1758" w:rsidRPr="009B1758">
        <w:rPr>
          <w:rFonts w:ascii="Cambria" w:eastAsia="Arial" w:hAnsi="Cambria"/>
          <w:b/>
          <w:sz w:val="20"/>
          <w:lang w:val="en"/>
        </w:rPr>
        <w:t>Mitigation Measure AES-2</w:t>
      </w:r>
      <w:r w:rsidR="009B1758" w:rsidRPr="009B1758">
        <w:rPr>
          <w:rFonts w:ascii="Cambria" w:eastAsia="Arial" w:hAnsi="Cambria"/>
          <w:sz w:val="20"/>
          <w:lang w:val="en"/>
        </w:rPr>
        <w:t xml:space="preserve"> recommends</w:t>
      </w:r>
      <w:r w:rsidR="00D76041" w:rsidRPr="009B1758">
        <w:rPr>
          <w:rFonts w:ascii="Cambria" w:eastAsia="Arial" w:hAnsi="Cambria"/>
          <w:sz w:val="20"/>
          <w:lang w:val="en"/>
        </w:rPr>
        <w:t xml:space="preserve"> that additional conditions of approval be added to mitigate aesthetic impact to nearby properties</w:t>
      </w:r>
      <w:r w:rsidR="00954E60">
        <w:rPr>
          <w:rFonts w:ascii="Cambria" w:eastAsia="Arial" w:hAnsi="Cambria"/>
          <w:sz w:val="20"/>
          <w:lang w:val="en"/>
        </w:rPr>
        <w:t xml:space="preserve">. </w:t>
      </w:r>
      <w:r w:rsidR="009B1758" w:rsidRPr="009B1758">
        <w:rPr>
          <w:rFonts w:ascii="Cambria" w:eastAsia="Arial" w:hAnsi="Cambria"/>
          <w:sz w:val="20"/>
          <w:lang w:val="en"/>
        </w:rPr>
        <w:t xml:space="preserve">Impacts are </w:t>
      </w:r>
      <w:r w:rsidR="009B1758" w:rsidRPr="009B1758">
        <w:rPr>
          <w:rFonts w:ascii="Cambria" w:eastAsia="Arial" w:hAnsi="Cambria"/>
          <w:b/>
          <w:sz w:val="20"/>
          <w:lang w:val="en"/>
        </w:rPr>
        <w:t>less</w:t>
      </w:r>
      <w:r w:rsidR="006B06CA" w:rsidRPr="009B1758">
        <w:rPr>
          <w:rFonts w:ascii="Cambria" w:eastAsia="Arial" w:hAnsi="Cambria"/>
          <w:b/>
          <w:sz w:val="20"/>
          <w:lang w:val="en"/>
        </w:rPr>
        <w:t xml:space="preserve"> than </w:t>
      </w:r>
      <w:r w:rsidR="009B1758" w:rsidRPr="009B1758">
        <w:rPr>
          <w:rFonts w:ascii="Cambria" w:eastAsia="Arial" w:hAnsi="Cambria"/>
          <w:b/>
          <w:sz w:val="20"/>
          <w:lang w:val="en"/>
        </w:rPr>
        <w:t>significant</w:t>
      </w:r>
      <w:r w:rsidRPr="009B1758">
        <w:rPr>
          <w:rFonts w:ascii="Cambria" w:eastAsia="Arial" w:hAnsi="Cambria"/>
          <w:b/>
          <w:sz w:val="20"/>
          <w:lang w:val="en"/>
        </w:rPr>
        <w:t xml:space="preserve"> impact</w:t>
      </w:r>
      <w:r w:rsidR="009B1758" w:rsidRPr="009B1758">
        <w:rPr>
          <w:rFonts w:ascii="Cambria" w:eastAsia="Arial" w:hAnsi="Cambria"/>
          <w:b/>
          <w:sz w:val="20"/>
          <w:lang w:val="en"/>
        </w:rPr>
        <w:t xml:space="preserve"> with </w:t>
      </w:r>
      <w:r w:rsidR="009B1758" w:rsidRPr="00954E60">
        <w:rPr>
          <w:rFonts w:ascii="Cambria" w:eastAsia="Arial" w:hAnsi="Cambria"/>
          <w:b/>
          <w:sz w:val="20"/>
          <w:lang w:val="en"/>
        </w:rPr>
        <w:t>mitigations incorporated</w:t>
      </w:r>
      <w:r w:rsidRPr="00954E60">
        <w:rPr>
          <w:rFonts w:ascii="Cambria" w:eastAsia="Arial" w:hAnsi="Cambria"/>
          <w:sz w:val="20"/>
          <w:lang w:val="en"/>
        </w:rPr>
        <w:t xml:space="preserve">. </w:t>
      </w:r>
    </w:p>
    <w:p w14:paraId="6197D97C" w14:textId="77777777" w:rsidR="00CC2054" w:rsidRPr="00954E60" w:rsidRDefault="00CC2054" w:rsidP="009E23CA">
      <w:pPr>
        <w:pStyle w:val="ListParagraph"/>
        <w:rPr>
          <w:rFonts w:ascii="Cambria" w:hAnsi="Cambria"/>
          <w:sz w:val="20"/>
        </w:rPr>
      </w:pPr>
    </w:p>
    <w:p w14:paraId="41DF1DFE" w14:textId="09FECCE1" w:rsidR="008B73D1" w:rsidRPr="00954E60" w:rsidRDefault="005E66DC" w:rsidP="00F0657F">
      <w:pPr>
        <w:pStyle w:val="ListParagraph"/>
        <w:numPr>
          <w:ilvl w:val="0"/>
          <w:numId w:val="19"/>
        </w:numPr>
        <w:tabs>
          <w:tab w:val="left" w:pos="720"/>
        </w:tabs>
        <w:spacing w:after="0" w:line="276" w:lineRule="auto"/>
        <w:rPr>
          <w:rFonts w:ascii="Cambria" w:hAnsi="Cambria" w:cs="Segoe UI"/>
          <w:sz w:val="20"/>
          <w:szCs w:val="20"/>
        </w:rPr>
      </w:pPr>
      <w:r w:rsidRPr="00954E60">
        <w:rPr>
          <w:rFonts w:ascii="Cambria" w:hAnsi="Cambria"/>
          <w:sz w:val="20"/>
        </w:rPr>
        <w:t xml:space="preserve">Existing sources of light are from </w:t>
      </w:r>
      <w:r w:rsidR="009B1758" w:rsidRPr="00954E60">
        <w:rPr>
          <w:rFonts w:ascii="Cambria" w:hAnsi="Cambria"/>
          <w:sz w:val="20"/>
        </w:rPr>
        <w:t>nearby residences and other various agricultural or residential uses, as well as traffic along the roadways.</w:t>
      </w:r>
      <w:r w:rsidRPr="00954E60">
        <w:rPr>
          <w:rFonts w:ascii="Cambria" w:hAnsi="Cambria"/>
          <w:sz w:val="20"/>
        </w:rPr>
        <w:t xml:space="preserve"> </w:t>
      </w:r>
      <w:r w:rsidR="00F3346C" w:rsidRPr="00954E60">
        <w:rPr>
          <w:rFonts w:ascii="Cambria" w:hAnsi="Cambria"/>
          <w:sz w:val="20"/>
        </w:rPr>
        <w:t xml:space="preserve">The </w:t>
      </w:r>
      <w:r w:rsidR="002774C5" w:rsidRPr="00954E60">
        <w:rPr>
          <w:rFonts w:ascii="Cambria" w:hAnsi="Cambria"/>
          <w:sz w:val="20"/>
        </w:rPr>
        <w:t>project</w:t>
      </w:r>
      <w:r w:rsidR="00F3346C" w:rsidRPr="00954E60">
        <w:rPr>
          <w:rFonts w:ascii="Cambria" w:hAnsi="Cambria"/>
          <w:sz w:val="20"/>
        </w:rPr>
        <w:t xml:space="preserve"> </w:t>
      </w:r>
      <w:r w:rsidR="008B73D1" w:rsidRPr="00954E60">
        <w:rPr>
          <w:rFonts w:ascii="Cambria" w:hAnsi="Cambria"/>
          <w:sz w:val="20"/>
        </w:rPr>
        <w:t xml:space="preserve">will </w:t>
      </w:r>
      <w:r w:rsidR="00F3346C" w:rsidRPr="00954E60">
        <w:rPr>
          <w:rFonts w:ascii="Cambria" w:hAnsi="Cambria"/>
          <w:sz w:val="20"/>
        </w:rPr>
        <w:t xml:space="preserve">result in increased </w:t>
      </w:r>
      <w:r w:rsidR="002774C5" w:rsidRPr="00954E60">
        <w:rPr>
          <w:rFonts w:ascii="Cambria" w:hAnsi="Cambria"/>
          <w:sz w:val="20"/>
        </w:rPr>
        <w:t>outdoor lighting</w:t>
      </w:r>
      <w:r w:rsidR="009B1758" w:rsidRPr="00954E60">
        <w:rPr>
          <w:rFonts w:ascii="Cambria" w:hAnsi="Cambria"/>
          <w:sz w:val="20"/>
        </w:rPr>
        <w:t xml:space="preserve"> consistent with commercial use of the property</w:t>
      </w:r>
      <w:r w:rsidR="008B73D1" w:rsidRPr="00954E60">
        <w:rPr>
          <w:rFonts w:ascii="Cambria" w:hAnsi="Cambria"/>
          <w:sz w:val="20"/>
        </w:rPr>
        <w:t xml:space="preserve">. </w:t>
      </w:r>
      <w:r w:rsidR="009B1758" w:rsidRPr="00954E60">
        <w:rPr>
          <w:rFonts w:ascii="Cambria" w:hAnsi="Cambria"/>
          <w:sz w:val="20"/>
        </w:rPr>
        <w:t xml:space="preserve"> </w:t>
      </w:r>
      <w:r w:rsidR="00F1608F" w:rsidRPr="00954E60">
        <w:rPr>
          <w:rFonts w:ascii="Cambria" w:hAnsi="Cambria"/>
          <w:sz w:val="20"/>
        </w:rPr>
        <w:t xml:space="preserve">Any additional light introduced through the uses proposed by this project shall be limited by the proposed hours of operation and otherwise comply with the Amador County General Plan. </w:t>
      </w:r>
      <w:r w:rsidR="00680205" w:rsidRPr="00954E60">
        <w:rPr>
          <w:rFonts w:ascii="Cambria" w:hAnsi="Cambria"/>
          <w:b/>
          <w:sz w:val="20"/>
        </w:rPr>
        <w:t>Mitigation Measures AES-1 and AES-2</w:t>
      </w:r>
      <w:r w:rsidR="00954E60" w:rsidRPr="00954E60">
        <w:rPr>
          <w:rFonts w:ascii="Cambria" w:hAnsi="Cambria"/>
          <w:sz w:val="20"/>
        </w:rPr>
        <w:t xml:space="preserve"> address visual impacts and lighting. </w:t>
      </w:r>
      <w:r w:rsidR="00680205" w:rsidRPr="00954E60">
        <w:rPr>
          <w:rFonts w:ascii="Cambria" w:hAnsi="Cambria"/>
          <w:sz w:val="20"/>
        </w:rPr>
        <w:t xml:space="preserve"> </w:t>
      </w:r>
      <w:r w:rsidR="00F3346C" w:rsidRPr="00954E60">
        <w:rPr>
          <w:rFonts w:ascii="Cambria" w:hAnsi="Cambria"/>
          <w:sz w:val="20"/>
        </w:rPr>
        <w:t xml:space="preserve">There is a </w:t>
      </w:r>
      <w:r w:rsidR="00F3346C" w:rsidRPr="00954E60">
        <w:rPr>
          <w:rFonts w:ascii="Cambria" w:hAnsi="Cambria"/>
          <w:b/>
          <w:sz w:val="20"/>
        </w:rPr>
        <w:t>less than significant impact</w:t>
      </w:r>
      <w:r w:rsidR="006B06CA" w:rsidRPr="00954E60">
        <w:rPr>
          <w:rFonts w:ascii="Cambria" w:hAnsi="Cambria"/>
          <w:b/>
          <w:sz w:val="20"/>
        </w:rPr>
        <w:t xml:space="preserve"> with mitigations incorporated</w:t>
      </w:r>
      <w:r w:rsidRPr="00954E60">
        <w:rPr>
          <w:rFonts w:ascii="Cambria" w:hAnsi="Cambria"/>
          <w:b/>
          <w:sz w:val="20"/>
        </w:rPr>
        <w:t>.</w:t>
      </w:r>
      <w:r w:rsidRPr="00954E60">
        <w:rPr>
          <w:rFonts w:ascii="Cambria" w:hAnsi="Cambria"/>
          <w:sz w:val="20"/>
        </w:rPr>
        <w:t xml:space="preserve"> </w:t>
      </w:r>
      <w:r w:rsidR="008B73D1" w:rsidRPr="00954E60">
        <w:rPr>
          <w:rFonts w:ascii="Cambria" w:hAnsi="Cambria"/>
          <w:sz w:val="20"/>
        </w:rPr>
        <w:t xml:space="preserve"> </w:t>
      </w:r>
    </w:p>
    <w:p w14:paraId="169B2ED5" w14:textId="77777777" w:rsidR="006B06CA" w:rsidRDefault="006B06CA" w:rsidP="006B06CA">
      <w:pPr>
        <w:spacing w:after="0"/>
        <w:rPr>
          <w:rFonts w:ascii="Cambria" w:hAnsi="Cambria" w:cs="Segoe UI"/>
          <w:sz w:val="20"/>
          <w:szCs w:val="20"/>
        </w:rPr>
      </w:pPr>
    </w:p>
    <w:p w14:paraId="52DCBDA4" w14:textId="791494AC" w:rsidR="006B06CA" w:rsidRDefault="006B06CA" w:rsidP="006B06CA">
      <w:pPr>
        <w:spacing w:after="0"/>
        <w:rPr>
          <w:rFonts w:ascii="Cambria" w:hAnsi="Cambria"/>
          <w:b/>
          <w:sz w:val="20"/>
          <w:szCs w:val="20"/>
        </w:rPr>
      </w:pPr>
      <w:r w:rsidRPr="006B06CA">
        <w:rPr>
          <w:rFonts w:ascii="Cambria" w:hAnsi="Cambria"/>
          <w:b/>
          <w:sz w:val="20"/>
          <w:szCs w:val="20"/>
        </w:rPr>
        <w:lastRenderedPageBreak/>
        <w:t>Mitigation Measures:</w:t>
      </w:r>
    </w:p>
    <w:p w14:paraId="2598910F" w14:textId="77777777" w:rsidR="006B06CA" w:rsidRPr="006B06CA" w:rsidRDefault="006B06CA" w:rsidP="006B06CA">
      <w:pPr>
        <w:spacing w:after="0"/>
        <w:rPr>
          <w:rFonts w:ascii="Cambria" w:hAnsi="Cambria"/>
          <w:b/>
          <w:sz w:val="20"/>
          <w:szCs w:val="20"/>
        </w:rPr>
      </w:pPr>
    </w:p>
    <w:p w14:paraId="6FECB109" w14:textId="19E79428" w:rsidR="00954E60" w:rsidRPr="00954E60" w:rsidRDefault="006B06CA" w:rsidP="009C3D94">
      <w:pPr>
        <w:pStyle w:val="Default"/>
        <w:ind w:left="720" w:hanging="720"/>
        <w:rPr>
          <w:rFonts w:ascii="Cambria" w:hAnsi="Cambria" w:cs="Cambria"/>
          <w:sz w:val="20"/>
          <w:szCs w:val="20"/>
        </w:rPr>
      </w:pPr>
      <w:r w:rsidRPr="00954E60">
        <w:rPr>
          <w:rStyle w:val="Heading4Char"/>
        </w:rPr>
        <w:t xml:space="preserve">AES-1 </w:t>
      </w:r>
      <w:r w:rsidRPr="00954E60">
        <w:rPr>
          <w:rStyle w:val="Heading4Char"/>
        </w:rPr>
        <w:tab/>
        <w:t>Commercial Light and Glare</w:t>
      </w:r>
      <w:r w:rsidR="00954E60" w:rsidRPr="00954E60">
        <w:rPr>
          <w:rFonts w:ascii="Cambria" w:hAnsi="Cambria" w:cs="Cambria"/>
          <w:b/>
          <w:sz w:val="20"/>
          <w:szCs w:val="20"/>
        </w:rPr>
        <w:t>:</w:t>
      </w:r>
      <w:r w:rsidR="00954E60" w:rsidRPr="00954E60">
        <w:rPr>
          <w:rFonts w:ascii="Cambria" w:hAnsi="Cambria" w:cs="Cambria"/>
          <w:sz w:val="20"/>
          <w:szCs w:val="20"/>
        </w:rPr>
        <w:t xml:space="preserve"> Any lighting installations must be compliant with County regulations, and be conditioned to incorporate measures to reduce light and reflectance pursuant to Amador County General Plan Mitigation Measure 4.1-4. This includes measures to reduce light and reflectance including limitation of all installed lighting with this project to full-cutoff, fully-shielded fixtures directed downwards with color correlative temperature (CCT) less than or equal to 3000K. Motion sensors and automatic shutoffs shall be used to limit all lighting fixtures in use after facility is closed to the public or after 10:00 p.m. THE PLANNING DEPARTMENT AND BUILDING DEPARTMENT SHALL MONITOR THIS CONDITION. </w:t>
      </w:r>
    </w:p>
    <w:p w14:paraId="79643057" w14:textId="18419B4C" w:rsidR="006B06CA" w:rsidRDefault="006B06CA" w:rsidP="009C3D94">
      <w:pPr>
        <w:spacing w:line="240" w:lineRule="auto"/>
        <w:ind w:left="720" w:hanging="720"/>
        <w:rPr>
          <w:rFonts w:ascii="Cambria" w:hAnsi="Cambria"/>
          <w:b/>
          <w:sz w:val="20"/>
          <w:szCs w:val="20"/>
        </w:rPr>
      </w:pPr>
    </w:p>
    <w:p w14:paraId="27EF5E98" w14:textId="28BFC7E8" w:rsidR="00954E60" w:rsidRPr="006B06CA" w:rsidRDefault="00954E60" w:rsidP="009C3D94">
      <w:pPr>
        <w:spacing w:line="240" w:lineRule="auto"/>
        <w:ind w:left="720" w:hanging="720"/>
        <w:rPr>
          <w:rFonts w:ascii="Cambria" w:hAnsi="Cambria"/>
          <w:b/>
          <w:sz w:val="20"/>
          <w:szCs w:val="20"/>
        </w:rPr>
      </w:pPr>
      <w:r>
        <w:rPr>
          <w:rFonts w:ascii="Cambria" w:hAnsi="Cambria"/>
          <w:b/>
          <w:sz w:val="20"/>
          <w:szCs w:val="20"/>
        </w:rPr>
        <w:t>AES-2</w:t>
      </w:r>
      <w:r>
        <w:rPr>
          <w:rFonts w:ascii="Cambria" w:hAnsi="Cambria"/>
          <w:b/>
          <w:sz w:val="20"/>
          <w:szCs w:val="20"/>
        </w:rPr>
        <w:tab/>
        <w:t xml:space="preserve">Visual Impact: </w:t>
      </w:r>
      <w:r w:rsidRPr="00954E60">
        <w:rPr>
          <w:rFonts w:ascii="Cambria" w:hAnsi="Cambria"/>
          <w:sz w:val="20"/>
          <w:szCs w:val="20"/>
        </w:rPr>
        <w:t xml:space="preserve">Measures shall be taken to </w:t>
      </w:r>
      <w:r w:rsidRPr="00954E60">
        <w:rPr>
          <w:rFonts w:ascii="Cambria" w:eastAsia="Arial" w:hAnsi="Cambria"/>
          <w:sz w:val="20"/>
          <w:lang w:val="en"/>
        </w:rPr>
        <w:t>mitigate</w:t>
      </w:r>
      <w:r w:rsidRPr="009B1758">
        <w:rPr>
          <w:rFonts w:ascii="Cambria" w:eastAsia="Arial" w:hAnsi="Cambria"/>
          <w:sz w:val="20"/>
          <w:lang w:val="en"/>
        </w:rPr>
        <w:t xml:space="preserve"> aesthetic impact to nearby properties</w:t>
      </w:r>
      <w:r>
        <w:rPr>
          <w:rFonts w:ascii="Cambria" w:eastAsia="Arial" w:hAnsi="Cambria"/>
          <w:sz w:val="20"/>
          <w:lang w:val="en"/>
        </w:rPr>
        <w:t>. These measures may include, but are not limited to the inclusion</w:t>
      </w:r>
      <w:r w:rsidRPr="009B1758">
        <w:rPr>
          <w:rFonts w:ascii="Cambria" w:eastAsia="Arial" w:hAnsi="Cambria"/>
          <w:sz w:val="20"/>
          <w:lang w:val="en"/>
        </w:rPr>
        <w:t xml:space="preserve"> landscape buffers along the residential bordering property lines, security fencing color palette consisting of neutral color(s) or color(s) matching adjacent structures, and screening of the proposed utility and ancillary other improvements related to the construction and/or operation of the commercial facilities.</w:t>
      </w:r>
    </w:p>
    <w:p w14:paraId="7EA10E27" w14:textId="696DEE2D" w:rsidR="002E42C3" w:rsidRPr="006B06CA" w:rsidRDefault="0001339E" w:rsidP="009E23CA">
      <w:pPr>
        <w:rPr>
          <w:rFonts w:ascii="Cambria" w:hAnsi="Cambria"/>
          <w:sz w:val="20"/>
          <w:szCs w:val="20"/>
        </w:rPr>
      </w:pPr>
      <w:r w:rsidRPr="008B73D1">
        <w:rPr>
          <w:rFonts w:ascii="Cambria" w:hAnsi="Cambria"/>
          <w:b/>
          <w:sz w:val="20"/>
          <w:szCs w:val="20"/>
        </w:rPr>
        <w:t>S</w:t>
      </w:r>
      <w:r w:rsidR="006979E9" w:rsidRPr="008B73D1">
        <w:rPr>
          <w:rFonts w:ascii="Cambria" w:hAnsi="Cambria"/>
          <w:b/>
          <w:sz w:val="20"/>
          <w:szCs w:val="20"/>
        </w:rPr>
        <w:t>ource</w:t>
      </w:r>
      <w:r w:rsidR="006979E9" w:rsidRPr="008B73D1">
        <w:rPr>
          <w:rFonts w:ascii="Cambria" w:hAnsi="Cambria"/>
          <w:sz w:val="20"/>
          <w:szCs w:val="20"/>
        </w:rPr>
        <w:t>:</w:t>
      </w:r>
      <w:r w:rsidR="006979E9" w:rsidRPr="008B73D1">
        <w:rPr>
          <w:rFonts w:ascii="Cambria" w:hAnsi="Cambria"/>
          <w:sz w:val="20"/>
          <w:szCs w:val="20"/>
        </w:rPr>
        <w:tab/>
        <w:t>Am</w:t>
      </w:r>
      <w:r w:rsidR="00B01920" w:rsidRPr="008B73D1">
        <w:rPr>
          <w:rFonts w:ascii="Cambria" w:hAnsi="Cambria"/>
          <w:sz w:val="20"/>
          <w:szCs w:val="20"/>
        </w:rPr>
        <w:t>ador County Planning Department, Amador County General Plan and Final Environmental Impact Report (FEIR).</w:t>
      </w:r>
      <w:r w:rsidR="002E42C3" w:rsidRPr="001A32AA">
        <w:rPr>
          <w:rFonts w:ascii="Cambria" w:hAnsi="Cambria"/>
          <w:sz w:val="20"/>
          <w:szCs w:val="20"/>
          <w:highlight w:val="yellow"/>
        </w:rPr>
        <w:br w:type="page"/>
      </w:r>
    </w:p>
    <w:p w14:paraId="326EAA67" w14:textId="77777777" w:rsidR="005A43FE" w:rsidRPr="00FE2833" w:rsidRDefault="005A43FE" w:rsidP="00686F6F">
      <w:pPr>
        <w:pStyle w:val="Heading2"/>
      </w:pPr>
      <w:bookmarkStart w:id="30" w:name="_Toc43275053"/>
      <w:bookmarkStart w:id="31" w:name="_Toc70928883"/>
      <w:r w:rsidRPr="00FE2833">
        <w:rPr>
          <w:rStyle w:val="Heading1Char"/>
          <w:b/>
          <w:sz w:val="24"/>
        </w:rPr>
        <w:lastRenderedPageBreak/>
        <w:t>Chapter 2. AGRICULTURE AND FOREST RESOURCES</w:t>
      </w:r>
      <w:bookmarkEnd w:id="30"/>
      <w:bookmarkEnd w:id="31"/>
      <w:r w:rsidRPr="00FE2833">
        <w:t xml:space="preserve"> </w:t>
      </w:r>
    </w:p>
    <w:tbl>
      <w:tblPr>
        <w:tblStyle w:val="TableGrid"/>
        <w:tblW w:w="10975" w:type="dxa"/>
        <w:jc w:val="center"/>
        <w:tblBorders>
          <w:top w:val="single" w:sz="24" w:space="0" w:color="auto"/>
          <w:left w:val="none" w:sz="0" w:space="0" w:color="auto"/>
          <w:bottom w:val="none" w:sz="0" w:space="0" w:color="auto"/>
          <w:right w:val="none" w:sz="0" w:space="0" w:color="auto"/>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6300"/>
        <w:gridCol w:w="1165"/>
        <w:gridCol w:w="1440"/>
        <w:gridCol w:w="1170"/>
        <w:gridCol w:w="900"/>
      </w:tblGrid>
      <w:tr w:rsidR="00381DCE" w:rsidRPr="00572D41" w14:paraId="7F287403" w14:textId="77777777" w:rsidTr="00CB5C73">
        <w:trPr>
          <w:trHeight w:val="3230"/>
          <w:jc w:val="center"/>
        </w:trPr>
        <w:tc>
          <w:tcPr>
            <w:tcW w:w="6300" w:type="dxa"/>
            <w:vAlign w:val="center"/>
          </w:tcPr>
          <w:p w14:paraId="333A3EC9" w14:textId="350FF002" w:rsidR="00381DCE" w:rsidRPr="00572D41" w:rsidRDefault="00381DCE" w:rsidP="00D3310D">
            <w:pPr>
              <w:pStyle w:val="ListParagraph"/>
              <w:spacing w:before="60" w:after="60"/>
              <w:ind w:left="341"/>
              <w:rPr>
                <w:rFonts w:ascii="Cambria" w:hAnsi="Cambria"/>
              </w:rPr>
            </w:pPr>
            <w:r w:rsidRPr="00572D41">
              <w:rPr>
                <w:rFonts w:ascii="Cambria" w:hAnsi="Cambria"/>
                <w:sz w:val="14"/>
              </w:rPr>
              <w:t xml:space="preserve"> </w:t>
            </w:r>
            <w:r w:rsidRPr="00572D41">
              <w:rPr>
                <w:rFonts w:ascii="Cambria" w:hAnsi="Cambria"/>
                <w:sz w:val="20"/>
              </w:rPr>
              <w:t>In determining whether impacts to agricultural resources are significant environmental effects, lead agencies may refer to the California Agricultural Land Evaluation and Site Assessment Model (1997) prepared by the California Dept. of Conservation as an optional model to use in assessing impacts on agriculture and farmland.  In determining whether impacts to forest resources, including timberland, are significant environmental effects, lead agencies may refer to information compiled by the CA Dept. of Forestry and Fire Protection regarding the state’s inventory of forest land, including the Forest and Range Assessment Project and the Forest Legacy Assessment project; and forest carbon measurement methodology provided in Forest Protocols adopted by the California Air Resources Board.  – Would the project:</w:t>
            </w:r>
          </w:p>
        </w:tc>
        <w:tc>
          <w:tcPr>
            <w:tcW w:w="1165" w:type="dxa"/>
            <w:vAlign w:val="center"/>
          </w:tcPr>
          <w:p w14:paraId="5C877471" w14:textId="77777777" w:rsidR="00381DCE" w:rsidRPr="00572D41" w:rsidRDefault="00381DCE" w:rsidP="00D3310D">
            <w:pPr>
              <w:spacing w:before="60" w:after="60"/>
              <w:rPr>
                <w:rFonts w:ascii="Cambria" w:hAnsi="Cambria"/>
                <w:sz w:val="20"/>
              </w:rPr>
            </w:pPr>
            <w:r w:rsidRPr="00572D41">
              <w:rPr>
                <w:rFonts w:ascii="Cambria" w:hAnsi="Cambria"/>
                <w:sz w:val="20"/>
              </w:rPr>
              <w:t>Potentially Significant Impact</w:t>
            </w:r>
          </w:p>
        </w:tc>
        <w:tc>
          <w:tcPr>
            <w:tcW w:w="1440" w:type="dxa"/>
            <w:vAlign w:val="center"/>
          </w:tcPr>
          <w:p w14:paraId="538B0192" w14:textId="77777777" w:rsidR="00381DCE" w:rsidRPr="00572D41" w:rsidRDefault="00381DCE" w:rsidP="00D3310D">
            <w:pPr>
              <w:spacing w:before="60" w:after="60"/>
              <w:rPr>
                <w:rFonts w:ascii="Cambria" w:hAnsi="Cambria"/>
                <w:sz w:val="20"/>
              </w:rPr>
            </w:pPr>
            <w:r w:rsidRPr="00572D41">
              <w:rPr>
                <w:rFonts w:ascii="Cambria" w:hAnsi="Cambria"/>
                <w:sz w:val="20"/>
              </w:rPr>
              <w:t>Less Than Significant Impact with Mitigation Incorporated</w:t>
            </w:r>
          </w:p>
        </w:tc>
        <w:tc>
          <w:tcPr>
            <w:tcW w:w="1170" w:type="dxa"/>
            <w:vAlign w:val="center"/>
          </w:tcPr>
          <w:p w14:paraId="16C814CF" w14:textId="77777777" w:rsidR="00381DCE" w:rsidRPr="00572D41" w:rsidRDefault="00381DCE" w:rsidP="00D3310D">
            <w:pPr>
              <w:spacing w:before="60" w:after="60"/>
              <w:rPr>
                <w:rFonts w:ascii="Cambria" w:hAnsi="Cambria"/>
                <w:sz w:val="20"/>
              </w:rPr>
            </w:pPr>
            <w:r w:rsidRPr="00572D41">
              <w:rPr>
                <w:rFonts w:ascii="Cambria" w:hAnsi="Cambria"/>
                <w:sz w:val="20"/>
              </w:rPr>
              <w:t>Less Than Significant Impact</w:t>
            </w:r>
          </w:p>
        </w:tc>
        <w:tc>
          <w:tcPr>
            <w:tcW w:w="900" w:type="dxa"/>
            <w:vAlign w:val="center"/>
          </w:tcPr>
          <w:p w14:paraId="14D309B7" w14:textId="77777777" w:rsidR="00381DCE" w:rsidRPr="00572D41" w:rsidRDefault="00381DCE" w:rsidP="00D3310D">
            <w:pPr>
              <w:spacing w:before="60" w:after="60"/>
              <w:rPr>
                <w:rFonts w:ascii="Cambria" w:hAnsi="Cambria"/>
                <w:sz w:val="20"/>
              </w:rPr>
            </w:pPr>
            <w:r w:rsidRPr="00572D41">
              <w:rPr>
                <w:rFonts w:ascii="Cambria" w:hAnsi="Cambria"/>
                <w:sz w:val="20"/>
              </w:rPr>
              <w:t>No Impact</w:t>
            </w:r>
          </w:p>
        </w:tc>
      </w:tr>
      <w:tr w:rsidR="00381DCE" w:rsidRPr="00572D41" w14:paraId="4200AA96" w14:textId="77777777" w:rsidTr="00CB5C73">
        <w:trPr>
          <w:trHeight w:val="1002"/>
          <w:jc w:val="center"/>
        </w:trPr>
        <w:tc>
          <w:tcPr>
            <w:tcW w:w="6300" w:type="dxa"/>
            <w:vAlign w:val="center"/>
          </w:tcPr>
          <w:p w14:paraId="4DF7A2AE" w14:textId="77777777" w:rsidR="00381DCE" w:rsidRPr="00572D41" w:rsidRDefault="00381DCE" w:rsidP="00D3310D">
            <w:pPr>
              <w:pStyle w:val="ListParagraph"/>
              <w:numPr>
                <w:ilvl w:val="0"/>
                <w:numId w:val="2"/>
              </w:numPr>
              <w:spacing w:before="60" w:after="60"/>
              <w:rPr>
                <w:rFonts w:ascii="Cambria" w:hAnsi="Cambria"/>
                <w:sz w:val="20"/>
              </w:rPr>
            </w:pPr>
            <w:r w:rsidRPr="00572D41">
              <w:rPr>
                <w:rFonts w:ascii="Cambria" w:hAnsi="Cambria"/>
                <w:sz w:val="20"/>
              </w:rPr>
              <w:t>Convert Prime Farmland, Unique Farmland, or Farmland of Statewide Importance (Farmland), as shown on the maps prepared pursuant to the Farmland Mapping and Monitoring Program of the CA Resources Agency, to non-agricultural use?</w:t>
            </w:r>
          </w:p>
        </w:tc>
        <w:tc>
          <w:tcPr>
            <w:tcW w:w="1165" w:type="dxa"/>
            <w:vAlign w:val="center"/>
          </w:tcPr>
          <w:p w14:paraId="3028D656" w14:textId="77777777" w:rsidR="00381DCE" w:rsidRPr="00572D41" w:rsidRDefault="008D62C1" w:rsidP="00D3310D">
            <w:pPr>
              <w:spacing w:before="60" w:after="60"/>
              <w:rPr>
                <w:rFonts w:ascii="Cambria" w:hAnsi="Cambria"/>
                <w:sz w:val="20"/>
              </w:rPr>
            </w:pPr>
            <w:r w:rsidRPr="00572D41">
              <w:rPr>
                <w:rFonts w:ascii="Cambria" w:hAnsi="Cambria"/>
                <w:sz w:val="20"/>
              </w:rPr>
              <w:fldChar w:fldCharType="begin">
                <w:ffData>
                  <w:name w:val=""/>
                  <w:enabled/>
                  <w:calcOnExit w:val="0"/>
                  <w:checkBox>
                    <w:sizeAuto/>
                    <w:default w:val="0"/>
                  </w:checkBox>
                </w:ffData>
              </w:fldChar>
            </w:r>
            <w:r w:rsidRPr="00572D41">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72D41">
              <w:rPr>
                <w:rFonts w:ascii="Cambria" w:hAnsi="Cambria"/>
                <w:sz w:val="20"/>
              </w:rPr>
              <w:fldChar w:fldCharType="end"/>
            </w:r>
          </w:p>
        </w:tc>
        <w:tc>
          <w:tcPr>
            <w:tcW w:w="1440" w:type="dxa"/>
            <w:vAlign w:val="center"/>
          </w:tcPr>
          <w:p w14:paraId="29B37504" w14:textId="4212FEAA" w:rsidR="00381DCE" w:rsidRPr="00572D41" w:rsidRDefault="00CD264C" w:rsidP="00D3310D">
            <w:pPr>
              <w:spacing w:before="60" w:after="60"/>
              <w:rPr>
                <w:rFonts w:ascii="Cambria" w:hAnsi="Cambria"/>
                <w:sz w:val="20"/>
              </w:rPr>
            </w:pPr>
            <w:r w:rsidRPr="00572D41">
              <w:rPr>
                <w:rFonts w:ascii="Cambria" w:hAnsi="Cambria"/>
                <w:sz w:val="20"/>
              </w:rPr>
              <w:fldChar w:fldCharType="begin">
                <w:ffData>
                  <w:name w:val=""/>
                  <w:enabled/>
                  <w:calcOnExit w:val="0"/>
                  <w:checkBox>
                    <w:sizeAuto/>
                    <w:default w:val="0"/>
                  </w:checkBox>
                </w:ffData>
              </w:fldChar>
            </w:r>
            <w:r w:rsidRPr="00572D41">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72D41">
              <w:rPr>
                <w:rFonts w:ascii="Cambria" w:hAnsi="Cambria"/>
                <w:sz w:val="20"/>
              </w:rPr>
              <w:fldChar w:fldCharType="end"/>
            </w:r>
          </w:p>
        </w:tc>
        <w:tc>
          <w:tcPr>
            <w:tcW w:w="1170" w:type="dxa"/>
            <w:vAlign w:val="center"/>
          </w:tcPr>
          <w:p w14:paraId="649CD0C6" w14:textId="7F20D5F9" w:rsidR="00381DCE" w:rsidRPr="00572D41" w:rsidRDefault="00870745" w:rsidP="00D3310D">
            <w:pPr>
              <w:spacing w:before="60" w:after="60"/>
              <w:rPr>
                <w:rFonts w:ascii="Cambria" w:hAnsi="Cambria"/>
                <w:sz w:val="20"/>
              </w:rPr>
            </w:pPr>
            <w:r w:rsidRPr="00572D41">
              <w:rPr>
                <w:rFonts w:ascii="Cambria" w:hAnsi="Cambria"/>
                <w:sz w:val="20"/>
              </w:rPr>
              <w:fldChar w:fldCharType="begin">
                <w:ffData>
                  <w:name w:val=""/>
                  <w:enabled/>
                  <w:calcOnExit w:val="0"/>
                  <w:checkBox>
                    <w:sizeAuto/>
                    <w:default w:val="0"/>
                  </w:checkBox>
                </w:ffData>
              </w:fldChar>
            </w:r>
            <w:r w:rsidRPr="00572D41">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72D41">
              <w:rPr>
                <w:rFonts w:ascii="Cambria" w:hAnsi="Cambria"/>
                <w:sz w:val="20"/>
              </w:rPr>
              <w:fldChar w:fldCharType="end"/>
            </w:r>
          </w:p>
        </w:tc>
        <w:tc>
          <w:tcPr>
            <w:tcW w:w="900" w:type="dxa"/>
            <w:vAlign w:val="center"/>
          </w:tcPr>
          <w:p w14:paraId="6F023037" w14:textId="4CCDBF11" w:rsidR="00381DCE" w:rsidRPr="00572D41" w:rsidRDefault="00CD264C" w:rsidP="00D3310D">
            <w:pPr>
              <w:spacing w:before="60" w:after="60"/>
              <w:rPr>
                <w:rFonts w:ascii="Cambria" w:hAnsi="Cambria"/>
                <w:sz w:val="20"/>
              </w:rPr>
            </w:pPr>
            <w:r w:rsidRPr="00572D41">
              <w:rPr>
                <w:rFonts w:ascii="Cambria" w:hAnsi="Cambria"/>
                <w:sz w:val="20"/>
              </w:rPr>
              <w:fldChar w:fldCharType="begin">
                <w:ffData>
                  <w:name w:val=""/>
                  <w:enabled/>
                  <w:calcOnExit w:val="0"/>
                  <w:checkBox>
                    <w:sizeAuto/>
                    <w:default w:val="1"/>
                  </w:checkBox>
                </w:ffData>
              </w:fldChar>
            </w:r>
            <w:r w:rsidRPr="00572D41">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72D41">
              <w:rPr>
                <w:rFonts w:ascii="Cambria" w:hAnsi="Cambria"/>
                <w:sz w:val="20"/>
              </w:rPr>
              <w:fldChar w:fldCharType="end"/>
            </w:r>
          </w:p>
        </w:tc>
      </w:tr>
      <w:tr w:rsidR="00381DCE" w:rsidRPr="00572D41" w14:paraId="52577654" w14:textId="77777777" w:rsidTr="00CB5C73">
        <w:trPr>
          <w:trHeight w:val="395"/>
          <w:jc w:val="center"/>
        </w:trPr>
        <w:tc>
          <w:tcPr>
            <w:tcW w:w="6300" w:type="dxa"/>
            <w:vAlign w:val="center"/>
          </w:tcPr>
          <w:p w14:paraId="2E9D1908" w14:textId="77777777" w:rsidR="00381DCE" w:rsidRPr="00572D41" w:rsidRDefault="00381DCE" w:rsidP="00D3310D">
            <w:pPr>
              <w:pStyle w:val="ListParagraph"/>
              <w:numPr>
                <w:ilvl w:val="0"/>
                <w:numId w:val="2"/>
              </w:numPr>
              <w:spacing w:before="60" w:after="60"/>
              <w:rPr>
                <w:rFonts w:ascii="Cambria" w:hAnsi="Cambria"/>
                <w:sz w:val="20"/>
              </w:rPr>
            </w:pPr>
            <w:r w:rsidRPr="00572D41">
              <w:rPr>
                <w:rFonts w:ascii="Cambria" w:hAnsi="Cambria"/>
                <w:sz w:val="20"/>
              </w:rPr>
              <w:t>Conflict with existing zoning for agricultural use, or a Williamson Act contract?</w:t>
            </w:r>
          </w:p>
        </w:tc>
        <w:tc>
          <w:tcPr>
            <w:tcW w:w="1165" w:type="dxa"/>
            <w:vAlign w:val="center"/>
          </w:tcPr>
          <w:p w14:paraId="5BD607E5" w14:textId="77777777" w:rsidR="00381DCE" w:rsidRPr="00572D41" w:rsidRDefault="00381DCE" w:rsidP="00D3310D">
            <w:pPr>
              <w:spacing w:before="60" w:after="60"/>
              <w:rPr>
                <w:rFonts w:ascii="Cambria" w:hAnsi="Cambria"/>
                <w:sz w:val="20"/>
              </w:rPr>
            </w:pPr>
            <w:r w:rsidRPr="00572D41">
              <w:rPr>
                <w:rFonts w:ascii="Cambria" w:hAnsi="Cambria"/>
                <w:sz w:val="20"/>
              </w:rPr>
              <w:fldChar w:fldCharType="begin">
                <w:ffData>
                  <w:name w:val=""/>
                  <w:enabled/>
                  <w:calcOnExit w:val="0"/>
                  <w:checkBox>
                    <w:sizeAuto/>
                    <w:default w:val="0"/>
                  </w:checkBox>
                </w:ffData>
              </w:fldChar>
            </w:r>
            <w:r w:rsidRPr="00572D41">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72D41">
              <w:rPr>
                <w:rFonts w:ascii="Cambria" w:hAnsi="Cambria"/>
                <w:sz w:val="20"/>
              </w:rPr>
              <w:fldChar w:fldCharType="end"/>
            </w:r>
          </w:p>
        </w:tc>
        <w:tc>
          <w:tcPr>
            <w:tcW w:w="1440" w:type="dxa"/>
            <w:vAlign w:val="center"/>
          </w:tcPr>
          <w:p w14:paraId="3CF9BAAD" w14:textId="40B047FB" w:rsidR="00381DCE" w:rsidRPr="00572D41" w:rsidRDefault="00CD264C" w:rsidP="00D3310D">
            <w:pPr>
              <w:spacing w:before="60" w:after="60"/>
              <w:rPr>
                <w:rFonts w:ascii="Cambria" w:hAnsi="Cambria"/>
                <w:sz w:val="20"/>
              </w:rPr>
            </w:pPr>
            <w:r w:rsidRPr="00572D41">
              <w:rPr>
                <w:rFonts w:ascii="Cambria" w:hAnsi="Cambria"/>
                <w:sz w:val="20"/>
              </w:rPr>
              <w:fldChar w:fldCharType="begin">
                <w:ffData>
                  <w:name w:val=""/>
                  <w:enabled/>
                  <w:calcOnExit w:val="0"/>
                  <w:checkBox>
                    <w:sizeAuto/>
                    <w:default w:val="0"/>
                  </w:checkBox>
                </w:ffData>
              </w:fldChar>
            </w:r>
            <w:r w:rsidRPr="00572D41">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72D41">
              <w:rPr>
                <w:rFonts w:ascii="Cambria" w:hAnsi="Cambria"/>
                <w:sz w:val="20"/>
              </w:rPr>
              <w:fldChar w:fldCharType="end"/>
            </w:r>
          </w:p>
        </w:tc>
        <w:tc>
          <w:tcPr>
            <w:tcW w:w="1170" w:type="dxa"/>
            <w:vAlign w:val="center"/>
          </w:tcPr>
          <w:p w14:paraId="537B5A8F" w14:textId="14264BB6" w:rsidR="00381DCE" w:rsidRPr="00572D41" w:rsidRDefault="00870745" w:rsidP="00D3310D">
            <w:pPr>
              <w:spacing w:before="60" w:after="60"/>
              <w:rPr>
                <w:rFonts w:ascii="Cambria" w:hAnsi="Cambria"/>
                <w:sz w:val="20"/>
              </w:rPr>
            </w:pPr>
            <w:r w:rsidRPr="00572D41">
              <w:rPr>
                <w:rFonts w:ascii="Cambria" w:hAnsi="Cambria"/>
                <w:sz w:val="20"/>
              </w:rPr>
              <w:fldChar w:fldCharType="begin">
                <w:ffData>
                  <w:name w:val=""/>
                  <w:enabled/>
                  <w:calcOnExit w:val="0"/>
                  <w:checkBox>
                    <w:sizeAuto/>
                    <w:default w:val="0"/>
                  </w:checkBox>
                </w:ffData>
              </w:fldChar>
            </w:r>
            <w:r w:rsidRPr="00572D41">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72D41">
              <w:rPr>
                <w:rFonts w:ascii="Cambria" w:hAnsi="Cambria"/>
                <w:sz w:val="20"/>
              </w:rPr>
              <w:fldChar w:fldCharType="end"/>
            </w:r>
          </w:p>
        </w:tc>
        <w:tc>
          <w:tcPr>
            <w:tcW w:w="900" w:type="dxa"/>
            <w:vAlign w:val="center"/>
          </w:tcPr>
          <w:p w14:paraId="3E4E0660" w14:textId="16DB3112" w:rsidR="00381DCE" w:rsidRPr="00572D41" w:rsidRDefault="00CD264C" w:rsidP="00D3310D">
            <w:pPr>
              <w:spacing w:before="60" w:after="60"/>
              <w:rPr>
                <w:rFonts w:ascii="Cambria" w:hAnsi="Cambria"/>
                <w:sz w:val="20"/>
              </w:rPr>
            </w:pPr>
            <w:r w:rsidRPr="00572D41">
              <w:rPr>
                <w:rFonts w:ascii="Cambria" w:hAnsi="Cambria"/>
                <w:sz w:val="20"/>
              </w:rPr>
              <w:fldChar w:fldCharType="begin">
                <w:ffData>
                  <w:name w:val=""/>
                  <w:enabled/>
                  <w:calcOnExit w:val="0"/>
                  <w:checkBox>
                    <w:sizeAuto/>
                    <w:default w:val="1"/>
                  </w:checkBox>
                </w:ffData>
              </w:fldChar>
            </w:r>
            <w:r w:rsidRPr="00572D41">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72D41">
              <w:rPr>
                <w:rFonts w:ascii="Cambria" w:hAnsi="Cambria"/>
                <w:sz w:val="20"/>
              </w:rPr>
              <w:fldChar w:fldCharType="end"/>
            </w:r>
          </w:p>
        </w:tc>
      </w:tr>
      <w:tr w:rsidR="00381DCE" w:rsidRPr="00572D41" w14:paraId="2ACA50F5" w14:textId="77777777" w:rsidTr="00CB5C73">
        <w:trPr>
          <w:trHeight w:val="810"/>
          <w:jc w:val="center"/>
        </w:trPr>
        <w:tc>
          <w:tcPr>
            <w:tcW w:w="6300" w:type="dxa"/>
            <w:vAlign w:val="center"/>
          </w:tcPr>
          <w:p w14:paraId="00634C1C" w14:textId="77777777" w:rsidR="00381DCE" w:rsidRPr="00572D41" w:rsidRDefault="00381DCE" w:rsidP="00D3310D">
            <w:pPr>
              <w:pStyle w:val="ListParagraph"/>
              <w:numPr>
                <w:ilvl w:val="0"/>
                <w:numId w:val="2"/>
              </w:numPr>
              <w:spacing w:before="60" w:after="60"/>
              <w:rPr>
                <w:rFonts w:ascii="Cambria" w:hAnsi="Cambria"/>
                <w:sz w:val="20"/>
              </w:rPr>
            </w:pPr>
            <w:r w:rsidRPr="00572D41">
              <w:rPr>
                <w:rFonts w:ascii="Cambria" w:hAnsi="Cambria"/>
                <w:sz w:val="20"/>
              </w:rPr>
              <w:t>Conflict with existing zoning for, or cause rezoning of, forest land (as defined in PRC §12220(g)), timberland (as defined in PRC §4526), or timberland zoned Timberland Production (as defined by Government Code § 51104(g))?</w:t>
            </w:r>
          </w:p>
        </w:tc>
        <w:tc>
          <w:tcPr>
            <w:tcW w:w="1165" w:type="dxa"/>
            <w:vAlign w:val="center"/>
          </w:tcPr>
          <w:p w14:paraId="7C6B8E9B" w14:textId="77777777" w:rsidR="00381DCE" w:rsidRPr="00572D41" w:rsidRDefault="00381DCE" w:rsidP="00D3310D">
            <w:pPr>
              <w:spacing w:before="60" w:after="60"/>
              <w:rPr>
                <w:rFonts w:ascii="Cambria" w:hAnsi="Cambria"/>
                <w:sz w:val="20"/>
              </w:rPr>
            </w:pPr>
            <w:r w:rsidRPr="00572D41">
              <w:rPr>
                <w:rFonts w:ascii="Cambria" w:hAnsi="Cambria"/>
                <w:sz w:val="20"/>
              </w:rPr>
              <w:fldChar w:fldCharType="begin">
                <w:ffData>
                  <w:name w:val="Check6"/>
                  <w:enabled/>
                  <w:calcOnExit w:val="0"/>
                  <w:checkBox>
                    <w:sizeAuto/>
                    <w:default w:val="0"/>
                  </w:checkBox>
                </w:ffData>
              </w:fldChar>
            </w:r>
            <w:bookmarkStart w:id="32" w:name="Check6"/>
            <w:r w:rsidRPr="00572D41">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72D41">
              <w:rPr>
                <w:rFonts w:ascii="Cambria" w:hAnsi="Cambria"/>
                <w:sz w:val="20"/>
              </w:rPr>
              <w:fldChar w:fldCharType="end"/>
            </w:r>
            <w:bookmarkEnd w:id="32"/>
          </w:p>
        </w:tc>
        <w:bookmarkStart w:id="33" w:name="Check5"/>
        <w:tc>
          <w:tcPr>
            <w:tcW w:w="1440" w:type="dxa"/>
            <w:vAlign w:val="center"/>
          </w:tcPr>
          <w:p w14:paraId="454AD89B" w14:textId="5FFEA237" w:rsidR="00381DCE" w:rsidRPr="00572D41" w:rsidRDefault="00381DCE" w:rsidP="00D3310D">
            <w:pPr>
              <w:spacing w:before="60" w:after="60"/>
              <w:rPr>
                <w:rFonts w:ascii="Cambria" w:hAnsi="Cambria"/>
                <w:sz w:val="20"/>
              </w:rPr>
            </w:pPr>
            <w:r w:rsidRPr="00572D41">
              <w:rPr>
                <w:rFonts w:ascii="Cambria" w:hAnsi="Cambria"/>
                <w:sz w:val="20"/>
              </w:rPr>
              <w:fldChar w:fldCharType="begin">
                <w:ffData>
                  <w:name w:val="Check5"/>
                  <w:enabled/>
                  <w:calcOnExit w:val="0"/>
                  <w:checkBox>
                    <w:sizeAuto/>
                    <w:default w:val="0"/>
                  </w:checkBox>
                </w:ffData>
              </w:fldChar>
            </w:r>
            <w:r w:rsidRPr="00572D41">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72D41">
              <w:rPr>
                <w:rFonts w:ascii="Cambria" w:hAnsi="Cambria"/>
                <w:sz w:val="20"/>
              </w:rPr>
              <w:fldChar w:fldCharType="end"/>
            </w:r>
            <w:bookmarkEnd w:id="33"/>
          </w:p>
        </w:tc>
        <w:tc>
          <w:tcPr>
            <w:tcW w:w="1170" w:type="dxa"/>
            <w:vAlign w:val="center"/>
          </w:tcPr>
          <w:p w14:paraId="636483C1" w14:textId="77777777" w:rsidR="00381DCE" w:rsidRPr="00572D41" w:rsidRDefault="00381DCE" w:rsidP="00D3310D">
            <w:pPr>
              <w:spacing w:before="60" w:after="60"/>
              <w:rPr>
                <w:rFonts w:ascii="Cambria" w:hAnsi="Cambria"/>
                <w:sz w:val="20"/>
              </w:rPr>
            </w:pPr>
            <w:r w:rsidRPr="00572D41">
              <w:rPr>
                <w:rFonts w:ascii="Cambria" w:hAnsi="Cambria"/>
                <w:sz w:val="20"/>
              </w:rPr>
              <w:fldChar w:fldCharType="begin">
                <w:ffData>
                  <w:name w:val=""/>
                  <w:enabled/>
                  <w:calcOnExit w:val="0"/>
                  <w:checkBox>
                    <w:sizeAuto/>
                    <w:default w:val="0"/>
                  </w:checkBox>
                </w:ffData>
              </w:fldChar>
            </w:r>
            <w:r w:rsidRPr="00572D41">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72D41">
              <w:rPr>
                <w:rFonts w:ascii="Cambria" w:hAnsi="Cambria"/>
                <w:sz w:val="20"/>
              </w:rPr>
              <w:fldChar w:fldCharType="end"/>
            </w:r>
          </w:p>
        </w:tc>
        <w:tc>
          <w:tcPr>
            <w:tcW w:w="900" w:type="dxa"/>
            <w:vAlign w:val="center"/>
          </w:tcPr>
          <w:p w14:paraId="221F6DF7" w14:textId="77777777" w:rsidR="00381DCE" w:rsidRPr="00572D41" w:rsidRDefault="00381DCE" w:rsidP="00D3310D">
            <w:pPr>
              <w:spacing w:before="60" w:after="60"/>
              <w:rPr>
                <w:rFonts w:ascii="Cambria" w:hAnsi="Cambria"/>
                <w:sz w:val="20"/>
              </w:rPr>
            </w:pPr>
            <w:r w:rsidRPr="00572D41">
              <w:rPr>
                <w:rFonts w:ascii="Cambria" w:hAnsi="Cambria"/>
                <w:sz w:val="20"/>
              </w:rPr>
              <w:fldChar w:fldCharType="begin">
                <w:ffData>
                  <w:name w:val=""/>
                  <w:enabled/>
                  <w:calcOnExit w:val="0"/>
                  <w:checkBox>
                    <w:sizeAuto/>
                    <w:default w:val="1"/>
                  </w:checkBox>
                </w:ffData>
              </w:fldChar>
            </w:r>
            <w:r w:rsidRPr="00572D41">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72D41">
              <w:rPr>
                <w:rFonts w:ascii="Cambria" w:hAnsi="Cambria"/>
                <w:sz w:val="20"/>
              </w:rPr>
              <w:fldChar w:fldCharType="end"/>
            </w:r>
          </w:p>
        </w:tc>
      </w:tr>
      <w:tr w:rsidR="00381DCE" w:rsidRPr="00572D41" w14:paraId="4DA8229E" w14:textId="77777777" w:rsidTr="00CB5C73">
        <w:trPr>
          <w:trHeight w:val="395"/>
          <w:jc w:val="center"/>
        </w:trPr>
        <w:tc>
          <w:tcPr>
            <w:tcW w:w="6300" w:type="dxa"/>
            <w:vAlign w:val="center"/>
          </w:tcPr>
          <w:p w14:paraId="2E9091A2" w14:textId="77777777" w:rsidR="00381DCE" w:rsidRPr="00572D41" w:rsidRDefault="00381DCE" w:rsidP="00D3310D">
            <w:pPr>
              <w:pStyle w:val="ListParagraph"/>
              <w:numPr>
                <w:ilvl w:val="0"/>
                <w:numId w:val="2"/>
              </w:numPr>
              <w:spacing w:before="60" w:after="60"/>
              <w:rPr>
                <w:rFonts w:ascii="Cambria" w:hAnsi="Cambria"/>
                <w:sz w:val="20"/>
              </w:rPr>
            </w:pPr>
            <w:r w:rsidRPr="00572D41">
              <w:rPr>
                <w:rFonts w:ascii="Cambria" w:hAnsi="Cambria"/>
                <w:sz w:val="20"/>
              </w:rPr>
              <w:t>Result in the loss of forest land or conversion of forest land to non-forest use?</w:t>
            </w:r>
          </w:p>
        </w:tc>
        <w:tc>
          <w:tcPr>
            <w:tcW w:w="1165" w:type="dxa"/>
            <w:vAlign w:val="center"/>
          </w:tcPr>
          <w:p w14:paraId="7B2FCA64" w14:textId="77777777" w:rsidR="00381DCE" w:rsidRPr="00572D41" w:rsidRDefault="00381DCE" w:rsidP="00D3310D">
            <w:pPr>
              <w:spacing w:before="60" w:after="60"/>
              <w:rPr>
                <w:rFonts w:ascii="Cambria" w:hAnsi="Cambria"/>
                <w:sz w:val="20"/>
              </w:rPr>
            </w:pPr>
            <w:r w:rsidRPr="00572D41">
              <w:rPr>
                <w:rFonts w:ascii="Cambria" w:hAnsi="Cambria"/>
                <w:sz w:val="20"/>
              </w:rPr>
              <w:fldChar w:fldCharType="begin">
                <w:ffData>
                  <w:name w:val="Check7"/>
                  <w:enabled/>
                  <w:calcOnExit w:val="0"/>
                  <w:checkBox>
                    <w:sizeAuto/>
                    <w:default w:val="0"/>
                  </w:checkBox>
                </w:ffData>
              </w:fldChar>
            </w:r>
            <w:bookmarkStart w:id="34" w:name="Check7"/>
            <w:r w:rsidRPr="00572D41">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72D41">
              <w:rPr>
                <w:rFonts w:ascii="Cambria" w:hAnsi="Cambria"/>
                <w:sz w:val="20"/>
              </w:rPr>
              <w:fldChar w:fldCharType="end"/>
            </w:r>
            <w:bookmarkEnd w:id="34"/>
          </w:p>
        </w:tc>
        <w:tc>
          <w:tcPr>
            <w:tcW w:w="1440" w:type="dxa"/>
            <w:vAlign w:val="center"/>
          </w:tcPr>
          <w:p w14:paraId="737456A9" w14:textId="77777777" w:rsidR="00381DCE" w:rsidRPr="00572D41" w:rsidRDefault="00381DCE" w:rsidP="00D3310D">
            <w:pPr>
              <w:spacing w:before="60" w:after="60"/>
              <w:rPr>
                <w:rFonts w:ascii="Cambria" w:hAnsi="Cambria"/>
                <w:sz w:val="20"/>
              </w:rPr>
            </w:pPr>
            <w:r w:rsidRPr="00572D41">
              <w:rPr>
                <w:rFonts w:ascii="Cambria" w:hAnsi="Cambria"/>
                <w:sz w:val="20"/>
              </w:rPr>
              <w:fldChar w:fldCharType="begin">
                <w:ffData>
                  <w:name w:val="Check8"/>
                  <w:enabled/>
                  <w:calcOnExit w:val="0"/>
                  <w:checkBox>
                    <w:sizeAuto/>
                    <w:default w:val="0"/>
                  </w:checkBox>
                </w:ffData>
              </w:fldChar>
            </w:r>
            <w:bookmarkStart w:id="35" w:name="Check8"/>
            <w:r w:rsidRPr="00572D41">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72D41">
              <w:rPr>
                <w:rFonts w:ascii="Cambria" w:hAnsi="Cambria"/>
                <w:sz w:val="20"/>
              </w:rPr>
              <w:fldChar w:fldCharType="end"/>
            </w:r>
            <w:bookmarkEnd w:id="35"/>
          </w:p>
        </w:tc>
        <w:tc>
          <w:tcPr>
            <w:tcW w:w="1170" w:type="dxa"/>
            <w:vAlign w:val="center"/>
          </w:tcPr>
          <w:p w14:paraId="512D86CE" w14:textId="77777777" w:rsidR="00381DCE" w:rsidRPr="00572D41" w:rsidRDefault="00381DCE" w:rsidP="00D3310D">
            <w:pPr>
              <w:spacing w:before="60" w:after="60"/>
              <w:rPr>
                <w:rFonts w:ascii="Cambria" w:hAnsi="Cambria"/>
                <w:sz w:val="20"/>
              </w:rPr>
            </w:pPr>
            <w:r w:rsidRPr="00572D41">
              <w:rPr>
                <w:rFonts w:ascii="Cambria" w:hAnsi="Cambria"/>
                <w:sz w:val="20"/>
              </w:rPr>
              <w:fldChar w:fldCharType="begin">
                <w:ffData>
                  <w:name w:val="Check9"/>
                  <w:enabled/>
                  <w:calcOnExit w:val="0"/>
                  <w:checkBox>
                    <w:sizeAuto/>
                    <w:default w:val="0"/>
                  </w:checkBox>
                </w:ffData>
              </w:fldChar>
            </w:r>
            <w:bookmarkStart w:id="36" w:name="Check9"/>
            <w:r w:rsidRPr="00572D41">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72D41">
              <w:rPr>
                <w:rFonts w:ascii="Cambria" w:hAnsi="Cambria"/>
                <w:sz w:val="20"/>
              </w:rPr>
              <w:fldChar w:fldCharType="end"/>
            </w:r>
            <w:bookmarkEnd w:id="36"/>
          </w:p>
        </w:tc>
        <w:tc>
          <w:tcPr>
            <w:tcW w:w="900" w:type="dxa"/>
            <w:vAlign w:val="center"/>
          </w:tcPr>
          <w:p w14:paraId="5A997EF3" w14:textId="77777777" w:rsidR="00381DCE" w:rsidRPr="00572D41" w:rsidRDefault="00381DCE" w:rsidP="00D3310D">
            <w:pPr>
              <w:spacing w:before="60" w:after="60"/>
              <w:rPr>
                <w:rFonts w:ascii="Cambria" w:hAnsi="Cambria"/>
                <w:sz w:val="20"/>
              </w:rPr>
            </w:pPr>
            <w:r w:rsidRPr="00572D41">
              <w:rPr>
                <w:rFonts w:ascii="Cambria" w:hAnsi="Cambria"/>
                <w:sz w:val="20"/>
              </w:rPr>
              <w:fldChar w:fldCharType="begin">
                <w:ffData>
                  <w:name w:val="Check10"/>
                  <w:enabled/>
                  <w:calcOnExit w:val="0"/>
                  <w:checkBox>
                    <w:sizeAuto/>
                    <w:default w:val="1"/>
                  </w:checkBox>
                </w:ffData>
              </w:fldChar>
            </w:r>
            <w:bookmarkStart w:id="37" w:name="Check10"/>
            <w:r w:rsidRPr="00572D41">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72D41">
              <w:rPr>
                <w:rFonts w:ascii="Cambria" w:hAnsi="Cambria"/>
                <w:sz w:val="20"/>
              </w:rPr>
              <w:fldChar w:fldCharType="end"/>
            </w:r>
            <w:bookmarkEnd w:id="37"/>
          </w:p>
        </w:tc>
      </w:tr>
      <w:tr w:rsidR="00381DCE" w:rsidRPr="00B47DC9" w14:paraId="2A8BD7AF" w14:textId="77777777" w:rsidTr="00CB5C73">
        <w:trPr>
          <w:trHeight w:val="794"/>
          <w:jc w:val="center"/>
        </w:trPr>
        <w:tc>
          <w:tcPr>
            <w:tcW w:w="6300" w:type="dxa"/>
            <w:vAlign w:val="center"/>
          </w:tcPr>
          <w:p w14:paraId="4644E848" w14:textId="77777777" w:rsidR="00381DCE" w:rsidRPr="00B47DC9" w:rsidRDefault="00381DCE" w:rsidP="00D3310D">
            <w:pPr>
              <w:pStyle w:val="ListParagraph"/>
              <w:numPr>
                <w:ilvl w:val="0"/>
                <w:numId w:val="2"/>
              </w:numPr>
              <w:spacing w:before="60" w:after="60"/>
              <w:rPr>
                <w:rFonts w:ascii="Cambria" w:hAnsi="Cambria"/>
                <w:sz w:val="20"/>
              </w:rPr>
            </w:pPr>
            <w:r w:rsidRPr="00B47DC9">
              <w:rPr>
                <w:rFonts w:ascii="Cambria" w:hAnsi="Cambria"/>
                <w:sz w:val="20"/>
              </w:rPr>
              <w:t>Involve other changes in the existing environment which, due to their location or nature, could result in conversion of Farmland, to non-agricultural use or conversion of forest land to non-forest use?</w:t>
            </w:r>
          </w:p>
        </w:tc>
        <w:tc>
          <w:tcPr>
            <w:tcW w:w="1165" w:type="dxa"/>
            <w:vAlign w:val="center"/>
          </w:tcPr>
          <w:p w14:paraId="5C8FE6AD" w14:textId="77777777" w:rsidR="00381DCE" w:rsidRPr="00B47DC9" w:rsidRDefault="00381DCE" w:rsidP="00D3310D">
            <w:pPr>
              <w:spacing w:before="60" w:after="60"/>
              <w:rPr>
                <w:rFonts w:ascii="Cambria" w:hAnsi="Cambria"/>
                <w:sz w:val="20"/>
              </w:rPr>
            </w:pPr>
            <w:r w:rsidRPr="00B47DC9">
              <w:rPr>
                <w:rFonts w:ascii="Cambria" w:hAnsi="Cambria"/>
                <w:sz w:val="20"/>
              </w:rPr>
              <w:fldChar w:fldCharType="begin">
                <w:ffData>
                  <w:name w:val="Check2"/>
                  <w:enabled/>
                  <w:calcOnExit w:val="0"/>
                  <w:checkBox>
                    <w:sizeAuto/>
                    <w:default w:val="0"/>
                  </w:checkBox>
                </w:ffData>
              </w:fldChar>
            </w:r>
            <w:bookmarkStart w:id="38" w:name="Check2"/>
            <w:r w:rsidRPr="00B47DC9">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47DC9">
              <w:rPr>
                <w:rFonts w:ascii="Cambria" w:hAnsi="Cambria"/>
                <w:sz w:val="20"/>
              </w:rPr>
              <w:fldChar w:fldCharType="end"/>
            </w:r>
            <w:bookmarkEnd w:id="38"/>
          </w:p>
        </w:tc>
        <w:tc>
          <w:tcPr>
            <w:tcW w:w="1440" w:type="dxa"/>
            <w:vAlign w:val="center"/>
          </w:tcPr>
          <w:p w14:paraId="1791507E" w14:textId="79D79637" w:rsidR="00381DCE" w:rsidRPr="00B47DC9" w:rsidRDefault="00CD264C" w:rsidP="00D3310D">
            <w:pPr>
              <w:spacing w:before="60" w:after="60"/>
              <w:rPr>
                <w:rFonts w:ascii="Cambria" w:hAnsi="Cambria"/>
                <w:sz w:val="20"/>
              </w:rPr>
            </w:pPr>
            <w:r w:rsidRPr="00B47DC9">
              <w:rPr>
                <w:rFonts w:ascii="Cambria" w:hAnsi="Cambria"/>
                <w:sz w:val="20"/>
              </w:rPr>
              <w:fldChar w:fldCharType="begin">
                <w:ffData>
                  <w:name w:val="Check3"/>
                  <w:enabled/>
                  <w:calcOnExit w:val="0"/>
                  <w:checkBox>
                    <w:sizeAuto/>
                    <w:default w:val="0"/>
                  </w:checkBox>
                </w:ffData>
              </w:fldChar>
            </w:r>
            <w:bookmarkStart w:id="39" w:name="Check3"/>
            <w:r w:rsidRPr="00B47DC9">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47DC9">
              <w:rPr>
                <w:rFonts w:ascii="Cambria" w:hAnsi="Cambria"/>
                <w:sz w:val="20"/>
              </w:rPr>
              <w:fldChar w:fldCharType="end"/>
            </w:r>
            <w:bookmarkEnd w:id="39"/>
          </w:p>
        </w:tc>
        <w:tc>
          <w:tcPr>
            <w:tcW w:w="1170" w:type="dxa"/>
            <w:vAlign w:val="center"/>
          </w:tcPr>
          <w:p w14:paraId="3CC9BCDA" w14:textId="0D7DAE3E" w:rsidR="00381DCE" w:rsidRPr="00B47DC9" w:rsidRDefault="00BA1E40" w:rsidP="00D3310D">
            <w:pPr>
              <w:spacing w:before="60" w:after="60"/>
              <w:rPr>
                <w:rFonts w:ascii="Cambria" w:hAnsi="Cambria"/>
                <w:sz w:val="20"/>
              </w:rPr>
            </w:pPr>
            <w:r w:rsidRPr="00B47DC9">
              <w:rPr>
                <w:rFonts w:ascii="Cambria" w:hAnsi="Cambria"/>
                <w:sz w:val="20"/>
              </w:rPr>
              <w:fldChar w:fldCharType="begin">
                <w:ffData>
                  <w:name w:val="Check4"/>
                  <w:enabled/>
                  <w:calcOnExit w:val="0"/>
                  <w:checkBox>
                    <w:sizeAuto/>
                    <w:default w:val="0"/>
                  </w:checkBox>
                </w:ffData>
              </w:fldChar>
            </w:r>
            <w:bookmarkStart w:id="40" w:name="Check4"/>
            <w:r w:rsidRPr="00B47DC9">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47DC9">
              <w:rPr>
                <w:rFonts w:ascii="Cambria" w:hAnsi="Cambria"/>
                <w:sz w:val="20"/>
              </w:rPr>
              <w:fldChar w:fldCharType="end"/>
            </w:r>
            <w:bookmarkEnd w:id="40"/>
          </w:p>
        </w:tc>
        <w:tc>
          <w:tcPr>
            <w:tcW w:w="900" w:type="dxa"/>
            <w:vAlign w:val="center"/>
          </w:tcPr>
          <w:p w14:paraId="225ED130" w14:textId="6408D713" w:rsidR="00381DCE" w:rsidRPr="00B47DC9" w:rsidRDefault="00CD264C" w:rsidP="00D3310D">
            <w:pPr>
              <w:spacing w:before="60" w:after="60"/>
              <w:rPr>
                <w:rFonts w:ascii="Cambria" w:hAnsi="Cambria"/>
                <w:sz w:val="20"/>
              </w:rPr>
            </w:pPr>
            <w:r w:rsidRPr="00B47DC9">
              <w:rPr>
                <w:rFonts w:ascii="Cambria" w:hAnsi="Cambria"/>
                <w:sz w:val="20"/>
              </w:rPr>
              <w:fldChar w:fldCharType="begin">
                <w:ffData>
                  <w:name w:val=""/>
                  <w:enabled/>
                  <w:calcOnExit w:val="0"/>
                  <w:checkBox>
                    <w:sizeAuto/>
                    <w:default w:val="1"/>
                  </w:checkBox>
                </w:ffData>
              </w:fldChar>
            </w:r>
            <w:r w:rsidRPr="00B47DC9">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47DC9">
              <w:rPr>
                <w:rFonts w:ascii="Cambria" w:hAnsi="Cambria"/>
                <w:sz w:val="20"/>
              </w:rPr>
              <w:fldChar w:fldCharType="end"/>
            </w:r>
          </w:p>
        </w:tc>
      </w:tr>
    </w:tbl>
    <w:p w14:paraId="5259F92E" w14:textId="0647E9E8" w:rsidR="00D17D6A" w:rsidRPr="00954E60" w:rsidRDefault="00D17D6A" w:rsidP="003D7DD3">
      <w:pPr>
        <w:spacing w:before="120"/>
        <w:rPr>
          <w:rFonts w:ascii="Cambria" w:hAnsi="Cambria"/>
          <w:b/>
          <w:sz w:val="20"/>
          <w:szCs w:val="20"/>
        </w:rPr>
      </w:pPr>
      <w:r w:rsidRPr="00954E60">
        <w:rPr>
          <w:rFonts w:ascii="Cambria" w:hAnsi="Cambria"/>
          <w:b/>
          <w:sz w:val="20"/>
          <w:szCs w:val="20"/>
        </w:rPr>
        <w:t>Discussion/Conclusion/Mitigation:</w:t>
      </w:r>
    </w:p>
    <w:p w14:paraId="30FE0687" w14:textId="50377FD8" w:rsidR="003D2845" w:rsidRPr="00954E60" w:rsidRDefault="003D2845" w:rsidP="00F0657F">
      <w:pPr>
        <w:numPr>
          <w:ilvl w:val="0"/>
          <w:numId w:val="35"/>
        </w:numPr>
        <w:spacing w:after="0" w:line="276" w:lineRule="auto"/>
        <w:ind w:left="720" w:hanging="720"/>
        <w:contextualSpacing/>
        <w:jc w:val="both"/>
        <w:rPr>
          <w:rFonts w:cs="Segoe UI"/>
          <w:sz w:val="20"/>
          <w:szCs w:val="20"/>
        </w:rPr>
      </w:pPr>
      <w:bookmarkStart w:id="41" w:name="_Toc43275054"/>
      <w:r w:rsidRPr="00954E60">
        <w:rPr>
          <w:rFonts w:cs="Segoe UI"/>
          <w:sz w:val="20"/>
          <w:szCs w:val="20"/>
        </w:rPr>
        <w:t>Farmland Conversion:</w:t>
      </w:r>
      <w:r w:rsidRPr="00954E60">
        <w:rPr>
          <w:rFonts w:cs="Segoe UI"/>
          <w:b/>
          <w:sz w:val="20"/>
          <w:szCs w:val="20"/>
        </w:rPr>
        <w:t xml:space="preserve"> </w:t>
      </w:r>
      <w:r w:rsidRPr="00954E60">
        <w:rPr>
          <w:rFonts w:cs="Segoe UI"/>
          <w:sz w:val="20"/>
          <w:szCs w:val="20"/>
        </w:rPr>
        <w:t xml:space="preserve">The project site is </w:t>
      </w:r>
      <w:r w:rsidR="002C05A9" w:rsidRPr="00954E60">
        <w:rPr>
          <w:rFonts w:cs="Segoe UI"/>
          <w:sz w:val="20"/>
          <w:szCs w:val="20"/>
        </w:rPr>
        <w:t>o</w:t>
      </w:r>
      <w:r w:rsidR="00F3346C" w:rsidRPr="00954E60">
        <w:rPr>
          <w:rFonts w:cs="Segoe UI"/>
          <w:sz w:val="20"/>
          <w:szCs w:val="20"/>
        </w:rPr>
        <w:t xml:space="preserve">ccupied entirely by </w:t>
      </w:r>
      <w:r w:rsidR="002C05A9" w:rsidRPr="00954E60">
        <w:rPr>
          <w:rFonts w:cs="Segoe UI"/>
          <w:sz w:val="20"/>
          <w:szCs w:val="20"/>
        </w:rPr>
        <w:t xml:space="preserve">areas classified as </w:t>
      </w:r>
      <w:r w:rsidR="00954E60" w:rsidRPr="00954E60">
        <w:rPr>
          <w:rFonts w:cs="Segoe UI"/>
          <w:sz w:val="20"/>
          <w:szCs w:val="20"/>
        </w:rPr>
        <w:t>Other</w:t>
      </w:r>
      <w:r w:rsidR="002C05A9" w:rsidRPr="00954E60">
        <w:rPr>
          <w:rFonts w:cs="Segoe UI"/>
          <w:sz w:val="20"/>
          <w:szCs w:val="20"/>
        </w:rPr>
        <w:t xml:space="preserve"> Land</w:t>
      </w:r>
      <w:r w:rsidR="00F13EB5" w:rsidRPr="00954E60">
        <w:rPr>
          <w:rFonts w:cs="Segoe UI"/>
          <w:sz w:val="20"/>
          <w:szCs w:val="20"/>
        </w:rPr>
        <w:t xml:space="preserve"> </w:t>
      </w:r>
      <w:r w:rsidRPr="00954E60">
        <w:rPr>
          <w:rFonts w:cs="Segoe UI"/>
          <w:sz w:val="20"/>
          <w:szCs w:val="20"/>
        </w:rPr>
        <w:t>as determined by the USDA De</w:t>
      </w:r>
      <w:r w:rsidR="00F3346C" w:rsidRPr="00954E60">
        <w:rPr>
          <w:rFonts w:cs="Segoe UI"/>
          <w:sz w:val="20"/>
          <w:szCs w:val="20"/>
        </w:rPr>
        <w:t>partment of Conservation (2016).</w:t>
      </w:r>
      <w:r w:rsidRPr="00954E60">
        <w:rPr>
          <w:rFonts w:cs="Segoe UI"/>
          <w:sz w:val="20"/>
          <w:szCs w:val="20"/>
        </w:rPr>
        <w:t xml:space="preserve"> </w:t>
      </w:r>
      <w:r w:rsidR="00F3346C" w:rsidRPr="00954E60">
        <w:rPr>
          <w:rFonts w:cs="Segoe UI"/>
          <w:sz w:val="20"/>
          <w:szCs w:val="20"/>
        </w:rPr>
        <w:t xml:space="preserve">The proposed </w:t>
      </w:r>
      <w:r w:rsidR="00954E60" w:rsidRPr="00954E60">
        <w:rPr>
          <w:rFonts w:cs="Segoe UI"/>
          <w:sz w:val="20"/>
          <w:szCs w:val="20"/>
        </w:rPr>
        <w:t>project includes the addition of a commercial storage facility and residence</w:t>
      </w:r>
      <w:r w:rsidR="006C679C" w:rsidRPr="00954E60">
        <w:rPr>
          <w:rFonts w:cs="Segoe UI"/>
          <w:sz w:val="20"/>
          <w:szCs w:val="20"/>
        </w:rPr>
        <w:t xml:space="preserve">. </w:t>
      </w:r>
      <w:r w:rsidR="00954E60" w:rsidRPr="00954E60">
        <w:rPr>
          <w:rFonts w:cs="Segoe UI"/>
          <w:sz w:val="20"/>
          <w:szCs w:val="20"/>
        </w:rPr>
        <w:t>T</w:t>
      </w:r>
      <w:r w:rsidR="00C93705" w:rsidRPr="00954E60">
        <w:rPr>
          <w:rFonts w:cs="Segoe UI"/>
          <w:sz w:val="20"/>
          <w:szCs w:val="20"/>
        </w:rPr>
        <w:t xml:space="preserve">his proposed expansion of uses does not convert agricultural lands </w:t>
      </w:r>
      <w:r w:rsidR="00F3346C" w:rsidRPr="00954E60">
        <w:rPr>
          <w:rFonts w:cs="Segoe UI"/>
          <w:sz w:val="20"/>
          <w:szCs w:val="20"/>
        </w:rPr>
        <w:t xml:space="preserve">nor introduce additional uses which would </w:t>
      </w:r>
      <w:r w:rsidRPr="00954E60">
        <w:rPr>
          <w:rFonts w:cs="Segoe UI"/>
          <w:sz w:val="20"/>
          <w:szCs w:val="20"/>
        </w:rPr>
        <w:t xml:space="preserve">detract from any </w:t>
      </w:r>
      <w:r w:rsidR="00CF1424" w:rsidRPr="00954E60">
        <w:rPr>
          <w:rFonts w:cs="Segoe UI"/>
          <w:sz w:val="20"/>
          <w:szCs w:val="20"/>
        </w:rPr>
        <w:t xml:space="preserve">existing </w:t>
      </w:r>
      <w:r w:rsidRPr="00954E60">
        <w:rPr>
          <w:rFonts w:cs="Segoe UI"/>
          <w:sz w:val="20"/>
          <w:szCs w:val="20"/>
        </w:rPr>
        <w:t xml:space="preserve">agricultural uses, nor </w:t>
      </w:r>
      <w:r w:rsidR="00D165FC" w:rsidRPr="00954E60">
        <w:rPr>
          <w:rFonts w:cs="Segoe UI"/>
          <w:sz w:val="20"/>
          <w:szCs w:val="20"/>
        </w:rPr>
        <w:t xml:space="preserve">would this project </w:t>
      </w:r>
      <w:r w:rsidRPr="00954E60">
        <w:rPr>
          <w:rFonts w:cs="Segoe UI"/>
          <w:sz w:val="20"/>
          <w:szCs w:val="20"/>
        </w:rPr>
        <w:t>convert any agricultural areas to non-agricultural uses. The USDA</w:t>
      </w:r>
      <w:r w:rsidR="00D165FC" w:rsidRPr="00954E60">
        <w:rPr>
          <w:rFonts w:cs="Segoe UI"/>
          <w:sz w:val="20"/>
          <w:szCs w:val="20"/>
        </w:rPr>
        <w:t>-designated land classification</w:t>
      </w:r>
      <w:r w:rsidRPr="00954E60">
        <w:rPr>
          <w:rFonts w:cs="Segoe UI"/>
          <w:sz w:val="20"/>
          <w:szCs w:val="20"/>
        </w:rPr>
        <w:t xml:space="preserve"> </w:t>
      </w:r>
      <w:r w:rsidR="00D165FC" w:rsidRPr="00954E60">
        <w:rPr>
          <w:rFonts w:cs="Segoe UI"/>
          <w:sz w:val="20"/>
          <w:szCs w:val="20"/>
        </w:rPr>
        <w:t xml:space="preserve">of </w:t>
      </w:r>
      <w:r w:rsidR="00954E60" w:rsidRPr="00954E60">
        <w:rPr>
          <w:rFonts w:cs="Segoe UI"/>
          <w:sz w:val="20"/>
          <w:szCs w:val="20"/>
        </w:rPr>
        <w:t>Other Land</w:t>
      </w:r>
      <w:r w:rsidRPr="00954E60">
        <w:rPr>
          <w:rFonts w:cs="Segoe UI"/>
          <w:sz w:val="20"/>
          <w:szCs w:val="20"/>
        </w:rPr>
        <w:t xml:space="preserve"> </w:t>
      </w:r>
      <w:r w:rsidR="00D165FC" w:rsidRPr="00954E60">
        <w:rPr>
          <w:rFonts w:cs="Segoe UI"/>
          <w:sz w:val="20"/>
          <w:szCs w:val="20"/>
        </w:rPr>
        <w:t>is not</w:t>
      </w:r>
      <w:r w:rsidR="002C05A9" w:rsidRPr="00954E60">
        <w:rPr>
          <w:rFonts w:cs="Segoe UI"/>
          <w:sz w:val="20"/>
          <w:szCs w:val="20"/>
        </w:rPr>
        <w:t xml:space="preserve"> determined as </w:t>
      </w:r>
      <w:r w:rsidR="00D165FC" w:rsidRPr="00954E60">
        <w:rPr>
          <w:rFonts w:cs="Segoe UI"/>
          <w:sz w:val="20"/>
          <w:szCs w:val="20"/>
        </w:rPr>
        <w:t>unique</w:t>
      </w:r>
      <w:r w:rsidR="002C05A9" w:rsidRPr="00954E60">
        <w:rPr>
          <w:rFonts w:cs="Segoe UI"/>
          <w:sz w:val="20"/>
          <w:szCs w:val="20"/>
        </w:rPr>
        <w:t xml:space="preserve"> agricultural resources</w:t>
      </w:r>
      <w:r w:rsidR="006D669D" w:rsidRPr="00954E60">
        <w:rPr>
          <w:rFonts w:cs="Segoe UI"/>
          <w:sz w:val="20"/>
          <w:szCs w:val="20"/>
        </w:rPr>
        <w:t xml:space="preserve">. </w:t>
      </w:r>
      <w:r w:rsidR="00D165FC" w:rsidRPr="00954E60">
        <w:rPr>
          <w:rFonts w:cs="Segoe UI"/>
          <w:sz w:val="20"/>
          <w:szCs w:val="20"/>
        </w:rPr>
        <w:t>T</w:t>
      </w:r>
      <w:r w:rsidR="00C93705" w:rsidRPr="00954E60">
        <w:rPr>
          <w:rFonts w:cs="Segoe UI"/>
          <w:sz w:val="20"/>
          <w:szCs w:val="20"/>
        </w:rPr>
        <w:t>here is</w:t>
      </w:r>
      <w:r w:rsidR="006D669D" w:rsidRPr="00954E60">
        <w:rPr>
          <w:rFonts w:cs="Segoe UI"/>
          <w:sz w:val="20"/>
          <w:szCs w:val="20"/>
        </w:rPr>
        <w:t xml:space="preserve"> </w:t>
      </w:r>
      <w:r w:rsidR="00C93705" w:rsidRPr="00954E60">
        <w:rPr>
          <w:rFonts w:cs="Segoe UI"/>
          <w:b/>
          <w:sz w:val="20"/>
          <w:szCs w:val="20"/>
        </w:rPr>
        <w:t>no</w:t>
      </w:r>
      <w:r w:rsidRPr="00954E60">
        <w:rPr>
          <w:rFonts w:cs="Segoe UI"/>
          <w:b/>
          <w:sz w:val="20"/>
          <w:szCs w:val="20"/>
        </w:rPr>
        <w:t xml:space="preserve"> impact</w:t>
      </w:r>
      <w:r w:rsidR="00D165FC" w:rsidRPr="00954E60">
        <w:rPr>
          <w:rFonts w:cs="Segoe UI"/>
          <w:b/>
          <w:sz w:val="20"/>
          <w:szCs w:val="20"/>
        </w:rPr>
        <w:t>.</w:t>
      </w:r>
    </w:p>
    <w:p w14:paraId="1C4D42E3" w14:textId="77777777" w:rsidR="003D2845" w:rsidRPr="00954E60" w:rsidRDefault="003D2845" w:rsidP="003D2845">
      <w:pPr>
        <w:spacing w:after="0" w:line="276" w:lineRule="auto"/>
        <w:ind w:left="720"/>
        <w:contextualSpacing/>
        <w:jc w:val="both"/>
        <w:rPr>
          <w:rFonts w:cs="Segoe UI"/>
          <w:sz w:val="20"/>
          <w:szCs w:val="20"/>
        </w:rPr>
      </w:pPr>
    </w:p>
    <w:p w14:paraId="6CEF629D" w14:textId="4461A193" w:rsidR="003D2845" w:rsidRPr="00B47DC9" w:rsidRDefault="003D2845" w:rsidP="00F0657F">
      <w:pPr>
        <w:numPr>
          <w:ilvl w:val="0"/>
          <w:numId w:val="35"/>
        </w:numPr>
        <w:spacing w:after="0" w:line="276" w:lineRule="auto"/>
        <w:ind w:left="720" w:hanging="720"/>
        <w:contextualSpacing/>
        <w:jc w:val="both"/>
        <w:rPr>
          <w:rFonts w:cs="Segoe UI"/>
          <w:sz w:val="20"/>
          <w:szCs w:val="20"/>
        </w:rPr>
      </w:pPr>
      <w:r w:rsidRPr="00954E60">
        <w:rPr>
          <w:rFonts w:cs="Segoe UI"/>
          <w:sz w:val="20"/>
          <w:szCs w:val="20"/>
        </w:rPr>
        <w:t>The</w:t>
      </w:r>
      <w:r w:rsidR="004317C1" w:rsidRPr="00954E60">
        <w:rPr>
          <w:rFonts w:cs="Segoe UI"/>
          <w:sz w:val="20"/>
          <w:szCs w:val="20"/>
        </w:rPr>
        <w:t xml:space="preserve"> property is </w:t>
      </w:r>
      <w:r w:rsidR="00D313FA" w:rsidRPr="00954E60">
        <w:rPr>
          <w:rFonts w:cs="Segoe UI"/>
          <w:sz w:val="20"/>
          <w:szCs w:val="20"/>
        </w:rPr>
        <w:t>not</w:t>
      </w:r>
      <w:r w:rsidR="004317C1" w:rsidRPr="00954E60">
        <w:rPr>
          <w:rFonts w:cs="Segoe UI"/>
          <w:sz w:val="20"/>
          <w:szCs w:val="20"/>
        </w:rPr>
        <w:t xml:space="preserve"> enrolled under </w:t>
      </w:r>
      <w:r w:rsidR="00D313FA" w:rsidRPr="00954E60">
        <w:rPr>
          <w:rFonts w:cs="Segoe UI"/>
          <w:sz w:val="20"/>
          <w:szCs w:val="20"/>
        </w:rPr>
        <w:t xml:space="preserve">the </w:t>
      </w:r>
      <w:r w:rsidR="004317C1" w:rsidRPr="00954E60">
        <w:rPr>
          <w:rFonts w:cs="Segoe UI"/>
          <w:sz w:val="20"/>
          <w:szCs w:val="20"/>
        </w:rPr>
        <w:t>California La</w:t>
      </w:r>
      <w:r w:rsidR="00D313FA" w:rsidRPr="00954E60">
        <w:rPr>
          <w:rFonts w:cs="Segoe UI"/>
          <w:sz w:val="20"/>
          <w:szCs w:val="20"/>
        </w:rPr>
        <w:t>nd Conservation (Williamson) Act</w:t>
      </w:r>
      <w:r w:rsidR="00380465" w:rsidRPr="00954E60">
        <w:rPr>
          <w:rFonts w:cs="Segoe UI"/>
          <w:sz w:val="20"/>
          <w:szCs w:val="20"/>
        </w:rPr>
        <w:t xml:space="preserve"> nor does it qualify under the income requirements for inclusion into a contract. As the property does not qualify </w:t>
      </w:r>
      <w:r w:rsidR="001F331C" w:rsidRPr="00954E60">
        <w:rPr>
          <w:rFonts w:cs="Segoe UI"/>
          <w:sz w:val="20"/>
          <w:szCs w:val="20"/>
        </w:rPr>
        <w:t>prior to the propose</w:t>
      </w:r>
      <w:r w:rsidR="00CD264C" w:rsidRPr="00954E60">
        <w:rPr>
          <w:rFonts w:cs="Segoe UI"/>
          <w:sz w:val="20"/>
          <w:szCs w:val="20"/>
        </w:rPr>
        <w:t>d</w:t>
      </w:r>
      <w:r w:rsidR="001F331C" w:rsidRPr="00954E60">
        <w:rPr>
          <w:rFonts w:cs="Segoe UI"/>
          <w:sz w:val="20"/>
          <w:szCs w:val="20"/>
        </w:rPr>
        <w:t xml:space="preserve"> </w:t>
      </w:r>
      <w:r w:rsidR="00C93705" w:rsidRPr="00954E60">
        <w:rPr>
          <w:rFonts w:cs="Segoe UI"/>
          <w:sz w:val="20"/>
          <w:szCs w:val="20"/>
        </w:rPr>
        <w:t>project</w:t>
      </w:r>
      <w:r w:rsidR="00380465" w:rsidRPr="00954E60">
        <w:rPr>
          <w:rFonts w:cs="Segoe UI"/>
          <w:sz w:val="20"/>
          <w:szCs w:val="20"/>
        </w:rPr>
        <w:t xml:space="preserve">, </w:t>
      </w:r>
      <w:r w:rsidR="00C93705" w:rsidRPr="00954E60">
        <w:rPr>
          <w:rFonts w:cs="Segoe UI"/>
          <w:sz w:val="20"/>
          <w:szCs w:val="20"/>
        </w:rPr>
        <w:t>this project</w:t>
      </w:r>
      <w:r w:rsidR="00380465" w:rsidRPr="00954E60">
        <w:rPr>
          <w:rFonts w:cs="Segoe UI"/>
          <w:sz w:val="20"/>
          <w:szCs w:val="20"/>
        </w:rPr>
        <w:t xml:space="preserve"> would not affect the property’s ability to q</w:t>
      </w:r>
      <w:r w:rsidR="00C93705" w:rsidRPr="00954E60">
        <w:rPr>
          <w:rFonts w:cs="Segoe UI"/>
          <w:sz w:val="20"/>
          <w:szCs w:val="20"/>
        </w:rPr>
        <w:t>ualify and therefore</w:t>
      </w:r>
      <w:r w:rsidR="00C93705" w:rsidRPr="00B47DC9">
        <w:rPr>
          <w:rFonts w:cs="Segoe UI"/>
          <w:sz w:val="20"/>
          <w:szCs w:val="20"/>
        </w:rPr>
        <w:t xml:space="preserve"> there is </w:t>
      </w:r>
      <w:r w:rsidR="00C93705" w:rsidRPr="00B47DC9">
        <w:rPr>
          <w:rFonts w:cs="Segoe UI"/>
          <w:b/>
          <w:sz w:val="20"/>
          <w:szCs w:val="20"/>
        </w:rPr>
        <w:t>no impact.</w:t>
      </w:r>
    </w:p>
    <w:p w14:paraId="0E1C780D" w14:textId="4F4E7074" w:rsidR="00A721ED" w:rsidRPr="00B47DC9" w:rsidRDefault="00A721ED" w:rsidP="00A721ED">
      <w:pPr>
        <w:spacing w:after="0" w:line="276" w:lineRule="auto"/>
        <w:contextualSpacing/>
        <w:jc w:val="both"/>
        <w:rPr>
          <w:rFonts w:cs="Segoe UI"/>
          <w:sz w:val="20"/>
          <w:szCs w:val="20"/>
        </w:rPr>
      </w:pPr>
    </w:p>
    <w:p w14:paraId="36A71673" w14:textId="7E19BF48" w:rsidR="003D2845" w:rsidRPr="00C93705" w:rsidRDefault="003D2845" w:rsidP="00F0657F">
      <w:pPr>
        <w:numPr>
          <w:ilvl w:val="0"/>
          <w:numId w:val="35"/>
        </w:numPr>
        <w:spacing w:after="0" w:line="276" w:lineRule="auto"/>
        <w:ind w:left="720" w:hanging="720"/>
        <w:contextualSpacing/>
        <w:jc w:val="both"/>
        <w:rPr>
          <w:rFonts w:cs="Segoe UI"/>
          <w:sz w:val="20"/>
          <w:szCs w:val="20"/>
        </w:rPr>
      </w:pPr>
      <w:r w:rsidRPr="00B47DC9">
        <w:rPr>
          <w:rFonts w:cs="Segoe UI"/>
          <w:sz w:val="20"/>
          <w:szCs w:val="20"/>
        </w:rPr>
        <w:t xml:space="preserve">The area is not zoned for forest land or timberland nor utilized for forest land or timber production, therefore there is </w:t>
      </w:r>
      <w:r w:rsidRPr="00B47DC9">
        <w:rPr>
          <w:rFonts w:cs="Segoe UI"/>
          <w:b/>
          <w:sz w:val="20"/>
          <w:szCs w:val="20"/>
        </w:rPr>
        <w:t>no</w:t>
      </w:r>
      <w:r w:rsidRPr="00C93705">
        <w:rPr>
          <w:rFonts w:cs="Segoe UI"/>
          <w:b/>
          <w:sz w:val="20"/>
          <w:szCs w:val="20"/>
        </w:rPr>
        <w:t xml:space="preserve"> impact</w:t>
      </w:r>
      <w:r w:rsidRPr="00C93705">
        <w:rPr>
          <w:rFonts w:cs="Segoe UI"/>
          <w:sz w:val="20"/>
          <w:szCs w:val="20"/>
        </w:rPr>
        <w:t xml:space="preserve">. </w:t>
      </w:r>
    </w:p>
    <w:p w14:paraId="43150588" w14:textId="77777777" w:rsidR="003D2845" w:rsidRPr="00C93705" w:rsidRDefault="003D2845" w:rsidP="003D2845">
      <w:pPr>
        <w:spacing w:after="0" w:line="276" w:lineRule="auto"/>
        <w:ind w:left="720"/>
        <w:contextualSpacing/>
        <w:jc w:val="both"/>
        <w:rPr>
          <w:rFonts w:cs="Segoe UI"/>
          <w:sz w:val="20"/>
          <w:szCs w:val="20"/>
        </w:rPr>
      </w:pPr>
    </w:p>
    <w:p w14:paraId="1881FE63" w14:textId="77777777" w:rsidR="003D2845" w:rsidRPr="00C93705" w:rsidRDefault="003D2845" w:rsidP="00F0657F">
      <w:pPr>
        <w:numPr>
          <w:ilvl w:val="0"/>
          <w:numId w:val="35"/>
        </w:numPr>
        <w:spacing w:after="0" w:line="276" w:lineRule="auto"/>
        <w:ind w:left="720" w:hanging="720"/>
        <w:contextualSpacing/>
        <w:jc w:val="both"/>
        <w:rPr>
          <w:rFonts w:cs="Segoe UI"/>
          <w:sz w:val="20"/>
          <w:szCs w:val="20"/>
        </w:rPr>
      </w:pPr>
      <w:r w:rsidRPr="00C93705">
        <w:rPr>
          <w:rFonts w:cs="Segoe UI"/>
          <w:sz w:val="20"/>
          <w:szCs w:val="20"/>
        </w:rPr>
        <w:t xml:space="preserve">The area is not considered forest land, or zoned as forest land or timberland, therefore there is </w:t>
      </w:r>
      <w:r w:rsidRPr="00C93705">
        <w:rPr>
          <w:rFonts w:cs="Segoe UI"/>
          <w:b/>
          <w:sz w:val="20"/>
          <w:szCs w:val="20"/>
        </w:rPr>
        <w:t>no impact</w:t>
      </w:r>
      <w:r w:rsidRPr="00C93705">
        <w:rPr>
          <w:rFonts w:cs="Segoe UI"/>
          <w:sz w:val="20"/>
          <w:szCs w:val="20"/>
        </w:rPr>
        <w:t xml:space="preserve">. </w:t>
      </w:r>
    </w:p>
    <w:p w14:paraId="4E08D67C" w14:textId="77777777" w:rsidR="003D2845" w:rsidRPr="00C93705" w:rsidRDefault="003D2845" w:rsidP="003D2845">
      <w:pPr>
        <w:spacing w:after="0" w:line="276" w:lineRule="auto"/>
        <w:jc w:val="both"/>
        <w:rPr>
          <w:rFonts w:cs="Segoe UI"/>
          <w:sz w:val="20"/>
          <w:szCs w:val="20"/>
        </w:rPr>
      </w:pPr>
    </w:p>
    <w:p w14:paraId="55DAFECD" w14:textId="79FE5ACD" w:rsidR="00A721ED" w:rsidRPr="00954E60" w:rsidRDefault="003D2845" w:rsidP="00191E4C">
      <w:pPr>
        <w:numPr>
          <w:ilvl w:val="0"/>
          <w:numId w:val="35"/>
        </w:numPr>
        <w:spacing w:after="0" w:line="276" w:lineRule="auto"/>
        <w:ind w:left="720" w:hanging="720"/>
        <w:contextualSpacing/>
        <w:jc w:val="both"/>
      </w:pPr>
      <w:r w:rsidRPr="00954E60">
        <w:rPr>
          <w:rFonts w:cs="Segoe UI"/>
          <w:sz w:val="20"/>
          <w:szCs w:val="20"/>
        </w:rPr>
        <w:t xml:space="preserve">This project does not introduce any additional use or impact that would introduce significant changes to nearby property </w:t>
      </w:r>
      <w:r w:rsidR="00A721ED" w:rsidRPr="00954E60">
        <w:rPr>
          <w:rFonts w:cs="Segoe UI"/>
          <w:sz w:val="20"/>
          <w:szCs w:val="20"/>
        </w:rPr>
        <w:t>uses. T</w:t>
      </w:r>
      <w:r w:rsidRPr="00954E60">
        <w:rPr>
          <w:rFonts w:cs="Segoe UI"/>
          <w:sz w:val="20"/>
          <w:szCs w:val="20"/>
        </w:rPr>
        <w:t xml:space="preserve">here is </w:t>
      </w:r>
      <w:r w:rsidR="00C93705" w:rsidRPr="00954E60">
        <w:rPr>
          <w:rFonts w:cs="Segoe UI"/>
          <w:b/>
          <w:sz w:val="20"/>
          <w:szCs w:val="20"/>
        </w:rPr>
        <w:t>no imp</w:t>
      </w:r>
      <w:r w:rsidR="006D669D" w:rsidRPr="00954E60">
        <w:rPr>
          <w:rFonts w:cs="Segoe UI"/>
          <w:b/>
          <w:sz w:val="20"/>
          <w:szCs w:val="20"/>
        </w:rPr>
        <w:t>act</w:t>
      </w:r>
      <w:r w:rsidR="00870745" w:rsidRPr="00954E60">
        <w:rPr>
          <w:rFonts w:cs="Segoe UI"/>
          <w:b/>
          <w:sz w:val="20"/>
          <w:szCs w:val="20"/>
        </w:rPr>
        <w:t xml:space="preserve"> </w:t>
      </w:r>
      <w:r w:rsidRPr="00954E60">
        <w:rPr>
          <w:rFonts w:cs="Segoe UI"/>
          <w:sz w:val="20"/>
          <w:szCs w:val="20"/>
        </w:rPr>
        <w:t>to farmland or f</w:t>
      </w:r>
      <w:r w:rsidR="006D669D" w:rsidRPr="00954E60">
        <w:rPr>
          <w:rFonts w:cs="Segoe UI"/>
          <w:sz w:val="20"/>
          <w:szCs w:val="20"/>
        </w:rPr>
        <w:t>orest land through this project.</w:t>
      </w:r>
      <w:bookmarkEnd w:id="41"/>
    </w:p>
    <w:p w14:paraId="2DEE63DC" w14:textId="2F66A592" w:rsidR="002F46F1" w:rsidRPr="00954E60" w:rsidRDefault="002F46F1" w:rsidP="002F46F1">
      <w:pPr>
        <w:spacing w:after="0" w:line="276" w:lineRule="auto"/>
        <w:contextualSpacing/>
        <w:jc w:val="both"/>
      </w:pPr>
    </w:p>
    <w:p w14:paraId="23103A2D" w14:textId="48EA9F75" w:rsidR="002F46F1" w:rsidRPr="00B17C35" w:rsidRDefault="002F46F1" w:rsidP="002F46F1">
      <w:pPr>
        <w:pStyle w:val="Heading3"/>
        <w:rPr>
          <w:lang w:val="en"/>
        </w:rPr>
      </w:pPr>
      <w:r w:rsidRPr="00954E60">
        <w:rPr>
          <w:lang w:val="en"/>
        </w:rPr>
        <w:t>Figure 3a: California Important</w:t>
      </w:r>
      <w:r>
        <w:rPr>
          <w:lang w:val="en"/>
        </w:rPr>
        <w:t xml:space="preserve"> Farmland (USGS)</w:t>
      </w:r>
    </w:p>
    <w:p w14:paraId="3672C304" w14:textId="083F9031" w:rsidR="002F46F1" w:rsidRDefault="002F46F1" w:rsidP="00A721ED">
      <w:r>
        <w:rPr>
          <w:noProof/>
        </w:rPr>
        <w:drawing>
          <wp:inline distT="0" distB="0" distL="0" distR="0" wp14:anchorId="098B6446" wp14:editId="005A2442">
            <wp:extent cx="4497572" cy="583604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13738" cy="5857026"/>
                    </a:xfrm>
                    <a:prstGeom prst="rect">
                      <a:avLst/>
                    </a:prstGeom>
                  </pic:spPr>
                </pic:pic>
              </a:graphicData>
            </a:graphic>
          </wp:inline>
        </w:drawing>
      </w:r>
    </w:p>
    <w:p w14:paraId="243E5991" w14:textId="05B85435" w:rsidR="001946BC" w:rsidRPr="00C93705" w:rsidRDefault="00973712" w:rsidP="00A721ED">
      <w:pPr>
        <w:rPr>
          <w:rFonts w:ascii="Cambria" w:hAnsi="Cambria"/>
          <w:sz w:val="20"/>
        </w:rPr>
      </w:pPr>
      <w:r w:rsidRPr="00C93705">
        <w:rPr>
          <w:rFonts w:ascii="Cambria" w:hAnsi="Cambria"/>
          <w:b/>
          <w:sz w:val="20"/>
        </w:rPr>
        <w:t>Source</w:t>
      </w:r>
      <w:r w:rsidR="0003531C" w:rsidRPr="00C93705">
        <w:rPr>
          <w:rFonts w:ascii="Cambria" w:hAnsi="Cambria"/>
          <w:sz w:val="20"/>
        </w:rPr>
        <w:t xml:space="preserve">: </w:t>
      </w:r>
      <w:r w:rsidRPr="00C93705">
        <w:rPr>
          <w:rFonts w:ascii="Cambria" w:hAnsi="Cambria"/>
          <w:sz w:val="20"/>
        </w:rPr>
        <w:t xml:space="preserve"> California Important Farmland: 1984-2016 Map, California Department of Conservation; Amador County General Plan; Amador County Planning Depa</w:t>
      </w:r>
      <w:bookmarkStart w:id="42" w:name="_Toc43275055"/>
      <w:r w:rsidR="00646C95">
        <w:rPr>
          <w:rFonts w:ascii="Cambria" w:hAnsi="Cambria"/>
          <w:sz w:val="20"/>
        </w:rPr>
        <w:t>rtment; CA Public Resources Code, Food and Agricultural Code Sections 19020, 21281.5, and 21070 “Custom Livestock Slaughterhouse” and “USDA Exempt Meat Establishment.”</w:t>
      </w:r>
    </w:p>
    <w:p w14:paraId="1A03B2CB" w14:textId="01AB4C92" w:rsidR="00C104B4" w:rsidRPr="00FE2833" w:rsidRDefault="001946BC" w:rsidP="00686F6F">
      <w:pPr>
        <w:pStyle w:val="Heading2"/>
      </w:pPr>
      <w:r w:rsidRPr="00476D5E">
        <w:rPr>
          <w:highlight w:val="yellow"/>
        </w:rPr>
        <w:br w:type="page"/>
      </w:r>
      <w:bookmarkStart w:id="43" w:name="_Toc70928884"/>
      <w:r w:rsidR="00C104B4" w:rsidRPr="00974B18">
        <w:rPr>
          <w:rStyle w:val="Heading1Char"/>
          <w:b/>
          <w:sz w:val="24"/>
        </w:rPr>
        <w:lastRenderedPageBreak/>
        <w:t>Chapter 3. AIR QUALITY</w:t>
      </w:r>
      <w:bookmarkEnd w:id="42"/>
      <w:bookmarkEnd w:id="43"/>
    </w:p>
    <w:tbl>
      <w:tblPr>
        <w:tblStyle w:val="TableGrid"/>
        <w:tblW w:w="10795" w:type="dxa"/>
        <w:jc w:val="center"/>
        <w:tblBorders>
          <w:top w:val="single" w:sz="24" w:space="0" w:color="auto"/>
          <w:left w:val="none" w:sz="0" w:space="0" w:color="auto"/>
          <w:bottom w:val="none" w:sz="0" w:space="0" w:color="auto"/>
          <w:right w:val="none" w:sz="0" w:space="0" w:color="auto"/>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490"/>
        <w:gridCol w:w="1170"/>
        <w:gridCol w:w="1800"/>
        <w:gridCol w:w="1170"/>
        <w:gridCol w:w="1165"/>
      </w:tblGrid>
      <w:tr w:rsidR="00C96AAB" w:rsidRPr="00C93705" w14:paraId="05F6B802" w14:textId="77777777" w:rsidTr="00CB5C73">
        <w:trPr>
          <w:jc w:val="center"/>
        </w:trPr>
        <w:tc>
          <w:tcPr>
            <w:tcW w:w="5490" w:type="dxa"/>
            <w:vAlign w:val="center"/>
          </w:tcPr>
          <w:p w14:paraId="22CE338D" w14:textId="1D74C3C8" w:rsidR="00C96AAB" w:rsidRPr="00C93705" w:rsidRDefault="00787153" w:rsidP="00D3310D">
            <w:pPr>
              <w:pStyle w:val="ListParagraph"/>
              <w:spacing w:before="60" w:after="60"/>
              <w:ind w:left="161"/>
              <w:rPr>
                <w:rFonts w:ascii="Cambria" w:hAnsi="Cambria"/>
              </w:rPr>
            </w:pPr>
            <w:r w:rsidRPr="00C93705">
              <w:rPr>
                <w:rFonts w:ascii="Cambria" w:hAnsi="Cambria"/>
                <w:sz w:val="20"/>
              </w:rPr>
              <w:t xml:space="preserve">Where available, the significance criteria established by the applicable air quality management or air pollution control district may be relied upon to make the following determinations.  </w:t>
            </w:r>
            <w:r w:rsidR="00C96AAB" w:rsidRPr="00C93705">
              <w:rPr>
                <w:rFonts w:ascii="Cambria" w:hAnsi="Cambria"/>
                <w:sz w:val="20"/>
              </w:rPr>
              <w:t>Would the Project:</w:t>
            </w:r>
          </w:p>
        </w:tc>
        <w:tc>
          <w:tcPr>
            <w:tcW w:w="1170" w:type="dxa"/>
            <w:vAlign w:val="center"/>
          </w:tcPr>
          <w:p w14:paraId="5B9C6ECE" w14:textId="77777777" w:rsidR="00C96AAB" w:rsidRPr="00C93705" w:rsidRDefault="00C96AAB" w:rsidP="00D3310D">
            <w:pPr>
              <w:spacing w:before="60" w:after="60"/>
              <w:rPr>
                <w:rFonts w:ascii="Cambria" w:hAnsi="Cambria"/>
                <w:sz w:val="20"/>
              </w:rPr>
            </w:pPr>
            <w:r w:rsidRPr="00C93705">
              <w:rPr>
                <w:rFonts w:ascii="Cambria" w:hAnsi="Cambria"/>
                <w:sz w:val="20"/>
              </w:rPr>
              <w:t>Potentially Significant Impact</w:t>
            </w:r>
          </w:p>
        </w:tc>
        <w:tc>
          <w:tcPr>
            <w:tcW w:w="1800" w:type="dxa"/>
            <w:vAlign w:val="center"/>
          </w:tcPr>
          <w:p w14:paraId="1B53B2B9" w14:textId="77777777" w:rsidR="00C96AAB" w:rsidRPr="00C93705" w:rsidRDefault="00C96AAB" w:rsidP="00D3310D">
            <w:pPr>
              <w:spacing w:before="60" w:after="60"/>
              <w:rPr>
                <w:rFonts w:ascii="Cambria" w:hAnsi="Cambria"/>
                <w:sz w:val="20"/>
              </w:rPr>
            </w:pPr>
            <w:r w:rsidRPr="00C93705">
              <w:rPr>
                <w:rFonts w:ascii="Cambria" w:hAnsi="Cambria"/>
                <w:sz w:val="20"/>
              </w:rPr>
              <w:t>Less Than Significant Impact with Mitigation Incorporated</w:t>
            </w:r>
          </w:p>
        </w:tc>
        <w:tc>
          <w:tcPr>
            <w:tcW w:w="1170" w:type="dxa"/>
            <w:vAlign w:val="center"/>
          </w:tcPr>
          <w:p w14:paraId="74FC2D88" w14:textId="77777777" w:rsidR="00C96AAB" w:rsidRPr="00C93705" w:rsidRDefault="00C96AAB" w:rsidP="00D3310D">
            <w:pPr>
              <w:spacing w:before="60" w:after="60"/>
              <w:rPr>
                <w:rFonts w:ascii="Cambria" w:hAnsi="Cambria"/>
                <w:sz w:val="20"/>
              </w:rPr>
            </w:pPr>
            <w:r w:rsidRPr="00C93705">
              <w:rPr>
                <w:rFonts w:ascii="Cambria" w:hAnsi="Cambria"/>
                <w:sz w:val="20"/>
              </w:rPr>
              <w:t>Less Than Significant Impact</w:t>
            </w:r>
          </w:p>
        </w:tc>
        <w:tc>
          <w:tcPr>
            <w:tcW w:w="1165" w:type="dxa"/>
            <w:vAlign w:val="center"/>
          </w:tcPr>
          <w:p w14:paraId="096BC1CE" w14:textId="77777777" w:rsidR="00C96AAB" w:rsidRPr="00C93705" w:rsidRDefault="00C96AAB" w:rsidP="00D3310D">
            <w:pPr>
              <w:spacing w:before="60" w:after="60"/>
              <w:rPr>
                <w:rFonts w:ascii="Cambria" w:hAnsi="Cambria"/>
                <w:sz w:val="20"/>
              </w:rPr>
            </w:pPr>
            <w:r w:rsidRPr="00C93705">
              <w:rPr>
                <w:rFonts w:ascii="Cambria" w:hAnsi="Cambria"/>
                <w:sz w:val="20"/>
              </w:rPr>
              <w:t>No Impact</w:t>
            </w:r>
          </w:p>
        </w:tc>
      </w:tr>
      <w:tr w:rsidR="00C96AAB" w:rsidRPr="00C93705" w14:paraId="495238FA" w14:textId="77777777" w:rsidTr="00CB5C73">
        <w:trPr>
          <w:jc w:val="center"/>
        </w:trPr>
        <w:tc>
          <w:tcPr>
            <w:tcW w:w="5490" w:type="dxa"/>
            <w:vAlign w:val="center"/>
          </w:tcPr>
          <w:p w14:paraId="64FDD2BB" w14:textId="77777777" w:rsidR="00C96AAB" w:rsidRPr="00C93705" w:rsidRDefault="00312A1F" w:rsidP="00D3310D">
            <w:pPr>
              <w:pStyle w:val="ListParagraph"/>
              <w:numPr>
                <w:ilvl w:val="0"/>
                <w:numId w:val="3"/>
              </w:numPr>
              <w:spacing w:before="60" w:after="60"/>
              <w:rPr>
                <w:rFonts w:ascii="Cambria" w:hAnsi="Cambria"/>
                <w:sz w:val="20"/>
              </w:rPr>
            </w:pPr>
            <w:r w:rsidRPr="00C93705">
              <w:rPr>
                <w:rFonts w:ascii="Cambria" w:hAnsi="Cambria"/>
                <w:sz w:val="20"/>
              </w:rPr>
              <w:t>Conflict with or obstruct implementation of the applicable air quality plan?</w:t>
            </w:r>
          </w:p>
        </w:tc>
        <w:tc>
          <w:tcPr>
            <w:tcW w:w="1170" w:type="dxa"/>
            <w:vAlign w:val="center"/>
          </w:tcPr>
          <w:p w14:paraId="788A3E00" w14:textId="77777777" w:rsidR="00C96AAB" w:rsidRPr="00C93705" w:rsidRDefault="00031471" w:rsidP="00D3310D">
            <w:pPr>
              <w:spacing w:before="60" w:after="60"/>
              <w:rPr>
                <w:rFonts w:ascii="Cambria" w:hAnsi="Cambria"/>
                <w:sz w:val="20"/>
              </w:rPr>
            </w:pPr>
            <w:r w:rsidRPr="00C93705">
              <w:rPr>
                <w:rFonts w:ascii="Cambria" w:hAnsi="Cambria"/>
                <w:sz w:val="20"/>
              </w:rPr>
              <w:fldChar w:fldCharType="begin">
                <w:ffData>
                  <w:name w:val=""/>
                  <w:enabled/>
                  <w:calcOnExit w:val="0"/>
                  <w:checkBox>
                    <w:sizeAuto/>
                    <w:default w:val="0"/>
                  </w:checkBox>
                </w:ffData>
              </w:fldChar>
            </w:r>
            <w:r w:rsidR="00C96AAB" w:rsidRPr="00C93705">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C93705">
              <w:rPr>
                <w:rFonts w:ascii="Cambria" w:hAnsi="Cambria"/>
                <w:sz w:val="20"/>
              </w:rPr>
              <w:fldChar w:fldCharType="end"/>
            </w:r>
          </w:p>
        </w:tc>
        <w:tc>
          <w:tcPr>
            <w:tcW w:w="1800" w:type="dxa"/>
            <w:vAlign w:val="center"/>
          </w:tcPr>
          <w:p w14:paraId="6A797FAE" w14:textId="2D8919A2" w:rsidR="00C96AAB" w:rsidRPr="00C93705" w:rsidRDefault="00182B29" w:rsidP="00D3310D">
            <w:pPr>
              <w:spacing w:before="60" w:after="60"/>
              <w:rPr>
                <w:rFonts w:ascii="Cambria" w:hAnsi="Cambria"/>
                <w:sz w:val="20"/>
              </w:rPr>
            </w:pPr>
            <w:r w:rsidRPr="00C93705">
              <w:rPr>
                <w:rFonts w:ascii="Cambria" w:hAnsi="Cambria"/>
                <w:sz w:val="20"/>
              </w:rPr>
              <w:fldChar w:fldCharType="begin">
                <w:ffData>
                  <w:name w:val=""/>
                  <w:enabled/>
                  <w:calcOnExit w:val="0"/>
                  <w:checkBox>
                    <w:sizeAuto/>
                    <w:default w:val="0"/>
                  </w:checkBox>
                </w:ffData>
              </w:fldChar>
            </w:r>
            <w:r w:rsidRPr="00C93705">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C93705">
              <w:rPr>
                <w:rFonts w:ascii="Cambria" w:hAnsi="Cambria"/>
                <w:sz w:val="20"/>
              </w:rPr>
              <w:fldChar w:fldCharType="end"/>
            </w:r>
          </w:p>
        </w:tc>
        <w:tc>
          <w:tcPr>
            <w:tcW w:w="1170" w:type="dxa"/>
            <w:vAlign w:val="center"/>
          </w:tcPr>
          <w:p w14:paraId="522435D0" w14:textId="1EADE734" w:rsidR="00C96AAB" w:rsidRPr="00C93705" w:rsidRDefault="00476D5E" w:rsidP="00D3310D">
            <w:pPr>
              <w:spacing w:before="60" w:after="60"/>
              <w:rPr>
                <w:rFonts w:ascii="Cambria" w:hAnsi="Cambria"/>
                <w:sz w:val="20"/>
              </w:rPr>
            </w:pPr>
            <w:r>
              <w:rPr>
                <w:rFonts w:ascii="Cambria" w:hAnsi="Cambria"/>
                <w:sz w:val="20"/>
              </w:rPr>
              <w:fldChar w:fldCharType="begin">
                <w:ffData>
                  <w:name w:val=""/>
                  <w:enabled/>
                  <w:calcOnExit w:val="0"/>
                  <w:checkBox>
                    <w:sizeAuto/>
                    <w:default w:val="1"/>
                  </w:checkBox>
                </w:ffData>
              </w:fldChar>
            </w:r>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p>
        </w:tc>
        <w:tc>
          <w:tcPr>
            <w:tcW w:w="1165" w:type="dxa"/>
            <w:vAlign w:val="center"/>
          </w:tcPr>
          <w:p w14:paraId="52315337" w14:textId="3AF3762C" w:rsidR="00C96AAB" w:rsidRPr="00C93705" w:rsidRDefault="00476D5E" w:rsidP="00D3310D">
            <w:pPr>
              <w:spacing w:before="60" w:after="60"/>
              <w:rPr>
                <w:rFonts w:ascii="Cambria" w:hAnsi="Cambria"/>
                <w:sz w:val="20"/>
              </w:rPr>
            </w:pPr>
            <w:r>
              <w:rPr>
                <w:rFonts w:ascii="Cambria" w:hAnsi="Cambria"/>
                <w:sz w:val="20"/>
              </w:rPr>
              <w:fldChar w:fldCharType="begin">
                <w:ffData>
                  <w:name w:val=""/>
                  <w:enabled/>
                  <w:calcOnExit w:val="0"/>
                  <w:checkBox>
                    <w:sizeAuto/>
                    <w:default w:val="0"/>
                  </w:checkBox>
                </w:ffData>
              </w:fldChar>
            </w:r>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p>
        </w:tc>
      </w:tr>
      <w:tr w:rsidR="00C96AAB" w:rsidRPr="00C93705" w14:paraId="143FF8CE" w14:textId="77777777" w:rsidTr="00CB5C73">
        <w:trPr>
          <w:jc w:val="center"/>
        </w:trPr>
        <w:tc>
          <w:tcPr>
            <w:tcW w:w="5490" w:type="dxa"/>
            <w:vAlign w:val="center"/>
          </w:tcPr>
          <w:p w14:paraId="72609A0C" w14:textId="77777777" w:rsidR="00C96AAB" w:rsidRPr="00C93705" w:rsidRDefault="00312A1F" w:rsidP="00D3310D">
            <w:pPr>
              <w:pStyle w:val="ListParagraph"/>
              <w:numPr>
                <w:ilvl w:val="0"/>
                <w:numId w:val="3"/>
              </w:numPr>
              <w:spacing w:before="60" w:after="60"/>
              <w:rPr>
                <w:rFonts w:ascii="Cambria" w:hAnsi="Cambria"/>
                <w:sz w:val="20"/>
              </w:rPr>
            </w:pPr>
            <w:r w:rsidRPr="00C93705">
              <w:rPr>
                <w:rFonts w:ascii="Cambria" w:hAnsi="Cambria"/>
                <w:sz w:val="20"/>
              </w:rPr>
              <w:t>Viol</w:t>
            </w:r>
            <w:r w:rsidR="00E446EF" w:rsidRPr="00C93705">
              <w:rPr>
                <w:rFonts w:ascii="Cambria" w:hAnsi="Cambria"/>
                <w:sz w:val="20"/>
              </w:rPr>
              <w:t>ate any air quality standard, r</w:t>
            </w:r>
            <w:r w:rsidR="0030756C" w:rsidRPr="00C93705">
              <w:rPr>
                <w:rFonts w:ascii="Cambria" w:hAnsi="Cambria"/>
                <w:sz w:val="20"/>
                <w:lang w:bidi="en-US"/>
              </w:rPr>
              <w:t xml:space="preserve">esult </w:t>
            </w:r>
            <w:r w:rsidR="00E446EF" w:rsidRPr="00C93705">
              <w:rPr>
                <w:rFonts w:ascii="Cambria" w:hAnsi="Cambria"/>
                <w:sz w:val="20"/>
                <w:lang w:bidi="en-US"/>
              </w:rPr>
              <w:t xml:space="preserve">in substantial </w:t>
            </w:r>
            <w:r w:rsidR="0030756C" w:rsidRPr="00C93705">
              <w:rPr>
                <w:rFonts w:ascii="Cambria" w:hAnsi="Cambria"/>
                <w:sz w:val="20"/>
                <w:lang w:bidi="en-US"/>
              </w:rPr>
              <w:t>increase of any criteria pollutant</w:t>
            </w:r>
            <w:r w:rsidR="00E446EF" w:rsidRPr="00C93705">
              <w:rPr>
                <w:rFonts w:ascii="Cambria" w:hAnsi="Cambria"/>
                <w:sz w:val="20"/>
                <w:lang w:bidi="en-US"/>
              </w:rPr>
              <w:t>,</w:t>
            </w:r>
            <w:r w:rsidR="0030756C" w:rsidRPr="00C93705">
              <w:rPr>
                <w:rFonts w:ascii="Cambria" w:hAnsi="Cambria"/>
                <w:sz w:val="20"/>
                <w:lang w:bidi="en-US"/>
              </w:rPr>
              <w:t xml:space="preserve"> </w:t>
            </w:r>
            <w:r w:rsidR="00E446EF" w:rsidRPr="00C93705">
              <w:rPr>
                <w:rFonts w:ascii="Cambria" w:hAnsi="Cambria"/>
                <w:sz w:val="20"/>
                <w:lang w:bidi="en-US"/>
              </w:rPr>
              <w:t>or substantially contribute to an existing or projected air quality violation</w:t>
            </w:r>
            <w:r w:rsidR="0030756C" w:rsidRPr="00C93705">
              <w:rPr>
                <w:rFonts w:ascii="Cambria" w:hAnsi="Cambria"/>
                <w:sz w:val="20"/>
                <w:lang w:bidi="en-US"/>
              </w:rPr>
              <w:t xml:space="preserve"> under an applicable </w:t>
            </w:r>
            <w:r w:rsidR="00E446EF" w:rsidRPr="00C93705">
              <w:rPr>
                <w:rFonts w:ascii="Cambria" w:hAnsi="Cambria"/>
                <w:sz w:val="20"/>
                <w:lang w:bidi="en-US"/>
              </w:rPr>
              <w:t xml:space="preserve">local, </w:t>
            </w:r>
            <w:r w:rsidR="0030756C" w:rsidRPr="00C93705">
              <w:rPr>
                <w:rFonts w:ascii="Cambria" w:hAnsi="Cambria"/>
                <w:sz w:val="20"/>
                <w:lang w:bidi="en-US"/>
              </w:rPr>
              <w:t>federal</w:t>
            </w:r>
            <w:r w:rsidR="00E446EF" w:rsidRPr="00C93705">
              <w:rPr>
                <w:rFonts w:ascii="Cambria" w:hAnsi="Cambria"/>
                <w:sz w:val="20"/>
                <w:lang w:bidi="en-US"/>
              </w:rPr>
              <w:t>,</w:t>
            </w:r>
            <w:r w:rsidR="0030756C" w:rsidRPr="00C93705">
              <w:rPr>
                <w:rFonts w:ascii="Cambria" w:hAnsi="Cambria"/>
                <w:sz w:val="20"/>
                <w:lang w:bidi="en-US"/>
              </w:rPr>
              <w:t xml:space="preserve"> or sta</w:t>
            </w:r>
            <w:r w:rsidR="00E446EF" w:rsidRPr="00C93705">
              <w:rPr>
                <w:rFonts w:ascii="Cambria" w:hAnsi="Cambria"/>
                <w:sz w:val="20"/>
                <w:lang w:bidi="en-US"/>
              </w:rPr>
              <w:t xml:space="preserve">te ambient air quality standard </w:t>
            </w:r>
            <w:r w:rsidR="00E446EF" w:rsidRPr="00C93705">
              <w:rPr>
                <w:rFonts w:ascii="Cambria" w:hAnsi="Cambria"/>
                <w:sz w:val="20"/>
              </w:rPr>
              <w:t>(including releasing emissions which exceed quantitative thresholds for ozone precursors)?</w:t>
            </w:r>
          </w:p>
        </w:tc>
        <w:tc>
          <w:tcPr>
            <w:tcW w:w="1170" w:type="dxa"/>
            <w:vAlign w:val="center"/>
          </w:tcPr>
          <w:p w14:paraId="7F02A648" w14:textId="77777777" w:rsidR="00C96AAB" w:rsidRPr="00C93705" w:rsidRDefault="00031471" w:rsidP="00D3310D">
            <w:pPr>
              <w:spacing w:before="60" w:after="60"/>
              <w:rPr>
                <w:rFonts w:ascii="Cambria" w:hAnsi="Cambria"/>
                <w:sz w:val="20"/>
              </w:rPr>
            </w:pPr>
            <w:r w:rsidRPr="00C93705">
              <w:rPr>
                <w:rFonts w:ascii="Cambria" w:hAnsi="Cambria"/>
                <w:sz w:val="20"/>
              </w:rPr>
              <w:fldChar w:fldCharType="begin">
                <w:ffData>
                  <w:name w:val=""/>
                  <w:enabled/>
                  <w:calcOnExit w:val="0"/>
                  <w:checkBox>
                    <w:sizeAuto/>
                    <w:default w:val="0"/>
                  </w:checkBox>
                </w:ffData>
              </w:fldChar>
            </w:r>
            <w:r w:rsidR="00C96AAB" w:rsidRPr="00C93705">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C93705">
              <w:rPr>
                <w:rFonts w:ascii="Cambria" w:hAnsi="Cambria"/>
                <w:sz w:val="20"/>
              </w:rPr>
              <w:fldChar w:fldCharType="end"/>
            </w:r>
          </w:p>
        </w:tc>
        <w:tc>
          <w:tcPr>
            <w:tcW w:w="1800" w:type="dxa"/>
            <w:vAlign w:val="center"/>
          </w:tcPr>
          <w:p w14:paraId="23B215F7" w14:textId="3497E1FB" w:rsidR="00C96AAB" w:rsidRPr="00C93705" w:rsidRDefault="00946435" w:rsidP="00D3310D">
            <w:pPr>
              <w:spacing w:before="60" w:after="60"/>
              <w:rPr>
                <w:rFonts w:ascii="Cambria" w:hAnsi="Cambria"/>
                <w:sz w:val="20"/>
              </w:rPr>
            </w:pPr>
            <w:r w:rsidRPr="00C93705">
              <w:rPr>
                <w:rFonts w:ascii="Cambria" w:hAnsi="Cambria"/>
                <w:sz w:val="20"/>
              </w:rPr>
              <w:fldChar w:fldCharType="begin">
                <w:ffData>
                  <w:name w:val=""/>
                  <w:enabled/>
                  <w:calcOnExit w:val="0"/>
                  <w:checkBox>
                    <w:sizeAuto/>
                    <w:default w:val="0"/>
                  </w:checkBox>
                </w:ffData>
              </w:fldChar>
            </w:r>
            <w:r w:rsidRPr="00C93705">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C93705">
              <w:rPr>
                <w:rFonts w:ascii="Cambria" w:hAnsi="Cambria"/>
                <w:sz w:val="20"/>
              </w:rPr>
              <w:fldChar w:fldCharType="end"/>
            </w:r>
          </w:p>
        </w:tc>
        <w:tc>
          <w:tcPr>
            <w:tcW w:w="1170" w:type="dxa"/>
            <w:vAlign w:val="center"/>
          </w:tcPr>
          <w:p w14:paraId="02015750" w14:textId="52DAACB3" w:rsidR="00C96AAB" w:rsidRPr="00C93705" w:rsidRDefault="00974B18" w:rsidP="00D3310D">
            <w:pPr>
              <w:spacing w:before="60" w:after="60"/>
              <w:rPr>
                <w:rFonts w:ascii="Cambria" w:hAnsi="Cambria"/>
                <w:sz w:val="20"/>
              </w:rPr>
            </w:pPr>
            <w:r>
              <w:rPr>
                <w:rFonts w:ascii="Cambria" w:hAnsi="Cambria"/>
                <w:sz w:val="20"/>
              </w:rPr>
              <w:fldChar w:fldCharType="begin">
                <w:ffData>
                  <w:name w:val=""/>
                  <w:enabled/>
                  <w:calcOnExit w:val="0"/>
                  <w:checkBox>
                    <w:sizeAuto/>
                    <w:default w:val="0"/>
                  </w:checkBox>
                </w:ffData>
              </w:fldChar>
            </w:r>
            <w:r>
              <w:rPr>
                <w:rFonts w:ascii="Cambria" w:hAnsi="Cambria"/>
                <w:sz w:val="20"/>
              </w:rPr>
              <w:instrText xml:space="preserve"> FORMCHECKBOX </w:instrText>
            </w:r>
            <w:r>
              <w:rPr>
                <w:rFonts w:ascii="Cambria" w:hAnsi="Cambria"/>
                <w:sz w:val="20"/>
              </w:rPr>
            </w:r>
            <w:r>
              <w:rPr>
                <w:rFonts w:ascii="Cambria" w:hAnsi="Cambria"/>
                <w:sz w:val="20"/>
              </w:rPr>
              <w:fldChar w:fldCharType="end"/>
            </w:r>
          </w:p>
        </w:tc>
        <w:tc>
          <w:tcPr>
            <w:tcW w:w="1165" w:type="dxa"/>
            <w:vAlign w:val="center"/>
          </w:tcPr>
          <w:p w14:paraId="087F3C7B" w14:textId="7D606BAD" w:rsidR="00C96AAB" w:rsidRPr="00C93705" w:rsidRDefault="00974B18" w:rsidP="00D3310D">
            <w:pPr>
              <w:spacing w:before="60" w:after="60"/>
              <w:rPr>
                <w:rFonts w:ascii="Cambria" w:hAnsi="Cambria"/>
                <w:sz w:val="20"/>
              </w:rPr>
            </w:pPr>
            <w:r>
              <w:rPr>
                <w:rFonts w:ascii="Cambria" w:hAnsi="Cambria"/>
                <w:sz w:val="20"/>
              </w:rPr>
              <w:fldChar w:fldCharType="begin">
                <w:ffData>
                  <w:name w:val=""/>
                  <w:enabled/>
                  <w:calcOnExit w:val="0"/>
                  <w:checkBox>
                    <w:sizeAuto/>
                    <w:default w:val="1"/>
                  </w:checkBox>
                </w:ffData>
              </w:fldChar>
            </w:r>
            <w:r>
              <w:rPr>
                <w:rFonts w:ascii="Cambria" w:hAnsi="Cambria"/>
                <w:sz w:val="20"/>
              </w:rPr>
              <w:instrText xml:space="preserve"> FORMCHECKBOX </w:instrText>
            </w:r>
            <w:r>
              <w:rPr>
                <w:rFonts w:ascii="Cambria" w:hAnsi="Cambria"/>
                <w:sz w:val="20"/>
              </w:rPr>
            </w:r>
            <w:r>
              <w:rPr>
                <w:rFonts w:ascii="Cambria" w:hAnsi="Cambria"/>
                <w:sz w:val="20"/>
              </w:rPr>
              <w:fldChar w:fldCharType="end"/>
            </w:r>
          </w:p>
        </w:tc>
      </w:tr>
      <w:tr w:rsidR="00C96AAB" w:rsidRPr="00C93705" w14:paraId="13BE3766" w14:textId="77777777" w:rsidTr="00CB5C73">
        <w:trPr>
          <w:jc w:val="center"/>
        </w:trPr>
        <w:tc>
          <w:tcPr>
            <w:tcW w:w="5490" w:type="dxa"/>
            <w:vAlign w:val="center"/>
          </w:tcPr>
          <w:p w14:paraId="7538B131" w14:textId="77777777" w:rsidR="00C96AAB" w:rsidRPr="00C93705" w:rsidRDefault="00E446EF" w:rsidP="00D3310D">
            <w:pPr>
              <w:pStyle w:val="ListParagraph"/>
              <w:numPr>
                <w:ilvl w:val="0"/>
                <w:numId w:val="3"/>
              </w:numPr>
              <w:spacing w:before="60" w:after="60"/>
              <w:rPr>
                <w:rFonts w:ascii="Cambria" w:hAnsi="Cambria"/>
                <w:sz w:val="20"/>
              </w:rPr>
            </w:pPr>
            <w:r w:rsidRPr="00C93705">
              <w:rPr>
                <w:rFonts w:ascii="Cambria" w:hAnsi="Cambria"/>
                <w:sz w:val="20"/>
                <w:lang w:bidi="en-US"/>
              </w:rPr>
              <w:t>Expose sensitive receptors to substantial pollutant concentrations?</w:t>
            </w:r>
          </w:p>
        </w:tc>
        <w:tc>
          <w:tcPr>
            <w:tcW w:w="1170" w:type="dxa"/>
            <w:vAlign w:val="center"/>
          </w:tcPr>
          <w:p w14:paraId="1AF2A8DD" w14:textId="77777777" w:rsidR="00C96AAB" w:rsidRPr="00C93705" w:rsidRDefault="00031471" w:rsidP="00D3310D">
            <w:pPr>
              <w:spacing w:before="60" w:after="60"/>
              <w:rPr>
                <w:rFonts w:ascii="Cambria" w:hAnsi="Cambria"/>
                <w:sz w:val="20"/>
              </w:rPr>
            </w:pPr>
            <w:r w:rsidRPr="00C93705">
              <w:rPr>
                <w:rFonts w:ascii="Cambria" w:hAnsi="Cambria"/>
                <w:sz w:val="20"/>
              </w:rPr>
              <w:fldChar w:fldCharType="begin">
                <w:ffData>
                  <w:name w:val="Check6"/>
                  <w:enabled/>
                  <w:calcOnExit w:val="0"/>
                  <w:checkBox>
                    <w:sizeAuto/>
                    <w:default w:val="0"/>
                  </w:checkBox>
                </w:ffData>
              </w:fldChar>
            </w:r>
            <w:r w:rsidR="00C96AAB" w:rsidRPr="00C93705">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C93705">
              <w:rPr>
                <w:rFonts w:ascii="Cambria" w:hAnsi="Cambria"/>
                <w:sz w:val="20"/>
              </w:rPr>
              <w:fldChar w:fldCharType="end"/>
            </w:r>
          </w:p>
        </w:tc>
        <w:tc>
          <w:tcPr>
            <w:tcW w:w="1800" w:type="dxa"/>
            <w:vAlign w:val="center"/>
          </w:tcPr>
          <w:p w14:paraId="6A44F27C" w14:textId="445B3B38" w:rsidR="00C96AAB" w:rsidRPr="00C93705" w:rsidRDefault="00A07325" w:rsidP="00D3310D">
            <w:pPr>
              <w:spacing w:before="60" w:after="60"/>
              <w:rPr>
                <w:rFonts w:ascii="Cambria" w:hAnsi="Cambria"/>
                <w:sz w:val="20"/>
              </w:rPr>
            </w:pPr>
            <w:r w:rsidRPr="00C93705">
              <w:rPr>
                <w:rFonts w:ascii="Cambria" w:hAnsi="Cambria"/>
                <w:sz w:val="20"/>
              </w:rPr>
              <w:fldChar w:fldCharType="begin">
                <w:ffData>
                  <w:name w:val=""/>
                  <w:enabled/>
                  <w:calcOnExit w:val="0"/>
                  <w:checkBox>
                    <w:sizeAuto/>
                    <w:default w:val="0"/>
                  </w:checkBox>
                </w:ffData>
              </w:fldChar>
            </w:r>
            <w:r w:rsidRPr="00C93705">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C93705">
              <w:rPr>
                <w:rFonts w:ascii="Cambria" w:hAnsi="Cambria"/>
                <w:sz w:val="20"/>
              </w:rPr>
              <w:fldChar w:fldCharType="end"/>
            </w:r>
          </w:p>
        </w:tc>
        <w:tc>
          <w:tcPr>
            <w:tcW w:w="1170" w:type="dxa"/>
            <w:vAlign w:val="center"/>
          </w:tcPr>
          <w:p w14:paraId="721774D5" w14:textId="0356B8A7" w:rsidR="00C96AAB" w:rsidRPr="00C93705" w:rsidRDefault="00974B18" w:rsidP="00D3310D">
            <w:pPr>
              <w:spacing w:before="60" w:after="60"/>
              <w:rPr>
                <w:rFonts w:ascii="Cambria" w:hAnsi="Cambria"/>
                <w:sz w:val="20"/>
              </w:rPr>
            </w:pPr>
            <w:r>
              <w:rPr>
                <w:rFonts w:ascii="Cambria" w:hAnsi="Cambria"/>
                <w:sz w:val="20"/>
              </w:rPr>
              <w:fldChar w:fldCharType="begin">
                <w:ffData>
                  <w:name w:val=""/>
                  <w:enabled/>
                  <w:calcOnExit w:val="0"/>
                  <w:checkBox>
                    <w:sizeAuto/>
                    <w:default w:val="0"/>
                  </w:checkBox>
                </w:ffData>
              </w:fldChar>
            </w:r>
            <w:r>
              <w:rPr>
                <w:rFonts w:ascii="Cambria" w:hAnsi="Cambria"/>
                <w:sz w:val="20"/>
              </w:rPr>
              <w:instrText xml:space="preserve"> FORMCHECKBOX </w:instrText>
            </w:r>
            <w:r>
              <w:rPr>
                <w:rFonts w:ascii="Cambria" w:hAnsi="Cambria"/>
                <w:sz w:val="20"/>
              </w:rPr>
            </w:r>
            <w:r>
              <w:rPr>
                <w:rFonts w:ascii="Cambria" w:hAnsi="Cambria"/>
                <w:sz w:val="20"/>
              </w:rPr>
              <w:fldChar w:fldCharType="end"/>
            </w:r>
          </w:p>
        </w:tc>
        <w:tc>
          <w:tcPr>
            <w:tcW w:w="1165" w:type="dxa"/>
            <w:vAlign w:val="center"/>
          </w:tcPr>
          <w:p w14:paraId="08E9FDE7" w14:textId="5584FDA2" w:rsidR="00C96AAB" w:rsidRPr="00C93705" w:rsidRDefault="00974B18" w:rsidP="00D3310D">
            <w:pPr>
              <w:spacing w:before="60" w:after="60"/>
              <w:rPr>
                <w:rFonts w:ascii="Cambria" w:hAnsi="Cambria"/>
                <w:sz w:val="20"/>
              </w:rPr>
            </w:pPr>
            <w:r>
              <w:rPr>
                <w:rFonts w:ascii="Cambria" w:hAnsi="Cambria"/>
                <w:sz w:val="20"/>
              </w:rPr>
              <w:fldChar w:fldCharType="begin">
                <w:ffData>
                  <w:name w:val=""/>
                  <w:enabled/>
                  <w:calcOnExit w:val="0"/>
                  <w:checkBox>
                    <w:sizeAuto/>
                    <w:default w:val="1"/>
                  </w:checkBox>
                </w:ffData>
              </w:fldChar>
            </w:r>
            <w:r>
              <w:rPr>
                <w:rFonts w:ascii="Cambria" w:hAnsi="Cambria"/>
                <w:sz w:val="20"/>
              </w:rPr>
              <w:instrText xml:space="preserve"> FORMCHECKBOX </w:instrText>
            </w:r>
            <w:r>
              <w:rPr>
                <w:rFonts w:ascii="Cambria" w:hAnsi="Cambria"/>
                <w:sz w:val="20"/>
              </w:rPr>
            </w:r>
            <w:r>
              <w:rPr>
                <w:rFonts w:ascii="Cambria" w:hAnsi="Cambria"/>
                <w:sz w:val="20"/>
              </w:rPr>
              <w:fldChar w:fldCharType="end"/>
            </w:r>
          </w:p>
        </w:tc>
      </w:tr>
      <w:tr w:rsidR="00312A1F" w:rsidRPr="00C93705" w14:paraId="4013C5EE" w14:textId="77777777" w:rsidTr="00CB5C73">
        <w:trPr>
          <w:trHeight w:val="456"/>
          <w:jc w:val="center"/>
        </w:trPr>
        <w:tc>
          <w:tcPr>
            <w:tcW w:w="5490" w:type="dxa"/>
            <w:vAlign w:val="center"/>
          </w:tcPr>
          <w:p w14:paraId="03600B8A" w14:textId="77777777" w:rsidR="00312A1F" w:rsidRPr="00C93705" w:rsidRDefault="00E446EF" w:rsidP="00D3310D">
            <w:pPr>
              <w:pStyle w:val="ListParagraph"/>
              <w:numPr>
                <w:ilvl w:val="0"/>
                <w:numId w:val="3"/>
              </w:numPr>
              <w:spacing w:before="60" w:after="60"/>
              <w:rPr>
                <w:rFonts w:ascii="Cambria" w:hAnsi="Cambria"/>
                <w:sz w:val="20"/>
              </w:rPr>
            </w:pPr>
            <w:r w:rsidRPr="00C93705">
              <w:rPr>
                <w:rFonts w:ascii="Cambria" w:hAnsi="Cambria"/>
                <w:sz w:val="20"/>
                <w:lang w:bidi="en-US"/>
              </w:rPr>
              <w:t>Result in other emissions (example: Odors) adversely affecting a substantial number of people?</w:t>
            </w:r>
          </w:p>
        </w:tc>
        <w:tc>
          <w:tcPr>
            <w:tcW w:w="1170" w:type="dxa"/>
            <w:vAlign w:val="center"/>
          </w:tcPr>
          <w:p w14:paraId="16A76B8D" w14:textId="77777777" w:rsidR="00312A1F" w:rsidRPr="00C93705" w:rsidRDefault="00031471" w:rsidP="00D3310D">
            <w:pPr>
              <w:spacing w:before="60" w:after="60"/>
              <w:rPr>
                <w:rFonts w:ascii="Cambria" w:hAnsi="Cambria"/>
                <w:sz w:val="20"/>
              </w:rPr>
            </w:pPr>
            <w:r w:rsidRPr="00C93705">
              <w:rPr>
                <w:rFonts w:ascii="Cambria" w:hAnsi="Cambria"/>
                <w:sz w:val="20"/>
              </w:rPr>
              <w:fldChar w:fldCharType="begin">
                <w:ffData>
                  <w:name w:val="Check2"/>
                  <w:enabled/>
                  <w:calcOnExit w:val="0"/>
                  <w:checkBox>
                    <w:sizeAuto/>
                    <w:default w:val="0"/>
                  </w:checkBox>
                </w:ffData>
              </w:fldChar>
            </w:r>
            <w:r w:rsidR="00312A1F" w:rsidRPr="00C93705">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C93705">
              <w:rPr>
                <w:rFonts w:ascii="Cambria" w:hAnsi="Cambria"/>
                <w:sz w:val="20"/>
              </w:rPr>
              <w:fldChar w:fldCharType="end"/>
            </w:r>
          </w:p>
        </w:tc>
        <w:tc>
          <w:tcPr>
            <w:tcW w:w="1800" w:type="dxa"/>
            <w:vAlign w:val="center"/>
          </w:tcPr>
          <w:p w14:paraId="2FD5BF77" w14:textId="14C7C81D" w:rsidR="00312A1F" w:rsidRPr="00C93705" w:rsidRDefault="00A07325" w:rsidP="00D3310D">
            <w:pPr>
              <w:spacing w:before="60" w:after="60"/>
              <w:rPr>
                <w:rFonts w:ascii="Cambria" w:hAnsi="Cambria"/>
                <w:sz w:val="20"/>
              </w:rPr>
            </w:pPr>
            <w:r w:rsidRPr="00C93705">
              <w:rPr>
                <w:rFonts w:ascii="Cambria" w:hAnsi="Cambria"/>
                <w:sz w:val="20"/>
              </w:rPr>
              <w:fldChar w:fldCharType="begin">
                <w:ffData>
                  <w:name w:val=""/>
                  <w:enabled/>
                  <w:calcOnExit w:val="0"/>
                  <w:checkBox>
                    <w:sizeAuto/>
                    <w:default w:val="0"/>
                  </w:checkBox>
                </w:ffData>
              </w:fldChar>
            </w:r>
            <w:r w:rsidRPr="00C93705">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C93705">
              <w:rPr>
                <w:rFonts w:ascii="Cambria" w:hAnsi="Cambria"/>
                <w:sz w:val="20"/>
              </w:rPr>
              <w:fldChar w:fldCharType="end"/>
            </w:r>
          </w:p>
        </w:tc>
        <w:tc>
          <w:tcPr>
            <w:tcW w:w="1170" w:type="dxa"/>
            <w:vAlign w:val="center"/>
          </w:tcPr>
          <w:p w14:paraId="361EF765" w14:textId="34936C91" w:rsidR="00312A1F" w:rsidRPr="00C93705" w:rsidRDefault="00974B18" w:rsidP="00D3310D">
            <w:pPr>
              <w:spacing w:before="60" w:after="60"/>
              <w:rPr>
                <w:rFonts w:ascii="Cambria" w:hAnsi="Cambria"/>
                <w:sz w:val="20"/>
              </w:rPr>
            </w:pPr>
            <w:r>
              <w:rPr>
                <w:rFonts w:ascii="Cambria" w:hAnsi="Cambria"/>
                <w:sz w:val="20"/>
              </w:rPr>
              <w:fldChar w:fldCharType="begin">
                <w:ffData>
                  <w:name w:val=""/>
                  <w:enabled/>
                  <w:calcOnExit w:val="0"/>
                  <w:checkBox>
                    <w:sizeAuto/>
                    <w:default w:val="0"/>
                  </w:checkBox>
                </w:ffData>
              </w:fldChar>
            </w:r>
            <w:r>
              <w:rPr>
                <w:rFonts w:ascii="Cambria" w:hAnsi="Cambria"/>
                <w:sz w:val="20"/>
              </w:rPr>
              <w:instrText xml:space="preserve"> FORMCHECKBOX </w:instrText>
            </w:r>
            <w:r>
              <w:rPr>
                <w:rFonts w:ascii="Cambria" w:hAnsi="Cambria"/>
                <w:sz w:val="20"/>
              </w:rPr>
            </w:r>
            <w:r>
              <w:rPr>
                <w:rFonts w:ascii="Cambria" w:hAnsi="Cambria"/>
                <w:sz w:val="20"/>
              </w:rPr>
              <w:fldChar w:fldCharType="end"/>
            </w:r>
          </w:p>
        </w:tc>
        <w:tc>
          <w:tcPr>
            <w:tcW w:w="1165" w:type="dxa"/>
            <w:vAlign w:val="center"/>
          </w:tcPr>
          <w:p w14:paraId="5D05BC40" w14:textId="4E78A465" w:rsidR="00312A1F" w:rsidRPr="00C93705" w:rsidRDefault="00974B18" w:rsidP="00D3310D">
            <w:pPr>
              <w:spacing w:before="60" w:after="60"/>
              <w:rPr>
                <w:rFonts w:ascii="Cambria" w:hAnsi="Cambria"/>
                <w:sz w:val="20"/>
              </w:rPr>
            </w:pPr>
            <w:r>
              <w:rPr>
                <w:rFonts w:ascii="Cambria" w:hAnsi="Cambria"/>
                <w:sz w:val="20"/>
              </w:rPr>
              <w:fldChar w:fldCharType="begin">
                <w:ffData>
                  <w:name w:val=""/>
                  <w:enabled/>
                  <w:calcOnExit w:val="0"/>
                  <w:checkBox>
                    <w:sizeAuto/>
                    <w:default w:val="1"/>
                  </w:checkBox>
                </w:ffData>
              </w:fldChar>
            </w:r>
            <w:r>
              <w:rPr>
                <w:rFonts w:ascii="Cambria" w:hAnsi="Cambria"/>
                <w:sz w:val="20"/>
              </w:rPr>
              <w:instrText xml:space="preserve"> FORMCHECKBOX </w:instrText>
            </w:r>
            <w:r>
              <w:rPr>
                <w:rFonts w:ascii="Cambria" w:hAnsi="Cambria"/>
                <w:sz w:val="20"/>
              </w:rPr>
            </w:r>
            <w:r>
              <w:rPr>
                <w:rFonts w:ascii="Cambria" w:hAnsi="Cambria"/>
                <w:sz w:val="20"/>
              </w:rPr>
              <w:fldChar w:fldCharType="end"/>
            </w:r>
          </w:p>
        </w:tc>
      </w:tr>
    </w:tbl>
    <w:p w14:paraId="756BDCF9" w14:textId="7CC2A566" w:rsidR="007E4DDE" w:rsidRPr="00C93705" w:rsidRDefault="00704D70" w:rsidP="00D200EA">
      <w:pPr>
        <w:spacing w:before="120"/>
        <w:ind w:left="-360"/>
        <w:rPr>
          <w:rFonts w:ascii="Cambria" w:hAnsi="Cambria"/>
          <w:b/>
          <w:sz w:val="20"/>
        </w:rPr>
      </w:pPr>
      <w:r w:rsidRPr="00C93705">
        <w:rPr>
          <w:rFonts w:ascii="Cambria" w:hAnsi="Cambria"/>
          <w:b/>
          <w:sz w:val="20"/>
        </w:rPr>
        <w:t>Discussion/Conclusion/Mitigati</w:t>
      </w:r>
      <w:r w:rsidR="007E4DDE" w:rsidRPr="00C93705">
        <w:rPr>
          <w:rFonts w:ascii="Cambria" w:hAnsi="Cambria"/>
          <w:b/>
          <w:sz w:val="20"/>
        </w:rPr>
        <w:t>on:</w:t>
      </w:r>
    </w:p>
    <w:p w14:paraId="03D6AE83" w14:textId="25AAEBB5" w:rsidR="00801B4D" w:rsidRPr="00C93705" w:rsidRDefault="00F8239B" w:rsidP="00F0657F">
      <w:pPr>
        <w:pStyle w:val="ListParagraph"/>
        <w:numPr>
          <w:ilvl w:val="0"/>
          <w:numId w:val="27"/>
        </w:numPr>
        <w:ind w:left="0"/>
        <w:rPr>
          <w:rFonts w:ascii="Cambria" w:hAnsi="Cambria"/>
          <w:sz w:val="20"/>
        </w:rPr>
      </w:pPr>
      <w:r w:rsidRPr="00C93705">
        <w:rPr>
          <w:rFonts w:ascii="Cambria" w:hAnsi="Cambria"/>
          <w:sz w:val="20"/>
        </w:rPr>
        <w:t xml:space="preserve">The project site is within the jurisdiction of the Amador Air District. Amador Air District is responsible for attaining and maintaining compliance with the NAAQS and CAAQS in the Mountain Counties Air Basin (MCAB) through the regulation of pollution emissions from stationary and industrial sources. </w:t>
      </w:r>
      <w:r w:rsidR="00946435" w:rsidRPr="00C93705">
        <w:rPr>
          <w:rFonts w:ascii="Cambria" w:hAnsi="Cambria"/>
          <w:sz w:val="20"/>
        </w:rPr>
        <w:t xml:space="preserve">As there is no proposed change in use through this </w:t>
      </w:r>
      <w:r w:rsidR="00C93705" w:rsidRPr="00C93705">
        <w:rPr>
          <w:rFonts w:ascii="Cambria" w:hAnsi="Cambria"/>
          <w:sz w:val="20"/>
        </w:rPr>
        <w:t>Use Permit</w:t>
      </w:r>
      <w:r w:rsidR="00946435" w:rsidRPr="00C93705">
        <w:rPr>
          <w:rFonts w:ascii="Cambria" w:hAnsi="Cambria"/>
          <w:sz w:val="20"/>
        </w:rPr>
        <w:t xml:space="preserve">, </w:t>
      </w:r>
      <w:r w:rsidR="00801B4D" w:rsidRPr="00C93705">
        <w:rPr>
          <w:rFonts w:ascii="Cambria" w:hAnsi="Cambria"/>
          <w:sz w:val="20"/>
        </w:rPr>
        <w:t xml:space="preserve">there is </w:t>
      </w:r>
      <w:r w:rsidR="00182B29" w:rsidRPr="00C93705">
        <w:rPr>
          <w:rFonts w:ascii="Cambria" w:hAnsi="Cambria"/>
          <w:b/>
          <w:sz w:val="20"/>
        </w:rPr>
        <w:t xml:space="preserve">no impact </w:t>
      </w:r>
      <w:r w:rsidR="00182B29" w:rsidRPr="00C93705">
        <w:rPr>
          <w:rFonts w:ascii="Cambria" w:hAnsi="Cambria"/>
          <w:sz w:val="20"/>
        </w:rPr>
        <w:t xml:space="preserve">to implementation of any applicable air quality plans. </w:t>
      </w:r>
    </w:p>
    <w:p w14:paraId="0378F57F" w14:textId="77777777" w:rsidR="0003531C" w:rsidRPr="00C93705" w:rsidRDefault="0003531C" w:rsidP="00D200EA">
      <w:pPr>
        <w:pStyle w:val="ListParagraph"/>
        <w:ind w:left="0" w:hanging="360"/>
        <w:rPr>
          <w:rFonts w:ascii="Cambria" w:hAnsi="Cambria"/>
          <w:sz w:val="20"/>
        </w:rPr>
      </w:pPr>
    </w:p>
    <w:p w14:paraId="13247C33" w14:textId="73A6FB80" w:rsidR="0003531C" w:rsidRPr="00F872A4" w:rsidRDefault="008518B1" w:rsidP="00F0657F">
      <w:pPr>
        <w:pStyle w:val="ListParagraph"/>
        <w:numPr>
          <w:ilvl w:val="0"/>
          <w:numId w:val="27"/>
        </w:numPr>
        <w:ind w:left="0"/>
        <w:rPr>
          <w:rFonts w:ascii="Cambria" w:hAnsi="Cambria"/>
          <w:sz w:val="20"/>
        </w:rPr>
      </w:pPr>
      <w:r w:rsidRPr="00954E60">
        <w:rPr>
          <w:rFonts w:ascii="Cambria" w:hAnsi="Cambria"/>
          <w:sz w:val="20"/>
        </w:rPr>
        <w:t>The propos</w:t>
      </w:r>
      <w:r w:rsidR="009C3D94">
        <w:rPr>
          <w:rFonts w:ascii="Cambria" w:hAnsi="Cambria"/>
          <w:sz w:val="20"/>
        </w:rPr>
        <w:t xml:space="preserve">ed project would not generate a </w:t>
      </w:r>
      <w:r w:rsidR="00974B18">
        <w:rPr>
          <w:rFonts w:ascii="Cambria" w:hAnsi="Cambria"/>
          <w:sz w:val="20"/>
        </w:rPr>
        <w:t>significant</w:t>
      </w:r>
      <w:r w:rsidRPr="00954E60">
        <w:rPr>
          <w:rFonts w:ascii="Cambria" w:hAnsi="Cambria"/>
          <w:sz w:val="20"/>
        </w:rPr>
        <w:t xml:space="preserve"> increase in operational or long-term emissions. The existing development </w:t>
      </w:r>
      <w:r w:rsidR="00B92019" w:rsidRPr="00954E60">
        <w:rPr>
          <w:rFonts w:ascii="Cambria" w:hAnsi="Cambria"/>
          <w:sz w:val="20"/>
        </w:rPr>
        <w:t>climate of the area is a combination of</w:t>
      </w:r>
      <w:r w:rsidR="00946435" w:rsidRPr="00954E60">
        <w:rPr>
          <w:rFonts w:ascii="Cambria" w:hAnsi="Cambria"/>
          <w:sz w:val="20"/>
        </w:rPr>
        <w:t xml:space="preserve"> </w:t>
      </w:r>
      <w:r w:rsidR="00954E60" w:rsidRPr="00954E60">
        <w:rPr>
          <w:rFonts w:ascii="Cambria" w:hAnsi="Cambria"/>
          <w:sz w:val="20"/>
        </w:rPr>
        <w:t>commercial</w:t>
      </w:r>
      <w:r w:rsidR="00946435" w:rsidRPr="00954E60">
        <w:rPr>
          <w:rFonts w:ascii="Cambria" w:hAnsi="Cambria"/>
          <w:sz w:val="20"/>
        </w:rPr>
        <w:t xml:space="preserve"> </w:t>
      </w:r>
      <w:r w:rsidR="00B92019" w:rsidRPr="00954E60">
        <w:rPr>
          <w:rFonts w:ascii="Cambria" w:hAnsi="Cambria"/>
          <w:sz w:val="20"/>
        </w:rPr>
        <w:t>and residential uses</w:t>
      </w:r>
      <w:r w:rsidR="00954E60" w:rsidRPr="00954E60">
        <w:rPr>
          <w:rFonts w:ascii="Cambria" w:hAnsi="Cambria"/>
          <w:sz w:val="20"/>
        </w:rPr>
        <w:t xml:space="preserve">. </w:t>
      </w:r>
      <w:r w:rsidRPr="00954E60">
        <w:rPr>
          <w:rFonts w:ascii="Cambria" w:hAnsi="Cambria"/>
          <w:sz w:val="20"/>
        </w:rPr>
        <w:t xml:space="preserve">The project will not introduce any </w:t>
      </w:r>
      <w:r w:rsidR="00946435" w:rsidRPr="00954E60">
        <w:rPr>
          <w:rFonts w:ascii="Cambria" w:hAnsi="Cambria"/>
          <w:sz w:val="20"/>
        </w:rPr>
        <w:t>additional uses</w:t>
      </w:r>
      <w:r w:rsidRPr="00954E60">
        <w:rPr>
          <w:rFonts w:ascii="Cambria" w:hAnsi="Cambria"/>
          <w:sz w:val="20"/>
        </w:rPr>
        <w:t xml:space="preserve"> or uses beyond what is allowed by the </w:t>
      </w:r>
      <w:r w:rsidR="00946435" w:rsidRPr="00954E60">
        <w:rPr>
          <w:rFonts w:ascii="Cambria" w:hAnsi="Cambria"/>
          <w:sz w:val="20"/>
        </w:rPr>
        <w:t>“</w:t>
      </w:r>
      <w:r w:rsidR="00954E60" w:rsidRPr="00954E60">
        <w:rPr>
          <w:rFonts w:ascii="Cambria" w:hAnsi="Cambria"/>
          <w:sz w:val="20"/>
        </w:rPr>
        <w:t>PD</w:t>
      </w:r>
      <w:r w:rsidR="00946435" w:rsidRPr="00954E60">
        <w:rPr>
          <w:rFonts w:ascii="Cambria" w:hAnsi="Cambria"/>
          <w:sz w:val="20"/>
        </w:rPr>
        <w:t xml:space="preserve">,” zoning </w:t>
      </w:r>
      <w:r w:rsidR="00954E60" w:rsidRPr="00954E60">
        <w:rPr>
          <w:rFonts w:ascii="Cambria" w:hAnsi="Cambria"/>
          <w:sz w:val="20"/>
        </w:rPr>
        <w:t>proposed, or incompatible with the SPA Special Planning General Plan designation</w:t>
      </w:r>
      <w:r w:rsidRPr="00954E60">
        <w:rPr>
          <w:rFonts w:ascii="Cambria" w:hAnsi="Cambria"/>
          <w:sz w:val="20"/>
        </w:rPr>
        <w:t>.</w:t>
      </w:r>
      <w:r w:rsidR="00B92019" w:rsidRPr="00954E60">
        <w:rPr>
          <w:rFonts w:ascii="Cambria" w:hAnsi="Cambria"/>
          <w:sz w:val="20"/>
        </w:rPr>
        <w:t xml:space="preserve"> </w:t>
      </w:r>
      <w:r w:rsidR="006D669D" w:rsidRPr="00954E60">
        <w:rPr>
          <w:rFonts w:ascii="Cambria" w:hAnsi="Cambria"/>
          <w:sz w:val="20"/>
        </w:rPr>
        <w:t>Future development of the property would be required to comply with the General Plan regarding construction</w:t>
      </w:r>
      <w:r w:rsidR="006D669D" w:rsidRPr="00F872A4">
        <w:rPr>
          <w:rFonts w:ascii="Cambria" w:hAnsi="Cambria"/>
          <w:sz w:val="20"/>
        </w:rPr>
        <w:t xml:space="preserve"> emissions and related project-level emissions. </w:t>
      </w:r>
      <w:r w:rsidR="009C3D94" w:rsidRPr="009C3D94">
        <w:rPr>
          <w:rFonts w:ascii="Cambria" w:hAnsi="Cambria"/>
          <w:b/>
          <w:sz w:val="20"/>
        </w:rPr>
        <w:t>Mitigation Measure AIR-1</w:t>
      </w:r>
      <w:r w:rsidR="009C3D94">
        <w:rPr>
          <w:rFonts w:ascii="Cambria" w:hAnsi="Cambria"/>
          <w:sz w:val="20"/>
        </w:rPr>
        <w:t xml:space="preserve"> is included to minimize vehicle idling times to reduce air quality impacts. There is a </w:t>
      </w:r>
      <w:r w:rsidR="009C3D94" w:rsidRPr="009C3D94">
        <w:rPr>
          <w:rFonts w:ascii="Cambria" w:hAnsi="Cambria"/>
          <w:b/>
          <w:sz w:val="20"/>
        </w:rPr>
        <w:t>less than significant impact with mitigation(s) incorporated</w:t>
      </w:r>
      <w:r w:rsidR="009C3D94">
        <w:rPr>
          <w:rFonts w:ascii="Cambria" w:hAnsi="Cambria"/>
          <w:sz w:val="20"/>
        </w:rPr>
        <w:t xml:space="preserve"> </w:t>
      </w:r>
      <w:r w:rsidR="00182B29" w:rsidRPr="00F872A4">
        <w:rPr>
          <w:rFonts w:ascii="Cambria" w:hAnsi="Cambria"/>
          <w:sz w:val="20"/>
        </w:rPr>
        <w:t>relative to air quality standards</w:t>
      </w:r>
      <w:r w:rsidR="0003531C" w:rsidRPr="00F872A4">
        <w:rPr>
          <w:rFonts w:ascii="Cambria" w:hAnsi="Cambria"/>
          <w:sz w:val="20"/>
        </w:rPr>
        <w:t>.</w:t>
      </w:r>
    </w:p>
    <w:p w14:paraId="47AC5EF9" w14:textId="77777777" w:rsidR="0003531C" w:rsidRPr="00F872A4" w:rsidRDefault="0003531C" w:rsidP="00D200EA">
      <w:pPr>
        <w:pStyle w:val="ListParagraph"/>
        <w:ind w:left="0" w:hanging="360"/>
        <w:rPr>
          <w:rFonts w:ascii="Cambria" w:hAnsi="Cambria"/>
          <w:sz w:val="20"/>
        </w:rPr>
      </w:pPr>
    </w:p>
    <w:p w14:paraId="4E356886" w14:textId="284F3880" w:rsidR="004F5600" w:rsidRPr="00F872A4" w:rsidRDefault="004F5600" w:rsidP="00F0657F">
      <w:pPr>
        <w:pStyle w:val="ListParagraph"/>
        <w:numPr>
          <w:ilvl w:val="0"/>
          <w:numId w:val="27"/>
        </w:numPr>
        <w:ind w:left="0"/>
        <w:rPr>
          <w:rFonts w:ascii="Cambria" w:hAnsi="Cambria"/>
          <w:sz w:val="20"/>
        </w:rPr>
      </w:pPr>
      <w:r w:rsidRPr="00F872A4">
        <w:rPr>
          <w:rFonts w:ascii="Cambria" w:hAnsi="Cambria"/>
          <w:sz w:val="20"/>
        </w:rPr>
        <w:t xml:space="preserve">Sensitive receptors are uses that have an increased sensitivity to air pollution or environmental contaminants. Sensitive receptor locations include schools, parks and playgrounds, day care </w:t>
      </w:r>
      <w:r w:rsidRPr="00954E60">
        <w:rPr>
          <w:rFonts w:ascii="Cambria" w:hAnsi="Cambria"/>
          <w:sz w:val="20"/>
        </w:rPr>
        <w:t>centers, nursing homes, hospitals, and residential dwelling units</w:t>
      </w:r>
      <w:r w:rsidR="00AE7C4C" w:rsidRPr="00954E60">
        <w:rPr>
          <w:rFonts w:ascii="Cambria" w:hAnsi="Cambria"/>
          <w:sz w:val="20"/>
        </w:rPr>
        <w:t xml:space="preserve">.  The nearest incorporated city is </w:t>
      </w:r>
      <w:r w:rsidR="00B92019" w:rsidRPr="00954E60">
        <w:rPr>
          <w:rFonts w:ascii="Cambria" w:hAnsi="Cambria"/>
          <w:sz w:val="20"/>
        </w:rPr>
        <w:t>Ione</w:t>
      </w:r>
      <w:r w:rsidR="00AE7C4C" w:rsidRPr="00954E60">
        <w:rPr>
          <w:rFonts w:ascii="Cambria" w:hAnsi="Cambria"/>
          <w:sz w:val="20"/>
        </w:rPr>
        <w:t xml:space="preserve">, located approximately </w:t>
      </w:r>
      <w:r w:rsidR="00954E60" w:rsidRPr="00954E60">
        <w:rPr>
          <w:rFonts w:ascii="Cambria" w:hAnsi="Cambria"/>
          <w:sz w:val="20"/>
        </w:rPr>
        <w:t>four</w:t>
      </w:r>
      <w:r w:rsidR="003B4D27" w:rsidRPr="00954E60">
        <w:rPr>
          <w:rFonts w:ascii="Cambria" w:hAnsi="Cambria"/>
          <w:sz w:val="20"/>
        </w:rPr>
        <w:t>-and a half</w:t>
      </w:r>
      <w:r w:rsidR="00AE7C4C" w:rsidRPr="00954E60">
        <w:rPr>
          <w:rFonts w:ascii="Cambria" w:hAnsi="Cambria"/>
          <w:sz w:val="20"/>
        </w:rPr>
        <w:t xml:space="preserve"> (</w:t>
      </w:r>
      <w:r w:rsidR="00954E60" w:rsidRPr="00954E60">
        <w:rPr>
          <w:rFonts w:ascii="Cambria" w:hAnsi="Cambria"/>
          <w:sz w:val="20"/>
        </w:rPr>
        <w:t>4</w:t>
      </w:r>
      <w:r w:rsidR="003B4D27" w:rsidRPr="00954E60">
        <w:rPr>
          <w:rFonts w:ascii="Cambria" w:hAnsi="Cambria"/>
          <w:sz w:val="20"/>
        </w:rPr>
        <w:t>.5</w:t>
      </w:r>
      <w:r w:rsidR="00AE7C4C" w:rsidRPr="00954E60">
        <w:rPr>
          <w:rFonts w:ascii="Cambria" w:hAnsi="Cambria"/>
          <w:sz w:val="20"/>
        </w:rPr>
        <w:t xml:space="preserve">) miles to the </w:t>
      </w:r>
      <w:r w:rsidR="003B4D27" w:rsidRPr="00954E60">
        <w:rPr>
          <w:rFonts w:ascii="Cambria" w:hAnsi="Cambria"/>
          <w:sz w:val="20"/>
        </w:rPr>
        <w:t>north</w:t>
      </w:r>
      <w:r w:rsidR="00AE7C4C" w:rsidRPr="00954E60">
        <w:rPr>
          <w:rFonts w:ascii="Cambria" w:hAnsi="Cambria"/>
          <w:sz w:val="20"/>
        </w:rPr>
        <w:t xml:space="preserve">. </w:t>
      </w:r>
      <w:r w:rsidR="00946435" w:rsidRPr="00954E60">
        <w:rPr>
          <w:rFonts w:ascii="Cambria" w:hAnsi="Cambria"/>
          <w:sz w:val="20"/>
        </w:rPr>
        <w:t xml:space="preserve">The project is </w:t>
      </w:r>
      <w:r w:rsidR="006B06CA" w:rsidRPr="00954E60">
        <w:rPr>
          <w:rFonts w:ascii="Cambria" w:hAnsi="Cambria"/>
          <w:sz w:val="20"/>
        </w:rPr>
        <w:t>directly north of the Camanche North Shore residential community,</w:t>
      </w:r>
      <w:r w:rsidR="002A1ABE" w:rsidRPr="00954E60">
        <w:rPr>
          <w:rFonts w:ascii="Cambria" w:hAnsi="Cambria"/>
          <w:sz w:val="20"/>
        </w:rPr>
        <w:t xml:space="preserve"> characterized by scattered residences.  Though there are sensitive receptors a short distance from the project site, the project itself does not introduce any significant increases of air pollution or environmental contaminants which would affect the surrounding populations</w:t>
      </w:r>
      <w:r w:rsidR="00A203FB" w:rsidRPr="00954E60">
        <w:rPr>
          <w:rFonts w:ascii="Cambria" w:hAnsi="Cambria"/>
          <w:sz w:val="20"/>
        </w:rPr>
        <w:t>.</w:t>
      </w:r>
      <w:r w:rsidR="00AE7C4C" w:rsidRPr="00954E60">
        <w:rPr>
          <w:rFonts w:ascii="Cambria" w:hAnsi="Cambria"/>
          <w:sz w:val="20"/>
        </w:rPr>
        <w:t xml:space="preserve"> </w:t>
      </w:r>
      <w:r w:rsidR="00A203FB" w:rsidRPr="00954E60">
        <w:rPr>
          <w:rFonts w:ascii="Cambria" w:hAnsi="Cambria"/>
          <w:sz w:val="20"/>
        </w:rPr>
        <w:t>For these reasons</w:t>
      </w:r>
      <w:r w:rsidR="00AE7C4C" w:rsidRPr="00954E60">
        <w:rPr>
          <w:rFonts w:ascii="Cambria" w:hAnsi="Cambria"/>
          <w:sz w:val="20"/>
        </w:rPr>
        <w:t>,</w:t>
      </w:r>
      <w:r w:rsidR="003C32A2" w:rsidRPr="00954E60">
        <w:rPr>
          <w:rFonts w:ascii="Cambria" w:hAnsi="Cambria"/>
          <w:sz w:val="20"/>
        </w:rPr>
        <w:t xml:space="preserve"> there would be no</w:t>
      </w:r>
      <w:r w:rsidR="00974B18">
        <w:rPr>
          <w:rFonts w:ascii="Cambria" w:hAnsi="Cambria"/>
          <w:sz w:val="20"/>
        </w:rPr>
        <w:t xml:space="preserve"> substantial</w:t>
      </w:r>
      <w:r w:rsidR="003C32A2" w:rsidRPr="00954E60">
        <w:rPr>
          <w:rFonts w:ascii="Cambria" w:hAnsi="Cambria"/>
          <w:sz w:val="20"/>
        </w:rPr>
        <w:t xml:space="preserve"> </w:t>
      </w:r>
      <w:r w:rsidR="00553140" w:rsidRPr="00954E60">
        <w:rPr>
          <w:rFonts w:ascii="Cambria" w:hAnsi="Cambria"/>
          <w:sz w:val="20"/>
        </w:rPr>
        <w:t xml:space="preserve">increase the exposure of </w:t>
      </w:r>
      <w:r w:rsidRPr="00954E60">
        <w:rPr>
          <w:rFonts w:ascii="Cambria" w:hAnsi="Cambria"/>
          <w:sz w:val="20"/>
        </w:rPr>
        <w:t>sensitive receptors to substant</w:t>
      </w:r>
      <w:r w:rsidR="003C32A2" w:rsidRPr="00954E60">
        <w:rPr>
          <w:rFonts w:ascii="Cambria" w:hAnsi="Cambria"/>
          <w:sz w:val="20"/>
        </w:rPr>
        <w:t>ial pollutant</w:t>
      </w:r>
      <w:r w:rsidR="003C32A2" w:rsidRPr="00F872A4">
        <w:rPr>
          <w:rFonts w:ascii="Cambria" w:hAnsi="Cambria"/>
          <w:sz w:val="20"/>
        </w:rPr>
        <w:t xml:space="preserve"> concentrations</w:t>
      </w:r>
      <w:r w:rsidR="00A07325" w:rsidRPr="00F872A4">
        <w:rPr>
          <w:rFonts w:ascii="Cambria" w:hAnsi="Cambria"/>
          <w:sz w:val="20"/>
        </w:rPr>
        <w:t xml:space="preserve">. </w:t>
      </w:r>
      <w:r w:rsidR="0001339E" w:rsidRPr="00F872A4">
        <w:rPr>
          <w:rFonts w:ascii="Cambria" w:hAnsi="Cambria"/>
          <w:sz w:val="20"/>
        </w:rPr>
        <w:t xml:space="preserve">There is </w:t>
      </w:r>
      <w:r w:rsidR="00974B18">
        <w:rPr>
          <w:rFonts w:ascii="Cambria" w:hAnsi="Cambria"/>
          <w:b/>
          <w:sz w:val="20"/>
        </w:rPr>
        <w:t>a less than significant</w:t>
      </w:r>
      <w:r w:rsidR="00A07325" w:rsidRPr="00F872A4">
        <w:rPr>
          <w:rFonts w:ascii="Cambria" w:hAnsi="Cambria"/>
          <w:b/>
          <w:sz w:val="20"/>
        </w:rPr>
        <w:t xml:space="preserve"> impact</w:t>
      </w:r>
      <w:r w:rsidR="0001339E" w:rsidRPr="00F872A4">
        <w:rPr>
          <w:rFonts w:ascii="Cambria" w:hAnsi="Cambria"/>
          <w:sz w:val="20"/>
        </w:rPr>
        <w:t>.</w:t>
      </w:r>
    </w:p>
    <w:p w14:paraId="08936513" w14:textId="77777777" w:rsidR="0003531C" w:rsidRPr="00F872A4" w:rsidRDefault="0003531C" w:rsidP="00D200EA">
      <w:pPr>
        <w:pStyle w:val="ListParagraph"/>
        <w:ind w:left="0" w:hanging="360"/>
        <w:rPr>
          <w:rFonts w:ascii="Cambria" w:hAnsi="Cambria"/>
          <w:b/>
          <w:sz w:val="20"/>
          <w:szCs w:val="20"/>
        </w:rPr>
      </w:pPr>
    </w:p>
    <w:p w14:paraId="2DCA8A33" w14:textId="04271891" w:rsidR="005C6610" w:rsidRDefault="004F5600" w:rsidP="00F0657F">
      <w:pPr>
        <w:pStyle w:val="ListParagraph"/>
        <w:numPr>
          <w:ilvl w:val="0"/>
          <w:numId w:val="27"/>
        </w:numPr>
        <w:ind w:left="0"/>
        <w:rPr>
          <w:rFonts w:ascii="Cambria" w:hAnsi="Cambria"/>
          <w:b/>
          <w:sz w:val="20"/>
          <w:szCs w:val="20"/>
        </w:rPr>
      </w:pPr>
      <w:r w:rsidRPr="00F872A4">
        <w:rPr>
          <w:rFonts w:ascii="Cambria" w:hAnsi="Cambria"/>
          <w:sz w:val="20"/>
          <w:szCs w:val="20"/>
        </w:rPr>
        <w:t xml:space="preserve">The proposed project </w:t>
      </w:r>
      <w:r w:rsidR="00AE7C4C" w:rsidRPr="00F872A4">
        <w:rPr>
          <w:rFonts w:ascii="Cambria" w:hAnsi="Cambria"/>
          <w:sz w:val="20"/>
          <w:szCs w:val="20"/>
        </w:rPr>
        <w:t>would not</w:t>
      </w:r>
      <w:r w:rsidRPr="00F872A4">
        <w:rPr>
          <w:rFonts w:ascii="Cambria" w:hAnsi="Cambria"/>
          <w:sz w:val="20"/>
          <w:szCs w:val="20"/>
        </w:rPr>
        <w:t xml:space="preserve"> generate any </w:t>
      </w:r>
      <w:r w:rsidR="00553140" w:rsidRPr="00F872A4">
        <w:rPr>
          <w:rFonts w:ascii="Cambria" w:hAnsi="Cambria"/>
          <w:sz w:val="20"/>
          <w:szCs w:val="20"/>
        </w:rPr>
        <w:t xml:space="preserve">significantly </w:t>
      </w:r>
      <w:r w:rsidRPr="00F872A4">
        <w:rPr>
          <w:rFonts w:ascii="Cambria" w:hAnsi="Cambria"/>
          <w:sz w:val="20"/>
          <w:szCs w:val="20"/>
        </w:rPr>
        <w:t>objectionable odors</w:t>
      </w:r>
      <w:r w:rsidR="003C32A2" w:rsidRPr="00F872A4">
        <w:rPr>
          <w:rFonts w:ascii="Cambria" w:hAnsi="Cambria"/>
          <w:sz w:val="20"/>
          <w:szCs w:val="20"/>
        </w:rPr>
        <w:t xml:space="preserve"> beyond that which is permitted</w:t>
      </w:r>
      <w:r w:rsidR="00A179C4" w:rsidRPr="00F872A4">
        <w:rPr>
          <w:rFonts w:ascii="Cambria" w:hAnsi="Cambria"/>
          <w:sz w:val="20"/>
          <w:szCs w:val="20"/>
        </w:rPr>
        <w:t xml:space="preserve"> under the existing </w:t>
      </w:r>
      <w:r w:rsidR="00A203FB" w:rsidRPr="00F872A4">
        <w:rPr>
          <w:rFonts w:ascii="Cambria" w:hAnsi="Cambria"/>
          <w:sz w:val="20"/>
          <w:szCs w:val="20"/>
        </w:rPr>
        <w:t>uses</w:t>
      </w:r>
      <w:r w:rsidR="00AE7C4C" w:rsidRPr="00F872A4">
        <w:rPr>
          <w:rFonts w:ascii="Cambria" w:hAnsi="Cambria"/>
          <w:sz w:val="20"/>
          <w:szCs w:val="20"/>
        </w:rPr>
        <w:t xml:space="preserve"> and </w:t>
      </w:r>
      <w:r w:rsidR="00A203FB" w:rsidRPr="00F872A4">
        <w:rPr>
          <w:rFonts w:ascii="Cambria" w:hAnsi="Cambria"/>
          <w:sz w:val="20"/>
          <w:szCs w:val="20"/>
        </w:rPr>
        <w:t xml:space="preserve">this project would not introduce an increase of objectionable odors </w:t>
      </w:r>
      <w:r w:rsidR="00AE7C4C" w:rsidRPr="00F872A4">
        <w:rPr>
          <w:rFonts w:ascii="Cambria" w:hAnsi="Cambria"/>
          <w:sz w:val="20"/>
          <w:szCs w:val="20"/>
        </w:rPr>
        <w:t>discernable at property boundaries</w:t>
      </w:r>
      <w:r w:rsidR="00A07325" w:rsidRPr="00F872A4">
        <w:rPr>
          <w:rFonts w:ascii="Cambria" w:hAnsi="Cambria"/>
          <w:sz w:val="20"/>
          <w:szCs w:val="20"/>
        </w:rPr>
        <w:t>.</w:t>
      </w:r>
      <w:r w:rsidR="0054615B" w:rsidRPr="00F872A4">
        <w:rPr>
          <w:rFonts w:ascii="Cambria" w:hAnsi="Cambria"/>
          <w:sz w:val="20"/>
          <w:szCs w:val="20"/>
        </w:rPr>
        <w:t xml:space="preserve"> </w:t>
      </w:r>
      <w:r w:rsidR="00A07325" w:rsidRPr="00F872A4">
        <w:rPr>
          <w:rFonts w:ascii="Cambria" w:hAnsi="Cambria"/>
          <w:sz w:val="20"/>
          <w:szCs w:val="20"/>
        </w:rPr>
        <w:t>This</w:t>
      </w:r>
      <w:r w:rsidR="0054615B" w:rsidRPr="00F872A4">
        <w:rPr>
          <w:rFonts w:ascii="Cambria" w:hAnsi="Cambria"/>
          <w:sz w:val="20"/>
          <w:szCs w:val="20"/>
        </w:rPr>
        <w:t xml:space="preserve"> project results in </w:t>
      </w:r>
      <w:r w:rsidR="00974B18">
        <w:rPr>
          <w:rFonts w:ascii="Cambria" w:hAnsi="Cambria"/>
          <w:b/>
          <w:sz w:val="20"/>
          <w:szCs w:val="20"/>
        </w:rPr>
        <w:t>a less than significant</w:t>
      </w:r>
      <w:r w:rsidR="00A07325" w:rsidRPr="00F872A4">
        <w:rPr>
          <w:rFonts w:ascii="Cambria" w:hAnsi="Cambria"/>
          <w:b/>
          <w:sz w:val="20"/>
          <w:szCs w:val="20"/>
        </w:rPr>
        <w:t xml:space="preserve"> impact.</w:t>
      </w:r>
    </w:p>
    <w:p w14:paraId="19BA2AE8" w14:textId="77777777" w:rsidR="009C3D94" w:rsidRPr="009C3D94" w:rsidRDefault="009C3D94" w:rsidP="009C3D94">
      <w:pPr>
        <w:pStyle w:val="ListParagraph"/>
        <w:rPr>
          <w:rFonts w:ascii="Cambria" w:hAnsi="Cambria"/>
          <w:b/>
          <w:sz w:val="20"/>
          <w:szCs w:val="20"/>
        </w:rPr>
      </w:pPr>
    </w:p>
    <w:p w14:paraId="5CE04A88" w14:textId="57DF857D" w:rsidR="009C3D94" w:rsidRDefault="009C3D94" w:rsidP="009C3D94">
      <w:pPr>
        <w:pStyle w:val="ListParagraph"/>
        <w:ind w:left="0"/>
        <w:rPr>
          <w:rFonts w:ascii="Cambria" w:hAnsi="Cambria"/>
          <w:b/>
          <w:sz w:val="20"/>
          <w:szCs w:val="20"/>
        </w:rPr>
      </w:pPr>
      <w:r>
        <w:rPr>
          <w:rFonts w:ascii="Cambria" w:hAnsi="Cambria"/>
          <w:b/>
          <w:sz w:val="20"/>
          <w:szCs w:val="20"/>
        </w:rPr>
        <w:t>Mitigation Measure(s)</w:t>
      </w:r>
    </w:p>
    <w:p w14:paraId="3510DF82" w14:textId="6AC5471D" w:rsidR="009C3D94" w:rsidRDefault="009C3D94" w:rsidP="009C3D94">
      <w:pPr>
        <w:pStyle w:val="ListParagraph"/>
        <w:ind w:left="0"/>
        <w:rPr>
          <w:rFonts w:ascii="Cambria" w:hAnsi="Cambria"/>
          <w:b/>
          <w:sz w:val="20"/>
          <w:szCs w:val="20"/>
        </w:rPr>
      </w:pPr>
    </w:p>
    <w:p w14:paraId="2D460FF5" w14:textId="1C734543" w:rsidR="009C3D94" w:rsidRPr="009C3D94" w:rsidRDefault="009C3D94" w:rsidP="00974B18">
      <w:pPr>
        <w:pStyle w:val="ListParagraph"/>
        <w:ind w:hanging="720"/>
        <w:rPr>
          <w:rFonts w:ascii="Cambria" w:hAnsi="Cambria"/>
          <w:b/>
          <w:sz w:val="20"/>
          <w:szCs w:val="20"/>
        </w:rPr>
      </w:pPr>
      <w:r>
        <w:rPr>
          <w:rFonts w:ascii="Cambria" w:hAnsi="Cambria"/>
          <w:b/>
          <w:sz w:val="20"/>
          <w:szCs w:val="20"/>
        </w:rPr>
        <w:lastRenderedPageBreak/>
        <w:t>AIR-1</w:t>
      </w:r>
      <w:r w:rsidR="00974B18">
        <w:rPr>
          <w:rFonts w:ascii="Cambria" w:hAnsi="Cambria"/>
          <w:b/>
          <w:sz w:val="20"/>
          <w:szCs w:val="20"/>
        </w:rPr>
        <w:tab/>
      </w:r>
      <w:r w:rsidR="00974B18" w:rsidRPr="00974B18">
        <w:rPr>
          <w:rFonts w:ascii="Cambria" w:hAnsi="Cambria"/>
          <w:sz w:val="20"/>
          <w:szCs w:val="20"/>
        </w:rPr>
        <w:t>Permittee shall meet requirements that may be deemed necessary by the Air District based upon site conditions and operations.  The project shall require that idling times for vehicles be limited to a maximum of 5 minutes to reduce operational emissions of criteria pollutants per General Plan Mitigation Measure 4.3-2a</w:t>
      </w:r>
    </w:p>
    <w:p w14:paraId="2604D0B0" w14:textId="1C139BFE" w:rsidR="002E42C3" w:rsidRPr="001A32AA" w:rsidRDefault="00801B4D" w:rsidP="00D200EA">
      <w:pPr>
        <w:ind w:hanging="360"/>
        <w:rPr>
          <w:rFonts w:ascii="Cambria" w:hAnsi="Cambria"/>
          <w:sz w:val="20"/>
          <w:szCs w:val="20"/>
          <w:highlight w:val="yellow"/>
        </w:rPr>
      </w:pPr>
      <w:r w:rsidRPr="00F872A4">
        <w:rPr>
          <w:rFonts w:ascii="Cambria" w:hAnsi="Cambria"/>
          <w:b/>
          <w:sz w:val="20"/>
          <w:szCs w:val="20"/>
        </w:rPr>
        <w:t xml:space="preserve">Source:  </w:t>
      </w:r>
      <w:r w:rsidRPr="00F872A4">
        <w:rPr>
          <w:rFonts w:ascii="Cambria" w:hAnsi="Cambria"/>
          <w:sz w:val="20"/>
          <w:szCs w:val="20"/>
        </w:rPr>
        <w:t>Amador Air District, Amador County Planning Department, Amador County General Plan Mitigation Measure 4.3.</w:t>
      </w:r>
      <w:r w:rsidR="002E42C3" w:rsidRPr="001A32AA">
        <w:rPr>
          <w:rFonts w:ascii="Cambria" w:hAnsi="Cambria"/>
          <w:sz w:val="20"/>
          <w:szCs w:val="20"/>
          <w:highlight w:val="yellow"/>
        </w:rPr>
        <w:br w:type="page"/>
      </w:r>
    </w:p>
    <w:p w14:paraId="38A3581F" w14:textId="525CB49E" w:rsidR="00C104B4" w:rsidRPr="00FE2833" w:rsidRDefault="00C104B4" w:rsidP="00686F6F">
      <w:pPr>
        <w:pStyle w:val="Heading2"/>
        <w:rPr>
          <w:sz w:val="32"/>
        </w:rPr>
      </w:pPr>
      <w:bookmarkStart w:id="44" w:name="_Toc43275056"/>
      <w:bookmarkStart w:id="45" w:name="_Toc70928885"/>
      <w:r w:rsidRPr="00FE2833">
        <w:rPr>
          <w:rStyle w:val="Heading2Char"/>
          <w:b/>
        </w:rPr>
        <w:lastRenderedPageBreak/>
        <w:t>Chapter 4. BIOLOGICAL RESOURCES</w:t>
      </w:r>
      <w:bookmarkEnd w:id="44"/>
      <w:bookmarkEnd w:id="45"/>
    </w:p>
    <w:tbl>
      <w:tblPr>
        <w:tblStyle w:val="TableGrid"/>
        <w:tblW w:w="10188" w:type="dxa"/>
        <w:jc w:val="center"/>
        <w:tblBorders>
          <w:top w:val="single" w:sz="24" w:space="0" w:color="auto"/>
          <w:left w:val="none" w:sz="0" w:space="0" w:color="auto"/>
          <w:bottom w:val="none" w:sz="0" w:space="0" w:color="auto"/>
          <w:right w:val="none" w:sz="0" w:space="0" w:color="auto"/>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035"/>
        <w:gridCol w:w="1350"/>
        <w:gridCol w:w="1350"/>
        <w:gridCol w:w="1260"/>
        <w:gridCol w:w="1193"/>
      </w:tblGrid>
      <w:tr w:rsidR="005276E0" w:rsidRPr="00F872A4" w14:paraId="5C3AC62F" w14:textId="77777777" w:rsidTr="00CB5C73">
        <w:trPr>
          <w:jc w:val="center"/>
        </w:trPr>
        <w:tc>
          <w:tcPr>
            <w:tcW w:w="5035" w:type="dxa"/>
            <w:vAlign w:val="center"/>
          </w:tcPr>
          <w:p w14:paraId="5E69D602" w14:textId="7DAC55D6" w:rsidR="005276E0" w:rsidRPr="00F872A4" w:rsidRDefault="005276E0" w:rsidP="00CB5C73">
            <w:pPr>
              <w:pStyle w:val="ListParagraph"/>
              <w:spacing w:before="60" w:after="60"/>
              <w:ind w:left="251"/>
              <w:rPr>
                <w:rFonts w:ascii="Cambria" w:hAnsi="Cambria" w:cs="Segoe UI"/>
                <w:sz w:val="18"/>
                <w:szCs w:val="18"/>
              </w:rPr>
            </w:pPr>
            <w:r w:rsidRPr="00F872A4">
              <w:rPr>
                <w:rFonts w:ascii="Cambria" w:hAnsi="Cambria" w:cs="Segoe UI"/>
                <w:sz w:val="20"/>
                <w:szCs w:val="18"/>
              </w:rPr>
              <w:t>Would the project:</w:t>
            </w:r>
          </w:p>
        </w:tc>
        <w:tc>
          <w:tcPr>
            <w:tcW w:w="1350" w:type="dxa"/>
            <w:vAlign w:val="center"/>
          </w:tcPr>
          <w:p w14:paraId="1D43E4CB" w14:textId="77777777" w:rsidR="005276E0" w:rsidRPr="00F872A4" w:rsidRDefault="005276E0" w:rsidP="00CB5C73">
            <w:pPr>
              <w:spacing w:before="60" w:after="60"/>
              <w:rPr>
                <w:rFonts w:ascii="Cambria" w:hAnsi="Cambria"/>
                <w:sz w:val="20"/>
              </w:rPr>
            </w:pPr>
            <w:r w:rsidRPr="00F872A4">
              <w:rPr>
                <w:rFonts w:ascii="Cambria" w:hAnsi="Cambria"/>
                <w:sz w:val="20"/>
              </w:rPr>
              <w:t>Potentially Significant Impact</w:t>
            </w:r>
          </w:p>
        </w:tc>
        <w:tc>
          <w:tcPr>
            <w:tcW w:w="1350" w:type="dxa"/>
            <w:vAlign w:val="center"/>
          </w:tcPr>
          <w:p w14:paraId="50ACFFF5" w14:textId="77777777" w:rsidR="005276E0" w:rsidRPr="00F872A4" w:rsidRDefault="005276E0" w:rsidP="00CB5C73">
            <w:pPr>
              <w:spacing w:before="60" w:after="60"/>
              <w:rPr>
                <w:rFonts w:ascii="Cambria" w:hAnsi="Cambria"/>
                <w:sz w:val="20"/>
              </w:rPr>
            </w:pPr>
            <w:r w:rsidRPr="00F872A4">
              <w:rPr>
                <w:rFonts w:ascii="Cambria" w:hAnsi="Cambria"/>
                <w:sz w:val="20"/>
              </w:rPr>
              <w:t>Less Than Significant Impact with Mitigation Incorporated</w:t>
            </w:r>
          </w:p>
        </w:tc>
        <w:tc>
          <w:tcPr>
            <w:tcW w:w="1260" w:type="dxa"/>
            <w:vAlign w:val="center"/>
          </w:tcPr>
          <w:p w14:paraId="17E44D65" w14:textId="77777777" w:rsidR="005276E0" w:rsidRPr="00F872A4" w:rsidRDefault="005276E0" w:rsidP="00CB5C73">
            <w:pPr>
              <w:spacing w:before="60" w:after="60"/>
              <w:rPr>
                <w:rFonts w:ascii="Cambria" w:hAnsi="Cambria"/>
                <w:sz w:val="20"/>
              </w:rPr>
            </w:pPr>
            <w:r w:rsidRPr="00F872A4">
              <w:rPr>
                <w:rFonts w:ascii="Cambria" w:hAnsi="Cambria"/>
                <w:sz w:val="20"/>
              </w:rPr>
              <w:t>Less Than Significant Impact</w:t>
            </w:r>
          </w:p>
        </w:tc>
        <w:tc>
          <w:tcPr>
            <w:tcW w:w="1193" w:type="dxa"/>
            <w:vAlign w:val="center"/>
          </w:tcPr>
          <w:p w14:paraId="2C79EB0B" w14:textId="77777777" w:rsidR="005276E0" w:rsidRPr="00F872A4" w:rsidRDefault="005276E0" w:rsidP="00CB5C73">
            <w:pPr>
              <w:spacing w:before="60" w:after="60"/>
              <w:rPr>
                <w:rFonts w:ascii="Cambria" w:hAnsi="Cambria"/>
                <w:sz w:val="20"/>
              </w:rPr>
            </w:pPr>
            <w:r w:rsidRPr="00F872A4">
              <w:rPr>
                <w:rFonts w:ascii="Cambria" w:hAnsi="Cambria"/>
                <w:sz w:val="20"/>
              </w:rPr>
              <w:t>No Impact</w:t>
            </w:r>
          </w:p>
        </w:tc>
      </w:tr>
      <w:tr w:rsidR="005276E0" w:rsidRPr="00F872A4" w14:paraId="106A225F" w14:textId="77777777" w:rsidTr="00CB5C73">
        <w:trPr>
          <w:jc w:val="center"/>
        </w:trPr>
        <w:tc>
          <w:tcPr>
            <w:tcW w:w="5035" w:type="dxa"/>
            <w:vAlign w:val="center"/>
          </w:tcPr>
          <w:p w14:paraId="55D1D3F6" w14:textId="77777777" w:rsidR="005276E0" w:rsidRPr="00F872A4" w:rsidRDefault="005276E0" w:rsidP="00CB5C73">
            <w:pPr>
              <w:pStyle w:val="ListParagraph"/>
              <w:numPr>
                <w:ilvl w:val="0"/>
                <w:numId w:val="4"/>
              </w:numPr>
              <w:spacing w:before="60" w:after="60"/>
              <w:rPr>
                <w:rFonts w:ascii="Cambria" w:hAnsi="Cambria"/>
                <w:sz w:val="20"/>
              </w:rPr>
            </w:pPr>
            <w:r w:rsidRPr="00F872A4">
              <w:rPr>
                <w:rFonts w:ascii="Cambria" w:hAnsi="Cambria"/>
                <w:sz w:val="20"/>
              </w:rPr>
              <w:t>Have a substantial adverse effect, either directly or through habitat modifications, on any species identified as a candidate, sensitive, or special status species in local or regional plans, policies, or regulations, or by the CA Dept. of Fish and Game or U.S. Fish and Wildlife Service?</w:t>
            </w:r>
          </w:p>
        </w:tc>
        <w:tc>
          <w:tcPr>
            <w:tcW w:w="1350" w:type="dxa"/>
            <w:vAlign w:val="center"/>
          </w:tcPr>
          <w:p w14:paraId="6DBD6ADE" w14:textId="77777777" w:rsidR="005276E0" w:rsidRPr="00F872A4" w:rsidRDefault="005276E0" w:rsidP="00CB5C73">
            <w:pPr>
              <w:spacing w:before="60" w:after="60"/>
              <w:rPr>
                <w:rFonts w:ascii="Cambria" w:hAnsi="Cambria"/>
                <w:sz w:val="20"/>
              </w:rPr>
            </w:pPr>
            <w:r w:rsidRPr="00F872A4">
              <w:rPr>
                <w:rFonts w:ascii="Cambria" w:hAnsi="Cambria"/>
                <w:sz w:val="20"/>
              </w:rPr>
              <w:fldChar w:fldCharType="begin">
                <w:ffData>
                  <w:name w:val=""/>
                  <w:enabled/>
                  <w:calcOnExit w:val="0"/>
                  <w:checkBox>
                    <w:sizeAuto/>
                    <w:default w:val="0"/>
                  </w:checkBox>
                </w:ffData>
              </w:fldChar>
            </w:r>
            <w:r w:rsidRPr="00F872A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872A4">
              <w:rPr>
                <w:rFonts w:ascii="Cambria" w:hAnsi="Cambria"/>
                <w:sz w:val="20"/>
              </w:rPr>
              <w:fldChar w:fldCharType="end"/>
            </w:r>
          </w:p>
        </w:tc>
        <w:tc>
          <w:tcPr>
            <w:tcW w:w="1350" w:type="dxa"/>
            <w:vAlign w:val="center"/>
          </w:tcPr>
          <w:p w14:paraId="16B9B313" w14:textId="0D5065D3" w:rsidR="005276E0" w:rsidRPr="00F872A4" w:rsidRDefault="00F872A4" w:rsidP="00CB5C73">
            <w:pPr>
              <w:spacing w:before="60" w:after="60"/>
              <w:rPr>
                <w:rFonts w:ascii="Cambria" w:hAnsi="Cambria"/>
                <w:sz w:val="20"/>
              </w:rPr>
            </w:pPr>
            <w:r w:rsidRPr="00F872A4">
              <w:rPr>
                <w:rFonts w:ascii="Cambria" w:hAnsi="Cambria"/>
                <w:sz w:val="20"/>
              </w:rPr>
              <w:fldChar w:fldCharType="begin">
                <w:ffData>
                  <w:name w:val=""/>
                  <w:enabled/>
                  <w:calcOnExit w:val="0"/>
                  <w:checkBox>
                    <w:sizeAuto/>
                    <w:default w:val="1"/>
                  </w:checkBox>
                </w:ffData>
              </w:fldChar>
            </w:r>
            <w:r w:rsidRPr="00F872A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872A4">
              <w:rPr>
                <w:rFonts w:ascii="Cambria" w:hAnsi="Cambria"/>
                <w:sz w:val="20"/>
              </w:rPr>
              <w:fldChar w:fldCharType="end"/>
            </w:r>
          </w:p>
        </w:tc>
        <w:tc>
          <w:tcPr>
            <w:tcW w:w="1260" w:type="dxa"/>
            <w:vAlign w:val="center"/>
          </w:tcPr>
          <w:p w14:paraId="6D178D15" w14:textId="7403980D" w:rsidR="005276E0" w:rsidRPr="00F872A4" w:rsidRDefault="00F872A4" w:rsidP="00CB5C73">
            <w:pPr>
              <w:spacing w:before="60" w:after="60"/>
              <w:rPr>
                <w:rFonts w:ascii="Cambria" w:hAnsi="Cambria"/>
                <w:sz w:val="20"/>
              </w:rPr>
            </w:pPr>
            <w:r w:rsidRPr="00F872A4">
              <w:rPr>
                <w:rFonts w:ascii="Cambria" w:hAnsi="Cambria"/>
                <w:sz w:val="20"/>
              </w:rPr>
              <w:fldChar w:fldCharType="begin">
                <w:ffData>
                  <w:name w:val=""/>
                  <w:enabled/>
                  <w:calcOnExit w:val="0"/>
                  <w:checkBox>
                    <w:sizeAuto/>
                    <w:default w:val="0"/>
                  </w:checkBox>
                </w:ffData>
              </w:fldChar>
            </w:r>
            <w:r w:rsidRPr="00F872A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872A4">
              <w:rPr>
                <w:rFonts w:ascii="Cambria" w:hAnsi="Cambria"/>
                <w:sz w:val="20"/>
              </w:rPr>
              <w:fldChar w:fldCharType="end"/>
            </w:r>
          </w:p>
        </w:tc>
        <w:tc>
          <w:tcPr>
            <w:tcW w:w="1193" w:type="dxa"/>
            <w:vAlign w:val="center"/>
          </w:tcPr>
          <w:p w14:paraId="3B8C4CC6" w14:textId="3C883209" w:rsidR="005276E0" w:rsidRPr="00F872A4" w:rsidRDefault="008F5832" w:rsidP="00CB5C73">
            <w:pPr>
              <w:spacing w:before="60" w:after="60"/>
              <w:rPr>
                <w:rFonts w:ascii="Cambria" w:hAnsi="Cambria"/>
                <w:sz w:val="20"/>
              </w:rPr>
            </w:pPr>
            <w:r w:rsidRPr="00F872A4">
              <w:rPr>
                <w:rFonts w:ascii="Cambria" w:hAnsi="Cambria"/>
                <w:sz w:val="20"/>
              </w:rPr>
              <w:fldChar w:fldCharType="begin">
                <w:ffData>
                  <w:name w:val=""/>
                  <w:enabled/>
                  <w:calcOnExit w:val="0"/>
                  <w:checkBox>
                    <w:sizeAuto/>
                    <w:default w:val="0"/>
                  </w:checkBox>
                </w:ffData>
              </w:fldChar>
            </w:r>
            <w:r w:rsidRPr="00F872A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872A4">
              <w:rPr>
                <w:rFonts w:ascii="Cambria" w:hAnsi="Cambria"/>
                <w:sz w:val="20"/>
              </w:rPr>
              <w:fldChar w:fldCharType="end"/>
            </w:r>
          </w:p>
        </w:tc>
      </w:tr>
      <w:tr w:rsidR="005276E0" w:rsidRPr="00F872A4" w14:paraId="619F65B8" w14:textId="77777777" w:rsidTr="00CB5C73">
        <w:trPr>
          <w:jc w:val="center"/>
        </w:trPr>
        <w:tc>
          <w:tcPr>
            <w:tcW w:w="5035" w:type="dxa"/>
            <w:vAlign w:val="center"/>
          </w:tcPr>
          <w:p w14:paraId="52B55334" w14:textId="77777777" w:rsidR="005276E0" w:rsidRPr="00F872A4" w:rsidRDefault="005276E0" w:rsidP="00CB5C73">
            <w:pPr>
              <w:pStyle w:val="ListParagraph"/>
              <w:numPr>
                <w:ilvl w:val="0"/>
                <w:numId w:val="4"/>
              </w:numPr>
              <w:spacing w:before="60" w:after="60"/>
              <w:rPr>
                <w:rFonts w:ascii="Cambria" w:hAnsi="Cambria"/>
                <w:sz w:val="20"/>
              </w:rPr>
            </w:pPr>
            <w:r w:rsidRPr="00F872A4">
              <w:rPr>
                <w:rFonts w:ascii="Cambria" w:hAnsi="Cambria"/>
                <w:sz w:val="20"/>
              </w:rPr>
              <w:t>Have a substantial adverse effect on any riparian habitat or other sensitive natural community identified in local or regional plans, policies, or regulations or by the CA Dept. of Fish and Game or U.S. Fish and Wildlife Service?</w:t>
            </w:r>
          </w:p>
        </w:tc>
        <w:tc>
          <w:tcPr>
            <w:tcW w:w="1350" w:type="dxa"/>
            <w:vAlign w:val="center"/>
          </w:tcPr>
          <w:p w14:paraId="1145D0AE" w14:textId="77777777" w:rsidR="005276E0" w:rsidRPr="00F872A4" w:rsidRDefault="005276E0" w:rsidP="00CB5C73">
            <w:pPr>
              <w:spacing w:before="60" w:after="60"/>
              <w:rPr>
                <w:rFonts w:ascii="Cambria" w:hAnsi="Cambria"/>
                <w:sz w:val="20"/>
              </w:rPr>
            </w:pPr>
            <w:r w:rsidRPr="00F872A4">
              <w:rPr>
                <w:rFonts w:ascii="Cambria" w:hAnsi="Cambria"/>
                <w:sz w:val="20"/>
              </w:rPr>
              <w:fldChar w:fldCharType="begin">
                <w:ffData>
                  <w:name w:val=""/>
                  <w:enabled/>
                  <w:calcOnExit w:val="0"/>
                  <w:checkBox>
                    <w:sizeAuto/>
                    <w:default w:val="0"/>
                  </w:checkBox>
                </w:ffData>
              </w:fldChar>
            </w:r>
            <w:r w:rsidRPr="00F872A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872A4">
              <w:rPr>
                <w:rFonts w:ascii="Cambria" w:hAnsi="Cambria"/>
                <w:sz w:val="20"/>
              </w:rPr>
              <w:fldChar w:fldCharType="end"/>
            </w:r>
          </w:p>
        </w:tc>
        <w:tc>
          <w:tcPr>
            <w:tcW w:w="1350" w:type="dxa"/>
            <w:vAlign w:val="center"/>
          </w:tcPr>
          <w:p w14:paraId="3E634E12" w14:textId="6BBC5CB2" w:rsidR="005276E0" w:rsidRPr="00F872A4" w:rsidRDefault="00F872A4" w:rsidP="00CB5C73">
            <w:pPr>
              <w:spacing w:before="60" w:after="60"/>
              <w:rPr>
                <w:rFonts w:ascii="Cambria" w:hAnsi="Cambria"/>
                <w:sz w:val="20"/>
              </w:rPr>
            </w:pPr>
            <w:r w:rsidRPr="00F872A4">
              <w:rPr>
                <w:rFonts w:ascii="Cambria" w:hAnsi="Cambria"/>
                <w:sz w:val="20"/>
              </w:rPr>
              <w:fldChar w:fldCharType="begin">
                <w:ffData>
                  <w:name w:val=""/>
                  <w:enabled/>
                  <w:calcOnExit w:val="0"/>
                  <w:checkBox>
                    <w:sizeAuto/>
                    <w:default w:val="1"/>
                  </w:checkBox>
                </w:ffData>
              </w:fldChar>
            </w:r>
            <w:r w:rsidRPr="00F872A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872A4">
              <w:rPr>
                <w:rFonts w:ascii="Cambria" w:hAnsi="Cambria"/>
                <w:sz w:val="20"/>
              </w:rPr>
              <w:fldChar w:fldCharType="end"/>
            </w:r>
          </w:p>
        </w:tc>
        <w:tc>
          <w:tcPr>
            <w:tcW w:w="1260" w:type="dxa"/>
            <w:vAlign w:val="center"/>
          </w:tcPr>
          <w:p w14:paraId="02B6DE7C" w14:textId="27011441" w:rsidR="005276E0" w:rsidRPr="00F872A4" w:rsidRDefault="00F872A4" w:rsidP="00CB5C73">
            <w:pPr>
              <w:spacing w:before="60" w:after="60"/>
              <w:rPr>
                <w:rFonts w:ascii="Cambria" w:hAnsi="Cambria"/>
                <w:sz w:val="20"/>
              </w:rPr>
            </w:pPr>
            <w:r w:rsidRPr="00F872A4">
              <w:rPr>
                <w:rFonts w:ascii="Cambria" w:hAnsi="Cambria"/>
                <w:sz w:val="20"/>
              </w:rPr>
              <w:fldChar w:fldCharType="begin">
                <w:ffData>
                  <w:name w:val=""/>
                  <w:enabled/>
                  <w:calcOnExit w:val="0"/>
                  <w:checkBox>
                    <w:sizeAuto/>
                    <w:default w:val="0"/>
                  </w:checkBox>
                </w:ffData>
              </w:fldChar>
            </w:r>
            <w:r w:rsidRPr="00F872A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872A4">
              <w:rPr>
                <w:rFonts w:ascii="Cambria" w:hAnsi="Cambria"/>
                <w:sz w:val="20"/>
              </w:rPr>
              <w:fldChar w:fldCharType="end"/>
            </w:r>
          </w:p>
        </w:tc>
        <w:tc>
          <w:tcPr>
            <w:tcW w:w="1193" w:type="dxa"/>
            <w:vAlign w:val="center"/>
          </w:tcPr>
          <w:p w14:paraId="3C81FBA3" w14:textId="4278CADF" w:rsidR="005276E0" w:rsidRPr="00F872A4" w:rsidRDefault="00460145" w:rsidP="00CB5C73">
            <w:pPr>
              <w:spacing w:before="60" w:after="60"/>
              <w:rPr>
                <w:rFonts w:ascii="Cambria" w:hAnsi="Cambria"/>
                <w:sz w:val="20"/>
              </w:rPr>
            </w:pPr>
            <w:r w:rsidRPr="00F872A4">
              <w:rPr>
                <w:rFonts w:ascii="Cambria" w:hAnsi="Cambria"/>
                <w:sz w:val="20"/>
              </w:rPr>
              <w:fldChar w:fldCharType="begin">
                <w:ffData>
                  <w:name w:val=""/>
                  <w:enabled/>
                  <w:calcOnExit w:val="0"/>
                  <w:checkBox>
                    <w:sizeAuto/>
                    <w:default w:val="0"/>
                  </w:checkBox>
                </w:ffData>
              </w:fldChar>
            </w:r>
            <w:r w:rsidRPr="00F872A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872A4">
              <w:rPr>
                <w:rFonts w:ascii="Cambria" w:hAnsi="Cambria"/>
                <w:sz w:val="20"/>
              </w:rPr>
              <w:fldChar w:fldCharType="end"/>
            </w:r>
          </w:p>
        </w:tc>
      </w:tr>
      <w:tr w:rsidR="005276E0" w:rsidRPr="00DB7D92" w14:paraId="448D8A38" w14:textId="77777777" w:rsidTr="00CB5C73">
        <w:trPr>
          <w:jc w:val="center"/>
        </w:trPr>
        <w:tc>
          <w:tcPr>
            <w:tcW w:w="5035" w:type="dxa"/>
            <w:vAlign w:val="center"/>
          </w:tcPr>
          <w:p w14:paraId="3B0E3BF4" w14:textId="77777777" w:rsidR="005276E0" w:rsidRPr="00DB7D92" w:rsidRDefault="005276E0" w:rsidP="00CB5C73">
            <w:pPr>
              <w:pStyle w:val="ListParagraph"/>
              <w:numPr>
                <w:ilvl w:val="0"/>
                <w:numId w:val="4"/>
              </w:numPr>
              <w:spacing w:before="60" w:after="60"/>
              <w:rPr>
                <w:rFonts w:ascii="Cambria" w:hAnsi="Cambria"/>
                <w:sz w:val="20"/>
              </w:rPr>
            </w:pPr>
            <w:r w:rsidRPr="00DB7D92">
              <w:rPr>
                <w:rFonts w:ascii="Cambria" w:hAnsi="Cambria"/>
                <w:sz w:val="20"/>
              </w:rPr>
              <w:t>Have a substantial adverse effect on federally protected wetlands as defined by Section 404 of the Clean Water Act (including, but not limited to, marsh, vernal pool, coastal, etc.) through direct removal, filling, hydrological interruption, or other means?</w:t>
            </w:r>
          </w:p>
        </w:tc>
        <w:tc>
          <w:tcPr>
            <w:tcW w:w="1350" w:type="dxa"/>
            <w:vAlign w:val="center"/>
          </w:tcPr>
          <w:p w14:paraId="2C1EE000" w14:textId="77777777" w:rsidR="005276E0" w:rsidRPr="00DB7D92" w:rsidRDefault="005276E0" w:rsidP="00CB5C73">
            <w:pPr>
              <w:spacing w:before="60" w:after="60"/>
              <w:rPr>
                <w:rFonts w:ascii="Cambria" w:hAnsi="Cambria"/>
                <w:sz w:val="20"/>
              </w:rPr>
            </w:pPr>
            <w:r w:rsidRPr="00DB7D92">
              <w:rPr>
                <w:rFonts w:ascii="Cambria" w:hAnsi="Cambria"/>
                <w:sz w:val="20"/>
              </w:rPr>
              <w:fldChar w:fldCharType="begin">
                <w:ffData>
                  <w:name w:val="Check6"/>
                  <w:enabled/>
                  <w:calcOnExit w:val="0"/>
                  <w:checkBox>
                    <w:sizeAuto/>
                    <w:default w:val="0"/>
                  </w:checkBox>
                </w:ffData>
              </w:fldChar>
            </w:r>
            <w:r w:rsidRPr="00DB7D9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DB7D92">
              <w:rPr>
                <w:rFonts w:ascii="Cambria" w:hAnsi="Cambria"/>
                <w:sz w:val="20"/>
              </w:rPr>
              <w:fldChar w:fldCharType="end"/>
            </w:r>
          </w:p>
        </w:tc>
        <w:tc>
          <w:tcPr>
            <w:tcW w:w="1350" w:type="dxa"/>
            <w:vAlign w:val="center"/>
          </w:tcPr>
          <w:p w14:paraId="37842A1B" w14:textId="26BE2530" w:rsidR="005276E0" w:rsidRPr="00DB7D92" w:rsidRDefault="00F872A4" w:rsidP="00CB5C73">
            <w:pPr>
              <w:spacing w:before="60" w:after="60"/>
              <w:rPr>
                <w:rFonts w:ascii="Cambria" w:hAnsi="Cambria"/>
                <w:sz w:val="20"/>
              </w:rPr>
            </w:pPr>
            <w:r w:rsidRPr="00DB7D92">
              <w:rPr>
                <w:rFonts w:ascii="Cambria" w:hAnsi="Cambria"/>
                <w:sz w:val="20"/>
              </w:rPr>
              <w:fldChar w:fldCharType="begin">
                <w:ffData>
                  <w:name w:val=""/>
                  <w:enabled/>
                  <w:calcOnExit w:val="0"/>
                  <w:checkBox>
                    <w:sizeAuto/>
                    <w:default w:val="1"/>
                  </w:checkBox>
                </w:ffData>
              </w:fldChar>
            </w:r>
            <w:r w:rsidRPr="00DB7D9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DB7D92">
              <w:rPr>
                <w:rFonts w:ascii="Cambria" w:hAnsi="Cambria"/>
                <w:sz w:val="20"/>
              </w:rPr>
              <w:fldChar w:fldCharType="end"/>
            </w:r>
          </w:p>
        </w:tc>
        <w:tc>
          <w:tcPr>
            <w:tcW w:w="1260" w:type="dxa"/>
            <w:vAlign w:val="center"/>
          </w:tcPr>
          <w:p w14:paraId="645019EF" w14:textId="3D8C3FF4" w:rsidR="005276E0" w:rsidRPr="00DB7D92" w:rsidRDefault="00F872A4" w:rsidP="00CB5C73">
            <w:pPr>
              <w:spacing w:before="60" w:after="60"/>
              <w:rPr>
                <w:rFonts w:ascii="Cambria" w:hAnsi="Cambria"/>
                <w:sz w:val="20"/>
              </w:rPr>
            </w:pPr>
            <w:r w:rsidRPr="00DB7D92">
              <w:rPr>
                <w:rFonts w:ascii="Cambria" w:hAnsi="Cambria"/>
                <w:sz w:val="20"/>
              </w:rPr>
              <w:fldChar w:fldCharType="begin">
                <w:ffData>
                  <w:name w:val=""/>
                  <w:enabled/>
                  <w:calcOnExit w:val="0"/>
                  <w:checkBox>
                    <w:sizeAuto/>
                    <w:default w:val="0"/>
                  </w:checkBox>
                </w:ffData>
              </w:fldChar>
            </w:r>
            <w:r w:rsidRPr="00DB7D9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DB7D92">
              <w:rPr>
                <w:rFonts w:ascii="Cambria" w:hAnsi="Cambria"/>
                <w:sz w:val="20"/>
              </w:rPr>
              <w:fldChar w:fldCharType="end"/>
            </w:r>
          </w:p>
        </w:tc>
        <w:tc>
          <w:tcPr>
            <w:tcW w:w="1193" w:type="dxa"/>
            <w:vAlign w:val="center"/>
          </w:tcPr>
          <w:p w14:paraId="6FFFD4A4" w14:textId="19F324B6" w:rsidR="005276E0" w:rsidRPr="00DB7D92" w:rsidRDefault="00691C8E" w:rsidP="00CB5C73">
            <w:pPr>
              <w:spacing w:before="60" w:after="60"/>
              <w:rPr>
                <w:rFonts w:ascii="Cambria" w:hAnsi="Cambria"/>
                <w:sz w:val="20"/>
              </w:rPr>
            </w:pPr>
            <w:r w:rsidRPr="00DB7D92">
              <w:rPr>
                <w:rFonts w:ascii="Cambria" w:hAnsi="Cambria"/>
                <w:sz w:val="20"/>
              </w:rPr>
              <w:fldChar w:fldCharType="begin">
                <w:ffData>
                  <w:name w:val=""/>
                  <w:enabled/>
                  <w:calcOnExit w:val="0"/>
                  <w:checkBox>
                    <w:sizeAuto/>
                    <w:default w:val="0"/>
                  </w:checkBox>
                </w:ffData>
              </w:fldChar>
            </w:r>
            <w:r w:rsidRPr="00DB7D9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DB7D92">
              <w:rPr>
                <w:rFonts w:ascii="Cambria" w:hAnsi="Cambria"/>
                <w:sz w:val="20"/>
              </w:rPr>
              <w:fldChar w:fldCharType="end"/>
            </w:r>
          </w:p>
        </w:tc>
      </w:tr>
      <w:tr w:rsidR="005276E0" w:rsidRPr="00DB7D92" w14:paraId="2F0204A2" w14:textId="77777777" w:rsidTr="00CB5C73">
        <w:trPr>
          <w:jc w:val="center"/>
        </w:trPr>
        <w:tc>
          <w:tcPr>
            <w:tcW w:w="5035" w:type="dxa"/>
            <w:vAlign w:val="center"/>
          </w:tcPr>
          <w:p w14:paraId="04FC5CE4" w14:textId="77777777" w:rsidR="005276E0" w:rsidRPr="00DB7D92" w:rsidRDefault="005276E0" w:rsidP="00CB5C73">
            <w:pPr>
              <w:pStyle w:val="ListParagraph"/>
              <w:numPr>
                <w:ilvl w:val="0"/>
                <w:numId w:val="4"/>
              </w:numPr>
              <w:spacing w:before="60" w:after="60"/>
              <w:rPr>
                <w:rFonts w:ascii="Cambria" w:hAnsi="Cambria"/>
                <w:sz w:val="20"/>
              </w:rPr>
            </w:pPr>
            <w:r w:rsidRPr="00DB7D92">
              <w:rPr>
                <w:rFonts w:ascii="Cambria" w:hAnsi="Cambria"/>
                <w:sz w:val="20"/>
              </w:rPr>
              <w:t>Interfere substantially with the movement of any native resident or migratory fish or wildlife species or with established native resident or migratory wildlife corridors, or impede the use of native wildlife nursery sites?</w:t>
            </w:r>
          </w:p>
        </w:tc>
        <w:tc>
          <w:tcPr>
            <w:tcW w:w="1350" w:type="dxa"/>
            <w:vAlign w:val="center"/>
          </w:tcPr>
          <w:p w14:paraId="6084426F" w14:textId="77777777" w:rsidR="005276E0" w:rsidRPr="00DB7D92" w:rsidRDefault="005276E0" w:rsidP="00CB5C73">
            <w:pPr>
              <w:spacing w:before="60" w:after="60"/>
              <w:rPr>
                <w:rFonts w:ascii="Cambria" w:hAnsi="Cambria"/>
                <w:sz w:val="20"/>
              </w:rPr>
            </w:pPr>
            <w:r w:rsidRPr="00DB7D92">
              <w:rPr>
                <w:rFonts w:ascii="Cambria" w:hAnsi="Cambria"/>
                <w:sz w:val="20"/>
              </w:rPr>
              <w:fldChar w:fldCharType="begin">
                <w:ffData>
                  <w:name w:val=""/>
                  <w:enabled/>
                  <w:calcOnExit w:val="0"/>
                  <w:checkBox>
                    <w:sizeAuto/>
                    <w:default w:val="0"/>
                  </w:checkBox>
                </w:ffData>
              </w:fldChar>
            </w:r>
            <w:r w:rsidRPr="00DB7D9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DB7D92">
              <w:rPr>
                <w:rFonts w:ascii="Cambria" w:hAnsi="Cambria"/>
                <w:sz w:val="20"/>
              </w:rPr>
              <w:fldChar w:fldCharType="end"/>
            </w:r>
          </w:p>
        </w:tc>
        <w:tc>
          <w:tcPr>
            <w:tcW w:w="1350" w:type="dxa"/>
            <w:vAlign w:val="center"/>
          </w:tcPr>
          <w:p w14:paraId="4CF59196" w14:textId="7EA6454E" w:rsidR="005276E0" w:rsidRPr="00DB7D92" w:rsidRDefault="00F872A4" w:rsidP="00CB5C73">
            <w:pPr>
              <w:spacing w:before="60" w:after="60"/>
              <w:rPr>
                <w:rFonts w:ascii="Cambria" w:hAnsi="Cambria"/>
                <w:sz w:val="20"/>
              </w:rPr>
            </w:pPr>
            <w:r w:rsidRPr="00DB7D92">
              <w:rPr>
                <w:rFonts w:ascii="Cambria" w:hAnsi="Cambria"/>
                <w:sz w:val="20"/>
              </w:rPr>
              <w:fldChar w:fldCharType="begin">
                <w:ffData>
                  <w:name w:val=""/>
                  <w:enabled/>
                  <w:calcOnExit w:val="0"/>
                  <w:checkBox>
                    <w:sizeAuto/>
                    <w:default w:val="0"/>
                  </w:checkBox>
                </w:ffData>
              </w:fldChar>
            </w:r>
            <w:r w:rsidRPr="00DB7D9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DB7D92">
              <w:rPr>
                <w:rFonts w:ascii="Cambria" w:hAnsi="Cambria"/>
                <w:sz w:val="20"/>
              </w:rPr>
              <w:fldChar w:fldCharType="end"/>
            </w:r>
          </w:p>
        </w:tc>
        <w:tc>
          <w:tcPr>
            <w:tcW w:w="1260" w:type="dxa"/>
            <w:vAlign w:val="center"/>
          </w:tcPr>
          <w:p w14:paraId="03DF0B9A" w14:textId="57101EED" w:rsidR="005276E0" w:rsidRPr="00DB7D92" w:rsidRDefault="00F872A4" w:rsidP="00CB5C73">
            <w:pPr>
              <w:spacing w:before="60" w:after="60"/>
              <w:rPr>
                <w:rFonts w:ascii="Cambria" w:hAnsi="Cambria"/>
                <w:sz w:val="20"/>
              </w:rPr>
            </w:pPr>
            <w:r w:rsidRPr="00DB7D92">
              <w:rPr>
                <w:rFonts w:ascii="Cambria" w:hAnsi="Cambria"/>
                <w:sz w:val="20"/>
              </w:rPr>
              <w:fldChar w:fldCharType="begin">
                <w:ffData>
                  <w:name w:val=""/>
                  <w:enabled/>
                  <w:calcOnExit w:val="0"/>
                  <w:checkBox>
                    <w:sizeAuto/>
                    <w:default w:val="1"/>
                  </w:checkBox>
                </w:ffData>
              </w:fldChar>
            </w:r>
            <w:r w:rsidRPr="00DB7D9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DB7D92">
              <w:rPr>
                <w:rFonts w:ascii="Cambria" w:hAnsi="Cambria"/>
                <w:sz w:val="20"/>
              </w:rPr>
              <w:fldChar w:fldCharType="end"/>
            </w:r>
          </w:p>
        </w:tc>
        <w:tc>
          <w:tcPr>
            <w:tcW w:w="1193" w:type="dxa"/>
            <w:vAlign w:val="center"/>
          </w:tcPr>
          <w:p w14:paraId="1ECCB9D6" w14:textId="1EFF510F" w:rsidR="005276E0" w:rsidRPr="00DB7D92" w:rsidRDefault="006B06CA" w:rsidP="00CB5C73">
            <w:pPr>
              <w:spacing w:before="60" w:after="60"/>
              <w:rPr>
                <w:rFonts w:ascii="Cambria" w:hAnsi="Cambria"/>
                <w:sz w:val="20"/>
              </w:rPr>
            </w:pPr>
            <w:r w:rsidRPr="00DB7D92">
              <w:rPr>
                <w:rFonts w:ascii="Cambria" w:hAnsi="Cambria"/>
                <w:sz w:val="20"/>
              </w:rPr>
              <w:fldChar w:fldCharType="begin">
                <w:ffData>
                  <w:name w:val=""/>
                  <w:enabled/>
                  <w:calcOnExit w:val="0"/>
                  <w:checkBox>
                    <w:sizeAuto/>
                    <w:default w:val="0"/>
                  </w:checkBox>
                </w:ffData>
              </w:fldChar>
            </w:r>
            <w:r w:rsidRPr="00DB7D9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DB7D92">
              <w:rPr>
                <w:rFonts w:ascii="Cambria" w:hAnsi="Cambria"/>
                <w:sz w:val="20"/>
              </w:rPr>
              <w:fldChar w:fldCharType="end"/>
            </w:r>
          </w:p>
        </w:tc>
      </w:tr>
      <w:tr w:rsidR="00744966" w:rsidRPr="00DB7D92" w14:paraId="51B40CED" w14:textId="77777777" w:rsidTr="00CB5C73">
        <w:trPr>
          <w:jc w:val="center"/>
        </w:trPr>
        <w:tc>
          <w:tcPr>
            <w:tcW w:w="5035" w:type="dxa"/>
            <w:vAlign w:val="center"/>
          </w:tcPr>
          <w:p w14:paraId="7B789609" w14:textId="77777777" w:rsidR="00744966" w:rsidRPr="00DB7D92" w:rsidRDefault="00744966" w:rsidP="00CB5C73">
            <w:pPr>
              <w:pStyle w:val="ListParagraph"/>
              <w:numPr>
                <w:ilvl w:val="0"/>
                <w:numId w:val="4"/>
              </w:numPr>
              <w:spacing w:before="60" w:after="60"/>
              <w:rPr>
                <w:rFonts w:ascii="Cambria" w:hAnsi="Cambria"/>
                <w:sz w:val="20"/>
              </w:rPr>
            </w:pPr>
            <w:r w:rsidRPr="00DB7D92">
              <w:rPr>
                <w:rFonts w:ascii="Cambria" w:hAnsi="Cambria"/>
                <w:sz w:val="20"/>
              </w:rPr>
              <w:t>Conflict with any local policies or ordinances protecting biological resources, such as a tree preservation policy or ordinance?</w:t>
            </w:r>
          </w:p>
        </w:tc>
        <w:tc>
          <w:tcPr>
            <w:tcW w:w="1350" w:type="dxa"/>
            <w:vAlign w:val="center"/>
          </w:tcPr>
          <w:p w14:paraId="5C20D9A5" w14:textId="77777777" w:rsidR="00744966" w:rsidRPr="00DB7D92" w:rsidRDefault="00744966" w:rsidP="00CB5C73">
            <w:pPr>
              <w:spacing w:before="60" w:after="60"/>
              <w:rPr>
                <w:rFonts w:ascii="Cambria" w:hAnsi="Cambria"/>
                <w:sz w:val="20"/>
              </w:rPr>
            </w:pPr>
            <w:r w:rsidRPr="00DB7D92">
              <w:rPr>
                <w:rFonts w:ascii="Cambria" w:hAnsi="Cambria"/>
                <w:sz w:val="20"/>
              </w:rPr>
              <w:fldChar w:fldCharType="begin">
                <w:ffData>
                  <w:name w:val=""/>
                  <w:enabled/>
                  <w:calcOnExit w:val="0"/>
                  <w:checkBox>
                    <w:sizeAuto/>
                    <w:default w:val="0"/>
                  </w:checkBox>
                </w:ffData>
              </w:fldChar>
            </w:r>
            <w:r w:rsidRPr="00DB7D9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DB7D92">
              <w:rPr>
                <w:rFonts w:ascii="Cambria" w:hAnsi="Cambria"/>
                <w:sz w:val="20"/>
              </w:rPr>
              <w:fldChar w:fldCharType="end"/>
            </w:r>
          </w:p>
        </w:tc>
        <w:tc>
          <w:tcPr>
            <w:tcW w:w="1350" w:type="dxa"/>
            <w:vAlign w:val="center"/>
          </w:tcPr>
          <w:p w14:paraId="734A6AE0" w14:textId="77777777" w:rsidR="00744966" w:rsidRPr="00DB7D92" w:rsidRDefault="00744966" w:rsidP="00CB5C73">
            <w:pPr>
              <w:spacing w:before="60" w:after="60"/>
              <w:rPr>
                <w:rFonts w:ascii="Cambria" w:hAnsi="Cambria"/>
                <w:sz w:val="20"/>
              </w:rPr>
            </w:pPr>
            <w:r w:rsidRPr="00DB7D92">
              <w:rPr>
                <w:rFonts w:ascii="Cambria" w:hAnsi="Cambria"/>
                <w:sz w:val="20"/>
              </w:rPr>
              <w:fldChar w:fldCharType="begin">
                <w:ffData>
                  <w:name w:val=""/>
                  <w:enabled/>
                  <w:calcOnExit w:val="0"/>
                  <w:checkBox>
                    <w:sizeAuto/>
                    <w:default w:val="0"/>
                  </w:checkBox>
                </w:ffData>
              </w:fldChar>
            </w:r>
            <w:r w:rsidRPr="00DB7D9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DB7D92">
              <w:rPr>
                <w:rFonts w:ascii="Cambria" w:hAnsi="Cambria"/>
                <w:sz w:val="20"/>
              </w:rPr>
              <w:fldChar w:fldCharType="end"/>
            </w:r>
          </w:p>
        </w:tc>
        <w:tc>
          <w:tcPr>
            <w:tcW w:w="1260" w:type="dxa"/>
            <w:vAlign w:val="center"/>
          </w:tcPr>
          <w:p w14:paraId="08F30EB6" w14:textId="77777777" w:rsidR="00744966" w:rsidRPr="00DB7D92" w:rsidRDefault="00FF3E89" w:rsidP="00CB5C73">
            <w:pPr>
              <w:spacing w:before="60" w:after="60"/>
              <w:rPr>
                <w:rFonts w:ascii="Cambria" w:hAnsi="Cambria"/>
                <w:sz w:val="20"/>
              </w:rPr>
            </w:pPr>
            <w:r w:rsidRPr="00DB7D92">
              <w:rPr>
                <w:rFonts w:ascii="Cambria" w:hAnsi="Cambria"/>
                <w:sz w:val="20"/>
              </w:rPr>
              <w:fldChar w:fldCharType="begin">
                <w:ffData>
                  <w:name w:val=""/>
                  <w:enabled/>
                  <w:calcOnExit w:val="0"/>
                  <w:checkBox>
                    <w:sizeAuto/>
                    <w:default w:val="0"/>
                  </w:checkBox>
                </w:ffData>
              </w:fldChar>
            </w:r>
            <w:r w:rsidRPr="00DB7D9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DB7D92">
              <w:rPr>
                <w:rFonts w:ascii="Cambria" w:hAnsi="Cambria"/>
                <w:sz w:val="20"/>
              </w:rPr>
              <w:fldChar w:fldCharType="end"/>
            </w:r>
          </w:p>
        </w:tc>
        <w:tc>
          <w:tcPr>
            <w:tcW w:w="1193" w:type="dxa"/>
            <w:vAlign w:val="center"/>
          </w:tcPr>
          <w:p w14:paraId="6F880EFE" w14:textId="77777777" w:rsidR="00744966" w:rsidRPr="00DB7D92" w:rsidRDefault="00763EC3" w:rsidP="00CB5C73">
            <w:pPr>
              <w:spacing w:before="60" w:after="60"/>
              <w:rPr>
                <w:rFonts w:ascii="Cambria" w:hAnsi="Cambria"/>
                <w:sz w:val="20"/>
              </w:rPr>
            </w:pPr>
            <w:r w:rsidRPr="00DB7D92">
              <w:rPr>
                <w:rFonts w:ascii="Cambria" w:hAnsi="Cambria"/>
                <w:sz w:val="20"/>
              </w:rPr>
              <w:fldChar w:fldCharType="begin">
                <w:ffData>
                  <w:name w:val=""/>
                  <w:enabled/>
                  <w:calcOnExit w:val="0"/>
                  <w:checkBox>
                    <w:sizeAuto/>
                    <w:default w:val="1"/>
                  </w:checkBox>
                </w:ffData>
              </w:fldChar>
            </w:r>
            <w:r w:rsidRPr="00DB7D9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DB7D92">
              <w:rPr>
                <w:rFonts w:ascii="Cambria" w:hAnsi="Cambria"/>
                <w:sz w:val="20"/>
              </w:rPr>
              <w:fldChar w:fldCharType="end"/>
            </w:r>
          </w:p>
        </w:tc>
      </w:tr>
      <w:tr w:rsidR="00744966" w:rsidRPr="00DB7D92" w14:paraId="59387B60" w14:textId="77777777" w:rsidTr="00CB5C73">
        <w:trPr>
          <w:jc w:val="center"/>
        </w:trPr>
        <w:tc>
          <w:tcPr>
            <w:tcW w:w="5035" w:type="dxa"/>
            <w:vAlign w:val="center"/>
          </w:tcPr>
          <w:p w14:paraId="0360B43F" w14:textId="77777777" w:rsidR="00744966" w:rsidRPr="00DB7D92" w:rsidRDefault="00744966" w:rsidP="00CB5C73">
            <w:pPr>
              <w:pStyle w:val="ListParagraph"/>
              <w:numPr>
                <w:ilvl w:val="0"/>
                <w:numId w:val="4"/>
              </w:numPr>
              <w:spacing w:before="60" w:after="60"/>
              <w:rPr>
                <w:rFonts w:ascii="Cambria" w:hAnsi="Cambria"/>
                <w:sz w:val="20"/>
              </w:rPr>
            </w:pPr>
            <w:r w:rsidRPr="00DB7D92">
              <w:rPr>
                <w:rFonts w:ascii="Cambria" w:hAnsi="Cambria"/>
                <w:sz w:val="20"/>
              </w:rPr>
              <w:t>Conflict with the provisions of an adopted Habitat Conservation Plan, Natural Community Conservation Plan, or other approved local, regional, or state habitat conservation plan?</w:t>
            </w:r>
          </w:p>
        </w:tc>
        <w:tc>
          <w:tcPr>
            <w:tcW w:w="1350" w:type="dxa"/>
            <w:vAlign w:val="center"/>
          </w:tcPr>
          <w:p w14:paraId="2FEF87B0" w14:textId="77777777" w:rsidR="00744966" w:rsidRPr="00DB7D92" w:rsidRDefault="00744966" w:rsidP="00CB5C73">
            <w:pPr>
              <w:spacing w:before="60" w:after="60"/>
              <w:rPr>
                <w:rFonts w:ascii="Cambria" w:hAnsi="Cambria"/>
                <w:sz w:val="20"/>
              </w:rPr>
            </w:pPr>
            <w:r w:rsidRPr="00DB7D92">
              <w:rPr>
                <w:rFonts w:ascii="Cambria" w:hAnsi="Cambria"/>
                <w:sz w:val="20"/>
              </w:rPr>
              <w:fldChar w:fldCharType="begin">
                <w:ffData>
                  <w:name w:val="Check6"/>
                  <w:enabled/>
                  <w:calcOnExit w:val="0"/>
                  <w:checkBox>
                    <w:sizeAuto/>
                    <w:default w:val="0"/>
                  </w:checkBox>
                </w:ffData>
              </w:fldChar>
            </w:r>
            <w:r w:rsidRPr="00DB7D9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DB7D92">
              <w:rPr>
                <w:rFonts w:ascii="Cambria" w:hAnsi="Cambria"/>
                <w:sz w:val="20"/>
              </w:rPr>
              <w:fldChar w:fldCharType="end"/>
            </w:r>
          </w:p>
        </w:tc>
        <w:tc>
          <w:tcPr>
            <w:tcW w:w="1350" w:type="dxa"/>
            <w:vAlign w:val="center"/>
          </w:tcPr>
          <w:p w14:paraId="13354AA0" w14:textId="77777777" w:rsidR="00744966" w:rsidRPr="00DB7D92" w:rsidRDefault="00744966" w:rsidP="00CB5C73">
            <w:pPr>
              <w:spacing w:before="60" w:after="60"/>
              <w:rPr>
                <w:rFonts w:ascii="Cambria" w:hAnsi="Cambria"/>
                <w:sz w:val="20"/>
              </w:rPr>
            </w:pPr>
            <w:r w:rsidRPr="00DB7D92">
              <w:rPr>
                <w:rFonts w:ascii="Cambria" w:hAnsi="Cambria"/>
                <w:sz w:val="20"/>
              </w:rPr>
              <w:fldChar w:fldCharType="begin">
                <w:ffData>
                  <w:name w:val="Check5"/>
                  <w:enabled/>
                  <w:calcOnExit w:val="0"/>
                  <w:checkBox>
                    <w:sizeAuto/>
                    <w:default w:val="0"/>
                  </w:checkBox>
                </w:ffData>
              </w:fldChar>
            </w:r>
            <w:r w:rsidRPr="00DB7D9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DB7D92">
              <w:rPr>
                <w:rFonts w:ascii="Cambria" w:hAnsi="Cambria"/>
                <w:sz w:val="20"/>
              </w:rPr>
              <w:fldChar w:fldCharType="end"/>
            </w:r>
          </w:p>
        </w:tc>
        <w:tc>
          <w:tcPr>
            <w:tcW w:w="1260" w:type="dxa"/>
            <w:vAlign w:val="center"/>
          </w:tcPr>
          <w:p w14:paraId="7E7C8DE0" w14:textId="77777777" w:rsidR="00744966" w:rsidRPr="00DB7D92" w:rsidRDefault="00744966" w:rsidP="00CB5C73">
            <w:pPr>
              <w:spacing w:before="60" w:after="60"/>
              <w:rPr>
                <w:rFonts w:ascii="Cambria" w:hAnsi="Cambria"/>
                <w:sz w:val="20"/>
              </w:rPr>
            </w:pPr>
            <w:r w:rsidRPr="00DB7D92">
              <w:rPr>
                <w:rFonts w:ascii="Cambria" w:hAnsi="Cambria"/>
                <w:sz w:val="20"/>
              </w:rPr>
              <w:fldChar w:fldCharType="begin">
                <w:ffData>
                  <w:name w:val=""/>
                  <w:enabled/>
                  <w:calcOnExit w:val="0"/>
                  <w:checkBox>
                    <w:sizeAuto/>
                    <w:default w:val="0"/>
                  </w:checkBox>
                </w:ffData>
              </w:fldChar>
            </w:r>
            <w:r w:rsidRPr="00DB7D9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DB7D92">
              <w:rPr>
                <w:rFonts w:ascii="Cambria" w:hAnsi="Cambria"/>
                <w:sz w:val="20"/>
              </w:rPr>
              <w:fldChar w:fldCharType="end"/>
            </w:r>
          </w:p>
        </w:tc>
        <w:tc>
          <w:tcPr>
            <w:tcW w:w="1193" w:type="dxa"/>
            <w:vAlign w:val="center"/>
          </w:tcPr>
          <w:p w14:paraId="0B5BBB98" w14:textId="77777777" w:rsidR="00744966" w:rsidRPr="00DB7D92" w:rsidRDefault="00744966" w:rsidP="00CB5C73">
            <w:pPr>
              <w:spacing w:before="60" w:after="60"/>
              <w:rPr>
                <w:rFonts w:ascii="Cambria" w:hAnsi="Cambria"/>
                <w:sz w:val="20"/>
              </w:rPr>
            </w:pPr>
            <w:r w:rsidRPr="00DB7D92">
              <w:rPr>
                <w:rFonts w:ascii="Cambria" w:hAnsi="Cambria"/>
                <w:sz w:val="20"/>
              </w:rPr>
              <w:fldChar w:fldCharType="begin">
                <w:ffData>
                  <w:name w:val=""/>
                  <w:enabled/>
                  <w:calcOnExit w:val="0"/>
                  <w:checkBox>
                    <w:sizeAuto/>
                    <w:default w:val="1"/>
                  </w:checkBox>
                </w:ffData>
              </w:fldChar>
            </w:r>
            <w:r w:rsidRPr="00DB7D9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DB7D92">
              <w:rPr>
                <w:rFonts w:ascii="Cambria" w:hAnsi="Cambria"/>
                <w:sz w:val="20"/>
              </w:rPr>
              <w:fldChar w:fldCharType="end"/>
            </w:r>
          </w:p>
        </w:tc>
      </w:tr>
    </w:tbl>
    <w:p w14:paraId="07DF91D5" w14:textId="77777777" w:rsidR="000153D3" w:rsidRPr="00DB7D92" w:rsidRDefault="000153D3" w:rsidP="00B17C35">
      <w:pPr>
        <w:spacing w:before="120"/>
        <w:rPr>
          <w:rFonts w:ascii="Cambria" w:hAnsi="Cambria"/>
          <w:b/>
          <w:sz w:val="20"/>
          <w:szCs w:val="20"/>
        </w:rPr>
      </w:pPr>
      <w:r w:rsidRPr="00DB7D92">
        <w:rPr>
          <w:rFonts w:ascii="Cambria" w:hAnsi="Cambria"/>
          <w:b/>
          <w:sz w:val="20"/>
          <w:szCs w:val="20"/>
        </w:rPr>
        <w:t>Discussion/Conclusion/Mitigation:</w:t>
      </w:r>
    </w:p>
    <w:p w14:paraId="2B2985FE" w14:textId="7B11A3F5" w:rsidR="00D403BA" w:rsidRPr="00DB7D92" w:rsidRDefault="00E92499" w:rsidP="00F0657F">
      <w:pPr>
        <w:pStyle w:val="ListParagraph"/>
        <w:numPr>
          <w:ilvl w:val="0"/>
          <w:numId w:val="31"/>
        </w:numPr>
        <w:rPr>
          <w:rFonts w:ascii="Cambria" w:hAnsi="Cambria"/>
          <w:sz w:val="20"/>
          <w:szCs w:val="20"/>
          <w:lang w:val="en"/>
        </w:rPr>
      </w:pPr>
      <w:r w:rsidRPr="00DB7D92">
        <w:rPr>
          <w:rFonts w:ascii="Cambria" w:hAnsi="Cambria"/>
          <w:sz w:val="20"/>
          <w:szCs w:val="20"/>
        </w:rPr>
        <w:t xml:space="preserve">The </w:t>
      </w:r>
      <w:r w:rsidR="007842AE" w:rsidRPr="00DB7D92">
        <w:rPr>
          <w:rFonts w:ascii="Cambria" w:hAnsi="Cambria"/>
          <w:sz w:val="20"/>
          <w:szCs w:val="20"/>
        </w:rPr>
        <w:t>Information for Planning and Consultation (IPAC) database provided through the U.S. Fish and Wildlife Service</w:t>
      </w:r>
      <w:r w:rsidRPr="00DB7D92">
        <w:rPr>
          <w:rFonts w:ascii="Cambria" w:hAnsi="Cambria"/>
          <w:sz w:val="20"/>
          <w:szCs w:val="20"/>
        </w:rPr>
        <w:t xml:space="preserve"> was reviewed to determine if any special status animal species or habitats occur on the project site or in the project area</w:t>
      </w:r>
      <w:r w:rsidR="000310A6" w:rsidRPr="00DB7D92">
        <w:rPr>
          <w:rFonts w:ascii="Cambria" w:hAnsi="Cambria"/>
          <w:sz w:val="20"/>
          <w:szCs w:val="20"/>
        </w:rPr>
        <w:t xml:space="preserve">. </w:t>
      </w:r>
      <w:r w:rsidR="009878D5" w:rsidRPr="00DB7D92">
        <w:rPr>
          <w:rFonts w:ascii="Cambria" w:hAnsi="Cambria"/>
          <w:sz w:val="20"/>
          <w:szCs w:val="20"/>
        </w:rPr>
        <w:t>The National Marine Fisheries Service Habitat Conservation Map from NOAA did not identify any Habitat Areas of Particular Concern (HAPC) nor EFH Protected Areas within the project area</w:t>
      </w:r>
      <w:r w:rsidR="00D11EEC" w:rsidRPr="00DB7D92">
        <w:rPr>
          <w:rFonts w:ascii="Cambria" w:hAnsi="Cambria"/>
          <w:sz w:val="20"/>
          <w:szCs w:val="20"/>
        </w:rPr>
        <w:t>. The Marine Fish and Wildlife Bios did not identify any State Marine Projected Areas (MPAs) Areas of Special Biological Significance</w:t>
      </w:r>
      <w:r w:rsidR="009878D5" w:rsidRPr="00DB7D92">
        <w:rPr>
          <w:rFonts w:ascii="Cambria" w:hAnsi="Cambria"/>
          <w:sz w:val="20"/>
          <w:szCs w:val="20"/>
        </w:rPr>
        <w:t>.</w:t>
      </w:r>
      <w:r w:rsidR="009878D5" w:rsidRPr="00DB7D92">
        <w:rPr>
          <w:rFonts w:ascii="Cambria" w:hAnsi="Cambria"/>
          <w:sz w:val="20"/>
          <w:szCs w:val="20"/>
          <w:lang w:val="en"/>
        </w:rPr>
        <w:t xml:space="preserve"> </w:t>
      </w:r>
    </w:p>
    <w:p w14:paraId="056FC21B" w14:textId="285152E7" w:rsidR="006209E2" w:rsidRPr="00DB7D92" w:rsidRDefault="000032CA" w:rsidP="00323711">
      <w:pPr>
        <w:ind w:left="630"/>
        <w:rPr>
          <w:rFonts w:ascii="Cambria" w:hAnsi="Cambria"/>
          <w:sz w:val="20"/>
          <w:szCs w:val="20"/>
          <w:lang w:val="en"/>
        </w:rPr>
      </w:pPr>
      <w:r w:rsidRPr="00DB7D92">
        <w:rPr>
          <w:rFonts w:ascii="Cambria" w:hAnsi="Cambria"/>
          <w:sz w:val="20"/>
          <w:szCs w:val="20"/>
          <w:lang w:val="en"/>
        </w:rPr>
        <w:t>CDFW IPAC database identified</w:t>
      </w:r>
      <w:r w:rsidR="00F64EC5" w:rsidRPr="00DB7D92">
        <w:rPr>
          <w:rFonts w:ascii="Cambria" w:hAnsi="Cambria"/>
          <w:sz w:val="20"/>
          <w:szCs w:val="20"/>
          <w:lang w:val="en"/>
        </w:rPr>
        <w:t xml:space="preserve"> potential habitat area for </w:t>
      </w:r>
      <w:r w:rsidR="0058543F" w:rsidRPr="00DB7D92">
        <w:rPr>
          <w:rFonts w:ascii="Cambria" w:hAnsi="Cambria"/>
          <w:sz w:val="20"/>
          <w:szCs w:val="20"/>
          <w:lang w:val="en"/>
        </w:rPr>
        <w:t>Monarch Butterfly (</w:t>
      </w:r>
      <w:proofErr w:type="spellStart"/>
      <w:r w:rsidR="0058543F" w:rsidRPr="00DB7D92">
        <w:rPr>
          <w:rFonts w:ascii="Cambria" w:hAnsi="Cambria"/>
          <w:sz w:val="20"/>
          <w:szCs w:val="20"/>
          <w:lang w:val="en"/>
        </w:rPr>
        <w:t>Danaus</w:t>
      </w:r>
      <w:proofErr w:type="spellEnd"/>
      <w:r w:rsidR="0058543F" w:rsidRPr="00DB7D92">
        <w:rPr>
          <w:rFonts w:ascii="Cambria" w:hAnsi="Cambria"/>
          <w:sz w:val="20"/>
          <w:szCs w:val="20"/>
          <w:lang w:val="en"/>
        </w:rPr>
        <w:t xml:space="preserve"> </w:t>
      </w:r>
      <w:proofErr w:type="spellStart"/>
      <w:r w:rsidR="0058543F" w:rsidRPr="00DB7D92">
        <w:rPr>
          <w:rFonts w:ascii="Cambria" w:hAnsi="Cambria"/>
          <w:sz w:val="20"/>
          <w:szCs w:val="20"/>
          <w:lang w:val="en"/>
        </w:rPr>
        <w:t>plexippus</w:t>
      </w:r>
      <w:proofErr w:type="spellEnd"/>
      <w:r w:rsidR="0058543F" w:rsidRPr="00DB7D92">
        <w:rPr>
          <w:rFonts w:ascii="Cambria" w:hAnsi="Cambria"/>
          <w:sz w:val="20"/>
          <w:szCs w:val="20"/>
          <w:lang w:val="en"/>
        </w:rPr>
        <w:t>), a candidate endangered species, seven</w:t>
      </w:r>
      <w:r w:rsidR="00F64EC5" w:rsidRPr="00DB7D92">
        <w:rPr>
          <w:rFonts w:ascii="Cambria" w:hAnsi="Cambria"/>
          <w:sz w:val="20"/>
          <w:szCs w:val="20"/>
          <w:lang w:val="en"/>
        </w:rPr>
        <w:t xml:space="preserve"> (</w:t>
      </w:r>
      <w:r w:rsidR="0058543F" w:rsidRPr="00DB7D92">
        <w:rPr>
          <w:rFonts w:ascii="Cambria" w:hAnsi="Cambria"/>
          <w:sz w:val="20"/>
          <w:szCs w:val="20"/>
          <w:lang w:val="en"/>
        </w:rPr>
        <w:t>7</w:t>
      </w:r>
      <w:r w:rsidR="00F64EC5" w:rsidRPr="00DB7D92">
        <w:rPr>
          <w:rFonts w:ascii="Cambria" w:hAnsi="Cambria"/>
          <w:sz w:val="20"/>
          <w:szCs w:val="20"/>
          <w:lang w:val="en"/>
        </w:rPr>
        <w:t xml:space="preserve">) </w:t>
      </w:r>
      <w:r w:rsidR="002C41E3" w:rsidRPr="00DB7D92">
        <w:rPr>
          <w:rFonts w:ascii="Cambria" w:hAnsi="Cambria"/>
          <w:sz w:val="20"/>
          <w:szCs w:val="20"/>
          <w:u w:val="single"/>
          <w:lang w:val="en"/>
        </w:rPr>
        <w:t>threatened</w:t>
      </w:r>
      <w:r w:rsidR="00F96069" w:rsidRPr="00DB7D92">
        <w:rPr>
          <w:rFonts w:ascii="Cambria" w:hAnsi="Cambria"/>
          <w:sz w:val="20"/>
          <w:szCs w:val="20"/>
          <w:lang w:val="en"/>
        </w:rPr>
        <w:t xml:space="preserve"> species including the </w:t>
      </w:r>
      <w:r w:rsidR="0058543F" w:rsidRPr="00DB7D92">
        <w:rPr>
          <w:rFonts w:ascii="Cambria" w:hAnsi="Cambria"/>
          <w:sz w:val="20"/>
          <w:szCs w:val="20"/>
          <w:lang w:val="en"/>
        </w:rPr>
        <w:t>Giant Garter Snake (</w:t>
      </w:r>
      <w:r w:rsidR="0058543F" w:rsidRPr="00DB7D92">
        <w:rPr>
          <w:rFonts w:ascii="Cambria" w:hAnsi="Cambria"/>
          <w:i/>
          <w:sz w:val="20"/>
          <w:szCs w:val="20"/>
          <w:lang w:val="en"/>
        </w:rPr>
        <w:t xml:space="preserve">Thamnophis </w:t>
      </w:r>
      <w:proofErr w:type="spellStart"/>
      <w:r w:rsidR="0058543F" w:rsidRPr="00DB7D92">
        <w:rPr>
          <w:rFonts w:ascii="Cambria" w:hAnsi="Cambria"/>
          <w:i/>
          <w:sz w:val="20"/>
          <w:szCs w:val="20"/>
          <w:lang w:val="en"/>
        </w:rPr>
        <w:t>gigas</w:t>
      </w:r>
      <w:proofErr w:type="spellEnd"/>
      <w:r w:rsidR="0058543F" w:rsidRPr="00DB7D92">
        <w:rPr>
          <w:rFonts w:ascii="Cambria" w:hAnsi="Cambria"/>
          <w:sz w:val="20"/>
          <w:szCs w:val="20"/>
          <w:lang w:val="en"/>
        </w:rPr>
        <w:t xml:space="preserve">), </w:t>
      </w:r>
      <w:r w:rsidR="002C41E3" w:rsidRPr="00DB7D92">
        <w:rPr>
          <w:rFonts w:ascii="Cambria" w:hAnsi="Cambria"/>
          <w:sz w:val="20"/>
          <w:szCs w:val="20"/>
          <w:lang w:val="en"/>
        </w:rPr>
        <w:t>California Red-legged Frog (</w:t>
      </w:r>
      <w:r w:rsidR="002C41E3" w:rsidRPr="00DB7D92">
        <w:rPr>
          <w:rFonts w:ascii="Cambria" w:hAnsi="Cambria"/>
          <w:i/>
          <w:sz w:val="20"/>
          <w:szCs w:val="20"/>
          <w:lang w:val="en"/>
        </w:rPr>
        <w:t xml:space="preserve">Rana </w:t>
      </w:r>
      <w:proofErr w:type="spellStart"/>
      <w:r w:rsidR="002C41E3" w:rsidRPr="00DB7D92">
        <w:rPr>
          <w:rFonts w:ascii="Cambria" w:hAnsi="Cambria"/>
          <w:i/>
          <w:sz w:val="20"/>
          <w:szCs w:val="20"/>
          <w:lang w:val="en"/>
        </w:rPr>
        <w:t>draytonii</w:t>
      </w:r>
      <w:proofErr w:type="spellEnd"/>
      <w:r w:rsidR="002C41E3" w:rsidRPr="00DB7D92">
        <w:rPr>
          <w:rFonts w:ascii="Cambria" w:hAnsi="Cambria"/>
          <w:sz w:val="20"/>
          <w:szCs w:val="20"/>
          <w:lang w:val="en"/>
        </w:rPr>
        <w:t xml:space="preserve">), </w:t>
      </w:r>
      <w:r w:rsidR="00F96069" w:rsidRPr="00DB7D92">
        <w:rPr>
          <w:rFonts w:ascii="Cambria" w:hAnsi="Cambria"/>
          <w:sz w:val="20"/>
          <w:szCs w:val="20"/>
          <w:lang w:val="en"/>
        </w:rPr>
        <w:t>California Tiger Salamander (</w:t>
      </w:r>
      <w:proofErr w:type="spellStart"/>
      <w:r w:rsidR="00F96069" w:rsidRPr="00DB7D92">
        <w:rPr>
          <w:rFonts w:ascii="Cambria" w:hAnsi="Cambria"/>
          <w:i/>
          <w:sz w:val="20"/>
          <w:szCs w:val="20"/>
          <w:lang w:val="en"/>
        </w:rPr>
        <w:t>Ambystoma</w:t>
      </w:r>
      <w:proofErr w:type="spellEnd"/>
      <w:r w:rsidR="00F96069" w:rsidRPr="00DB7D92">
        <w:rPr>
          <w:rFonts w:ascii="Cambria" w:hAnsi="Cambria"/>
          <w:i/>
          <w:sz w:val="20"/>
          <w:szCs w:val="20"/>
          <w:lang w:val="en"/>
        </w:rPr>
        <w:t xml:space="preserve"> </w:t>
      </w:r>
      <w:proofErr w:type="spellStart"/>
      <w:r w:rsidR="00F96069" w:rsidRPr="00DB7D92">
        <w:rPr>
          <w:rFonts w:ascii="Cambria" w:hAnsi="Cambria"/>
          <w:i/>
          <w:sz w:val="20"/>
          <w:szCs w:val="20"/>
          <w:lang w:val="en"/>
        </w:rPr>
        <w:t>californiense</w:t>
      </w:r>
      <w:proofErr w:type="spellEnd"/>
      <w:r w:rsidR="00F96069" w:rsidRPr="00DB7D92">
        <w:rPr>
          <w:rFonts w:ascii="Cambria" w:hAnsi="Cambria"/>
          <w:sz w:val="20"/>
          <w:szCs w:val="20"/>
          <w:lang w:val="en"/>
        </w:rPr>
        <w:t>),</w:t>
      </w:r>
      <w:r w:rsidR="002C41E3" w:rsidRPr="00DB7D92">
        <w:rPr>
          <w:rFonts w:ascii="Cambria" w:hAnsi="Cambria"/>
          <w:sz w:val="20"/>
          <w:szCs w:val="20"/>
          <w:lang w:val="en"/>
        </w:rPr>
        <w:t xml:space="preserve"> Delta Smelt </w:t>
      </w:r>
      <w:r w:rsidR="002C41E3" w:rsidRPr="00DB7D92">
        <w:rPr>
          <w:rFonts w:ascii="Cambria" w:hAnsi="Cambria"/>
          <w:sz w:val="20"/>
          <w:szCs w:val="20"/>
          <w:lang w:val="en"/>
        </w:rPr>
        <w:lastRenderedPageBreak/>
        <w:t>(</w:t>
      </w:r>
      <w:r w:rsidR="002C41E3" w:rsidRPr="00DB7D92">
        <w:rPr>
          <w:rFonts w:ascii="Cambria" w:hAnsi="Cambria"/>
          <w:i/>
          <w:sz w:val="20"/>
          <w:szCs w:val="20"/>
          <w:lang w:val="en"/>
        </w:rPr>
        <w:t>Hypomesus transpacificus</w:t>
      </w:r>
      <w:r w:rsidR="002C41E3" w:rsidRPr="00DB7D92">
        <w:rPr>
          <w:rFonts w:ascii="Cambria" w:hAnsi="Cambria"/>
          <w:sz w:val="20"/>
          <w:szCs w:val="20"/>
          <w:lang w:val="en"/>
        </w:rPr>
        <w:t xml:space="preserve">), </w:t>
      </w:r>
      <w:r w:rsidR="00F96069" w:rsidRPr="00DB7D92">
        <w:rPr>
          <w:rFonts w:ascii="Cambria" w:hAnsi="Cambria"/>
          <w:sz w:val="20"/>
          <w:szCs w:val="20"/>
          <w:lang w:val="en"/>
        </w:rPr>
        <w:t>Valley Elderberry Longhorn Beetle (</w:t>
      </w:r>
      <w:proofErr w:type="spellStart"/>
      <w:r w:rsidR="00F96069" w:rsidRPr="00DB7D92">
        <w:rPr>
          <w:rFonts w:ascii="Cambria" w:hAnsi="Cambria"/>
          <w:i/>
          <w:sz w:val="20"/>
          <w:szCs w:val="20"/>
          <w:lang w:val="en"/>
        </w:rPr>
        <w:t>Desmocerus</w:t>
      </w:r>
      <w:proofErr w:type="spellEnd"/>
      <w:r w:rsidR="00F96069" w:rsidRPr="00DB7D92">
        <w:rPr>
          <w:rFonts w:ascii="Cambria" w:hAnsi="Cambria"/>
          <w:i/>
          <w:sz w:val="20"/>
          <w:szCs w:val="20"/>
          <w:lang w:val="en"/>
        </w:rPr>
        <w:t xml:space="preserve"> </w:t>
      </w:r>
      <w:proofErr w:type="spellStart"/>
      <w:r w:rsidR="00F96069" w:rsidRPr="00DB7D92">
        <w:rPr>
          <w:rFonts w:ascii="Cambria" w:hAnsi="Cambria"/>
          <w:i/>
          <w:sz w:val="20"/>
          <w:szCs w:val="20"/>
          <w:lang w:val="en"/>
        </w:rPr>
        <w:t>californicus</w:t>
      </w:r>
      <w:proofErr w:type="spellEnd"/>
      <w:r w:rsidR="00F96069" w:rsidRPr="00DB7D92">
        <w:rPr>
          <w:rFonts w:ascii="Cambria" w:hAnsi="Cambria"/>
          <w:i/>
          <w:sz w:val="20"/>
          <w:szCs w:val="20"/>
          <w:lang w:val="en"/>
        </w:rPr>
        <w:t xml:space="preserve"> </w:t>
      </w:r>
      <w:proofErr w:type="spellStart"/>
      <w:r w:rsidR="00F96069" w:rsidRPr="00DB7D92">
        <w:rPr>
          <w:rFonts w:ascii="Cambria" w:hAnsi="Cambria"/>
          <w:i/>
          <w:sz w:val="20"/>
          <w:szCs w:val="20"/>
          <w:lang w:val="en"/>
        </w:rPr>
        <w:t>dimorphus</w:t>
      </w:r>
      <w:proofErr w:type="spellEnd"/>
      <w:r w:rsidR="00F96069" w:rsidRPr="00DB7D92">
        <w:rPr>
          <w:rFonts w:ascii="Cambria" w:hAnsi="Cambria"/>
          <w:sz w:val="20"/>
          <w:szCs w:val="20"/>
          <w:lang w:val="en"/>
        </w:rPr>
        <w:t>), and Vernal Pool Fairy Shrimp (</w:t>
      </w:r>
      <w:proofErr w:type="spellStart"/>
      <w:r w:rsidR="00F96069" w:rsidRPr="00DB7D92">
        <w:rPr>
          <w:rFonts w:ascii="Cambria" w:hAnsi="Cambria"/>
          <w:i/>
          <w:sz w:val="20"/>
          <w:szCs w:val="20"/>
          <w:lang w:val="en"/>
        </w:rPr>
        <w:t>Branchinecta</w:t>
      </w:r>
      <w:proofErr w:type="spellEnd"/>
      <w:r w:rsidR="00F96069" w:rsidRPr="00DB7D92">
        <w:rPr>
          <w:rFonts w:ascii="Cambria" w:hAnsi="Cambria"/>
          <w:i/>
          <w:sz w:val="20"/>
          <w:szCs w:val="20"/>
          <w:lang w:val="en"/>
        </w:rPr>
        <w:t xml:space="preserve"> </w:t>
      </w:r>
      <w:proofErr w:type="spellStart"/>
      <w:r w:rsidR="00F96069" w:rsidRPr="00DB7D92">
        <w:rPr>
          <w:rFonts w:ascii="Cambria" w:hAnsi="Cambria"/>
          <w:i/>
          <w:sz w:val="20"/>
          <w:szCs w:val="20"/>
          <w:lang w:val="en"/>
        </w:rPr>
        <w:t>lynchi</w:t>
      </w:r>
      <w:proofErr w:type="spellEnd"/>
      <w:r w:rsidR="00F96069" w:rsidRPr="00DB7D92">
        <w:rPr>
          <w:rFonts w:ascii="Cambria" w:hAnsi="Cambria"/>
          <w:sz w:val="20"/>
          <w:szCs w:val="20"/>
          <w:lang w:val="en"/>
        </w:rPr>
        <w:t>), and Ione Manzanita (</w:t>
      </w:r>
      <w:proofErr w:type="spellStart"/>
      <w:r w:rsidR="00F96069" w:rsidRPr="00DB7D92">
        <w:rPr>
          <w:rFonts w:ascii="Cambria" w:hAnsi="Cambria"/>
          <w:i/>
          <w:sz w:val="20"/>
          <w:szCs w:val="20"/>
          <w:lang w:val="en"/>
        </w:rPr>
        <w:t>Arctostaphylos</w:t>
      </w:r>
      <w:proofErr w:type="spellEnd"/>
      <w:r w:rsidR="00F96069" w:rsidRPr="00DB7D92">
        <w:rPr>
          <w:rFonts w:ascii="Cambria" w:hAnsi="Cambria"/>
          <w:i/>
          <w:sz w:val="20"/>
          <w:szCs w:val="20"/>
          <w:lang w:val="en"/>
        </w:rPr>
        <w:t xml:space="preserve"> </w:t>
      </w:r>
      <w:proofErr w:type="spellStart"/>
      <w:r w:rsidR="00F96069" w:rsidRPr="00DB7D92">
        <w:rPr>
          <w:rFonts w:ascii="Cambria" w:hAnsi="Cambria"/>
          <w:i/>
          <w:sz w:val="20"/>
          <w:szCs w:val="20"/>
          <w:lang w:val="en"/>
        </w:rPr>
        <w:t>myrtifolia</w:t>
      </w:r>
      <w:proofErr w:type="spellEnd"/>
      <w:r w:rsidR="00F96069" w:rsidRPr="00DB7D92">
        <w:rPr>
          <w:rFonts w:ascii="Cambria" w:hAnsi="Cambria"/>
          <w:sz w:val="20"/>
          <w:szCs w:val="20"/>
          <w:lang w:val="en"/>
        </w:rPr>
        <w:t xml:space="preserve">). </w:t>
      </w:r>
      <w:r w:rsidR="0058543F" w:rsidRPr="00DB7D92">
        <w:rPr>
          <w:rFonts w:ascii="Cambria" w:hAnsi="Cambria"/>
          <w:sz w:val="20"/>
          <w:szCs w:val="20"/>
          <w:lang w:val="en"/>
        </w:rPr>
        <w:t>Vernal Pool Tadpole Shrimp (</w:t>
      </w:r>
      <w:proofErr w:type="spellStart"/>
      <w:r w:rsidR="0058543F" w:rsidRPr="00DB7D92">
        <w:rPr>
          <w:rFonts w:ascii="Cambria" w:hAnsi="Cambria"/>
          <w:i/>
          <w:sz w:val="20"/>
          <w:szCs w:val="20"/>
          <w:lang w:val="en"/>
        </w:rPr>
        <w:t>Lepidurus</w:t>
      </w:r>
      <w:proofErr w:type="spellEnd"/>
      <w:r w:rsidR="0058543F" w:rsidRPr="00DB7D92">
        <w:rPr>
          <w:rFonts w:ascii="Cambria" w:hAnsi="Cambria"/>
          <w:i/>
          <w:sz w:val="20"/>
          <w:szCs w:val="20"/>
          <w:lang w:val="en"/>
        </w:rPr>
        <w:t xml:space="preserve"> </w:t>
      </w:r>
      <w:proofErr w:type="spellStart"/>
      <w:r w:rsidR="0058543F" w:rsidRPr="00DB7D92">
        <w:rPr>
          <w:rFonts w:ascii="Cambria" w:hAnsi="Cambria"/>
          <w:i/>
          <w:sz w:val="20"/>
          <w:szCs w:val="20"/>
          <w:lang w:val="en"/>
        </w:rPr>
        <w:t>packardi</w:t>
      </w:r>
      <w:proofErr w:type="spellEnd"/>
      <w:r w:rsidR="0058543F" w:rsidRPr="00DB7D92">
        <w:rPr>
          <w:rFonts w:ascii="Cambria" w:hAnsi="Cambria"/>
          <w:sz w:val="20"/>
          <w:szCs w:val="20"/>
          <w:lang w:val="en"/>
        </w:rPr>
        <w:t xml:space="preserve">) </w:t>
      </w:r>
      <w:r w:rsidR="00F96069" w:rsidRPr="00DB7D92">
        <w:rPr>
          <w:rFonts w:ascii="Cambria" w:hAnsi="Cambria"/>
          <w:sz w:val="20"/>
          <w:szCs w:val="20"/>
          <w:lang w:val="en"/>
        </w:rPr>
        <w:t xml:space="preserve">is an </w:t>
      </w:r>
      <w:r w:rsidR="007D25F6" w:rsidRPr="00DB7D92">
        <w:rPr>
          <w:rFonts w:ascii="Cambria" w:hAnsi="Cambria"/>
          <w:sz w:val="20"/>
          <w:szCs w:val="20"/>
          <w:lang w:val="en"/>
        </w:rPr>
        <w:t>endangered</w:t>
      </w:r>
      <w:r w:rsidR="00F96069" w:rsidRPr="00DB7D92">
        <w:rPr>
          <w:rFonts w:ascii="Cambria" w:hAnsi="Cambria"/>
          <w:sz w:val="20"/>
          <w:szCs w:val="20"/>
          <w:lang w:val="en"/>
        </w:rPr>
        <w:t xml:space="preserve"> </w:t>
      </w:r>
      <w:r w:rsidR="0058543F" w:rsidRPr="00DB7D92">
        <w:rPr>
          <w:rFonts w:ascii="Cambria" w:hAnsi="Cambria"/>
          <w:sz w:val="20"/>
          <w:szCs w:val="20"/>
          <w:lang w:val="en"/>
        </w:rPr>
        <w:t>animal species</w:t>
      </w:r>
      <w:r w:rsidR="00F96069" w:rsidRPr="00DB7D92">
        <w:rPr>
          <w:rFonts w:ascii="Cambria" w:hAnsi="Cambria"/>
          <w:sz w:val="20"/>
          <w:szCs w:val="20"/>
          <w:lang w:val="en"/>
        </w:rPr>
        <w:t xml:space="preserve"> </w:t>
      </w:r>
      <w:r w:rsidR="0058543F" w:rsidRPr="00DB7D92">
        <w:rPr>
          <w:rFonts w:ascii="Cambria" w:hAnsi="Cambria"/>
          <w:sz w:val="20"/>
          <w:szCs w:val="20"/>
          <w:lang w:val="en"/>
        </w:rPr>
        <w:t>and Ione (Irish Hill) Buckwheat (</w:t>
      </w:r>
      <w:proofErr w:type="spellStart"/>
      <w:r w:rsidR="0058543F" w:rsidRPr="00DB7D92">
        <w:rPr>
          <w:rFonts w:ascii="Cambria" w:hAnsi="Cambria"/>
          <w:i/>
          <w:sz w:val="20"/>
          <w:szCs w:val="20"/>
          <w:lang w:val="en"/>
        </w:rPr>
        <w:t>Erigonum</w:t>
      </w:r>
      <w:proofErr w:type="spellEnd"/>
      <w:r w:rsidR="0058543F" w:rsidRPr="00DB7D92">
        <w:rPr>
          <w:rFonts w:ascii="Cambria" w:hAnsi="Cambria"/>
          <w:i/>
          <w:sz w:val="20"/>
          <w:szCs w:val="20"/>
          <w:lang w:val="en"/>
        </w:rPr>
        <w:t xml:space="preserve"> </w:t>
      </w:r>
      <w:proofErr w:type="spellStart"/>
      <w:r w:rsidR="0058543F" w:rsidRPr="00DB7D92">
        <w:rPr>
          <w:rFonts w:ascii="Cambria" w:hAnsi="Cambria"/>
          <w:i/>
          <w:sz w:val="20"/>
          <w:szCs w:val="20"/>
          <w:lang w:val="en"/>
        </w:rPr>
        <w:t>apricum</w:t>
      </w:r>
      <w:proofErr w:type="spellEnd"/>
      <w:r w:rsidR="0058543F" w:rsidRPr="00DB7D92">
        <w:rPr>
          <w:rFonts w:ascii="Cambria" w:hAnsi="Cambria"/>
          <w:i/>
          <w:sz w:val="20"/>
          <w:szCs w:val="20"/>
          <w:lang w:val="en"/>
        </w:rPr>
        <w:t xml:space="preserve"> (</w:t>
      </w:r>
      <w:proofErr w:type="spellStart"/>
      <w:r w:rsidR="0058543F" w:rsidRPr="00DB7D92">
        <w:rPr>
          <w:rFonts w:ascii="Cambria" w:hAnsi="Cambria"/>
          <w:i/>
          <w:sz w:val="20"/>
          <w:szCs w:val="20"/>
          <w:lang w:val="en"/>
        </w:rPr>
        <w:t>incl.var</w:t>
      </w:r>
      <w:proofErr w:type="spellEnd"/>
      <w:r w:rsidR="0058543F" w:rsidRPr="00DB7D92">
        <w:rPr>
          <w:rFonts w:ascii="Cambria" w:hAnsi="Cambria"/>
          <w:i/>
          <w:sz w:val="20"/>
          <w:szCs w:val="20"/>
          <w:lang w:val="en"/>
        </w:rPr>
        <w:t xml:space="preserve"> </w:t>
      </w:r>
      <w:proofErr w:type="spellStart"/>
      <w:r w:rsidR="0058543F" w:rsidRPr="00DB7D92">
        <w:rPr>
          <w:rFonts w:ascii="Cambria" w:hAnsi="Cambria"/>
          <w:i/>
          <w:sz w:val="20"/>
          <w:szCs w:val="20"/>
          <w:lang w:val="en"/>
        </w:rPr>
        <w:t>prostratum</w:t>
      </w:r>
      <w:proofErr w:type="spellEnd"/>
      <w:r w:rsidR="0058543F" w:rsidRPr="00DB7D92">
        <w:rPr>
          <w:rFonts w:ascii="Cambria" w:hAnsi="Cambria"/>
          <w:sz w:val="20"/>
          <w:szCs w:val="20"/>
          <w:lang w:val="en"/>
        </w:rPr>
        <w:t xml:space="preserve">) is an endangered plant, both of which were </w:t>
      </w:r>
      <w:r w:rsidR="00F96069" w:rsidRPr="00DB7D92">
        <w:rPr>
          <w:rFonts w:ascii="Cambria" w:hAnsi="Cambria"/>
          <w:sz w:val="20"/>
          <w:szCs w:val="20"/>
          <w:lang w:val="en"/>
        </w:rPr>
        <w:t>identified by CDFW IPAC for potential presence on site</w:t>
      </w:r>
      <w:r w:rsidR="00954E60" w:rsidRPr="00DB7D92">
        <w:rPr>
          <w:rFonts w:ascii="Cambria" w:hAnsi="Cambria"/>
          <w:sz w:val="20"/>
          <w:szCs w:val="20"/>
          <w:lang w:val="en"/>
        </w:rPr>
        <w:t xml:space="preserve">. </w:t>
      </w:r>
      <w:r w:rsidR="00691C8E" w:rsidRPr="00DB7D92">
        <w:rPr>
          <w:rFonts w:ascii="Cambria" w:hAnsi="Cambria"/>
          <w:b/>
          <w:sz w:val="20"/>
          <w:szCs w:val="20"/>
          <w:lang w:val="en"/>
        </w:rPr>
        <w:t>Mitigation Measures BIO-1</w:t>
      </w:r>
      <w:r w:rsidR="00691C8E" w:rsidRPr="00DB7D92">
        <w:rPr>
          <w:rFonts w:ascii="Cambria" w:hAnsi="Cambria"/>
          <w:sz w:val="20"/>
          <w:szCs w:val="20"/>
          <w:lang w:val="en"/>
        </w:rPr>
        <w:t xml:space="preserve">, </w:t>
      </w:r>
      <w:r w:rsidR="00691C8E" w:rsidRPr="00DB7D92">
        <w:rPr>
          <w:rFonts w:ascii="Cambria" w:hAnsi="Cambria"/>
          <w:b/>
          <w:sz w:val="20"/>
          <w:szCs w:val="20"/>
          <w:lang w:val="en"/>
        </w:rPr>
        <w:t>BIO-2</w:t>
      </w:r>
      <w:r w:rsidR="00691C8E" w:rsidRPr="00DB7D92">
        <w:rPr>
          <w:rFonts w:ascii="Cambria" w:hAnsi="Cambria"/>
          <w:sz w:val="20"/>
          <w:szCs w:val="20"/>
          <w:lang w:val="en"/>
        </w:rPr>
        <w:t xml:space="preserve">, </w:t>
      </w:r>
      <w:r w:rsidR="00691C8E" w:rsidRPr="00DB7D92">
        <w:rPr>
          <w:rFonts w:ascii="Cambria" w:hAnsi="Cambria"/>
          <w:b/>
          <w:sz w:val="20"/>
          <w:szCs w:val="20"/>
          <w:lang w:val="en"/>
        </w:rPr>
        <w:t>BIO-3</w:t>
      </w:r>
      <w:r w:rsidR="0034264E" w:rsidRPr="00DB7D92">
        <w:rPr>
          <w:rFonts w:ascii="Cambria" w:hAnsi="Cambria"/>
          <w:b/>
          <w:sz w:val="20"/>
          <w:szCs w:val="20"/>
          <w:lang w:val="en"/>
        </w:rPr>
        <w:t>, BIO-4</w:t>
      </w:r>
      <w:r w:rsidR="00F1608F" w:rsidRPr="00DB7D92">
        <w:rPr>
          <w:rFonts w:ascii="Cambria" w:hAnsi="Cambria"/>
          <w:sz w:val="20"/>
          <w:szCs w:val="20"/>
          <w:lang w:val="en"/>
        </w:rPr>
        <w:t xml:space="preserve">, and </w:t>
      </w:r>
      <w:r w:rsidR="00F1608F" w:rsidRPr="00DB7D92">
        <w:rPr>
          <w:rFonts w:ascii="Cambria" w:hAnsi="Cambria"/>
          <w:b/>
          <w:sz w:val="20"/>
          <w:szCs w:val="20"/>
          <w:lang w:val="en"/>
        </w:rPr>
        <w:t xml:space="preserve">BIO-5 </w:t>
      </w:r>
      <w:r w:rsidR="00691C8E" w:rsidRPr="00DB7D92">
        <w:rPr>
          <w:rFonts w:ascii="Cambria" w:hAnsi="Cambria"/>
          <w:sz w:val="20"/>
          <w:szCs w:val="20"/>
          <w:lang w:val="en"/>
        </w:rPr>
        <w:t xml:space="preserve">are required in order to ensure that impacts are </w:t>
      </w:r>
      <w:r w:rsidR="009A38AD" w:rsidRPr="00DB7D92">
        <w:rPr>
          <w:rFonts w:ascii="Cambria" w:hAnsi="Cambria"/>
          <w:b/>
          <w:sz w:val="20"/>
          <w:szCs w:val="20"/>
          <w:lang w:val="en"/>
        </w:rPr>
        <w:t>less than significant</w:t>
      </w:r>
      <w:r w:rsidR="0001339E" w:rsidRPr="00DB7D92">
        <w:rPr>
          <w:rFonts w:ascii="Cambria" w:hAnsi="Cambria"/>
          <w:b/>
          <w:sz w:val="20"/>
          <w:szCs w:val="20"/>
          <w:lang w:val="en"/>
        </w:rPr>
        <w:t xml:space="preserve"> </w:t>
      </w:r>
      <w:r w:rsidR="00691C8E" w:rsidRPr="00DB7D92">
        <w:rPr>
          <w:rFonts w:ascii="Cambria" w:hAnsi="Cambria"/>
          <w:b/>
          <w:sz w:val="20"/>
          <w:szCs w:val="20"/>
          <w:lang w:val="en"/>
        </w:rPr>
        <w:t>with mitigations incorporated</w:t>
      </w:r>
      <w:r w:rsidR="00323711" w:rsidRPr="00DB7D92">
        <w:rPr>
          <w:rFonts w:ascii="Cambria" w:hAnsi="Cambria"/>
          <w:b/>
          <w:sz w:val="20"/>
          <w:szCs w:val="20"/>
          <w:lang w:val="en"/>
        </w:rPr>
        <w:t xml:space="preserve"> </w:t>
      </w:r>
      <w:r w:rsidR="00323711" w:rsidRPr="00DB7D92">
        <w:rPr>
          <w:rFonts w:ascii="Cambria" w:hAnsi="Cambria"/>
          <w:sz w:val="20"/>
          <w:szCs w:val="20"/>
          <w:lang w:val="en"/>
        </w:rPr>
        <w:t>with any future development of the site</w:t>
      </w:r>
      <w:r w:rsidR="00691C8E" w:rsidRPr="00DB7D92">
        <w:rPr>
          <w:rFonts w:ascii="Cambria" w:hAnsi="Cambria"/>
          <w:b/>
          <w:sz w:val="20"/>
          <w:szCs w:val="20"/>
          <w:lang w:val="en"/>
        </w:rPr>
        <w:t xml:space="preserve">. </w:t>
      </w:r>
      <w:r w:rsidR="00F64EC5" w:rsidRPr="00DB7D92">
        <w:rPr>
          <w:rFonts w:ascii="Cambria" w:hAnsi="Cambria"/>
          <w:sz w:val="20"/>
          <w:szCs w:val="20"/>
          <w:lang w:val="en"/>
        </w:rPr>
        <w:t xml:space="preserve">In the case that any of these species are </w:t>
      </w:r>
      <w:r w:rsidR="00323711" w:rsidRPr="00DB7D92">
        <w:rPr>
          <w:rFonts w:ascii="Cambria" w:hAnsi="Cambria"/>
          <w:sz w:val="20"/>
          <w:szCs w:val="20"/>
          <w:lang w:val="en"/>
        </w:rPr>
        <w:t>found on the project site and which would experience potential impacts through future site development,</w:t>
      </w:r>
      <w:r w:rsidR="00F64EC5" w:rsidRPr="00DB7D92">
        <w:rPr>
          <w:rFonts w:ascii="Cambria" w:hAnsi="Cambria"/>
          <w:sz w:val="20"/>
          <w:szCs w:val="20"/>
          <w:lang w:val="en"/>
        </w:rPr>
        <w:t xml:space="preserve"> the proper authorities shall be notified and all construction and/or ground disturbing activity halted so that additional mitigation measures may be prescribed.</w:t>
      </w:r>
    </w:p>
    <w:p w14:paraId="2800EBEA" w14:textId="66291591" w:rsidR="000A2465" w:rsidRPr="00DB7D92" w:rsidRDefault="00A03C02" w:rsidP="0003531C">
      <w:pPr>
        <w:ind w:left="630"/>
        <w:rPr>
          <w:rFonts w:ascii="Cambria" w:hAnsi="Cambria"/>
          <w:b/>
          <w:sz w:val="20"/>
          <w:szCs w:val="20"/>
          <w:lang w:val="en"/>
        </w:rPr>
      </w:pPr>
      <w:r w:rsidRPr="00DB7D92">
        <w:rPr>
          <w:rFonts w:ascii="Cambria" w:hAnsi="Cambria"/>
          <w:sz w:val="20"/>
          <w:szCs w:val="20"/>
          <w:lang w:val="en"/>
        </w:rPr>
        <w:t xml:space="preserve">The California Native Plant Society (CNPS) Inventory of Rare and Endangered Plants identified </w:t>
      </w:r>
      <w:r w:rsidR="00B07D12" w:rsidRPr="00DB7D92">
        <w:rPr>
          <w:rFonts w:ascii="Cambria" w:hAnsi="Cambria"/>
          <w:sz w:val="20"/>
          <w:szCs w:val="20"/>
          <w:lang w:val="en"/>
        </w:rPr>
        <w:t>seven</w:t>
      </w:r>
      <w:r w:rsidR="002C41E3" w:rsidRPr="00DB7D92">
        <w:rPr>
          <w:rFonts w:ascii="Cambria" w:hAnsi="Cambria"/>
          <w:sz w:val="20"/>
          <w:szCs w:val="20"/>
          <w:lang w:val="en"/>
        </w:rPr>
        <w:t xml:space="preserve"> (</w:t>
      </w:r>
      <w:r w:rsidR="00B07D12" w:rsidRPr="00DB7D92">
        <w:rPr>
          <w:rFonts w:ascii="Cambria" w:hAnsi="Cambria"/>
          <w:sz w:val="20"/>
          <w:szCs w:val="20"/>
          <w:lang w:val="en"/>
        </w:rPr>
        <w:t>7</w:t>
      </w:r>
      <w:r w:rsidR="00E01E1A" w:rsidRPr="00DB7D92">
        <w:rPr>
          <w:rFonts w:ascii="Cambria" w:hAnsi="Cambria"/>
          <w:sz w:val="20"/>
          <w:szCs w:val="20"/>
          <w:lang w:val="en"/>
        </w:rPr>
        <w:t>)</w:t>
      </w:r>
      <w:r w:rsidR="00E241B6" w:rsidRPr="00DB7D92">
        <w:rPr>
          <w:rFonts w:ascii="Cambria" w:hAnsi="Cambria"/>
          <w:sz w:val="20"/>
          <w:szCs w:val="20"/>
          <w:lang w:val="en"/>
        </w:rPr>
        <w:t xml:space="preserve"> plan</w:t>
      </w:r>
      <w:r w:rsidR="00B07D12" w:rsidRPr="00DB7D92">
        <w:rPr>
          <w:rFonts w:ascii="Cambria" w:hAnsi="Cambria"/>
          <w:sz w:val="20"/>
          <w:szCs w:val="20"/>
          <w:lang w:val="en"/>
        </w:rPr>
        <w:t>ts found in Quad 3812048 (Ione)</w:t>
      </w:r>
      <w:r w:rsidR="00E241B6" w:rsidRPr="00DB7D92">
        <w:rPr>
          <w:rFonts w:ascii="Cambria" w:hAnsi="Cambria"/>
          <w:sz w:val="20"/>
          <w:szCs w:val="20"/>
          <w:lang w:val="en"/>
        </w:rPr>
        <w:t xml:space="preserve"> where the property is located</w:t>
      </w:r>
      <w:r w:rsidR="00E01E1A" w:rsidRPr="00DB7D92">
        <w:rPr>
          <w:rFonts w:ascii="Cambria" w:hAnsi="Cambria"/>
          <w:sz w:val="20"/>
          <w:szCs w:val="20"/>
          <w:lang w:val="en"/>
        </w:rPr>
        <w:t>. These plants are shown in Figure 5a, below.</w:t>
      </w:r>
      <w:r w:rsidR="00E241B6" w:rsidRPr="00DB7D92">
        <w:rPr>
          <w:rFonts w:ascii="Cambria" w:hAnsi="Cambria"/>
          <w:sz w:val="20"/>
          <w:szCs w:val="20"/>
          <w:lang w:val="en"/>
        </w:rPr>
        <w:t xml:space="preserve"> </w:t>
      </w:r>
      <w:r w:rsidR="00113A2E" w:rsidRPr="00DB7D92">
        <w:rPr>
          <w:rFonts w:ascii="Cambria" w:hAnsi="Cambria"/>
          <w:sz w:val="20"/>
          <w:szCs w:val="20"/>
          <w:lang w:val="en"/>
        </w:rPr>
        <w:t>CNDDB Bios- NLCD Land Cover (201</w:t>
      </w:r>
      <w:r w:rsidR="0047132C" w:rsidRPr="00DB7D92">
        <w:rPr>
          <w:rFonts w:ascii="Cambria" w:hAnsi="Cambria"/>
          <w:sz w:val="20"/>
          <w:szCs w:val="20"/>
          <w:lang w:val="en"/>
        </w:rPr>
        <w:t>6</w:t>
      </w:r>
      <w:r w:rsidR="00B07D12" w:rsidRPr="00DB7D92">
        <w:rPr>
          <w:rFonts w:ascii="Cambria" w:hAnsi="Cambria"/>
          <w:sz w:val="20"/>
          <w:szCs w:val="20"/>
          <w:lang w:val="en"/>
        </w:rPr>
        <w:t>) identified “Herbaceous” areas</w:t>
      </w:r>
      <w:r w:rsidR="00BE1C97" w:rsidRPr="00DB7D92">
        <w:rPr>
          <w:rFonts w:ascii="Cambria" w:hAnsi="Cambria"/>
          <w:sz w:val="20"/>
          <w:szCs w:val="20"/>
          <w:lang w:val="en"/>
        </w:rPr>
        <w:t xml:space="preserve"> within</w:t>
      </w:r>
      <w:r w:rsidR="00B07D12" w:rsidRPr="00DB7D92">
        <w:rPr>
          <w:rFonts w:ascii="Cambria" w:hAnsi="Cambria"/>
          <w:sz w:val="20"/>
          <w:szCs w:val="20"/>
          <w:lang w:val="en"/>
        </w:rPr>
        <w:t xml:space="preserve"> and around</w:t>
      </w:r>
      <w:r w:rsidR="00BE1C97" w:rsidRPr="00DB7D92">
        <w:rPr>
          <w:rFonts w:ascii="Cambria" w:hAnsi="Cambria"/>
          <w:sz w:val="20"/>
          <w:szCs w:val="20"/>
          <w:lang w:val="en"/>
        </w:rPr>
        <w:t xml:space="preserve"> the property area </w:t>
      </w:r>
      <w:r w:rsidR="003F19E2" w:rsidRPr="00DB7D92">
        <w:rPr>
          <w:rFonts w:ascii="Cambria" w:hAnsi="Cambria"/>
          <w:sz w:val="20"/>
          <w:szCs w:val="20"/>
          <w:lang w:val="en"/>
        </w:rPr>
        <w:t>with Developed/Open Space areas along the roadway and access roads.</w:t>
      </w:r>
      <w:r w:rsidR="00E01E1A" w:rsidRPr="00DB7D92">
        <w:rPr>
          <w:rFonts w:ascii="Cambria" w:hAnsi="Cambria"/>
          <w:sz w:val="20"/>
          <w:szCs w:val="20"/>
          <w:lang w:val="en"/>
        </w:rPr>
        <w:t xml:space="preserve"> </w:t>
      </w:r>
      <w:r w:rsidR="00113A2E" w:rsidRPr="00DB7D92">
        <w:rPr>
          <w:rFonts w:ascii="Cambria" w:hAnsi="Cambria"/>
          <w:sz w:val="20"/>
          <w:szCs w:val="20"/>
          <w:lang w:val="en"/>
        </w:rPr>
        <w:t>Additionally, CNDDB Bios identified additional possible species in the quad where the project is located, reference</w:t>
      </w:r>
      <w:r w:rsidR="00E01E1A" w:rsidRPr="00DB7D92">
        <w:rPr>
          <w:rFonts w:ascii="Cambria" w:hAnsi="Cambria"/>
          <w:sz w:val="20"/>
          <w:szCs w:val="20"/>
          <w:lang w:val="en"/>
        </w:rPr>
        <w:t xml:space="preserve">d by Figure </w:t>
      </w:r>
      <w:r w:rsidR="00C11578" w:rsidRPr="00DB7D92">
        <w:rPr>
          <w:rFonts w:ascii="Cambria" w:hAnsi="Cambria"/>
          <w:sz w:val="20"/>
          <w:szCs w:val="20"/>
          <w:lang w:val="en"/>
        </w:rPr>
        <w:t>4</w:t>
      </w:r>
      <w:r w:rsidR="00E01E1A" w:rsidRPr="00DB7D92">
        <w:rPr>
          <w:rFonts w:ascii="Cambria" w:hAnsi="Cambria"/>
          <w:sz w:val="20"/>
          <w:szCs w:val="20"/>
          <w:lang w:val="en"/>
        </w:rPr>
        <w:t>c</w:t>
      </w:r>
      <w:r w:rsidR="00113A2E" w:rsidRPr="00DB7D92">
        <w:rPr>
          <w:rFonts w:ascii="Cambria" w:hAnsi="Cambria"/>
          <w:sz w:val="20"/>
          <w:szCs w:val="20"/>
          <w:lang w:val="en"/>
        </w:rPr>
        <w:t xml:space="preserve">. </w:t>
      </w:r>
      <w:r w:rsidR="0001339E" w:rsidRPr="00DB7D92">
        <w:rPr>
          <w:rFonts w:ascii="Cambria" w:hAnsi="Cambria"/>
          <w:sz w:val="20"/>
          <w:szCs w:val="20"/>
          <w:lang w:val="en"/>
        </w:rPr>
        <w:t xml:space="preserve">As </w:t>
      </w:r>
      <w:r w:rsidR="009A38AD" w:rsidRPr="00DB7D92">
        <w:rPr>
          <w:rFonts w:ascii="Cambria" w:hAnsi="Cambria"/>
          <w:sz w:val="20"/>
          <w:szCs w:val="20"/>
          <w:lang w:val="en"/>
        </w:rPr>
        <w:t xml:space="preserve">the </w:t>
      </w:r>
      <w:r w:rsidR="00E01E1A" w:rsidRPr="00DB7D92">
        <w:rPr>
          <w:rFonts w:ascii="Cambria" w:hAnsi="Cambria"/>
          <w:sz w:val="20"/>
          <w:szCs w:val="20"/>
          <w:lang w:val="en"/>
        </w:rPr>
        <w:t>proposed project</w:t>
      </w:r>
      <w:r w:rsidR="0001339E" w:rsidRPr="00DB7D92">
        <w:rPr>
          <w:rFonts w:ascii="Cambria" w:hAnsi="Cambria"/>
          <w:sz w:val="20"/>
          <w:szCs w:val="20"/>
          <w:lang w:val="en"/>
        </w:rPr>
        <w:t xml:space="preserve"> would </w:t>
      </w:r>
      <w:r w:rsidR="00DB7D92" w:rsidRPr="00DB7D92">
        <w:rPr>
          <w:rFonts w:ascii="Cambria" w:hAnsi="Cambria"/>
          <w:sz w:val="20"/>
          <w:szCs w:val="20"/>
          <w:lang w:val="en"/>
        </w:rPr>
        <w:t xml:space="preserve">include ground disturbing activity, the above listed mitigation measures would be implemented to reduce impacts to </w:t>
      </w:r>
      <w:r w:rsidR="00DB7D92" w:rsidRPr="00DB7D92">
        <w:rPr>
          <w:rFonts w:ascii="Cambria" w:hAnsi="Cambria"/>
          <w:b/>
          <w:sz w:val="20"/>
          <w:szCs w:val="20"/>
          <w:lang w:val="en"/>
        </w:rPr>
        <w:t>less than significant</w:t>
      </w:r>
      <w:r w:rsidR="00DB7D92" w:rsidRPr="00DB7D92">
        <w:rPr>
          <w:rFonts w:ascii="Cambria" w:hAnsi="Cambria"/>
          <w:sz w:val="20"/>
          <w:szCs w:val="20"/>
          <w:lang w:val="en"/>
        </w:rPr>
        <w:t xml:space="preserve"> </w:t>
      </w:r>
      <w:r w:rsidR="00691C8E" w:rsidRPr="00DB7D92">
        <w:rPr>
          <w:rFonts w:ascii="Cambria" w:hAnsi="Cambria"/>
          <w:b/>
          <w:sz w:val="20"/>
          <w:szCs w:val="20"/>
          <w:lang w:val="en"/>
        </w:rPr>
        <w:t>with mitigations incorporated</w:t>
      </w:r>
      <w:r w:rsidR="0001339E" w:rsidRPr="00DB7D92">
        <w:rPr>
          <w:rFonts w:ascii="Cambria" w:hAnsi="Cambria"/>
          <w:b/>
          <w:sz w:val="20"/>
          <w:szCs w:val="20"/>
          <w:lang w:val="en"/>
        </w:rPr>
        <w:t>.</w:t>
      </w:r>
    </w:p>
    <w:p w14:paraId="58D2B223" w14:textId="057E6E96" w:rsidR="002C41E3" w:rsidRPr="00DB7D92" w:rsidRDefault="002505B4" w:rsidP="00F0657F">
      <w:pPr>
        <w:pStyle w:val="ListParagraph"/>
        <w:numPr>
          <w:ilvl w:val="0"/>
          <w:numId w:val="31"/>
        </w:numPr>
        <w:rPr>
          <w:rFonts w:ascii="Cambria" w:hAnsi="Cambria"/>
          <w:sz w:val="20"/>
          <w:szCs w:val="20"/>
          <w:lang w:val="en"/>
        </w:rPr>
      </w:pPr>
      <w:r w:rsidRPr="00DB7D92">
        <w:rPr>
          <w:rFonts w:ascii="Cambria" w:hAnsi="Cambria"/>
          <w:sz w:val="20"/>
          <w:szCs w:val="20"/>
          <w:lang w:val="en"/>
        </w:rPr>
        <w:t xml:space="preserve">Riverine Community: CDFW IPAC </w:t>
      </w:r>
      <w:r w:rsidR="003D4B5D" w:rsidRPr="00DB7D92">
        <w:rPr>
          <w:rFonts w:ascii="Cambria" w:hAnsi="Cambria"/>
          <w:sz w:val="20"/>
          <w:szCs w:val="20"/>
          <w:lang w:val="en"/>
        </w:rPr>
        <w:t xml:space="preserve">and the US Fish and Wildlife National Wetlands mapper </w:t>
      </w:r>
      <w:r w:rsidR="00DB7D92" w:rsidRPr="00DB7D92">
        <w:rPr>
          <w:rFonts w:ascii="Cambria" w:hAnsi="Cambria"/>
          <w:sz w:val="20"/>
          <w:szCs w:val="20"/>
          <w:lang w:val="en"/>
        </w:rPr>
        <w:t>did not identify</w:t>
      </w:r>
      <w:r w:rsidR="002C41E3" w:rsidRPr="00DB7D92">
        <w:rPr>
          <w:rFonts w:ascii="Cambria" w:hAnsi="Cambria"/>
          <w:sz w:val="20"/>
          <w:szCs w:val="20"/>
          <w:lang w:val="en"/>
        </w:rPr>
        <w:t xml:space="preserve"> </w:t>
      </w:r>
      <w:r w:rsidR="00D12A69" w:rsidRPr="00DB7D92">
        <w:rPr>
          <w:rFonts w:ascii="Cambria" w:hAnsi="Cambria"/>
          <w:sz w:val="20"/>
          <w:szCs w:val="20"/>
          <w:lang w:val="en"/>
        </w:rPr>
        <w:t xml:space="preserve">potentially </w:t>
      </w:r>
      <w:r w:rsidR="002C41E3" w:rsidRPr="00DB7D92">
        <w:rPr>
          <w:rFonts w:ascii="Cambria" w:hAnsi="Cambria"/>
          <w:sz w:val="20"/>
          <w:szCs w:val="20"/>
          <w:lang w:val="en"/>
        </w:rPr>
        <w:t xml:space="preserve">sensitive Riparian areas within the project </w:t>
      </w:r>
      <w:r w:rsidR="00D12A69" w:rsidRPr="00DB7D92">
        <w:rPr>
          <w:rFonts w:ascii="Cambria" w:hAnsi="Cambria"/>
          <w:sz w:val="20"/>
          <w:szCs w:val="20"/>
          <w:lang w:val="en"/>
        </w:rPr>
        <w:t>area.</w:t>
      </w:r>
      <w:r w:rsidR="001A0417" w:rsidRPr="00DB7D92">
        <w:rPr>
          <w:rFonts w:ascii="Cambria" w:hAnsi="Cambria"/>
          <w:sz w:val="20"/>
          <w:szCs w:val="20"/>
          <w:lang w:val="en"/>
        </w:rPr>
        <w:t xml:space="preserve"> Any part of this p</w:t>
      </w:r>
      <w:r w:rsidR="00DB7D92" w:rsidRPr="00DB7D92">
        <w:rPr>
          <w:rFonts w:ascii="Cambria" w:hAnsi="Cambria"/>
          <w:sz w:val="20"/>
          <w:szCs w:val="20"/>
          <w:lang w:val="en"/>
        </w:rPr>
        <w:t>roject which would affect seasonal flows or surface waters would</w:t>
      </w:r>
      <w:r w:rsidR="001A0417" w:rsidRPr="00DB7D92">
        <w:rPr>
          <w:rFonts w:ascii="Cambria" w:hAnsi="Cambria"/>
          <w:sz w:val="20"/>
          <w:szCs w:val="20"/>
          <w:lang w:val="en"/>
        </w:rPr>
        <w:t xml:space="preserve"> be subject to regulation under Section 404 of the Clean Water Act or other State/Federal statutes, according to the US Fish and Wildlife Service (IPAC, BIOS).</w:t>
      </w:r>
      <w:r w:rsidR="00DB7D92" w:rsidRPr="00DB7D92">
        <w:rPr>
          <w:rFonts w:ascii="Cambria" w:hAnsi="Cambria"/>
          <w:sz w:val="20"/>
          <w:szCs w:val="20"/>
          <w:lang w:val="en"/>
        </w:rPr>
        <w:t xml:space="preserve"> Mitigation measure </w:t>
      </w:r>
      <w:r w:rsidR="00DB7D92" w:rsidRPr="00DB7D92">
        <w:rPr>
          <w:rFonts w:ascii="Cambria" w:hAnsi="Cambria"/>
          <w:b/>
          <w:sz w:val="20"/>
          <w:szCs w:val="20"/>
          <w:lang w:val="en"/>
        </w:rPr>
        <w:t xml:space="preserve">HYD-1 </w:t>
      </w:r>
      <w:r w:rsidR="00DB7D92" w:rsidRPr="00DB7D92">
        <w:rPr>
          <w:rFonts w:ascii="Cambria" w:hAnsi="Cambria"/>
          <w:sz w:val="20"/>
          <w:szCs w:val="20"/>
          <w:lang w:val="en"/>
        </w:rPr>
        <w:t xml:space="preserve">requires erosion control and runoff management to be consistent with county code and thus avoid impacts to existing surface water off-site and on other nearby properties. </w:t>
      </w:r>
      <w:r w:rsidR="00D12A69" w:rsidRPr="00DB7D92">
        <w:rPr>
          <w:rFonts w:ascii="Cambria" w:hAnsi="Cambria"/>
          <w:sz w:val="20"/>
          <w:szCs w:val="20"/>
          <w:lang w:val="en"/>
        </w:rPr>
        <w:t xml:space="preserve">There is </w:t>
      </w:r>
      <w:r w:rsidR="00C11578" w:rsidRPr="00DB7D92">
        <w:rPr>
          <w:rFonts w:ascii="Cambria" w:hAnsi="Cambria"/>
          <w:sz w:val="20"/>
          <w:szCs w:val="20"/>
          <w:lang w:val="en"/>
        </w:rPr>
        <w:t>a less</w:t>
      </w:r>
      <w:r w:rsidR="00D12A69" w:rsidRPr="00DB7D92">
        <w:rPr>
          <w:rFonts w:ascii="Cambria" w:hAnsi="Cambria"/>
          <w:b/>
          <w:sz w:val="20"/>
          <w:szCs w:val="20"/>
          <w:lang w:val="en"/>
        </w:rPr>
        <w:t xml:space="preserve"> than significant impact with mitigations incorporated. </w:t>
      </w:r>
    </w:p>
    <w:p w14:paraId="7808460D" w14:textId="341305CF" w:rsidR="0003531C" w:rsidRPr="00DB7D92" w:rsidRDefault="002C41E3" w:rsidP="002C41E3">
      <w:pPr>
        <w:pStyle w:val="ListParagraph"/>
        <w:ind w:left="630"/>
        <w:rPr>
          <w:rFonts w:ascii="Cambria" w:hAnsi="Cambria"/>
          <w:sz w:val="20"/>
          <w:szCs w:val="20"/>
          <w:lang w:val="en"/>
        </w:rPr>
      </w:pPr>
      <w:r w:rsidRPr="00DB7D92">
        <w:rPr>
          <w:rFonts w:ascii="Cambria" w:hAnsi="Cambria"/>
          <w:sz w:val="20"/>
          <w:szCs w:val="20"/>
          <w:lang w:val="en"/>
        </w:rPr>
        <w:t xml:space="preserve"> </w:t>
      </w:r>
    </w:p>
    <w:p w14:paraId="43A564A8" w14:textId="09F8DDD3" w:rsidR="007B3B89" w:rsidRPr="00DB7D92" w:rsidRDefault="006209E2" w:rsidP="00F0657F">
      <w:pPr>
        <w:pStyle w:val="ListParagraph"/>
        <w:numPr>
          <w:ilvl w:val="0"/>
          <w:numId w:val="31"/>
        </w:numPr>
        <w:rPr>
          <w:rFonts w:ascii="Cambria" w:hAnsi="Cambria"/>
          <w:sz w:val="20"/>
          <w:szCs w:val="20"/>
          <w:lang w:val="en"/>
        </w:rPr>
      </w:pPr>
      <w:r w:rsidRPr="00DB7D92">
        <w:rPr>
          <w:rFonts w:ascii="Cambria" w:hAnsi="Cambria"/>
          <w:sz w:val="20"/>
          <w:szCs w:val="20"/>
          <w:lang w:val="en"/>
        </w:rPr>
        <w:t>Federally Protected Wetlands</w:t>
      </w:r>
      <w:r w:rsidR="002F7423" w:rsidRPr="00DB7D92">
        <w:rPr>
          <w:rFonts w:ascii="Cambria" w:hAnsi="Cambria"/>
          <w:sz w:val="20"/>
          <w:szCs w:val="20"/>
          <w:lang w:val="en"/>
        </w:rPr>
        <w:t xml:space="preserve"> (National Wetland Inventory (NWI))</w:t>
      </w:r>
      <w:r w:rsidRPr="00DB7D92">
        <w:rPr>
          <w:rFonts w:ascii="Cambria" w:hAnsi="Cambria"/>
          <w:sz w:val="20"/>
          <w:szCs w:val="20"/>
          <w:lang w:val="en"/>
        </w:rPr>
        <w:t xml:space="preserve">: </w:t>
      </w:r>
      <w:r w:rsidR="001A0417" w:rsidRPr="00DB7D92">
        <w:rPr>
          <w:rFonts w:ascii="Cambria" w:hAnsi="Cambria"/>
          <w:sz w:val="20"/>
          <w:szCs w:val="20"/>
          <w:lang w:val="en"/>
        </w:rPr>
        <w:t xml:space="preserve">The project site </w:t>
      </w:r>
      <w:r w:rsidR="00DB7D92" w:rsidRPr="00DB7D92">
        <w:rPr>
          <w:rFonts w:ascii="Cambria" w:hAnsi="Cambria"/>
          <w:sz w:val="20"/>
          <w:szCs w:val="20"/>
          <w:lang w:val="en"/>
        </w:rPr>
        <w:t>does not include any federally protected wetlands according to the National Wetlands Inventory.</w:t>
      </w:r>
      <w:r w:rsidR="001A0417" w:rsidRPr="00DB7D92">
        <w:rPr>
          <w:rFonts w:ascii="Cambria" w:hAnsi="Cambria"/>
          <w:sz w:val="20"/>
          <w:szCs w:val="20"/>
          <w:lang w:val="en"/>
        </w:rPr>
        <w:t xml:space="preserve"> </w:t>
      </w:r>
      <w:r w:rsidR="003D4B5D" w:rsidRPr="00DB7D92">
        <w:rPr>
          <w:rFonts w:ascii="Cambria" w:hAnsi="Cambria"/>
          <w:sz w:val="20"/>
          <w:szCs w:val="20"/>
          <w:lang w:val="en"/>
        </w:rPr>
        <w:t xml:space="preserve">Any part of this project which would affect </w:t>
      </w:r>
      <w:r w:rsidR="00DB7D92" w:rsidRPr="00DB7D92">
        <w:rPr>
          <w:rFonts w:ascii="Cambria" w:hAnsi="Cambria"/>
          <w:sz w:val="20"/>
          <w:szCs w:val="20"/>
          <w:lang w:val="en"/>
        </w:rPr>
        <w:t>wetlands found off-site would p</w:t>
      </w:r>
      <w:r w:rsidR="003D4B5D" w:rsidRPr="00DB7D92">
        <w:rPr>
          <w:rFonts w:ascii="Cambria" w:hAnsi="Cambria"/>
          <w:sz w:val="20"/>
          <w:szCs w:val="20"/>
          <w:lang w:val="en"/>
        </w:rPr>
        <w:t xml:space="preserve">otentially be subject to </w:t>
      </w:r>
      <w:r w:rsidR="007B3B89" w:rsidRPr="00DB7D92">
        <w:rPr>
          <w:rFonts w:ascii="Cambria" w:hAnsi="Cambria"/>
          <w:sz w:val="20"/>
          <w:szCs w:val="20"/>
          <w:lang w:val="en"/>
        </w:rPr>
        <w:t xml:space="preserve">regulation under Section 404 of the Clean Water Act or other State/Federal statutes, according to the US </w:t>
      </w:r>
      <w:r w:rsidR="00B631D3" w:rsidRPr="00DB7D92">
        <w:rPr>
          <w:rFonts w:ascii="Cambria" w:hAnsi="Cambria"/>
          <w:sz w:val="20"/>
          <w:szCs w:val="20"/>
          <w:lang w:val="en"/>
        </w:rPr>
        <w:t>Fish and Wildlife Service (IPAC, BIOS)</w:t>
      </w:r>
      <w:r w:rsidR="00D12A69" w:rsidRPr="00DB7D92">
        <w:rPr>
          <w:rFonts w:ascii="Cambria" w:hAnsi="Cambria"/>
          <w:sz w:val="20"/>
          <w:szCs w:val="20"/>
          <w:lang w:val="en"/>
        </w:rPr>
        <w:t xml:space="preserve">. There is a </w:t>
      </w:r>
      <w:r w:rsidR="00D12A69" w:rsidRPr="00DB7D92">
        <w:rPr>
          <w:rFonts w:ascii="Cambria" w:hAnsi="Cambria"/>
          <w:b/>
          <w:sz w:val="20"/>
          <w:szCs w:val="20"/>
          <w:lang w:val="en"/>
        </w:rPr>
        <w:t xml:space="preserve">less than significant impact with mitigations incorporated. </w:t>
      </w:r>
      <w:r w:rsidR="00BE1C97" w:rsidRPr="00DB7D92">
        <w:rPr>
          <w:rFonts w:ascii="Cambria" w:hAnsi="Cambria"/>
          <w:sz w:val="20"/>
          <w:szCs w:val="20"/>
          <w:lang w:val="en"/>
        </w:rPr>
        <w:t xml:space="preserve"> </w:t>
      </w:r>
    </w:p>
    <w:p w14:paraId="1782D364" w14:textId="77777777" w:rsidR="0012777C" w:rsidRPr="00937CC7" w:rsidRDefault="0012777C" w:rsidP="0012777C">
      <w:pPr>
        <w:pStyle w:val="ListParagraph"/>
        <w:ind w:left="630"/>
        <w:rPr>
          <w:rFonts w:ascii="Cambria" w:hAnsi="Cambria"/>
          <w:sz w:val="20"/>
          <w:szCs w:val="20"/>
          <w:lang w:val="en"/>
        </w:rPr>
      </w:pPr>
    </w:p>
    <w:p w14:paraId="310480AB" w14:textId="220E160C" w:rsidR="009229FC" w:rsidRPr="00937CC7" w:rsidRDefault="00607DA4" w:rsidP="00F0657F">
      <w:pPr>
        <w:pStyle w:val="ListParagraph"/>
        <w:numPr>
          <w:ilvl w:val="0"/>
          <w:numId w:val="31"/>
        </w:numPr>
        <w:rPr>
          <w:rFonts w:ascii="Cambria" w:hAnsi="Cambria"/>
          <w:sz w:val="20"/>
          <w:szCs w:val="20"/>
          <w:lang w:val="en"/>
        </w:rPr>
      </w:pPr>
      <w:r w:rsidRPr="007D25F6">
        <w:rPr>
          <w:rFonts w:ascii="Cambria" w:hAnsi="Cambria"/>
          <w:sz w:val="20"/>
          <w:szCs w:val="20"/>
          <w:lang w:val="en"/>
        </w:rPr>
        <w:t>Move</w:t>
      </w:r>
      <w:r w:rsidR="00EE677A" w:rsidRPr="007D25F6">
        <w:rPr>
          <w:rFonts w:ascii="Cambria" w:hAnsi="Cambria"/>
          <w:sz w:val="20"/>
          <w:szCs w:val="20"/>
          <w:lang w:val="en"/>
        </w:rPr>
        <w:t xml:space="preserve">ment of Fish and Wildlife: The </w:t>
      </w:r>
      <w:r w:rsidR="00BE1C97" w:rsidRPr="007D25F6">
        <w:rPr>
          <w:rFonts w:ascii="Cambria" w:hAnsi="Cambria"/>
          <w:sz w:val="20"/>
          <w:szCs w:val="20"/>
          <w:lang w:val="en"/>
        </w:rPr>
        <w:t xml:space="preserve">project site contains potential habitat for </w:t>
      </w:r>
      <w:r w:rsidR="00B07D12" w:rsidRPr="007D25F6">
        <w:rPr>
          <w:rFonts w:ascii="Cambria" w:hAnsi="Cambria"/>
          <w:sz w:val="20"/>
          <w:szCs w:val="20"/>
          <w:lang w:val="en"/>
        </w:rPr>
        <w:t>1</w:t>
      </w:r>
      <w:r w:rsidR="0058543F" w:rsidRPr="007D25F6">
        <w:rPr>
          <w:rFonts w:ascii="Cambria" w:hAnsi="Cambria"/>
          <w:sz w:val="20"/>
          <w:szCs w:val="20"/>
          <w:lang w:val="en"/>
        </w:rPr>
        <w:t>5</w:t>
      </w:r>
      <w:r w:rsidR="00B07D12" w:rsidRPr="007D25F6">
        <w:rPr>
          <w:rFonts w:ascii="Cambria" w:hAnsi="Cambria"/>
          <w:sz w:val="20"/>
          <w:szCs w:val="20"/>
          <w:lang w:val="en"/>
        </w:rPr>
        <w:t xml:space="preserve"> migratory bird species, listed in Figure 4a</w:t>
      </w:r>
      <w:r w:rsidR="00BE1C97" w:rsidRPr="007D25F6">
        <w:rPr>
          <w:rFonts w:ascii="Cambria" w:hAnsi="Cambria"/>
          <w:sz w:val="20"/>
          <w:szCs w:val="20"/>
          <w:lang w:val="en"/>
        </w:rPr>
        <w:t xml:space="preserve">. </w:t>
      </w:r>
      <w:r w:rsidR="00B07D12" w:rsidRPr="007D25F6">
        <w:rPr>
          <w:rFonts w:ascii="Cambria" w:hAnsi="Cambria"/>
          <w:sz w:val="20"/>
          <w:szCs w:val="20"/>
          <w:lang w:val="en"/>
        </w:rPr>
        <w:t xml:space="preserve">In addition to the </w:t>
      </w:r>
      <w:r w:rsidR="009229FC" w:rsidRPr="007D25F6">
        <w:rPr>
          <w:rFonts w:ascii="Cambria" w:hAnsi="Cambria"/>
          <w:sz w:val="20"/>
          <w:szCs w:val="20"/>
          <w:lang w:val="en"/>
        </w:rPr>
        <w:t>mentioned Migratory Bird species, Delta Smelt (Hypomesus transpacificus) is an anadromous pelagic</w:t>
      </w:r>
      <w:r w:rsidR="009229FC" w:rsidRPr="00937CC7">
        <w:rPr>
          <w:rFonts w:ascii="Cambria" w:hAnsi="Cambria"/>
          <w:sz w:val="20"/>
          <w:szCs w:val="20"/>
          <w:lang w:val="en"/>
        </w:rPr>
        <w:t xml:space="preserve"> fish which migrates from the San Joaquin Delta and Suisun Bay estuaries upstream to spawn seasonally. There is no mapped habitat for Delta Smelt in the project location. In the event that any of the special-status species are found within the project site, the proper authorities shall be notified and all construction and/or ground disturbing activity halted so that additional mitigation measures may be prescribed.  </w:t>
      </w:r>
      <w:r w:rsidR="009229FC" w:rsidRPr="00937CC7">
        <w:rPr>
          <w:rFonts w:ascii="Cambria" w:hAnsi="Cambria"/>
          <w:b/>
          <w:sz w:val="20"/>
          <w:szCs w:val="20"/>
          <w:lang w:val="en"/>
        </w:rPr>
        <w:t>Mitigation</w:t>
      </w:r>
      <w:r w:rsidR="009229FC" w:rsidRPr="00937CC7">
        <w:rPr>
          <w:rFonts w:ascii="Cambria" w:hAnsi="Cambria"/>
          <w:sz w:val="20"/>
          <w:szCs w:val="20"/>
          <w:lang w:val="en"/>
        </w:rPr>
        <w:t xml:space="preserve"> </w:t>
      </w:r>
      <w:r w:rsidR="00937CC7" w:rsidRPr="00937CC7">
        <w:rPr>
          <w:rFonts w:ascii="Cambria" w:hAnsi="Cambria"/>
          <w:b/>
          <w:sz w:val="20"/>
          <w:szCs w:val="20"/>
          <w:lang w:val="en"/>
        </w:rPr>
        <w:t xml:space="preserve">Measures BIO-1, </w:t>
      </w:r>
      <w:r w:rsidR="009229FC" w:rsidRPr="00937CC7">
        <w:rPr>
          <w:rFonts w:ascii="Cambria" w:hAnsi="Cambria"/>
          <w:b/>
          <w:sz w:val="20"/>
          <w:szCs w:val="20"/>
          <w:lang w:val="en"/>
        </w:rPr>
        <w:t>BIO-2</w:t>
      </w:r>
      <w:r w:rsidR="00937CC7" w:rsidRPr="00937CC7">
        <w:rPr>
          <w:rFonts w:ascii="Cambria" w:hAnsi="Cambria"/>
          <w:b/>
          <w:sz w:val="20"/>
          <w:szCs w:val="20"/>
          <w:lang w:val="en"/>
        </w:rPr>
        <w:t>, and BIO-</w:t>
      </w:r>
      <w:r w:rsidR="00937CC7" w:rsidRPr="00937CC7">
        <w:rPr>
          <w:rFonts w:ascii="Cambria" w:hAnsi="Cambria"/>
          <w:sz w:val="20"/>
          <w:szCs w:val="20"/>
          <w:lang w:val="en"/>
        </w:rPr>
        <w:t>5 are</w:t>
      </w:r>
      <w:r w:rsidR="009229FC" w:rsidRPr="00937CC7">
        <w:rPr>
          <w:rFonts w:ascii="Cambria" w:hAnsi="Cambria"/>
          <w:sz w:val="20"/>
          <w:szCs w:val="20"/>
          <w:lang w:val="en"/>
        </w:rPr>
        <w:t xml:space="preserve"> required to render impacts</w:t>
      </w:r>
      <w:r w:rsidR="009229FC" w:rsidRPr="00937CC7">
        <w:rPr>
          <w:rFonts w:ascii="Cambria" w:hAnsi="Cambria"/>
          <w:b/>
          <w:sz w:val="20"/>
          <w:szCs w:val="20"/>
          <w:lang w:val="en"/>
        </w:rPr>
        <w:t xml:space="preserve"> less than significant with mitigation incorporated</w:t>
      </w:r>
      <w:r w:rsidR="009229FC" w:rsidRPr="00937CC7">
        <w:rPr>
          <w:rFonts w:ascii="Cambria" w:hAnsi="Cambria"/>
          <w:sz w:val="20"/>
          <w:szCs w:val="20"/>
          <w:lang w:val="en"/>
        </w:rPr>
        <w:t>.</w:t>
      </w:r>
    </w:p>
    <w:p w14:paraId="64C3CFC0" w14:textId="78CA9A0D" w:rsidR="009229FC" w:rsidRPr="00937CC7" w:rsidRDefault="009229FC" w:rsidP="009229FC">
      <w:pPr>
        <w:pStyle w:val="ListParagraph"/>
        <w:ind w:left="630"/>
        <w:rPr>
          <w:rFonts w:ascii="Cambria" w:hAnsi="Cambria"/>
          <w:sz w:val="20"/>
          <w:szCs w:val="20"/>
          <w:lang w:val="en"/>
        </w:rPr>
      </w:pPr>
    </w:p>
    <w:p w14:paraId="5B5DCB73" w14:textId="114CDEF0" w:rsidR="0003531C" w:rsidRPr="00E614C4" w:rsidRDefault="00FF3E89" w:rsidP="00F0657F">
      <w:pPr>
        <w:pStyle w:val="ListParagraph"/>
        <w:numPr>
          <w:ilvl w:val="0"/>
          <w:numId w:val="31"/>
        </w:numPr>
        <w:rPr>
          <w:rFonts w:ascii="Cambria" w:hAnsi="Cambria"/>
          <w:sz w:val="20"/>
          <w:szCs w:val="20"/>
          <w:lang w:val="en"/>
        </w:rPr>
      </w:pPr>
      <w:r w:rsidRPr="00E614C4">
        <w:rPr>
          <w:rFonts w:ascii="Cambria" w:hAnsi="Cambria"/>
          <w:sz w:val="20"/>
          <w:szCs w:val="20"/>
        </w:rPr>
        <w:t xml:space="preserve">The proposed project would not conflict </w:t>
      </w:r>
      <w:r w:rsidR="00A93E56" w:rsidRPr="00E614C4">
        <w:rPr>
          <w:rFonts w:ascii="Cambria" w:hAnsi="Cambria"/>
          <w:sz w:val="20"/>
          <w:szCs w:val="20"/>
        </w:rPr>
        <w:t>with local policies adopted for the protection biological resources.</w:t>
      </w:r>
      <w:r w:rsidR="00323711" w:rsidRPr="00E614C4">
        <w:rPr>
          <w:rFonts w:ascii="Cambria" w:hAnsi="Cambria"/>
          <w:sz w:val="20"/>
          <w:szCs w:val="20"/>
        </w:rPr>
        <w:t xml:space="preserve"> </w:t>
      </w:r>
      <w:r w:rsidR="00E614C4" w:rsidRPr="00E614C4">
        <w:rPr>
          <w:rFonts w:ascii="Cambria" w:hAnsi="Cambria"/>
          <w:sz w:val="20"/>
          <w:szCs w:val="20"/>
        </w:rPr>
        <w:t>As the site is not wooded and has no Oak Woodlands identified on the project site, there is no</w:t>
      </w:r>
      <w:r w:rsidR="00937CC7" w:rsidRPr="00E614C4">
        <w:rPr>
          <w:rFonts w:ascii="Cambria" w:hAnsi="Cambria"/>
          <w:sz w:val="20"/>
          <w:szCs w:val="20"/>
        </w:rPr>
        <w:t xml:space="preserve"> impacts to Oak Woodlands.</w:t>
      </w:r>
      <w:r w:rsidR="00F1608F" w:rsidRPr="00E614C4">
        <w:rPr>
          <w:rFonts w:ascii="Cambria" w:hAnsi="Cambria"/>
          <w:sz w:val="20"/>
          <w:szCs w:val="20"/>
        </w:rPr>
        <w:t xml:space="preserve"> </w:t>
      </w:r>
      <w:r w:rsidR="0078108F" w:rsidRPr="00E614C4">
        <w:rPr>
          <w:rFonts w:ascii="Cambria" w:hAnsi="Cambria"/>
          <w:b/>
          <w:sz w:val="20"/>
          <w:szCs w:val="20"/>
        </w:rPr>
        <w:t>N</w:t>
      </w:r>
      <w:r w:rsidRPr="00E614C4">
        <w:rPr>
          <w:rFonts w:ascii="Cambria" w:hAnsi="Cambria"/>
          <w:b/>
          <w:sz w:val="20"/>
          <w:szCs w:val="20"/>
        </w:rPr>
        <w:t>o impact</w:t>
      </w:r>
      <w:r w:rsidR="00A93E56" w:rsidRPr="00E614C4">
        <w:rPr>
          <w:rFonts w:ascii="Cambria" w:hAnsi="Cambria"/>
          <w:sz w:val="20"/>
          <w:szCs w:val="20"/>
        </w:rPr>
        <w:t xml:space="preserve"> would occur.</w:t>
      </w:r>
    </w:p>
    <w:p w14:paraId="0CE3A847" w14:textId="77777777" w:rsidR="0003531C" w:rsidRPr="00DE4A8A" w:rsidRDefault="0003531C" w:rsidP="0003531C">
      <w:pPr>
        <w:pStyle w:val="ListParagraph"/>
        <w:ind w:left="630"/>
        <w:rPr>
          <w:rFonts w:ascii="Cambria" w:hAnsi="Cambria"/>
          <w:sz w:val="20"/>
          <w:szCs w:val="20"/>
          <w:lang w:val="en"/>
        </w:rPr>
      </w:pPr>
    </w:p>
    <w:p w14:paraId="52972F99" w14:textId="6B08CF9C" w:rsidR="00B230BD" w:rsidRPr="00DE4A8A" w:rsidRDefault="006209E2" w:rsidP="00F0657F">
      <w:pPr>
        <w:pStyle w:val="ListParagraph"/>
        <w:numPr>
          <w:ilvl w:val="0"/>
          <w:numId w:val="31"/>
        </w:numPr>
        <w:rPr>
          <w:rFonts w:ascii="Cambria" w:hAnsi="Cambria"/>
          <w:sz w:val="20"/>
          <w:szCs w:val="20"/>
        </w:rPr>
      </w:pPr>
      <w:r w:rsidRPr="00DE4A8A">
        <w:rPr>
          <w:rFonts w:ascii="Cambria" w:hAnsi="Cambria"/>
          <w:sz w:val="20"/>
          <w:szCs w:val="20"/>
          <w:lang w:val="en"/>
        </w:rPr>
        <w:t xml:space="preserve">Amador County does not have an adopted Habitat Conservation Plan, Natural Community Conservation Plan, or other approved local, regional, or state habitat conservation plans.  </w:t>
      </w:r>
      <w:r w:rsidRPr="00DE4A8A">
        <w:rPr>
          <w:rFonts w:ascii="Cambria" w:hAnsi="Cambria"/>
          <w:b/>
          <w:sz w:val="20"/>
          <w:szCs w:val="20"/>
        </w:rPr>
        <w:t>No impact</w:t>
      </w:r>
      <w:r w:rsidRPr="00DE4A8A">
        <w:rPr>
          <w:rFonts w:ascii="Cambria" w:hAnsi="Cambria"/>
          <w:sz w:val="20"/>
          <w:szCs w:val="20"/>
        </w:rPr>
        <w:t xml:space="preserve"> would result.</w:t>
      </w:r>
      <w:r w:rsidR="00974B18">
        <w:rPr>
          <w:rFonts w:ascii="Cambria" w:hAnsi="Cambria"/>
          <w:sz w:val="20"/>
          <w:szCs w:val="20"/>
        </w:rPr>
        <w:br/>
      </w:r>
    </w:p>
    <w:p w14:paraId="2C98F505" w14:textId="77777777" w:rsidR="00F96069" w:rsidRPr="00F96069" w:rsidRDefault="00F96069" w:rsidP="00F96069">
      <w:pPr>
        <w:pStyle w:val="ListParagraph"/>
        <w:rPr>
          <w:rFonts w:ascii="Cambria" w:hAnsi="Cambria"/>
          <w:sz w:val="20"/>
          <w:szCs w:val="20"/>
          <w:highlight w:val="yellow"/>
        </w:rPr>
      </w:pPr>
    </w:p>
    <w:p w14:paraId="186083D3" w14:textId="77777777" w:rsidR="00F96069" w:rsidRPr="00B17C35" w:rsidRDefault="00F96069" w:rsidP="00F96069">
      <w:pPr>
        <w:pStyle w:val="Heading3"/>
        <w:rPr>
          <w:lang w:val="en"/>
        </w:rPr>
      </w:pPr>
      <w:bookmarkStart w:id="46" w:name="_Toc43275057"/>
      <w:bookmarkStart w:id="47" w:name="_Toc48732231"/>
      <w:bookmarkStart w:id="48" w:name="_Toc70928886"/>
      <w:r w:rsidRPr="007D25F6">
        <w:rPr>
          <w:lang w:val="en"/>
        </w:rPr>
        <w:lastRenderedPageBreak/>
        <w:t>Figure 4a: Migratory Birds List (IPAC 2020)</w:t>
      </w:r>
      <w:bookmarkEnd w:id="46"/>
      <w:bookmarkEnd w:id="47"/>
      <w:bookmarkEnd w:id="48"/>
    </w:p>
    <w:tbl>
      <w:tblPr>
        <w:tblStyle w:val="GridTable2-Accent3"/>
        <w:tblpPr w:leftFromText="180" w:rightFromText="180" w:vertAnchor="text" w:horzAnchor="margin" w:tblpY="56"/>
        <w:tblW w:w="9990" w:type="dxa"/>
        <w:tblLook w:val="04A0" w:firstRow="1" w:lastRow="0" w:firstColumn="1" w:lastColumn="0" w:noHBand="0" w:noVBand="1"/>
      </w:tblPr>
      <w:tblGrid>
        <w:gridCol w:w="2095"/>
        <w:gridCol w:w="2469"/>
        <w:gridCol w:w="2679"/>
        <w:gridCol w:w="2747"/>
      </w:tblGrid>
      <w:tr w:rsidR="00F96069" w:rsidRPr="008D4A93" w14:paraId="3D31D136" w14:textId="77777777" w:rsidTr="00EC1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tcPr>
          <w:p w14:paraId="49ADE83B" w14:textId="77777777" w:rsidR="00F96069" w:rsidRPr="008D4A93" w:rsidRDefault="00F96069" w:rsidP="00EC121F">
            <w:pPr>
              <w:spacing w:before="100" w:beforeAutospacing="1"/>
              <w:rPr>
                <w:rFonts w:ascii="Cambria" w:hAnsi="Cambria"/>
                <w:sz w:val="20"/>
                <w:szCs w:val="20"/>
                <w:lang w:val="en"/>
              </w:rPr>
            </w:pPr>
            <w:r w:rsidRPr="008D4A93">
              <w:rPr>
                <w:rFonts w:ascii="Cambria" w:hAnsi="Cambria"/>
                <w:sz w:val="20"/>
                <w:szCs w:val="20"/>
                <w:lang w:val="en"/>
              </w:rPr>
              <w:t>Species Name</w:t>
            </w:r>
          </w:p>
        </w:tc>
        <w:tc>
          <w:tcPr>
            <w:tcW w:w="2469" w:type="dxa"/>
          </w:tcPr>
          <w:p w14:paraId="2FB2EA37" w14:textId="77777777" w:rsidR="00F96069" w:rsidRPr="008D4A93" w:rsidRDefault="00F96069" w:rsidP="00EC121F">
            <w:pPr>
              <w:spacing w:before="100" w:beforeAutospacing="1"/>
              <w:cnfStyle w:val="100000000000" w:firstRow="1" w:lastRow="0" w:firstColumn="0" w:lastColumn="0" w:oddVBand="0" w:evenVBand="0" w:oddHBand="0" w:evenHBand="0" w:firstRowFirstColumn="0" w:firstRowLastColumn="0" w:lastRowFirstColumn="0" w:lastRowLastColumn="0"/>
              <w:rPr>
                <w:rFonts w:ascii="Cambria" w:hAnsi="Cambria"/>
                <w:sz w:val="20"/>
                <w:szCs w:val="20"/>
                <w:lang w:val="en"/>
              </w:rPr>
            </w:pPr>
            <w:r w:rsidRPr="008D4A93">
              <w:rPr>
                <w:rFonts w:ascii="Cambria" w:hAnsi="Cambria"/>
                <w:sz w:val="20"/>
                <w:szCs w:val="20"/>
                <w:lang w:val="en"/>
              </w:rPr>
              <w:t>Common Name</w:t>
            </w:r>
          </w:p>
        </w:tc>
        <w:tc>
          <w:tcPr>
            <w:tcW w:w="2679" w:type="dxa"/>
          </w:tcPr>
          <w:p w14:paraId="7DCFFE18" w14:textId="77777777" w:rsidR="00F96069" w:rsidRPr="008D4A93" w:rsidRDefault="00F96069" w:rsidP="00EC121F">
            <w:pPr>
              <w:spacing w:before="100" w:beforeAutospacing="1"/>
              <w:cnfStyle w:val="100000000000" w:firstRow="1" w:lastRow="0" w:firstColumn="0" w:lastColumn="0" w:oddVBand="0" w:evenVBand="0" w:oddHBand="0" w:evenHBand="0" w:firstRowFirstColumn="0" w:firstRowLastColumn="0" w:lastRowFirstColumn="0" w:lastRowLastColumn="0"/>
              <w:rPr>
                <w:rFonts w:ascii="Cambria" w:hAnsi="Cambria"/>
                <w:sz w:val="20"/>
                <w:szCs w:val="20"/>
                <w:lang w:val="en"/>
              </w:rPr>
            </w:pPr>
            <w:r w:rsidRPr="008D4A93">
              <w:rPr>
                <w:rFonts w:ascii="Cambria" w:hAnsi="Cambria"/>
                <w:sz w:val="20"/>
                <w:szCs w:val="20"/>
                <w:lang w:val="en"/>
              </w:rPr>
              <w:t>Birds of Conservation Concern Listed</w:t>
            </w:r>
          </w:p>
        </w:tc>
        <w:tc>
          <w:tcPr>
            <w:tcW w:w="2747" w:type="dxa"/>
          </w:tcPr>
          <w:p w14:paraId="2F53CED0" w14:textId="77777777" w:rsidR="00F96069" w:rsidRPr="008D4A93" w:rsidRDefault="00F96069" w:rsidP="00EC121F">
            <w:pPr>
              <w:spacing w:before="100" w:beforeAutospacing="1"/>
              <w:cnfStyle w:val="100000000000" w:firstRow="1" w:lastRow="0" w:firstColumn="0" w:lastColumn="0" w:oddVBand="0" w:evenVBand="0" w:oddHBand="0" w:evenHBand="0" w:firstRowFirstColumn="0" w:firstRowLastColumn="0" w:lastRowFirstColumn="0" w:lastRowLastColumn="0"/>
              <w:rPr>
                <w:rFonts w:ascii="Cambria" w:hAnsi="Cambria"/>
                <w:sz w:val="20"/>
                <w:szCs w:val="20"/>
                <w:lang w:val="en"/>
              </w:rPr>
            </w:pPr>
            <w:r w:rsidRPr="008D4A93">
              <w:rPr>
                <w:rFonts w:ascii="Cambria" w:hAnsi="Cambria"/>
                <w:sz w:val="20"/>
                <w:szCs w:val="20"/>
                <w:lang w:val="en"/>
              </w:rPr>
              <w:t>Other Conservation List</w:t>
            </w:r>
          </w:p>
        </w:tc>
      </w:tr>
      <w:tr w:rsidR="00F96069" w:rsidRPr="008D4A93" w14:paraId="72522C15" w14:textId="77777777" w:rsidTr="00EC1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tcPr>
          <w:p w14:paraId="3B33E1AE" w14:textId="77777777" w:rsidR="00F96069" w:rsidRPr="008D4A93" w:rsidRDefault="00F96069" w:rsidP="00EC121F">
            <w:pPr>
              <w:spacing w:before="100" w:beforeAutospacing="1"/>
              <w:rPr>
                <w:rFonts w:ascii="Cambria" w:hAnsi="Cambria"/>
                <w:sz w:val="20"/>
                <w:szCs w:val="20"/>
                <w:lang w:val="en"/>
              </w:rPr>
            </w:pPr>
            <w:proofErr w:type="spellStart"/>
            <w:r w:rsidRPr="008D4A93">
              <w:rPr>
                <w:rFonts w:ascii="Cambria" w:hAnsi="Cambria"/>
                <w:sz w:val="20"/>
                <w:szCs w:val="20"/>
                <w:lang w:val="en"/>
              </w:rPr>
              <w:t>Haliaeetus</w:t>
            </w:r>
            <w:proofErr w:type="spellEnd"/>
            <w:r w:rsidRPr="008D4A93">
              <w:rPr>
                <w:rFonts w:ascii="Cambria" w:hAnsi="Cambria"/>
                <w:sz w:val="20"/>
                <w:szCs w:val="20"/>
                <w:lang w:val="en"/>
              </w:rPr>
              <w:t xml:space="preserve"> </w:t>
            </w:r>
            <w:proofErr w:type="spellStart"/>
            <w:r w:rsidRPr="008D4A93">
              <w:rPr>
                <w:rFonts w:ascii="Cambria" w:hAnsi="Cambria"/>
                <w:sz w:val="20"/>
                <w:szCs w:val="20"/>
                <w:lang w:val="en"/>
              </w:rPr>
              <w:t>leucocephalus</w:t>
            </w:r>
            <w:proofErr w:type="spellEnd"/>
          </w:p>
        </w:tc>
        <w:tc>
          <w:tcPr>
            <w:tcW w:w="2469" w:type="dxa"/>
          </w:tcPr>
          <w:p w14:paraId="50659A9D" w14:textId="77777777" w:rsidR="00F96069" w:rsidRPr="008D4A93" w:rsidRDefault="00F96069" w:rsidP="00EC121F">
            <w:pPr>
              <w:spacing w:before="100" w:beforeAutospacing="1"/>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
              </w:rPr>
            </w:pPr>
            <w:r w:rsidRPr="008D4A93">
              <w:rPr>
                <w:rFonts w:ascii="Cambria" w:hAnsi="Cambria"/>
                <w:sz w:val="20"/>
                <w:szCs w:val="20"/>
                <w:lang w:val="en"/>
              </w:rPr>
              <w:t>Bald Eagle</w:t>
            </w:r>
          </w:p>
        </w:tc>
        <w:tc>
          <w:tcPr>
            <w:tcW w:w="2679" w:type="dxa"/>
          </w:tcPr>
          <w:p w14:paraId="64E96109" w14:textId="77777777" w:rsidR="00F96069" w:rsidRPr="008D4A93" w:rsidRDefault="00F96069" w:rsidP="00EC121F">
            <w:pPr>
              <w:spacing w:before="100" w:beforeAutospacing="1"/>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
              </w:rPr>
            </w:pPr>
            <w:r w:rsidRPr="008D4A93">
              <w:rPr>
                <w:rFonts w:ascii="Cambria" w:hAnsi="Cambria"/>
                <w:sz w:val="20"/>
                <w:szCs w:val="20"/>
                <w:lang w:val="en"/>
              </w:rPr>
              <w:t>Non-BCC Vulnerable</w:t>
            </w:r>
          </w:p>
        </w:tc>
        <w:tc>
          <w:tcPr>
            <w:tcW w:w="2747" w:type="dxa"/>
          </w:tcPr>
          <w:p w14:paraId="683C749A" w14:textId="77777777" w:rsidR="00F96069" w:rsidRPr="008D4A93" w:rsidRDefault="00F96069" w:rsidP="00EC121F">
            <w:pPr>
              <w:spacing w:before="100" w:beforeAutospacing="1"/>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
              </w:rPr>
            </w:pPr>
            <w:r w:rsidRPr="008D4A93">
              <w:rPr>
                <w:rFonts w:ascii="Cambria" w:hAnsi="Cambria"/>
                <w:sz w:val="20"/>
                <w:szCs w:val="20"/>
                <w:lang w:val="en"/>
              </w:rPr>
              <w:t>Bald and Golden Eagle Protection Act</w:t>
            </w:r>
          </w:p>
        </w:tc>
      </w:tr>
      <w:tr w:rsidR="00F96069" w:rsidRPr="008D4A93" w14:paraId="5F861473" w14:textId="77777777" w:rsidTr="00EC121F">
        <w:tc>
          <w:tcPr>
            <w:cnfStyle w:val="001000000000" w:firstRow="0" w:lastRow="0" w:firstColumn="1" w:lastColumn="0" w:oddVBand="0" w:evenVBand="0" w:oddHBand="0" w:evenHBand="0" w:firstRowFirstColumn="0" w:firstRowLastColumn="0" w:lastRowFirstColumn="0" w:lastRowLastColumn="0"/>
            <w:tcW w:w="2095" w:type="dxa"/>
          </w:tcPr>
          <w:p w14:paraId="5572104C" w14:textId="69ADAD61" w:rsidR="00F96069" w:rsidRPr="008D4A93" w:rsidRDefault="00F96069" w:rsidP="00EC121F">
            <w:pPr>
              <w:spacing w:before="100" w:beforeAutospacing="1"/>
              <w:rPr>
                <w:rFonts w:ascii="Cambria" w:hAnsi="Cambria"/>
                <w:sz w:val="20"/>
                <w:szCs w:val="20"/>
                <w:lang w:val="en"/>
              </w:rPr>
            </w:pPr>
            <w:proofErr w:type="spellStart"/>
            <w:r>
              <w:rPr>
                <w:rFonts w:ascii="Cambria" w:hAnsi="Cambria"/>
                <w:sz w:val="20"/>
                <w:szCs w:val="20"/>
                <w:lang w:val="en"/>
              </w:rPr>
              <w:t>Aechmophorus</w:t>
            </w:r>
            <w:proofErr w:type="spellEnd"/>
            <w:r>
              <w:rPr>
                <w:rFonts w:ascii="Cambria" w:hAnsi="Cambria"/>
                <w:sz w:val="20"/>
                <w:szCs w:val="20"/>
                <w:lang w:val="en"/>
              </w:rPr>
              <w:t xml:space="preserve"> </w:t>
            </w:r>
            <w:proofErr w:type="spellStart"/>
            <w:r>
              <w:rPr>
                <w:rFonts w:ascii="Cambria" w:hAnsi="Cambria"/>
                <w:sz w:val="20"/>
                <w:szCs w:val="20"/>
                <w:lang w:val="en"/>
              </w:rPr>
              <w:t>clarkii</w:t>
            </w:r>
            <w:proofErr w:type="spellEnd"/>
          </w:p>
        </w:tc>
        <w:tc>
          <w:tcPr>
            <w:tcW w:w="2469" w:type="dxa"/>
          </w:tcPr>
          <w:p w14:paraId="13E81864" w14:textId="4ACC143E" w:rsidR="00F96069" w:rsidRPr="008D4A93" w:rsidRDefault="00F96069" w:rsidP="00EC121F">
            <w:pPr>
              <w:spacing w:before="100" w:beforeAutospacing="1"/>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
              </w:rPr>
            </w:pPr>
            <w:r>
              <w:rPr>
                <w:rFonts w:ascii="Cambria" w:hAnsi="Cambria"/>
                <w:sz w:val="20"/>
                <w:szCs w:val="20"/>
                <w:lang w:val="en"/>
              </w:rPr>
              <w:t>Clark’s Grebe</w:t>
            </w:r>
          </w:p>
        </w:tc>
        <w:tc>
          <w:tcPr>
            <w:tcW w:w="2679" w:type="dxa"/>
          </w:tcPr>
          <w:p w14:paraId="49FC7391" w14:textId="77777777" w:rsidR="00F96069" w:rsidRPr="008D4A93" w:rsidRDefault="00F96069" w:rsidP="00EC121F">
            <w:pPr>
              <w:spacing w:before="100" w:beforeAutospacing="1"/>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
              </w:rPr>
            </w:pPr>
            <w:r w:rsidRPr="008D4A93">
              <w:rPr>
                <w:rFonts w:ascii="Cambria" w:hAnsi="Cambria"/>
                <w:sz w:val="20"/>
                <w:szCs w:val="20"/>
                <w:lang w:val="en"/>
              </w:rPr>
              <w:t xml:space="preserve">BCC </w:t>
            </w:r>
            <w:proofErr w:type="spellStart"/>
            <w:r w:rsidRPr="008D4A93">
              <w:rPr>
                <w:rFonts w:ascii="Cambria" w:hAnsi="Cambria"/>
                <w:sz w:val="20"/>
                <w:szCs w:val="20"/>
                <w:lang w:val="en"/>
              </w:rPr>
              <w:t>Rangewide</w:t>
            </w:r>
            <w:proofErr w:type="spellEnd"/>
            <w:r w:rsidRPr="008D4A93">
              <w:rPr>
                <w:rFonts w:ascii="Cambria" w:hAnsi="Cambria"/>
                <w:sz w:val="20"/>
                <w:szCs w:val="20"/>
                <w:lang w:val="en"/>
              </w:rPr>
              <w:t xml:space="preserve"> (CON)</w:t>
            </w:r>
          </w:p>
        </w:tc>
        <w:tc>
          <w:tcPr>
            <w:tcW w:w="2747" w:type="dxa"/>
          </w:tcPr>
          <w:p w14:paraId="74EA6733" w14:textId="77777777" w:rsidR="00F96069" w:rsidRPr="008D4A93" w:rsidRDefault="00F96069" w:rsidP="00EC121F">
            <w:pPr>
              <w:spacing w:before="100" w:beforeAutospacing="1"/>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
              </w:rPr>
            </w:pPr>
          </w:p>
        </w:tc>
      </w:tr>
      <w:tr w:rsidR="0058543F" w:rsidRPr="008D4A93" w14:paraId="5CCA01DB" w14:textId="77777777" w:rsidTr="00EC1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tcPr>
          <w:p w14:paraId="4DA4BC21" w14:textId="5CDBD061" w:rsidR="0058543F" w:rsidRDefault="0058543F" w:rsidP="00EC121F">
            <w:pPr>
              <w:spacing w:before="100" w:beforeAutospacing="1"/>
              <w:rPr>
                <w:rFonts w:ascii="Cambria" w:hAnsi="Cambria"/>
                <w:sz w:val="20"/>
                <w:szCs w:val="20"/>
                <w:lang w:val="en"/>
              </w:rPr>
            </w:pPr>
            <w:proofErr w:type="spellStart"/>
            <w:r>
              <w:rPr>
                <w:rFonts w:ascii="Cambria" w:hAnsi="Cambria"/>
                <w:sz w:val="20"/>
                <w:szCs w:val="20"/>
                <w:lang w:val="en"/>
              </w:rPr>
              <w:t>Cypseloides</w:t>
            </w:r>
            <w:proofErr w:type="spellEnd"/>
            <w:r>
              <w:rPr>
                <w:rFonts w:ascii="Cambria" w:hAnsi="Cambria"/>
                <w:sz w:val="20"/>
                <w:szCs w:val="20"/>
                <w:lang w:val="en"/>
              </w:rPr>
              <w:t xml:space="preserve"> </w:t>
            </w:r>
            <w:proofErr w:type="spellStart"/>
            <w:r>
              <w:rPr>
                <w:rFonts w:ascii="Cambria" w:hAnsi="Cambria"/>
                <w:sz w:val="20"/>
                <w:szCs w:val="20"/>
                <w:lang w:val="en"/>
              </w:rPr>
              <w:t>niger</w:t>
            </w:r>
            <w:proofErr w:type="spellEnd"/>
          </w:p>
        </w:tc>
        <w:tc>
          <w:tcPr>
            <w:tcW w:w="2469" w:type="dxa"/>
          </w:tcPr>
          <w:p w14:paraId="43D22936" w14:textId="6DE23051" w:rsidR="0058543F" w:rsidRDefault="0058543F" w:rsidP="00EC121F">
            <w:pPr>
              <w:spacing w:before="100" w:beforeAutospacing="1"/>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
              </w:rPr>
            </w:pPr>
            <w:r>
              <w:rPr>
                <w:rFonts w:ascii="Cambria" w:hAnsi="Cambria"/>
                <w:sz w:val="20"/>
                <w:szCs w:val="20"/>
                <w:lang w:val="en"/>
              </w:rPr>
              <w:t>Black Swift</w:t>
            </w:r>
          </w:p>
        </w:tc>
        <w:tc>
          <w:tcPr>
            <w:tcW w:w="2679" w:type="dxa"/>
          </w:tcPr>
          <w:p w14:paraId="7083D3AE" w14:textId="4471A723" w:rsidR="0058543F" w:rsidRPr="008D4A93" w:rsidRDefault="0058543F" w:rsidP="00EC121F">
            <w:pPr>
              <w:spacing w:before="100" w:beforeAutospacing="1"/>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
              </w:rPr>
            </w:pPr>
            <w:r>
              <w:rPr>
                <w:rFonts w:ascii="Cambria" w:hAnsi="Cambria"/>
                <w:sz w:val="20"/>
                <w:szCs w:val="20"/>
                <w:lang w:val="en"/>
              </w:rPr>
              <w:t xml:space="preserve">BCC </w:t>
            </w:r>
            <w:proofErr w:type="spellStart"/>
            <w:r>
              <w:rPr>
                <w:rFonts w:ascii="Cambria" w:hAnsi="Cambria"/>
                <w:sz w:val="20"/>
                <w:szCs w:val="20"/>
                <w:lang w:val="en"/>
              </w:rPr>
              <w:t>Rangewide</w:t>
            </w:r>
            <w:proofErr w:type="spellEnd"/>
          </w:p>
        </w:tc>
        <w:tc>
          <w:tcPr>
            <w:tcW w:w="2747" w:type="dxa"/>
          </w:tcPr>
          <w:p w14:paraId="0C5CBCF7" w14:textId="77777777" w:rsidR="0058543F" w:rsidRPr="008D4A93" w:rsidRDefault="0058543F" w:rsidP="00EC121F">
            <w:pPr>
              <w:spacing w:before="100" w:beforeAutospacing="1"/>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
              </w:rPr>
            </w:pPr>
          </w:p>
        </w:tc>
      </w:tr>
      <w:tr w:rsidR="00F96069" w:rsidRPr="008D4A93" w14:paraId="4A8BFEF8" w14:textId="77777777" w:rsidTr="00EC121F">
        <w:tc>
          <w:tcPr>
            <w:cnfStyle w:val="001000000000" w:firstRow="0" w:lastRow="0" w:firstColumn="1" w:lastColumn="0" w:oddVBand="0" w:evenVBand="0" w:oddHBand="0" w:evenHBand="0" w:firstRowFirstColumn="0" w:firstRowLastColumn="0" w:lastRowFirstColumn="0" w:lastRowLastColumn="0"/>
            <w:tcW w:w="2095" w:type="dxa"/>
          </w:tcPr>
          <w:p w14:paraId="35CB629C" w14:textId="77777777" w:rsidR="00F96069" w:rsidRPr="008D4A93" w:rsidRDefault="00F96069" w:rsidP="00EC121F">
            <w:pPr>
              <w:spacing w:before="100" w:beforeAutospacing="1"/>
              <w:rPr>
                <w:rFonts w:ascii="Cambria" w:hAnsi="Cambria"/>
                <w:sz w:val="20"/>
                <w:szCs w:val="20"/>
                <w:lang w:val="en"/>
              </w:rPr>
            </w:pPr>
            <w:proofErr w:type="spellStart"/>
            <w:r w:rsidRPr="008D4A93">
              <w:rPr>
                <w:rFonts w:ascii="Cambria" w:hAnsi="Cambria"/>
                <w:sz w:val="20"/>
                <w:szCs w:val="20"/>
                <w:lang w:val="en"/>
              </w:rPr>
              <w:t>Geothylpis</w:t>
            </w:r>
            <w:proofErr w:type="spellEnd"/>
            <w:r w:rsidRPr="008D4A93">
              <w:rPr>
                <w:rFonts w:ascii="Cambria" w:hAnsi="Cambria"/>
                <w:sz w:val="20"/>
                <w:szCs w:val="20"/>
                <w:lang w:val="en"/>
              </w:rPr>
              <w:t xml:space="preserve"> </w:t>
            </w:r>
            <w:proofErr w:type="spellStart"/>
            <w:r w:rsidRPr="008D4A93">
              <w:rPr>
                <w:rFonts w:ascii="Cambria" w:hAnsi="Cambria"/>
                <w:sz w:val="20"/>
                <w:szCs w:val="20"/>
                <w:lang w:val="en"/>
              </w:rPr>
              <w:t>trichas</w:t>
            </w:r>
            <w:proofErr w:type="spellEnd"/>
            <w:r w:rsidRPr="008D4A93">
              <w:rPr>
                <w:rFonts w:ascii="Cambria" w:hAnsi="Cambria"/>
                <w:sz w:val="20"/>
                <w:szCs w:val="20"/>
                <w:lang w:val="en"/>
              </w:rPr>
              <w:t xml:space="preserve"> </w:t>
            </w:r>
            <w:proofErr w:type="spellStart"/>
            <w:r w:rsidRPr="008D4A93">
              <w:rPr>
                <w:rFonts w:ascii="Cambria" w:hAnsi="Cambria"/>
                <w:sz w:val="20"/>
                <w:szCs w:val="20"/>
                <w:lang w:val="en"/>
              </w:rPr>
              <w:t>sinuosa</w:t>
            </w:r>
            <w:proofErr w:type="spellEnd"/>
          </w:p>
        </w:tc>
        <w:tc>
          <w:tcPr>
            <w:tcW w:w="2469" w:type="dxa"/>
          </w:tcPr>
          <w:p w14:paraId="5692C48D" w14:textId="77777777" w:rsidR="00F96069" w:rsidRPr="008D4A93" w:rsidRDefault="00F96069" w:rsidP="00EC121F">
            <w:pPr>
              <w:spacing w:before="100" w:beforeAutospacing="1"/>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
              </w:rPr>
            </w:pPr>
            <w:r w:rsidRPr="008D4A93">
              <w:rPr>
                <w:rFonts w:ascii="Cambria" w:hAnsi="Cambria"/>
                <w:sz w:val="20"/>
                <w:szCs w:val="20"/>
                <w:lang w:val="en"/>
              </w:rPr>
              <w:t>Common Yellowthroat</w:t>
            </w:r>
          </w:p>
        </w:tc>
        <w:tc>
          <w:tcPr>
            <w:tcW w:w="2679" w:type="dxa"/>
          </w:tcPr>
          <w:p w14:paraId="578B32CF" w14:textId="77777777" w:rsidR="00F96069" w:rsidRPr="008D4A93" w:rsidRDefault="00F96069" w:rsidP="00EC121F">
            <w:pPr>
              <w:spacing w:before="100" w:beforeAutospacing="1"/>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
              </w:rPr>
            </w:pPr>
            <w:r w:rsidRPr="008D4A93">
              <w:rPr>
                <w:rFonts w:ascii="Cambria" w:hAnsi="Cambria"/>
                <w:sz w:val="20"/>
                <w:szCs w:val="20"/>
                <w:lang w:val="en"/>
              </w:rPr>
              <w:t>BCC-BCR</w:t>
            </w:r>
          </w:p>
        </w:tc>
        <w:tc>
          <w:tcPr>
            <w:tcW w:w="2747" w:type="dxa"/>
          </w:tcPr>
          <w:p w14:paraId="12290405" w14:textId="77777777" w:rsidR="00F96069" w:rsidRPr="008D4A93" w:rsidRDefault="00F96069" w:rsidP="00EC121F">
            <w:pPr>
              <w:spacing w:before="100" w:beforeAutospacing="1"/>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
              </w:rPr>
            </w:pPr>
          </w:p>
        </w:tc>
      </w:tr>
      <w:tr w:rsidR="00F96069" w:rsidRPr="008D4A93" w14:paraId="2B3729C4" w14:textId="77777777" w:rsidTr="00EC1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tcPr>
          <w:p w14:paraId="77C1510C" w14:textId="77777777" w:rsidR="00F96069" w:rsidRPr="008D4A93" w:rsidRDefault="00F96069" w:rsidP="00EC121F">
            <w:pPr>
              <w:spacing w:before="100" w:beforeAutospacing="1"/>
              <w:rPr>
                <w:rFonts w:ascii="Cambria" w:hAnsi="Cambria"/>
                <w:sz w:val="20"/>
                <w:szCs w:val="20"/>
                <w:lang w:val="en"/>
              </w:rPr>
            </w:pPr>
            <w:r w:rsidRPr="008D4A93">
              <w:rPr>
                <w:rFonts w:ascii="Cambria" w:hAnsi="Cambria"/>
                <w:sz w:val="20"/>
                <w:szCs w:val="20"/>
                <w:lang w:val="en"/>
              </w:rPr>
              <w:t xml:space="preserve">Aquila </w:t>
            </w:r>
            <w:proofErr w:type="spellStart"/>
            <w:r w:rsidRPr="008D4A93">
              <w:rPr>
                <w:rFonts w:ascii="Cambria" w:hAnsi="Cambria"/>
                <w:sz w:val="20"/>
                <w:szCs w:val="20"/>
                <w:lang w:val="en"/>
              </w:rPr>
              <w:t>chrysaetos</w:t>
            </w:r>
            <w:proofErr w:type="spellEnd"/>
          </w:p>
        </w:tc>
        <w:tc>
          <w:tcPr>
            <w:tcW w:w="2469" w:type="dxa"/>
          </w:tcPr>
          <w:p w14:paraId="4E4F3B36" w14:textId="77777777" w:rsidR="00F96069" w:rsidRPr="008D4A93" w:rsidRDefault="00F96069" w:rsidP="00EC121F">
            <w:pPr>
              <w:spacing w:before="100" w:beforeAutospacing="1"/>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
              </w:rPr>
            </w:pPr>
            <w:r w:rsidRPr="008D4A93">
              <w:rPr>
                <w:rFonts w:ascii="Cambria" w:hAnsi="Cambria"/>
                <w:sz w:val="20"/>
                <w:szCs w:val="20"/>
                <w:lang w:val="en"/>
              </w:rPr>
              <w:t>Golden Eagle</w:t>
            </w:r>
          </w:p>
        </w:tc>
        <w:tc>
          <w:tcPr>
            <w:tcW w:w="2679" w:type="dxa"/>
          </w:tcPr>
          <w:p w14:paraId="509F5837" w14:textId="77777777" w:rsidR="00F96069" w:rsidRPr="008D4A93" w:rsidRDefault="00F96069" w:rsidP="00EC121F">
            <w:pPr>
              <w:spacing w:before="100" w:beforeAutospacing="1"/>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
              </w:rPr>
            </w:pPr>
            <w:r w:rsidRPr="008D4A93">
              <w:rPr>
                <w:rFonts w:ascii="Cambria" w:hAnsi="Cambria"/>
                <w:sz w:val="20"/>
                <w:szCs w:val="20"/>
                <w:lang w:val="en"/>
              </w:rPr>
              <w:t>Non-BCC Vulnerable</w:t>
            </w:r>
          </w:p>
        </w:tc>
        <w:tc>
          <w:tcPr>
            <w:tcW w:w="2747" w:type="dxa"/>
          </w:tcPr>
          <w:p w14:paraId="0C080868" w14:textId="77777777" w:rsidR="00F96069" w:rsidRPr="008D4A93" w:rsidRDefault="00F96069" w:rsidP="00EC121F">
            <w:pPr>
              <w:spacing w:before="100" w:beforeAutospacing="1"/>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
              </w:rPr>
            </w:pPr>
            <w:r w:rsidRPr="008D4A93">
              <w:rPr>
                <w:rFonts w:ascii="Cambria" w:hAnsi="Cambria"/>
                <w:sz w:val="20"/>
                <w:szCs w:val="20"/>
                <w:lang w:val="en"/>
              </w:rPr>
              <w:t>Bald and Golden Eagle Protection Act</w:t>
            </w:r>
          </w:p>
        </w:tc>
      </w:tr>
      <w:tr w:rsidR="00F96069" w:rsidRPr="008D4A93" w14:paraId="4AD42E39" w14:textId="77777777" w:rsidTr="00EC121F">
        <w:tc>
          <w:tcPr>
            <w:cnfStyle w:val="001000000000" w:firstRow="0" w:lastRow="0" w:firstColumn="1" w:lastColumn="0" w:oddVBand="0" w:evenVBand="0" w:oddHBand="0" w:evenHBand="0" w:firstRowFirstColumn="0" w:firstRowLastColumn="0" w:lastRowFirstColumn="0" w:lastRowLastColumn="0"/>
            <w:tcW w:w="2095" w:type="dxa"/>
          </w:tcPr>
          <w:p w14:paraId="7E4A0F94" w14:textId="77777777" w:rsidR="00F96069" w:rsidRPr="008D4A93" w:rsidRDefault="00F96069" w:rsidP="00EC121F">
            <w:pPr>
              <w:spacing w:before="100" w:beforeAutospacing="1"/>
              <w:rPr>
                <w:rFonts w:ascii="Cambria" w:hAnsi="Cambria"/>
                <w:sz w:val="20"/>
                <w:szCs w:val="20"/>
                <w:lang w:val="en"/>
              </w:rPr>
            </w:pPr>
            <w:proofErr w:type="spellStart"/>
            <w:r w:rsidRPr="008D4A93">
              <w:rPr>
                <w:rFonts w:ascii="Cambria" w:hAnsi="Cambria"/>
                <w:sz w:val="20"/>
                <w:szCs w:val="20"/>
                <w:lang w:val="en"/>
              </w:rPr>
              <w:t>Carduelis</w:t>
            </w:r>
            <w:proofErr w:type="spellEnd"/>
            <w:r w:rsidRPr="008D4A93">
              <w:rPr>
                <w:rFonts w:ascii="Cambria" w:hAnsi="Cambria"/>
                <w:sz w:val="20"/>
                <w:szCs w:val="20"/>
                <w:lang w:val="en"/>
              </w:rPr>
              <w:t xml:space="preserve"> </w:t>
            </w:r>
            <w:proofErr w:type="spellStart"/>
            <w:r w:rsidRPr="008D4A93">
              <w:rPr>
                <w:rFonts w:ascii="Cambria" w:hAnsi="Cambria"/>
                <w:sz w:val="20"/>
                <w:szCs w:val="20"/>
                <w:lang w:val="en"/>
              </w:rPr>
              <w:t>lawrencei</w:t>
            </w:r>
            <w:proofErr w:type="spellEnd"/>
          </w:p>
        </w:tc>
        <w:tc>
          <w:tcPr>
            <w:tcW w:w="2469" w:type="dxa"/>
          </w:tcPr>
          <w:p w14:paraId="7A4496A0" w14:textId="77777777" w:rsidR="00F96069" w:rsidRPr="008D4A93" w:rsidRDefault="00F96069" w:rsidP="00EC121F">
            <w:pPr>
              <w:spacing w:before="100" w:beforeAutospacing="1"/>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
              </w:rPr>
            </w:pPr>
            <w:r w:rsidRPr="008D4A93">
              <w:rPr>
                <w:rFonts w:ascii="Cambria" w:hAnsi="Cambria"/>
                <w:sz w:val="20"/>
                <w:szCs w:val="20"/>
                <w:lang w:val="en"/>
              </w:rPr>
              <w:t>Lawrence’s Goldfinch</w:t>
            </w:r>
          </w:p>
        </w:tc>
        <w:tc>
          <w:tcPr>
            <w:tcW w:w="2679" w:type="dxa"/>
          </w:tcPr>
          <w:p w14:paraId="34536DB0" w14:textId="77777777" w:rsidR="00F96069" w:rsidRPr="008D4A93" w:rsidRDefault="00F96069" w:rsidP="00EC121F">
            <w:pPr>
              <w:spacing w:before="100" w:beforeAutospacing="1"/>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
              </w:rPr>
            </w:pPr>
            <w:r w:rsidRPr="008D4A93">
              <w:rPr>
                <w:rFonts w:ascii="Cambria" w:hAnsi="Cambria"/>
                <w:sz w:val="20"/>
                <w:szCs w:val="20"/>
                <w:lang w:val="en"/>
              </w:rPr>
              <w:t xml:space="preserve">BCC </w:t>
            </w:r>
            <w:proofErr w:type="spellStart"/>
            <w:r w:rsidRPr="008D4A93">
              <w:rPr>
                <w:rFonts w:ascii="Cambria" w:hAnsi="Cambria"/>
                <w:sz w:val="20"/>
                <w:szCs w:val="20"/>
                <w:lang w:val="en"/>
              </w:rPr>
              <w:t>Rangewide</w:t>
            </w:r>
            <w:proofErr w:type="spellEnd"/>
            <w:r w:rsidRPr="008D4A93">
              <w:rPr>
                <w:rFonts w:ascii="Cambria" w:hAnsi="Cambria"/>
                <w:sz w:val="20"/>
                <w:szCs w:val="20"/>
                <w:lang w:val="en"/>
              </w:rPr>
              <w:t xml:space="preserve"> (CON)</w:t>
            </w:r>
          </w:p>
        </w:tc>
        <w:tc>
          <w:tcPr>
            <w:tcW w:w="2747" w:type="dxa"/>
          </w:tcPr>
          <w:p w14:paraId="7FA3D2A0" w14:textId="77777777" w:rsidR="00F96069" w:rsidRPr="008D4A93" w:rsidRDefault="00F96069" w:rsidP="00EC121F">
            <w:pPr>
              <w:spacing w:before="100" w:beforeAutospacing="1"/>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
              </w:rPr>
            </w:pPr>
          </w:p>
        </w:tc>
      </w:tr>
      <w:tr w:rsidR="00F96069" w:rsidRPr="008D4A93" w14:paraId="5D4DCD5E" w14:textId="77777777" w:rsidTr="00EC1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tcPr>
          <w:p w14:paraId="48FE2257" w14:textId="2706D813" w:rsidR="00F96069" w:rsidRPr="008D4A93" w:rsidRDefault="007D25F6" w:rsidP="00EC121F">
            <w:pPr>
              <w:spacing w:before="100" w:beforeAutospacing="1"/>
              <w:rPr>
                <w:rFonts w:ascii="Cambria" w:hAnsi="Cambria"/>
                <w:sz w:val="20"/>
                <w:szCs w:val="20"/>
                <w:lang w:val="en"/>
              </w:rPr>
            </w:pPr>
            <w:r>
              <w:rPr>
                <w:rFonts w:ascii="Cambria" w:hAnsi="Cambria"/>
                <w:sz w:val="20"/>
                <w:szCs w:val="20"/>
                <w:lang w:val="en"/>
              </w:rPr>
              <w:t>Marbled Godwit</w:t>
            </w:r>
          </w:p>
        </w:tc>
        <w:tc>
          <w:tcPr>
            <w:tcW w:w="2469" w:type="dxa"/>
          </w:tcPr>
          <w:p w14:paraId="58783115" w14:textId="57629B46" w:rsidR="00F96069" w:rsidRPr="008D4A93" w:rsidRDefault="007D25F6" w:rsidP="00EC121F">
            <w:pPr>
              <w:spacing w:before="100" w:beforeAutospacing="1"/>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
              </w:rPr>
            </w:pPr>
            <w:proofErr w:type="spellStart"/>
            <w:r>
              <w:rPr>
                <w:rFonts w:ascii="Cambria" w:hAnsi="Cambria"/>
                <w:sz w:val="20"/>
                <w:szCs w:val="20"/>
                <w:lang w:val="en"/>
              </w:rPr>
              <w:t>Limosa</w:t>
            </w:r>
            <w:proofErr w:type="spellEnd"/>
            <w:r>
              <w:rPr>
                <w:rFonts w:ascii="Cambria" w:hAnsi="Cambria"/>
                <w:sz w:val="20"/>
                <w:szCs w:val="20"/>
                <w:lang w:val="en"/>
              </w:rPr>
              <w:t xml:space="preserve"> </w:t>
            </w:r>
            <w:proofErr w:type="spellStart"/>
            <w:r>
              <w:rPr>
                <w:rFonts w:ascii="Cambria" w:hAnsi="Cambria"/>
                <w:sz w:val="20"/>
                <w:szCs w:val="20"/>
                <w:lang w:val="en"/>
              </w:rPr>
              <w:t>fedoa</w:t>
            </w:r>
            <w:proofErr w:type="spellEnd"/>
          </w:p>
        </w:tc>
        <w:tc>
          <w:tcPr>
            <w:tcW w:w="2679" w:type="dxa"/>
          </w:tcPr>
          <w:p w14:paraId="15FFC56D" w14:textId="77777777" w:rsidR="00F96069" w:rsidRPr="008D4A93" w:rsidRDefault="00F96069" w:rsidP="00EC121F">
            <w:pPr>
              <w:spacing w:before="100" w:beforeAutospacing="1"/>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
              </w:rPr>
            </w:pPr>
            <w:r w:rsidRPr="008D4A93">
              <w:rPr>
                <w:rFonts w:ascii="Cambria" w:hAnsi="Cambria"/>
                <w:sz w:val="20"/>
                <w:szCs w:val="20"/>
                <w:lang w:val="en"/>
              </w:rPr>
              <w:t xml:space="preserve">BCC </w:t>
            </w:r>
            <w:proofErr w:type="spellStart"/>
            <w:r w:rsidRPr="008D4A93">
              <w:rPr>
                <w:rFonts w:ascii="Cambria" w:hAnsi="Cambria"/>
                <w:sz w:val="20"/>
                <w:szCs w:val="20"/>
                <w:lang w:val="en"/>
              </w:rPr>
              <w:t>Rangewide</w:t>
            </w:r>
            <w:proofErr w:type="spellEnd"/>
            <w:r w:rsidRPr="008D4A93">
              <w:rPr>
                <w:rFonts w:ascii="Cambria" w:hAnsi="Cambria"/>
                <w:sz w:val="20"/>
                <w:szCs w:val="20"/>
                <w:lang w:val="en"/>
              </w:rPr>
              <w:t xml:space="preserve"> (CON)</w:t>
            </w:r>
          </w:p>
        </w:tc>
        <w:tc>
          <w:tcPr>
            <w:tcW w:w="2747" w:type="dxa"/>
          </w:tcPr>
          <w:p w14:paraId="1045B56D" w14:textId="77777777" w:rsidR="00F96069" w:rsidRPr="008D4A93" w:rsidRDefault="00F96069" w:rsidP="00EC121F">
            <w:pPr>
              <w:spacing w:before="100" w:beforeAutospacing="1"/>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
              </w:rPr>
            </w:pPr>
          </w:p>
        </w:tc>
      </w:tr>
      <w:tr w:rsidR="00F96069" w:rsidRPr="008D4A93" w14:paraId="7C437C8D" w14:textId="77777777" w:rsidTr="00EC121F">
        <w:tc>
          <w:tcPr>
            <w:cnfStyle w:val="001000000000" w:firstRow="0" w:lastRow="0" w:firstColumn="1" w:lastColumn="0" w:oddVBand="0" w:evenVBand="0" w:oddHBand="0" w:evenHBand="0" w:firstRowFirstColumn="0" w:firstRowLastColumn="0" w:lastRowFirstColumn="0" w:lastRowLastColumn="0"/>
            <w:tcW w:w="2095" w:type="dxa"/>
          </w:tcPr>
          <w:p w14:paraId="0CCC86E3" w14:textId="77777777" w:rsidR="00F96069" w:rsidRPr="008D4A93" w:rsidRDefault="00F96069" w:rsidP="00EC121F">
            <w:pPr>
              <w:spacing w:before="100" w:beforeAutospacing="1"/>
              <w:rPr>
                <w:rFonts w:ascii="Cambria" w:hAnsi="Cambria"/>
                <w:sz w:val="20"/>
                <w:szCs w:val="20"/>
                <w:lang w:val="en"/>
              </w:rPr>
            </w:pPr>
            <w:proofErr w:type="spellStart"/>
            <w:r>
              <w:rPr>
                <w:rFonts w:ascii="Cambria" w:hAnsi="Cambria"/>
                <w:sz w:val="20"/>
                <w:szCs w:val="20"/>
                <w:lang w:val="en"/>
              </w:rPr>
              <w:t>Picoides</w:t>
            </w:r>
            <w:proofErr w:type="spellEnd"/>
            <w:r>
              <w:rPr>
                <w:rFonts w:ascii="Cambria" w:hAnsi="Cambria"/>
                <w:sz w:val="20"/>
                <w:szCs w:val="20"/>
                <w:lang w:val="en"/>
              </w:rPr>
              <w:t xml:space="preserve"> </w:t>
            </w:r>
            <w:proofErr w:type="spellStart"/>
            <w:r>
              <w:rPr>
                <w:rFonts w:ascii="Cambria" w:hAnsi="Cambria"/>
                <w:sz w:val="20"/>
                <w:szCs w:val="20"/>
                <w:lang w:val="en"/>
              </w:rPr>
              <w:t>nuttalli</w:t>
            </w:r>
            <w:proofErr w:type="spellEnd"/>
          </w:p>
        </w:tc>
        <w:tc>
          <w:tcPr>
            <w:tcW w:w="2469" w:type="dxa"/>
          </w:tcPr>
          <w:p w14:paraId="1D5F6FFC" w14:textId="77777777" w:rsidR="00F96069" w:rsidRPr="008D4A93" w:rsidRDefault="00F96069" w:rsidP="00EC121F">
            <w:pPr>
              <w:spacing w:before="100" w:beforeAutospacing="1"/>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
              </w:rPr>
            </w:pPr>
            <w:r>
              <w:rPr>
                <w:rFonts w:ascii="Cambria" w:hAnsi="Cambria"/>
                <w:sz w:val="20"/>
                <w:szCs w:val="20"/>
                <w:lang w:val="en"/>
              </w:rPr>
              <w:t>Nuttall’s Woodpecker</w:t>
            </w:r>
          </w:p>
        </w:tc>
        <w:tc>
          <w:tcPr>
            <w:tcW w:w="2679" w:type="dxa"/>
          </w:tcPr>
          <w:p w14:paraId="7157CEE4" w14:textId="77777777" w:rsidR="00F96069" w:rsidRPr="008D4A93" w:rsidRDefault="00F96069" w:rsidP="00EC121F">
            <w:pPr>
              <w:spacing w:before="100" w:beforeAutospacing="1"/>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
              </w:rPr>
            </w:pPr>
            <w:r>
              <w:rPr>
                <w:rFonts w:ascii="Cambria" w:hAnsi="Cambria"/>
                <w:sz w:val="20"/>
                <w:szCs w:val="20"/>
                <w:lang w:val="en"/>
              </w:rPr>
              <w:t>BCC-BCR</w:t>
            </w:r>
          </w:p>
        </w:tc>
        <w:tc>
          <w:tcPr>
            <w:tcW w:w="2747" w:type="dxa"/>
          </w:tcPr>
          <w:p w14:paraId="50A8F172" w14:textId="77777777" w:rsidR="00F96069" w:rsidRPr="008D4A93" w:rsidRDefault="00F96069" w:rsidP="00EC121F">
            <w:pPr>
              <w:spacing w:before="100" w:beforeAutospacing="1"/>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
              </w:rPr>
            </w:pPr>
          </w:p>
        </w:tc>
      </w:tr>
      <w:tr w:rsidR="00F96069" w:rsidRPr="008D4A93" w14:paraId="3C099E53" w14:textId="77777777" w:rsidTr="00EC1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tcPr>
          <w:p w14:paraId="3B70A239" w14:textId="531C5C1F" w:rsidR="00F96069" w:rsidRPr="008D4A93" w:rsidRDefault="00F96069" w:rsidP="00EC121F">
            <w:pPr>
              <w:spacing w:before="100" w:beforeAutospacing="1"/>
              <w:rPr>
                <w:rFonts w:ascii="Cambria" w:hAnsi="Cambria"/>
                <w:sz w:val="20"/>
                <w:szCs w:val="20"/>
                <w:lang w:val="en"/>
              </w:rPr>
            </w:pPr>
            <w:proofErr w:type="spellStart"/>
            <w:r>
              <w:rPr>
                <w:rFonts w:ascii="Cambria" w:hAnsi="Cambria"/>
                <w:sz w:val="20"/>
                <w:szCs w:val="20"/>
                <w:lang w:val="en"/>
              </w:rPr>
              <w:t>Baeolophus</w:t>
            </w:r>
            <w:proofErr w:type="spellEnd"/>
            <w:r>
              <w:rPr>
                <w:rFonts w:ascii="Cambria" w:hAnsi="Cambria"/>
                <w:sz w:val="20"/>
                <w:szCs w:val="20"/>
                <w:lang w:val="en"/>
              </w:rPr>
              <w:t xml:space="preserve"> </w:t>
            </w:r>
            <w:proofErr w:type="spellStart"/>
            <w:r>
              <w:rPr>
                <w:rFonts w:ascii="Cambria" w:hAnsi="Cambria"/>
                <w:sz w:val="20"/>
                <w:szCs w:val="20"/>
                <w:lang w:val="en"/>
              </w:rPr>
              <w:t>inornatus</w:t>
            </w:r>
            <w:proofErr w:type="spellEnd"/>
          </w:p>
        </w:tc>
        <w:tc>
          <w:tcPr>
            <w:tcW w:w="2469" w:type="dxa"/>
          </w:tcPr>
          <w:p w14:paraId="6B0C3C5F" w14:textId="3D7F2066" w:rsidR="00F96069" w:rsidRPr="008D4A93" w:rsidRDefault="00F96069" w:rsidP="00EC121F">
            <w:pPr>
              <w:spacing w:before="100" w:beforeAutospacing="1"/>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
              </w:rPr>
            </w:pPr>
            <w:r>
              <w:rPr>
                <w:rFonts w:ascii="Cambria" w:hAnsi="Cambria"/>
                <w:sz w:val="20"/>
                <w:szCs w:val="20"/>
                <w:lang w:val="en"/>
              </w:rPr>
              <w:t>Oak Titmouse</w:t>
            </w:r>
          </w:p>
        </w:tc>
        <w:tc>
          <w:tcPr>
            <w:tcW w:w="2679" w:type="dxa"/>
          </w:tcPr>
          <w:p w14:paraId="4F74F648" w14:textId="160160D9" w:rsidR="00F96069" w:rsidRPr="008D4A93" w:rsidRDefault="00F96069" w:rsidP="00EC121F">
            <w:pPr>
              <w:spacing w:before="100" w:beforeAutospacing="1"/>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
              </w:rPr>
            </w:pPr>
            <w:r>
              <w:rPr>
                <w:rFonts w:ascii="Cambria" w:hAnsi="Cambria"/>
                <w:sz w:val="20"/>
                <w:szCs w:val="20"/>
                <w:lang w:val="en"/>
              </w:rPr>
              <w:t xml:space="preserve">BCC </w:t>
            </w:r>
            <w:proofErr w:type="spellStart"/>
            <w:r>
              <w:rPr>
                <w:rFonts w:ascii="Cambria" w:hAnsi="Cambria"/>
                <w:sz w:val="20"/>
                <w:szCs w:val="20"/>
                <w:lang w:val="en"/>
              </w:rPr>
              <w:t>Rangewide</w:t>
            </w:r>
            <w:proofErr w:type="spellEnd"/>
            <w:r>
              <w:rPr>
                <w:rFonts w:ascii="Cambria" w:hAnsi="Cambria"/>
                <w:sz w:val="20"/>
                <w:szCs w:val="20"/>
                <w:lang w:val="en"/>
              </w:rPr>
              <w:t xml:space="preserve"> (CON)</w:t>
            </w:r>
          </w:p>
        </w:tc>
        <w:tc>
          <w:tcPr>
            <w:tcW w:w="2747" w:type="dxa"/>
          </w:tcPr>
          <w:p w14:paraId="5519060A" w14:textId="77777777" w:rsidR="00F96069" w:rsidRPr="008D4A93" w:rsidRDefault="00F96069" w:rsidP="00EC121F">
            <w:pPr>
              <w:spacing w:before="100" w:beforeAutospacing="1"/>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
              </w:rPr>
            </w:pPr>
          </w:p>
        </w:tc>
      </w:tr>
      <w:tr w:rsidR="007D25F6" w:rsidRPr="008D4A93" w14:paraId="147B2508" w14:textId="77777777" w:rsidTr="00EC121F">
        <w:tc>
          <w:tcPr>
            <w:cnfStyle w:val="001000000000" w:firstRow="0" w:lastRow="0" w:firstColumn="1" w:lastColumn="0" w:oddVBand="0" w:evenVBand="0" w:oddHBand="0" w:evenHBand="0" w:firstRowFirstColumn="0" w:firstRowLastColumn="0" w:lastRowFirstColumn="0" w:lastRowLastColumn="0"/>
            <w:tcW w:w="2095" w:type="dxa"/>
          </w:tcPr>
          <w:p w14:paraId="440E1AC5" w14:textId="2A1EBB4A" w:rsidR="007D25F6" w:rsidRPr="008D4A93" w:rsidRDefault="007D25F6" w:rsidP="007D25F6">
            <w:pPr>
              <w:spacing w:before="100" w:beforeAutospacing="1"/>
              <w:rPr>
                <w:rFonts w:ascii="Cambria" w:hAnsi="Cambria"/>
                <w:sz w:val="20"/>
                <w:szCs w:val="20"/>
                <w:lang w:val="en"/>
              </w:rPr>
            </w:pPr>
            <w:proofErr w:type="spellStart"/>
            <w:r>
              <w:rPr>
                <w:rFonts w:ascii="Cambria" w:hAnsi="Cambria"/>
                <w:sz w:val="20"/>
                <w:szCs w:val="20"/>
                <w:lang w:val="en"/>
              </w:rPr>
              <w:t>Carpodacus</w:t>
            </w:r>
            <w:proofErr w:type="spellEnd"/>
            <w:r>
              <w:rPr>
                <w:rFonts w:ascii="Cambria" w:hAnsi="Cambria"/>
                <w:sz w:val="20"/>
                <w:szCs w:val="20"/>
                <w:lang w:val="en"/>
              </w:rPr>
              <w:t xml:space="preserve"> </w:t>
            </w:r>
            <w:proofErr w:type="spellStart"/>
            <w:r>
              <w:rPr>
                <w:rFonts w:ascii="Cambria" w:hAnsi="Cambria"/>
                <w:sz w:val="20"/>
                <w:szCs w:val="20"/>
                <w:lang w:val="en"/>
              </w:rPr>
              <w:t>cassinii</w:t>
            </w:r>
            <w:proofErr w:type="spellEnd"/>
          </w:p>
        </w:tc>
        <w:tc>
          <w:tcPr>
            <w:tcW w:w="2469" w:type="dxa"/>
          </w:tcPr>
          <w:p w14:paraId="6C25C09E" w14:textId="02DAF6DD" w:rsidR="007D25F6" w:rsidRPr="008D4A93" w:rsidRDefault="007D25F6" w:rsidP="007D25F6">
            <w:pPr>
              <w:spacing w:before="100" w:beforeAutospacing="1"/>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
              </w:rPr>
            </w:pPr>
            <w:r>
              <w:rPr>
                <w:rFonts w:ascii="Cambria" w:hAnsi="Cambria"/>
                <w:sz w:val="20"/>
                <w:szCs w:val="20"/>
                <w:lang w:val="en"/>
              </w:rPr>
              <w:t>Cassin’s Finch</w:t>
            </w:r>
          </w:p>
        </w:tc>
        <w:tc>
          <w:tcPr>
            <w:tcW w:w="2679" w:type="dxa"/>
          </w:tcPr>
          <w:p w14:paraId="7F5B716B" w14:textId="5E9CD8C4" w:rsidR="007D25F6" w:rsidRPr="008D4A93" w:rsidRDefault="007D25F6" w:rsidP="007D25F6">
            <w:pPr>
              <w:spacing w:before="100" w:beforeAutospacing="1"/>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
              </w:rPr>
            </w:pPr>
            <w:r>
              <w:rPr>
                <w:rFonts w:ascii="Cambria" w:hAnsi="Cambria"/>
                <w:sz w:val="20"/>
                <w:szCs w:val="20"/>
                <w:lang w:val="en"/>
              </w:rPr>
              <w:t xml:space="preserve">BCC </w:t>
            </w:r>
            <w:proofErr w:type="spellStart"/>
            <w:r>
              <w:rPr>
                <w:rFonts w:ascii="Cambria" w:hAnsi="Cambria"/>
                <w:sz w:val="20"/>
                <w:szCs w:val="20"/>
                <w:lang w:val="en"/>
              </w:rPr>
              <w:t>Rangewide</w:t>
            </w:r>
            <w:proofErr w:type="spellEnd"/>
            <w:r>
              <w:rPr>
                <w:rFonts w:ascii="Cambria" w:hAnsi="Cambria"/>
                <w:sz w:val="20"/>
                <w:szCs w:val="20"/>
                <w:lang w:val="en"/>
              </w:rPr>
              <w:t xml:space="preserve"> (CON)</w:t>
            </w:r>
          </w:p>
        </w:tc>
        <w:tc>
          <w:tcPr>
            <w:tcW w:w="2747" w:type="dxa"/>
          </w:tcPr>
          <w:p w14:paraId="721B182B" w14:textId="77777777" w:rsidR="007D25F6" w:rsidRPr="008D4A93" w:rsidRDefault="007D25F6" w:rsidP="007D25F6">
            <w:pPr>
              <w:spacing w:before="100" w:beforeAutospacing="1"/>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
              </w:rPr>
            </w:pPr>
          </w:p>
        </w:tc>
      </w:tr>
      <w:tr w:rsidR="007D25F6" w:rsidRPr="008D4A93" w14:paraId="2D284777" w14:textId="77777777" w:rsidTr="00EC1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tcPr>
          <w:p w14:paraId="1FAAC6E0" w14:textId="6AE5E365" w:rsidR="007D25F6" w:rsidRPr="008D4A93" w:rsidRDefault="007D25F6" w:rsidP="007D25F6">
            <w:pPr>
              <w:spacing w:before="100" w:beforeAutospacing="1"/>
              <w:rPr>
                <w:rFonts w:ascii="Cambria" w:hAnsi="Cambria"/>
                <w:sz w:val="20"/>
                <w:szCs w:val="20"/>
                <w:lang w:val="en"/>
              </w:rPr>
            </w:pPr>
            <w:r>
              <w:rPr>
                <w:rFonts w:ascii="Cambria" w:hAnsi="Cambria"/>
                <w:sz w:val="20"/>
                <w:szCs w:val="20"/>
                <w:lang w:val="en"/>
              </w:rPr>
              <w:t xml:space="preserve">Olive-sided </w:t>
            </w:r>
            <w:proofErr w:type="spellStart"/>
            <w:r>
              <w:rPr>
                <w:rFonts w:ascii="Cambria" w:hAnsi="Cambria"/>
                <w:sz w:val="20"/>
                <w:szCs w:val="20"/>
                <w:lang w:val="en"/>
              </w:rPr>
              <w:t>Fllycatcher</w:t>
            </w:r>
            <w:proofErr w:type="spellEnd"/>
          </w:p>
        </w:tc>
        <w:tc>
          <w:tcPr>
            <w:tcW w:w="2469" w:type="dxa"/>
          </w:tcPr>
          <w:p w14:paraId="759C3DCA" w14:textId="5B18AA0A" w:rsidR="007D25F6" w:rsidRPr="008D4A93" w:rsidRDefault="007D25F6" w:rsidP="007D25F6">
            <w:pPr>
              <w:spacing w:before="100" w:beforeAutospacing="1"/>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
              </w:rPr>
            </w:pPr>
            <w:r>
              <w:rPr>
                <w:rFonts w:ascii="Cambria" w:hAnsi="Cambria"/>
                <w:sz w:val="20"/>
                <w:szCs w:val="20"/>
                <w:lang w:val="en"/>
              </w:rPr>
              <w:t>Olive-sided Flycatcher</w:t>
            </w:r>
          </w:p>
        </w:tc>
        <w:tc>
          <w:tcPr>
            <w:tcW w:w="2679" w:type="dxa"/>
          </w:tcPr>
          <w:p w14:paraId="05FB53FD" w14:textId="3BDBCB2B" w:rsidR="007D25F6" w:rsidRPr="008D4A93" w:rsidRDefault="007D25F6" w:rsidP="007D25F6">
            <w:pPr>
              <w:spacing w:before="100" w:beforeAutospacing="1"/>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
              </w:rPr>
            </w:pPr>
            <w:r w:rsidRPr="008D4A93">
              <w:rPr>
                <w:rFonts w:ascii="Cambria" w:hAnsi="Cambria"/>
                <w:sz w:val="20"/>
                <w:szCs w:val="20"/>
                <w:lang w:val="en"/>
              </w:rPr>
              <w:t>BCC-</w:t>
            </w:r>
            <w:proofErr w:type="spellStart"/>
            <w:r>
              <w:rPr>
                <w:rFonts w:ascii="Cambria" w:hAnsi="Cambria"/>
                <w:sz w:val="20"/>
                <w:szCs w:val="20"/>
                <w:lang w:val="en"/>
              </w:rPr>
              <w:t>Rangewide</w:t>
            </w:r>
            <w:proofErr w:type="spellEnd"/>
            <w:r>
              <w:rPr>
                <w:rFonts w:ascii="Cambria" w:hAnsi="Cambria"/>
                <w:sz w:val="20"/>
                <w:szCs w:val="20"/>
                <w:lang w:val="en"/>
              </w:rPr>
              <w:t xml:space="preserve"> (CON)</w:t>
            </w:r>
          </w:p>
        </w:tc>
        <w:tc>
          <w:tcPr>
            <w:tcW w:w="2747" w:type="dxa"/>
          </w:tcPr>
          <w:p w14:paraId="15D1D014" w14:textId="77777777" w:rsidR="007D25F6" w:rsidRPr="008D4A93" w:rsidRDefault="007D25F6" w:rsidP="007D25F6">
            <w:pPr>
              <w:spacing w:before="100" w:beforeAutospacing="1"/>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
              </w:rPr>
            </w:pPr>
          </w:p>
        </w:tc>
      </w:tr>
      <w:tr w:rsidR="007D25F6" w:rsidRPr="008D4A93" w14:paraId="28F3BE03" w14:textId="77777777" w:rsidTr="00EC121F">
        <w:tc>
          <w:tcPr>
            <w:cnfStyle w:val="001000000000" w:firstRow="0" w:lastRow="0" w:firstColumn="1" w:lastColumn="0" w:oddVBand="0" w:evenVBand="0" w:oddHBand="0" w:evenHBand="0" w:firstRowFirstColumn="0" w:firstRowLastColumn="0" w:lastRowFirstColumn="0" w:lastRowLastColumn="0"/>
            <w:tcW w:w="2095" w:type="dxa"/>
          </w:tcPr>
          <w:p w14:paraId="7D4A5C8B" w14:textId="77777777" w:rsidR="007D25F6" w:rsidRPr="008D4A93" w:rsidRDefault="007D25F6" w:rsidP="007D25F6">
            <w:pPr>
              <w:spacing w:before="100" w:beforeAutospacing="1"/>
              <w:rPr>
                <w:rFonts w:ascii="Cambria" w:hAnsi="Cambria"/>
                <w:sz w:val="20"/>
                <w:szCs w:val="20"/>
                <w:lang w:val="en"/>
              </w:rPr>
            </w:pPr>
            <w:proofErr w:type="spellStart"/>
            <w:r w:rsidRPr="008D4A93">
              <w:rPr>
                <w:rFonts w:ascii="Cambria" w:hAnsi="Cambria"/>
                <w:sz w:val="20"/>
                <w:szCs w:val="20"/>
                <w:lang w:val="en"/>
              </w:rPr>
              <w:t>Agelaius</w:t>
            </w:r>
            <w:proofErr w:type="spellEnd"/>
            <w:r w:rsidRPr="008D4A93">
              <w:rPr>
                <w:rFonts w:ascii="Cambria" w:hAnsi="Cambria"/>
                <w:sz w:val="20"/>
                <w:szCs w:val="20"/>
                <w:lang w:val="en"/>
              </w:rPr>
              <w:t xml:space="preserve"> tricolor</w:t>
            </w:r>
          </w:p>
        </w:tc>
        <w:tc>
          <w:tcPr>
            <w:tcW w:w="2469" w:type="dxa"/>
          </w:tcPr>
          <w:p w14:paraId="28CD492B" w14:textId="77777777" w:rsidR="007D25F6" w:rsidRPr="008D4A93" w:rsidRDefault="007D25F6" w:rsidP="007D25F6">
            <w:pPr>
              <w:spacing w:before="100" w:beforeAutospacing="1"/>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
              </w:rPr>
            </w:pPr>
            <w:r w:rsidRPr="008D4A93">
              <w:rPr>
                <w:rFonts w:ascii="Cambria" w:hAnsi="Cambria"/>
                <w:sz w:val="20"/>
                <w:szCs w:val="20"/>
                <w:lang w:val="en"/>
              </w:rPr>
              <w:t>Tricolored Blackbird</w:t>
            </w:r>
          </w:p>
        </w:tc>
        <w:tc>
          <w:tcPr>
            <w:tcW w:w="2679" w:type="dxa"/>
          </w:tcPr>
          <w:p w14:paraId="667CB615" w14:textId="77777777" w:rsidR="007D25F6" w:rsidRPr="008D4A93" w:rsidRDefault="007D25F6" w:rsidP="007D25F6">
            <w:pPr>
              <w:spacing w:before="100" w:beforeAutospacing="1"/>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
              </w:rPr>
            </w:pPr>
            <w:r w:rsidRPr="008D4A93">
              <w:rPr>
                <w:rFonts w:ascii="Cambria" w:hAnsi="Cambria"/>
                <w:sz w:val="20"/>
                <w:szCs w:val="20"/>
                <w:lang w:val="en"/>
              </w:rPr>
              <w:t xml:space="preserve">BCC </w:t>
            </w:r>
            <w:proofErr w:type="spellStart"/>
            <w:r w:rsidRPr="008D4A93">
              <w:rPr>
                <w:rFonts w:ascii="Cambria" w:hAnsi="Cambria"/>
                <w:sz w:val="20"/>
                <w:szCs w:val="20"/>
                <w:lang w:val="en"/>
              </w:rPr>
              <w:t>Rangewide</w:t>
            </w:r>
            <w:proofErr w:type="spellEnd"/>
            <w:r w:rsidRPr="008D4A93">
              <w:rPr>
                <w:rFonts w:ascii="Cambria" w:hAnsi="Cambria"/>
                <w:sz w:val="20"/>
                <w:szCs w:val="20"/>
                <w:lang w:val="en"/>
              </w:rPr>
              <w:t xml:space="preserve"> (CON)</w:t>
            </w:r>
          </w:p>
        </w:tc>
        <w:tc>
          <w:tcPr>
            <w:tcW w:w="2747" w:type="dxa"/>
          </w:tcPr>
          <w:p w14:paraId="59623E0F" w14:textId="77777777" w:rsidR="007D25F6" w:rsidRPr="008D4A93" w:rsidRDefault="007D25F6" w:rsidP="007D25F6">
            <w:pPr>
              <w:spacing w:before="100" w:beforeAutospacing="1"/>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
              </w:rPr>
            </w:pPr>
          </w:p>
        </w:tc>
      </w:tr>
      <w:tr w:rsidR="007D25F6" w:rsidRPr="008D4A93" w14:paraId="31F3EC28" w14:textId="77777777" w:rsidTr="00EC1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tcPr>
          <w:p w14:paraId="29CD3688" w14:textId="77777777" w:rsidR="007D25F6" w:rsidRPr="008D4A93" w:rsidRDefault="007D25F6" w:rsidP="007D25F6">
            <w:pPr>
              <w:spacing w:before="100" w:beforeAutospacing="1"/>
              <w:rPr>
                <w:rFonts w:ascii="Cambria" w:hAnsi="Cambria"/>
                <w:sz w:val="20"/>
                <w:szCs w:val="20"/>
                <w:lang w:val="en"/>
              </w:rPr>
            </w:pPr>
            <w:proofErr w:type="spellStart"/>
            <w:r w:rsidRPr="008D4A93">
              <w:rPr>
                <w:rFonts w:ascii="Cambria" w:hAnsi="Cambria"/>
                <w:sz w:val="20"/>
                <w:szCs w:val="20"/>
                <w:lang w:val="en"/>
              </w:rPr>
              <w:t>Chamaea</w:t>
            </w:r>
            <w:proofErr w:type="spellEnd"/>
            <w:r w:rsidRPr="008D4A93">
              <w:rPr>
                <w:rFonts w:ascii="Cambria" w:hAnsi="Cambria"/>
                <w:sz w:val="20"/>
                <w:szCs w:val="20"/>
                <w:lang w:val="en"/>
              </w:rPr>
              <w:t xml:space="preserve"> </w:t>
            </w:r>
            <w:proofErr w:type="spellStart"/>
            <w:r w:rsidRPr="008D4A93">
              <w:rPr>
                <w:rFonts w:ascii="Cambria" w:hAnsi="Cambria"/>
                <w:sz w:val="20"/>
                <w:szCs w:val="20"/>
                <w:lang w:val="en"/>
              </w:rPr>
              <w:t>fasciata</w:t>
            </w:r>
            <w:proofErr w:type="spellEnd"/>
          </w:p>
        </w:tc>
        <w:tc>
          <w:tcPr>
            <w:tcW w:w="2469" w:type="dxa"/>
          </w:tcPr>
          <w:p w14:paraId="40B1D726" w14:textId="77777777" w:rsidR="007D25F6" w:rsidRPr="008D4A93" w:rsidRDefault="007D25F6" w:rsidP="007D25F6">
            <w:pPr>
              <w:spacing w:before="100" w:beforeAutospacing="1"/>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
              </w:rPr>
            </w:pPr>
            <w:r w:rsidRPr="008D4A93">
              <w:rPr>
                <w:rFonts w:ascii="Cambria" w:hAnsi="Cambria"/>
                <w:sz w:val="20"/>
                <w:szCs w:val="20"/>
                <w:lang w:val="en"/>
              </w:rPr>
              <w:t>Wrentit</w:t>
            </w:r>
          </w:p>
        </w:tc>
        <w:tc>
          <w:tcPr>
            <w:tcW w:w="2679" w:type="dxa"/>
          </w:tcPr>
          <w:p w14:paraId="01979B2F" w14:textId="77777777" w:rsidR="007D25F6" w:rsidRPr="008D4A93" w:rsidRDefault="007D25F6" w:rsidP="007D25F6">
            <w:pPr>
              <w:spacing w:before="100" w:beforeAutospacing="1"/>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
              </w:rPr>
            </w:pPr>
            <w:r w:rsidRPr="008D4A93">
              <w:rPr>
                <w:rFonts w:ascii="Cambria" w:hAnsi="Cambria"/>
                <w:sz w:val="20"/>
                <w:szCs w:val="20"/>
                <w:lang w:val="en"/>
              </w:rPr>
              <w:t xml:space="preserve">BCC </w:t>
            </w:r>
            <w:proofErr w:type="spellStart"/>
            <w:r w:rsidRPr="008D4A93">
              <w:rPr>
                <w:rFonts w:ascii="Cambria" w:hAnsi="Cambria"/>
                <w:sz w:val="20"/>
                <w:szCs w:val="20"/>
                <w:lang w:val="en"/>
              </w:rPr>
              <w:t>Rangewide</w:t>
            </w:r>
            <w:proofErr w:type="spellEnd"/>
            <w:r w:rsidRPr="008D4A93">
              <w:rPr>
                <w:rFonts w:ascii="Cambria" w:hAnsi="Cambria"/>
                <w:sz w:val="20"/>
                <w:szCs w:val="20"/>
                <w:lang w:val="en"/>
              </w:rPr>
              <w:t xml:space="preserve"> (CON)</w:t>
            </w:r>
          </w:p>
        </w:tc>
        <w:tc>
          <w:tcPr>
            <w:tcW w:w="2747" w:type="dxa"/>
          </w:tcPr>
          <w:p w14:paraId="30290D67" w14:textId="77777777" w:rsidR="007D25F6" w:rsidRPr="008D4A93" w:rsidRDefault="007D25F6" w:rsidP="007D25F6">
            <w:pPr>
              <w:spacing w:before="100" w:beforeAutospacing="1"/>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
              </w:rPr>
            </w:pPr>
          </w:p>
        </w:tc>
      </w:tr>
      <w:tr w:rsidR="007D25F6" w:rsidRPr="008D4A93" w14:paraId="5B83C2CA" w14:textId="77777777" w:rsidTr="00EC121F">
        <w:tc>
          <w:tcPr>
            <w:cnfStyle w:val="001000000000" w:firstRow="0" w:lastRow="0" w:firstColumn="1" w:lastColumn="0" w:oddVBand="0" w:evenVBand="0" w:oddHBand="0" w:evenHBand="0" w:firstRowFirstColumn="0" w:firstRowLastColumn="0" w:lastRowFirstColumn="0" w:lastRowLastColumn="0"/>
            <w:tcW w:w="2095" w:type="dxa"/>
          </w:tcPr>
          <w:p w14:paraId="75B7814C" w14:textId="77777777" w:rsidR="007D25F6" w:rsidRPr="008D4A93" w:rsidRDefault="007D25F6" w:rsidP="007D25F6">
            <w:pPr>
              <w:spacing w:before="100" w:beforeAutospacing="1"/>
              <w:rPr>
                <w:rFonts w:ascii="Cambria" w:hAnsi="Cambria"/>
                <w:sz w:val="20"/>
                <w:szCs w:val="20"/>
                <w:lang w:val="en"/>
              </w:rPr>
            </w:pPr>
            <w:r w:rsidRPr="008D4A93">
              <w:rPr>
                <w:rFonts w:ascii="Cambria" w:hAnsi="Cambria"/>
                <w:sz w:val="20"/>
                <w:szCs w:val="20"/>
                <w:lang w:val="en"/>
              </w:rPr>
              <w:t xml:space="preserve">Pica </w:t>
            </w:r>
            <w:proofErr w:type="spellStart"/>
            <w:r w:rsidRPr="008D4A93">
              <w:rPr>
                <w:rFonts w:ascii="Cambria" w:hAnsi="Cambria"/>
                <w:sz w:val="20"/>
                <w:szCs w:val="20"/>
                <w:lang w:val="en"/>
              </w:rPr>
              <w:t>nuttalli</w:t>
            </w:r>
            <w:proofErr w:type="spellEnd"/>
          </w:p>
        </w:tc>
        <w:tc>
          <w:tcPr>
            <w:tcW w:w="2469" w:type="dxa"/>
          </w:tcPr>
          <w:p w14:paraId="1BE84319" w14:textId="77777777" w:rsidR="007D25F6" w:rsidRPr="008D4A93" w:rsidRDefault="007D25F6" w:rsidP="007D25F6">
            <w:pPr>
              <w:spacing w:before="100" w:beforeAutospacing="1"/>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
              </w:rPr>
            </w:pPr>
            <w:r w:rsidRPr="008D4A93">
              <w:rPr>
                <w:rFonts w:ascii="Cambria" w:hAnsi="Cambria"/>
                <w:sz w:val="20"/>
                <w:szCs w:val="20"/>
                <w:lang w:val="en"/>
              </w:rPr>
              <w:t>Yellow-billed Magpie</w:t>
            </w:r>
          </w:p>
        </w:tc>
        <w:tc>
          <w:tcPr>
            <w:tcW w:w="2679" w:type="dxa"/>
          </w:tcPr>
          <w:p w14:paraId="3862E954" w14:textId="77777777" w:rsidR="007D25F6" w:rsidRPr="008D4A93" w:rsidRDefault="007D25F6" w:rsidP="007D25F6">
            <w:pPr>
              <w:spacing w:before="100" w:beforeAutospacing="1"/>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
              </w:rPr>
            </w:pPr>
            <w:r w:rsidRPr="008D4A93">
              <w:rPr>
                <w:rFonts w:ascii="Cambria" w:hAnsi="Cambria"/>
                <w:sz w:val="20"/>
                <w:szCs w:val="20"/>
                <w:lang w:val="en"/>
              </w:rPr>
              <w:t xml:space="preserve">BCC </w:t>
            </w:r>
            <w:proofErr w:type="spellStart"/>
            <w:r w:rsidRPr="008D4A93">
              <w:rPr>
                <w:rFonts w:ascii="Cambria" w:hAnsi="Cambria"/>
                <w:sz w:val="20"/>
                <w:szCs w:val="20"/>
                <w:lang w:val="en"/>
              </w:rPr>
              <w:t>Rangewide</w:t>
            </w:r>
            <w:proofErr w:type="spellEnd"/>
            <w:r w:rsidRPr="008D4A93">
              <w:rPr>
                <w:rFonts w:ascii="Cambria" w:hAnsi="Cambria"/>
                <w:sz w:val="20"/>
                <w:szCs w:val="20"/>
                <w:lang w:val="en"/>
              </w:rPr>
              <w:t xml:space="preserve"> (CON)</w:t>
            </w:r>
          </w:p>
        </w:tc>
        <w:tc>
          <w:tcPr>
            <w:tcW w:w="2747" w:type="dxa"/>
          </w:tcPr>
          <w:p w14:paraId="459E0DC9" w14:textId="77777777" w:rsidR="007D25F6" w:rsidRPr="008D4A93" w:rsidRDefault="007D25F6" w:rsidP="007D25F6">
            <w:pPr>
              <w:spacing w:before="100" w:beforeAutospacing="1"/>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n"/>
              </w:rPr>
            </w:pPr>
          </w:p>
        </w:tc>
      </w:tr>
      <w:tr w:rsidR="007D25F6" w:rsidRPr="008D4A93" w14:paraId="3D3DFD05" w14:textId="77777777" w:rsidTr="00EC1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tcPr>
          <w:p w14:paraId="4341850F" w14:textId="550B26F4" w:rsidR="007D25F6" w:rsidRPr="008D4A93" w:rsidRDefault="007D25F6" w:rsidP="007D25F6">
            <w:pPr>
              <w:spacing w:before="100" w:beforeAutospacing="1"/>
              <w:rPr>
                <w:rFonts w:ascii="Cambria" w:hAnsi="Cambria"/>
                <w:sz w:val="20"/>
                <w:szCs w:val="20"/>
                <w:lang w:val="en"/>
              </w:rPr>
            </w:pPr>
            <w:proofErr w:type="spellStart"/>
            <w:r>
              <w:rPr>
                <w:rFonts w:ascii="Cambria" w:hAnsi="Cambria"/>
                <w:sz w:val="20"/>
                <w:szCs w:val="20"/>
                <w:lang w:val="en"/>
              </w:rPr>
              <w:t>Tringa</w:t>
            </w:r>
            <w:proofErr w:type="spellEnd"/>
            <w:r>
              <w:rPr>
                <w:rFonts w:ascii="Cambria" w:hAnsi="Cambria"/>
                <w:sz w:val="20"/>
                <w:szCs w:val="20"/>
                <w:lang w:val="en"/>
              </w:rPr>
              <w:t xml:space="preserve"> </w:t>
            </w:r>
            <w:proofErr w:type="spellStart"/>
            <w:r>
              <w:rPr>
                <w:rFonts w:ascii="Cambria" w:hAnsi="Cambria"/>
                <w:sz w:val="20"/>
                <w:szCs w:val="20"/>
                <w:lang w:val="en"/>
              </w:rPr>
              <w:t>semipalmata</w:t>
            </w:r>
            <w:proofErr w:type="spellEnd"/>
          </w:p>
        </w:tc>
        <w:tc>
          <w:tcPr>
            <w:tcW w:w="2469" w:type="dxa"/>
          </w:tcPr>
          <w:p w14:paraId="439A698A" w14:textId="211347EF" w:rsidR="007D25F6" w:rsidRPr="008D4A93" w:rsidRDefault="007D25F6" w:rsidP="007D25F6">
            <w:pPr>
              <w:spacing w:before="100" w:beforeAutospacing="1"/>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
              </w:rPr>
            </w:pPr>
            <w:r>
              <w:rPr>
                <w:rFonts w:ascii="Cambria" w:hAnsi="Cambria"/>
                <w:sz w:val="20"/>
                <w:szCs w:val="20"/>
                <w:lang w:val="en"/>
              </w:rPr>
              <w:t>Willet</w:t>
            </w:r>
          </w:p>
        </w:tc>
        <w:tc>
          <w:tcPr>
            <w:tcW w:w="2679" w:type="dxa"/>
          </w:tcPr>
          <w:p w14:paraId="15CFABDA" w14:textId="77777777" w:rsidR="007D25F6" w:rsidRPr="008D4A93" w:rsidRDefault="007D25F6" w:rsidP="007D25F6">
            <w:pPr>
              <w:spacing w:before="100" w:beforeAutospacing="1"/>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
              </w:rPr>
            </w:pPr>
          </w:p>
        </w:tc>
        <w:tc>
          <w:tcPr>
            <w:tcW w:w="2747" w:type="dxa"/>
          </w:tcPr>
          <w:p w14:paraId="5B008011" w14:textId="77777777" w:rsidR="007D25F6" w:rsidRPr="008D4A93" w:rsidRDefault="007D25F6" w:rsidP="007D25F6">
            <w:pPr>
              <w:spacing w:before="100" w:beforeAutospacing="1"/>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n"/>
              </w:rPr>
            </w:pPr>
          </w:p>
        </w:tc>
      </w:tr>
    </w:tbl>
    <w:p w14:paraId="24001CFB" w14:textId="77777777" w:rsidR="00FE2833" w:rsidRDefault="00FE2833" w:rsidP="00FE2833">
      <w:bookmarkStart w:id="49" w:name="_Toc43275058"/>
      <w:bookmarkStart w:id="50" w:name="_Toc70928887"/>
    </w:p>
    <w:p w14:paraId="79D395FC" w14:textId="0E27B2B9" w:rsidR="002B6826" w:rsidRPr="00DE4A8A" w:rsidRDefault="007B6B20" w:rsidP="00483FDD">
      <w:pPr>
        <w:pStyle w:val="Heading3"/>
      </w:pPr>
      <w:r w:rsidRPr="00E614C4">
        <w:t xml:space="preserve">Figure </w:t>
      </w:r>
      <w:r w:rsidR="00D85B30" w:rsidRPr="00E614C4">
        <w:t>4b</w:t>
      </w:r>
      <w:r w:rsidRPr="00E614C4">
        <w:t>: California Native Plant Society Database Query</w:t>
      </w:r>
      <w:bookmarkEnd w:id="49"/>
      <w:bookmarkEnd w:id="50"/>
    </w:p>
    <w:p w14:paraId="3BDEE424" w14:textId="77777777" w:rsidR="00F1608F" w:rsidRDefault="00F1608F" w:rsidP="00F1608F">
      <w:r w:rsidRPr="00F1608F">
        <w:rPr>
          <w:noProof/>
        </w:rPr>
        <w:drawing>
          <wp:inline distT="0" distB="0" distL="0" distR="0" wp14:anchorId="44045F6F" wp14:editId="76CDEC0E">
            <wp:extent cx="4667288" cy="31897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3636" cy="3194106"/>
                    </a:xfrm>
                    <a:prstGeom prst="rect">
                      <a:avLst/>
                    </a:prstGeom>
                  </pic:spPr>
                </pic:pic>
              </a:graphicData>
            </a:graphic>
          </wp:inline>
        </w:drawing>
      </w:r>
    </w:p>
    <w:p w14:paraId="08EA816B" w14:textId="3CDFC5E2" w:rsidR="00B71B3A" w:rsidRPr="00F1608F" w:rsidRDefault="00DE4A8A" w:rsidP="00F1608F">
      <w:bookmarkStart w:id="51" w:name="_Toc43275060"/>
      <w:r w:rsidRPr="00F1608F">
        <w:rPr>
          <w:highlight w:val="yellow"/>
        </w:rPr>
        <w:br w:type="page"/>
      </w:r>
      <w:bookmarkEnd w:id="51"/>
    </w:p>
    <w:p w14:paraId="1B77CDCD" w14:textId="12C0D537" w:rsidR="00BE1C97" w:rsidRDefault="00BE1C97" w:rsidP="0062589A">
      <w:pPr>
        <w:rPr>
          <w:rFonts w:ascii="Cambria" w:hAnsi="Cambria"/>
          <w:highlight w:val="yellow"/>
        </w:rPr>
      </w:pPr>
      <w:bookmarkStart w:id="52" w:name="_Toc43275059"/>
    </w:p>
    <w:p w14:paraId="5ACDA4B6" w14:textId="00D18F0B" w:rsidR="00B07D12" w:rsidRPr="00B47DC9" w:rsidRDefault="00B07D12" w:rsidP="00B07D12">
      <w:pPr>
        <w:pStyle w:val="Heading3"/>
      </w:pPr>
      <w:bookmarkStart w:id="53" w:name="_Toc70928888"/>
      <w:r w:rsidRPr="00DB7D92">
        <w:t xml:space="preserve">Figure 4d: </w:t>
      </w:r>
      <w:r w:rsidR="00DB7D92">
        <w:t>Wetlands Mapper</w:t>
      </w:r>
      <w:r w:rsidRPr="00DB7D92">
        <w:t xml:space="preserve"> (</w:t>
      </w:r>
      <w:r w:rsidR="00DB7D92">
        <w:t>National Wetlands Inventory, FWS</w:t>
      </w:r>
      <w:r w:rsidRPr="00DB7D92">
        <w:t>)</w:t>
      </w:r>
      <w:bookmarkEnd w:id="53"/>
    </w:p>
    <w:p w14:paraId="47BCEB4A" w14:textId="75E8F266" w:rsidR="00BE1C97" w:rsidRPr="001A32AA" w:rsidRDefault="00CF242F" w:rsidP="0062589A">
      <w:pPr>
        <w:rPr>
          <w:rFonts w:ascii="Cambria" w:hAnsi="Cambria"/>
          <w:highlight w:val="yellow"/>
        </w:rPr>
      </w:pPr>
      <w:r>
        <w:rPr>
          <w:noProof/>
        </w:rPr>
        <mc:AlternateContent>
          <mc:Choice Requires="wps">
            <w:drawing>
              <wp:anchor distT="0" distB="0" distL="114300" distR="114300" simplePos="0" relativeHeight="251667456" behindDoc="0" locked="0" layoutInCell="1" allowOverlap="1" wp14:anchorId="04A831EA" wp14:editId="7D0BCC19">
                <wp:simplePos x="0" y="0"/>
                <wp:positionH relativeFrom="column">
                  <wp:posOffset>2529437</wp:posOffset>
                </wp:positionH>
                <wp:positionV relativeFrom="paragraph">
                  <wp:posOffset>2231593</wp:posOffset>
                </wp:positionV>
                <wp:extent cx="1246109" cy="914400"/>
                <wp:effectExtent l="0" t="0" r="11430" b="19050"/>
                <wp:wrapNone/>
                <wp:docPr id="22" name="Freeform 22"/>
                <wp:cNvGraphicFramePr/>
                <a:graphic xmlns:a="http://schemas.openxmlformats.org/drawingml/2006/main">
                  <a:graphicData uri="http://schemas.microsoft.com/office/word/2010/wordprocessingShape">
                    <wps:wsp>
                      <wps:cNvSpPr/>
                      <wps:spPr>
                        <a:xfrm>
                          <a:off x="0" y="0"/>
                          <a:ext cx="1246109" cy="914400"/>
                        </a:xfrm>
                        <a:custGeom>
                          <a:avLst/>
                          <a:gdLst>
                            <a:gd name="connsiteX0" fmla="*/ 0 w 1244009"/>
                            <a:gd name="connsiteY0" fmla="*/ 595423 h 914400"/>
                            <a:gd name="connsiteX1" fmla="*/ 106326 w 1244009"/>
                            <a:gd name="connsiteY1" fmla="*/ 361507 h 914400"/>
                            <a:gd name="connsiteX2" fmla="*/ 903767 w 1244009"/>
                            <a:gd name="connsiteY2" fmla="*/ 63796 h 914400"/>
                            <a:gd name="connsiteX3" fmla="*/ 1244009 w 1244009"/>
                            <a:gd name="connsiteY3" fmla="*/ 0 h 914400"/>
                            <a:gd name="connsiteX4" fmla="*/ 648586 w 1244009"/>
                            <a:gd name="connsiteY4" fmla="*/ 914400 h 914400"/>
                            <a:gd name="connsiteX5" fmla="*/ 404037 w 1244009"/>
                            <a:gd name="connsiteY5" fmla="*/ 733647 h 914400"/>
                            <a:gd name="connsiteX6" fmla="*/ 106326 w 1244009"/>
                            <a:gd name="connsiteY6" fmla="*/ 542261 h 914400"/>
                            <a:gd name="connsiteX7" fmla="*/ 106326 w 1244009"/>
                            <a:gd name="connsiteY7" fmla="*/ 542261 h 914400"/>
                            <a:gd name="connsiteX8" fmla="*/ 63795 w 1244009"/>
                            <a:gd name="connsiteY8" fmla="*/ 467833 h 914400"/>
                            <a:gd name="connsiteX0" fmla="*/ 0 w 1244009"/>
                            <a:gd name="connsiteY0" fmla="*/ 595423 h 914400"/>
                            <a:gd name="connsiteX1" fmla="*/ 106326 w 1244009"/>
                            <a:gd name="connsiteY1" fmla="*/ 361507 h 914400"/>
                            <a:gd name="connsiteX2" fmla="*/ 903767 w 1244009"/>
                            <a:gd name="connsiteY2" fmla="*/ 63796 h 914400"/>
                            <a:gd name="connsiteX3" fmla="*/ 1244009 w 1244009"/>
                            <a:gd name="connsiteY3" fmla="*/ 0 h 914400"/>
                            <a:gd name="connsiteX4" fmla="*/ 648586 w 1244009"/>
                            <a:gd name="connsiteY4" fmla="*/ 914400 h 914400"/>
                            <a:gd name="connsiteX5" fmla="*/ 404037 w 1244009"/>
                            <a:gd name="connsiteY5" fmla="*/ 733647 h 914400"/>
                            <a:gd name="connsiteX6" fmla="*/ 106326 w 1244009"/>
                            <a:gd name="connsiteY6" fmla="*/ 542261 h 914400"/>
                            <a:gd name="connsiteX7" fmla="*/ 106326 w 1244009"/>
                            <a:gd name="connsiteY7" fmla="*/ 542261 h 914400"/>
                            <a:gd name="connsiteX8" fmla="*/ 0 w 1244009"/>
                            <a:gd name="connsiteY8" fmla="*/ 592524 h 914400"/>
                            <a:gd name="connsiteX0" fmla="*/ 0 w 1244009"/>
                            <a:gd name="connsiteY0" fmla="*/ 595423 h 914400"/>
                            <a:gd name="connsiteX1" fmla="*/ 106326 w 1244009"/>
                            <a:gd name="connsiteY1" fmla="*/ 361507 h 914400"/>
                            <a:gd name="connsiteX2" fmla="*/ 903767 w 1244009"/>
                            <a:gd name="connsiteY2" fmla="*/ 63796 h 914400"/>
                            <a:gd name="connsiteX3" fmla="*/ 1244009 w 1244009"/>
                            <a:gd name="connsiteY3" fmla="*/ 0 h 914400"/>
                            <a:gd name="connsiteX4" fmla="*/ 648586 w 1244009"/>
                            <a:gd name="connsiteY4" fmla="*/ 914400 h 914400"/>
                            <a:gd name="connsiteX5" fmla="*/ 404037 w 1244009"/>
                            <a:gd name="connsiteY5" fmla="*/ 733647 h 914400"/>
                            <a:gd name="connsiteX6" fmla="*/ 106326 w 1244009"/>
                            <a:gd name="connsiteY6" fmla="*/ 542261 h 914400"/>
                            <a:gd name="connsiteX7" fmla="*/ 41009 w 1244009"/>
                            <a:gd name="connsiteY7" fmla="*/ 506635 h 914400"/>
                            <a:gd name="connsiteX8" fmla="*/ 0 w 1244009"/>
                            <a:gd name="connsiteY8" fmla="*/ 592524 h 914400"/>
                            <a:gd name="connsiteX0" fmla="*/ 0 w 1244009"/>
                            <a:gd name="connsiteY0" fmla="*/ 595423 h 914400"/>
                            <a:gd name="connsiteX1" fmla="*/ 106326 w 1244009"/>
                            <a:gd name="connsiteY1" fmla="*/ 361507 h 914400"/>
                            <a:gd name="connsiteX2" fmla="*/ 903767 w 1244009"/>
                            <a:gd name="connsiteY2" fmla="*/ 63796 h 914400"/>
                            <a:gd name="connsiteX3" fmla="*/ 1244009 w 1244009"/>
                            <a:gd name="connsiteY3" fmla="*/ 0 h 914400"/>
                            <a:gd name="connsiteX4" fmla="*/ 648586 w 1244009"/>
                            <a:gd name="connsiteY4" fmla="*/ 914400 h 914400"/>
                            <a:gd name="connsiteX5" fmla="*/ 404037 w 1244009"/>
                            <a:gd name="connsiteY5" fmla="*/ 733647 h 914400"/>
                            <a:gd name="connsiteX6" fmla="*/ 106326 w 1244009"/>
                            <a:gd name="connsiteY6" fmla="*/ 542261 h 914400"/>
                            <a:gd name="connsiteX7" fmla="*/ 41009 w 1244009"/>
                            <a:gd name="connsiteY7" fmla="*/ 506635 h 914400"/>
                            <a:gd name="connsiteX8" fmla="*/ 35627 w 1244009"/>
                            <a:gd name="connsiteY8" fmla="*/ 527210 h 914400"/>
                            <a:gd name="connsiteX0" fmla="*/ 0 w 1230725"/>
                            <a:gd name="connsiteY0" fmla="*/ 458152 h 914400"/>
                            <a:gd name="connsiteX1" fmla="*/ 93042 w 1230725"/>
                            <a:gd name="connsiteY1" fmla="*/ 361507 h 914400"/>
                            <a:gd name="connsiteX2" fmla="*/ 890483 w 1230725"/>
                            <a:gd name="connsiteY2" fmla="*/ 63796 h 914400"/>
                            <a:gd name="connsiteX3" fmla="*/ 1230725 w 1230725"/>
                            <a:gd name="connsiteY3" fmla="*/ 0 h 914400"/>
                            <a:gd name="connsiteX4" fmla="*/ 635302 w 1230725"/>
                            <a:gd name="connsiteY4" fmla="*/ 914400 h 914400"/>
                            <a:gd name="connsiteX5" fmla="*/ 390753 w 1230725"/>
                            <a:gd name="connsiteY5" fmla="*/ 733647 h 914400"/>
                            <a:gd name="connsiteX6" fmla="*/ 93042 w 1230725"/>
                            <a:gd name="connsiteY6" fmla="*/ 542261 h 914400"/>
                            <a:gd name="connsiteX7" fmla="*/ 27725 w 1230725"/>
                            <a:gd name="connsiteY7" fmla="*/ 506635 h 914400"/>
                            <a:gd name="connsiteX8" fmla="*/ 22343 w 1230725"/>
                            <a:gd name="connsiteY8" fmla="*/ 527210 h 914400"/>
                            <a:gd name="connsiteX0" fmla="*/ 0 w 1230725"/>
                            <a:gd name="connsiteY0" fmla="*/ 458152 h 914400"/>
                            <a:gd name="connsiteX1" fmla="*/ 93042 w 1230725"/>
                            <a:gd name="connsiteY1" fmla="*/ 361507 h 914400"/>
                            <a:gd name="connsiteX2" fmla="*/ 890483 w 1230725"/>
                            <a:gd name="connsiteY2" fmla="*/ 63796 h 914400"/>
                            <a:gd name="connsiteX3" fmla="*/ 1230725 w 1230725"/>
                            <a:gd name="connsiteY3" fmla="*/ 0 h 914400"/>
                            <a:gd name="connsiteX4" fmla="*/ 635302 w 1230725"/>
                            <a:gd name="connsiteY4" fmla="*/ 914400 h 914400"/>
                            <a:gd name="connsiteX5" fmla="*/ 390753 w 1230725"/>
                            <a:gd name="connsiteY5" fmla="*/ 733647 h 914400"/>
                            <a:gd name="connsiteX6" fmla="*/ 93042 w 1230725"/>
                            <a:gd name="connsiteY6" fmla="*/ 542261 h 914400"/>
                            <a:gd name="connsiteX7" fmla="*/ 27725 w 1230725"/>
                            <a:gd name="connsiteY7" fmla="*/ 506635 h 914400"/>
                            <a:gd name="connsiteX8" fmla="*/ 0 w 1230725"/>
                            <a:gd name="connsiteY8" fmla="*/ 463003 h 914400"/>
                            <a:gd name="connsiteX0" fmla="*/ 16660 w 1247385"/>
                            <a:gd name="connsiteY0" fmla="*/ 458152 h 914400"/>
                            <a:gd name="connsiteX1" fmla="*/ 109702 w 1247385"/>
                            <a:gd name="connsiteY1" fmla="*/ 361507 h 914400"/>
                            <a:gd name="connsiteX2" fmla="*/ 907143 w 1247385"/>
                            <a:gd name="connsiteY2" fmla="*/ 63796 h 914400"/>
                            <a:gd name="connsiteX3" fmla="*/ 1247385 w 1247385"/>
                            <a:gd name="connsiteY3" fmla="*/ 0 h 914400"/>
                            <a:gd name="connsiteX4" fmla="*/ 651962 w 1247385"/>
                            <a:gd name="connsiteY4" fmla="*/ 914400 h 914400"/>
                            <a:gd name="connsiteX5" fmla="*/ 407413 w 1247385"/>
                            <a:gd name="connsiteY5" fmla="*/ 733647 h 914400"/>
                            <a:gd name="connsiteX6" fmla="*/ 109702 w 1247385"/>
                            <a:gd name="connsiteY6" fmla="*/ 542261 h 914400"/>
                            <a:gd name="connsiteX7" fmla="*/ 4529 w 1247385"/>
                            <a:gd name="connsiteY7" fmla="*/ 524347 h 914400"/>
                            <a:gd name="connsiteX8" fmla="*/ 16660 w 1247385"/>
                            <a:gd name="connsiteY8" fmla="*/ 463003 h 914400"/>
                            <a:gd name="connsiteX0" fmla="*/ 15384 w 1246109"/>
                            <a:gd name="connsiteY0" fmla="*/ 458152 h 914400"/>
                            <a:gd name="connsiteX1" fmla="*/ 108426 w 1246109"/>
                            <a:gd name="connsiteY1" fmla="*/ 361507 h 914400"/>
                            <a:gd name="connsiteX2" fmla="*/ 905867 w 1246109"/>
                            <a:gd name="connsiteY2" fmla="*/ 63796 h 914400"/>
                            <a:gd name="connsiteX3" fmla="*/ 1246109 w 1246109"/>
                            <a:gd name="connsiteY3" fmla="*/ 0 h 914400"/>
                            <a:gd name="connsiteX4" fmla="*/ 650686 w 1246109"/>
                            <a:gd name="connsiteY4" fmla="*/ 914400 h 914400"/>
                            <a:gd name="connsiteX5" fmla="*/ 406137 w 1246109"/>
                            <a:gd name="connsiteY5" fmla="*/ 733647 h 914400"/>
                            <a:gd name="connsiteX6" fmla="*/ 88496 w 1246109"/>
                            <a:gd name="connsiteY6" fmla="*/ 566615 h 914400"/>
                            <a:gd name="connsiteX7" fmla="*/ 3253 w 1246109"/>
                            <a:gd name="connsiteY7" fmla="*/ 524347 h 914400"/>
                            <a:gd name="connsiteX8" fmla="*/ 15384 w 1246109"/>
                            <a:gd name="connsiteY8" fmla="*/ 463003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46109" h="914400">
                              <a:moveTo>
                                <a:pt x="15384" y="458152"/>
                              </a:moveTo>
                              <a:lnTo>
                                <a:pt x="108426" y="361507"/>
                              </a:lnTo>
                              <a:lnTo>
                                <a:pt x="905867" y="63796"/>
                              </a:lnTo>
                              <a:lnTo>
                                <a:pt x="1246109" y="0"/>
                              </a:lnTo>
                              <a:lnTo>
                                <a:pt x="650686" y="914400"/>
                              </a:lnTo>
                              <a:cubicBezTo>
                                <a:pt x="569170" y="854149"/>
                                <a:pt x="499835" y="791611"/>
                                <a:pt x="406137" y="733647"/>
                              </a:cubicBezTo>
                              <a:cubicBezTo>
                                <a:pt x="312439" y="675683"/>
                                <a:pt x="155643" y="601498"/>
                                <a:pt x="88496" y="566615"/>
                              </a:cubicBezTo>
                              <a:cubicBezTo>
                                <a:pt x="21349" y="531732"/>
                                <a:pt x="15438" y="541616"/>
                                <a:pt x="3253" y="524347"/>
                              </a:cubicBezTo>
                              <a:cubicBezTo>
                                <a:pt x="-8932" y="507078"/>
                                <a:pt x="17178" y="456145"/>
                                <a:pt x="15384" y="463003"/>
                              </a:cubicBezTo>
                            </a:path>
                          </a:pathLst>
                        </a:custGeom>
                        <a:ln>
                          <a:solidFill>
                            <a:srgbClr val="FFC000"/>
                          </a:solidFill>
                        </a:ln>
                      </wps:spPr>
                      <wps:style>
                        <a:lnRef idx="1">
                          <a:schemeClr val="accent6"/>
                        </a:lnRef>
                        <a:fillRef idx="0">
                          <a:schemeClr val="accent6"/>
                        </a:fillRef>
                        <a:effectRef idx="0">
                          <a:schemeClr val="accent6"/>
                        </a:effectRef>
                        <a:fontRef idx="minor">
                          <a:schemeClr val="tx1"/>
                        </a:fontRef>
                      </wps:style>
                      <wps:txbx>
                        <w:txbxContent>
                          <w:p w14:paraId="1B199C2E" w14:textId="77777777" w:rsidR="009C3D94" w:rsidRDefault="009C3D94" w:rsidP="00CF24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A831EA" id="Freeform 22" o:spid="_x0000_s1027" style="position:absolute;margin-left:199.15pt;margin-top:175.7pt;width:98.1pt;height:1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46109,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" adj="-11796480,,5400" path="m15384,458152r93042,-96645l905867,63796,1246109,,650686,914400c569170,854149,499835,791611,406137,733647,312439,675683,155643,601498,88496,566615,21349,531732,15438,541616,3253,524347,-8932,507078,17178,456145,15384,463003e" filled="f" strokecolor="#ffc000">
                <v:stroke joinstyle="miter"/>
                <v:formulas/>
                <v:path arrowok="t" o:connecttype="custom" o:connectlocs="15384,458152;108426,361507;905867,63796;1246109,0;650686,914400;406137,733647;88496,566615;3253,524347;15384,463003" o:connectangles="0,0,0,0,0,0,0,0,0" textboxrect="0,0,1246109,914400"/>
                <v:textbox>
                  <w:txbxContent>
                    <w:p w14:paraId="1B199C2E" w14:textId="77777777" w:rsidR="009C3D94" w:rsidRDefault="009C3D94" w:rsidP="00CF242F">
                      <w:pPr>
                        <w:jc w:val="center"/>
                      </w:pPr>
                    </w:p>
                  </w:txbxContent>
                </v:textbox>
              </v:shape>
            </w:pict>
          </mc:Fallback>
        </mc:AlternateContent>
      </w:r>
      <w:r>
        <w:rPr>
          <w:noProof/>
        </w:rPr>
        <w:drawing>
          <wp:inline distT="0" distB="0" distL="0" distR="0" wp14:anchorId="4337B4C8" wp14:editId="56F19979">
            <wp:extent cx="6515100" cy="5341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15100" cy="5341620"/>
                    </a:xfrm>
                    <a:prstGeom prst="rect">
                      <a:avLst/>
                    </a:prstGeom>
                  </pic:spPr>
                </pic:pic>
              </a:graphicData>
            </a:graphic>
          </wp:inline>
        </w:drawing>
      </w:r>
    </w:p>
    <w:bookmarkEnd w:id="52"/>
    <w:p w14:paraId="04F89317" w14:textId="4C6B7DAF" w:rsidR="00735B4C" w:rsidRPr="00B07D12" w:rsidRDefault="00735B4C" w:rsidP="00735B4C">
      <w:pPr>
        <w:rPr>
          <w:rFonts w:ascii="Cambria" w:hAnsi="Cambria"/>
          <w:b/>
          <w:sz w:val="20"/>
          <w:szCs w:val="20"/>
        </w:rPr>
      </w:pPr>
      <w:r w:rsidRPr="00B07D12">
        <w:rPr>
          <w:rFonts w:ascii="Cambria" w:hAnsi="Cambria"/>
          <w:b/>
          <w:sz w:val="20"/>
          <w:szCs w:val="20"/>
        </w:rPr>
        <w:t>Mitigation Measures:</w:t>
      </w:r>
    </w:p>
    <w:p w14:paraId="4F2F9BAB" w14:textId="45DE65DE" w:rsidR="00735B4C" w:rsidRPr="007D25F6" w:rsidRDefault="00735B4C" w:rsidP="00735B4C">
      <w:pPr>
        <w:ind w:left="720" w:hanging="720"/>
        <w:rPr>
          <w:rFonts w:ascii="Cambria" w:hAnsi="Cambria"/>
          <w:sz w:val="20"/>
          <w:szCs w:val="20"/>
        </w:rPr>
      </w:pPr>
      <w:r w:rsidRPr="008F5C49">
        <w:rPr>
          <w:rStyle w:val="Heading4Char"/>
        </w:rPr>
        <w:t xml:space="preserve">BIO-1 </w:t>
      </w:r>
      <w:r w:rsidRPr="008F5C49">
        <w:rPr>
          <w:rStyle w:val="Heading4Char"/>
        </w:rPr>
        <w:tab/>
        <w:t>Special-Status Species – Animals</w:t>
      </w:r>
      <w:r w:rsidRPr="008F5C49">
        <w:rPr>
          <w:rStyle w:val="Heading4Char"/>
          <w:b w:val="0"/>
        </w:rPr>
        <w:t>- Special-status animal species should be avoided to the maximum</w:t>
      </w:r>
      <w:r w:rsidRPr="008F5C49">
        <w:rPr>
          <w:rStyle w:val="Heading4Char"/>
        </w:rPr>
        <w:t xml:space="preserve"> </w:t>
      </w:r>
      <w:r w:rsidRPr="008F5C49">
        <w:rPr>
          <w:rStyle w:val="Heading4Char"/>
          <w:b w:val="0"/>
        </w:rPr>
        <w:t>extent</w:t>
      </w:r>
      <w:r w:rsidRPr="008F5C49">
        <w:rPr>
          <w:rFonts w:ascii="Cambria" w:hAnsi="Cambria"/>
          <w:sz w:val="20"/>
          <w:szCs w:val="20"/>
        </w:rPr>
        <w:t xml:space="preserve"> practicable.  If complete avoidance is infeasible, project impacts will need to be quantified and mitigation developed to reduce the impacts to a less-than-significant level. Mitigation may include preservation and enhancement of on and/or o</w:t>
      </w:r>
      <w:r w:rsidRPr="00B07D12">
        <w:rPr>
          <w:rFonts w:ascii="Cambria" w:hAnsi="Cambria"/>
          <w:sz w:val="20"/>
          <w:szCs w:val="20"/>
        </w:rPr>
        <w:t>ff-site populations, transplanting individuals to a preservation area, or other actions, subject to the approval of CDFW, USFWS, or CNPS.</w:t>
      </w:r>
      <w:r w:rsidRPr="00B07D12">
        <w:rPr>
          <w:rFonts w:ascii="Cambria" w:hAnsi="Cambria"/>
          <w:b/>
          <w:sz w:val="20"/>
          <w:szCs w:val="20"/>
        </w:rPr>
        <w:t xml:space="preserve"> </w:t>
      </w:r>
      <w:r w:rsidR="007D25F6">
        <w:rPr>
          <w:rFonts w:ascii="Cambria" w:hAnsi="Cambria"/>
          <w:sz w:val="20"/>
          <w:szCs w:val="20"/>
        </w:rPr>
        <w:t>Prior to ground disturbing activity, a Biological Resource Analysis shall be prepared to document the presence of any special status species, and the project site plan shall be modified to avoid disturbance to those species as determined necessary by the County and CDFW, USFWS, or CNPS.</w:t>
      </w:r>
    </w:p>
    <w:p w14:paraId="7073BF71" w14:textId="6DBEB787" w:rsidR="00735B4C" w:rsidRPr="00B07D12" w:rsidRDefault="00735B4C" w:rsidP="00735B4C">
      <w:pPr>
        <w:ind w:left="720" w:hanging="720"/>
        <w:rPr>
          <w:rFonts w:ascii="Cambria" w:hAnsi="Cambria"/>
          <w:b/>
          <w:sz w:val="20"/>
          <w:szCs w:val="20"/>
          <w:lang w:val="en"/>
        </w:rPr>
      </w:pPr>
      <w:r w:rsidRPr="008F5C49">
        <w:rPr>
          <w:rStyle w:val="Heading4Char"/>
        </w:rPr>
        <w:t>BIO-2</w:t>
      </w:r>
      <w:r w:rsidRPr="008F5C49">
        <w:rPr>
          <w:rStyle w:val="Heading4Char"/>
        </w:rPr>
        <w:tab/>
        <w:t>Ground Disturbance Timing for Nesting Birds</w:t>
      </w:r>
      <w:r w:rsidR="00FE2833">
        <w:rPr>
          <w:rStyle w:val="Heading4Char"/>
        </w:rPr>
        <w:t>-</w:t>
      </w:r>
      <w:r w:rsidRPr="008F5C49">
        <w:rPr>
          <w:rStyle w:val="Heading4Char"/>
        </w:rPr>
        <w:t xml:space="preserve"> </w:t>
      </w:r>
      <w:r w:rsidRPr="00B07D12">
        <w:rPr>
          <w:rFonts w:ascii="Cambria" w:hAnsi="Cambria"/>
          <w:sz w:val="20"/>
          <w:szCs w:val="20"/>
        </w:rPr>
        <w:t xml:space="preserve">To avoid impacts to nesting bird species or birds protected under the Migratory Bird Treaty Act, all ground disturbing activities conducted between February 1 and September 1 must be preceded by a pre-construction survey for active nests, to be conducted by a qualified biologist. This survey should be conducted within two weeks prior to any construction activities. The purpose </w:t>
      </w:r>
      <w:r w:rsidRPr="00B07D12">
        <w:rPr>
          <w:rFonts w:ascii="Cambria" w:hAnsi="Cambria"/>
          <w:sz w:val="20"/>
          <w:szCs w:val="20"/>
        </w:rPr>
        <w:lastRenderedPageBreak/>
        <w:t>of this survey is to determine the presence or absence of nests in an area to be potentially disturbed. If nests are found, a buffer depending upon the species and as determined by a qualified biologist in consultation with the California Department of Fish and Wildlife and shall be demarcated with bright orange construction fencing. Any vegetation clearing should be schedule outside of the avian nesting season (February 1 through August 31) or survey should be conducted immediately prior to vegetation removal. If active nests are found, vegetation removal should be delayed until the young fledge. No ground disturbing or other construction activities shall occur within this buffer until the County-approved biologist has confirmed that breeding/nesting is completed and the young have fledged the nest. Nesting bird surveys are not required for ground disturbing activities occurring between September 2 and January 31.</w:t>
      </w:r>
    </w:p>
    <w:p w14:paraId="23844777" w14:textId="77777777" w:rsidR="00735B4C" w:rsidRPr="00B07D12" w:rsidRDefault="00735B4C" w:rsidP="00735B4C">
      <w:pPr>
        <w:ind w:left="720" w:hanging="720"/>
        <w:rPr>
          <w:rFonts w:ascii="Cambria" w:hAnsi="Cambria"/>
          <w:sz w:val="20"/>
          <w:szCs w:val="20"/>
        </w:rPr>
      </w:pPr>
      <w:r w:rsidRPr="008F5C49">
        <w:rPr>
          <w:rStyle w:val="Heading4Char"/>
        </w:rPr>
        <w:t xml:space="preserve">BIO-3 </w:t>
      </w:r>
      <w:r w:rsidRPr="008F5C49">
        <w:rPr>
          <w:rStyle w:val="Heading4Char"/>
        </w:rPr>
        <w:tab/>
        <w:t>Special-Status Species – Plants-</w:t>
      </w:r>
      <w:r w:rsidRPr="00B07D12">
        <w:rPr>
          <w:rFonts w:ascii="Cambria" w:hAnsi="Cambria"/>
          <w:b/>
          <w:sz w:val="20"/>
          <w:szCs w:val="20"/>
        </w:rPr>
        <w:t xml:space="preserve"> </w:t>
      </w:r>
      <w:r w:rsidRPr="00B07D12">
        <w:rPr>
          <w:rFonts w:ascii="Cambria" w:hAnsi="Cambria"/>
          <w:sz w:val="20"/>
          <w:szCs w:val="20"/>
        </w:rPr>
        <w:t xml:space="preserve">Special-status plant populations should be avoided to the maximum extent practicable.  If complete avoidance is infeasible, project impacts will need to be quantified and mitigation developed to reduce the impacts to a less-than-significant level. Mitigation may include preservation and enhancement of on and/or off-site populations, transplanting individual plants to preservation area, or other actions, subject to the approval of CDFW, USFWS, or CNPS. </w:t>
      </w:r>
    </w:p>
    <w:p w14:paraId="24B66BFC" w14:textId="604F5A3B" w:rsidR="00735B4C" w:rsidRDefault="00735B4C" w:rsidP="00735B4C">
      <w:pPr>
        <w:spacing w:line="276" w:lineRule="auto"/>
        <w:ind w:left="720" w:hanging="720"/>
        <w:rPr>
          <w:rFonts w:ascii="Cambria" w:hAnsi="Cambria"/>
          <w:sz w:val="20"/>
          <w:szCs w:val="20"/>
        </w:rPr>
      </w:pPr>
      <w:r w:rsidRPr="008F5C49">
        <w:rPr>
          <w:rStyle w:val="Heading4Char"/>
        </w:rPr>
        <w:t>BIO-4</w:t>
      </w:r>
      <w:r w:rsidRPr="008F5C49">
        <w:rPr>
          <w:rStyle w:val="Heading4Char"/>
        </w:rPr>
        <w:tab/>
        <w:t>Plant Survey-</w:t>
      </w:r>
      <w:r w:rsidRPr="00B07D12">
        <w:rPr>
          <w:rFonts w:ascii="Cambria" w:hAnsi="Cambria"/>
          <w:sz w:val="20"/>
          <w:szCs w:val="20"/>
        </w:rPr>
        <w:t xml:space="preserve"> Prior to any construction activity</w:t>
      </w:r>
      <w:r w:rsidR="008140E0" w:rsidRPr="00B07D12">
        <w:rPr>
          <w:rFonts w:ascii="Cambria" w:hAnsi="Cambria"/>
          <w:sz w:val="20"/>
          <w:szCs w:val="20"/>
        </w:rPr>
        <w:t xml:space="preserve"> related to any discretionary project</w:t>
      </w:r>
      <w:r w:rsidRPr="00B07D12">
        <w:rPr>
          <w:rFonts w:ascii="Cambria" w:hAnsi="Cambria"/>
          <w:sz w:val="20"/>
          <w:szCs w:val="20"/>
        </w:rPr>
        <w:t xml:space="preserve">, a biological and/or rare plant survey shall be conducted to determine if there are any special-status plants within the project area and which may potentially be disturbed. Surveys shall be timed according to the blooming period for the target species, and known reference populations will be visited prior to surveys to confirm the species is blooming where known to occur. If special-status species are identified, avoidance zones may be established around plant populations to clearly demarcate areas for avoidance. Avoidance measures and buffer distances may vary between species, and the specific avoidance zone distance will be determined in coordination with the appropriate resource agencies. For individual specimens, highly visible temporary construction fencing shall be placed at least 10 ft. away from the drip line of the plant. No construction activity or grading would be permitted within the buffer zone. Where avoidance is infeasible, and the plant subject to removal or potential damage from construction, the project applicant shall develop and implement a mitigation plan pursuant to State and Federal regulation. The mitigation plan shall provide for no net loss of habitat and shall include, but is not limited to, relocation of the affected plants, replanting, and monitoring of relocated and planted specimens. </w:t>
      </w:r>
    </w:p>
    <w:p w14:paraId="5F457C13" w14:textId="295F1A54" w:rsidR="00974B18" w:rsidRPr="00974B18" w:rsidRDefault="00974B18" w:rsidP="00735B4C">
      <w:pPr>
        <w:spacing w:line="276" w:lineRule="auto"/>
        <w:ind w:left="720" w:hanging="720"/>
        <w:rPr>
          <w:rFonts w:ascii="Cambria" w:hAnsi="Cambria"/>
          <w:sz w:val="20"/>
          <w:szCs w:val="20"/>
        </w:rPr>
      </w:pPr>
      <w:r>
        <w:rPr>
          <w:rStyle w:val="Heading4Char"/>
        </w:rPr>
        <w:t>BIO-</w:t>
      </w:r>
      <w:r>
        <w:rPr>
          <w:rFonts w:ascii="Cambria" w:hAnsi="Cambria"/>
          <w:b/>
          <w:sz w:val="20"/>
          <w:szCs w:val="20"/>
        </w:rPr>
        <w:t>5</w:t>
      </w:r>
      <w:r>
        <w:rPr>
          <w:rFonts w:ascii="Cambria" w:hAnsi="Cambria"/>
          <w:b/>
          <w:sz w:val="20"/>
          <w:szCs w:val="20"/>
        </w:rPr>
        <w:tab/>
      </w:r>
      <w:r w:rsidRPr="00974B18">
        <w:rPr>
          <w:rFonts w:ascii="Cambria" w:hAnsi="Cambria"/>
          <w:sz w:val="20"/>
          <w:szCs w:val="20"/>
        </w:rPr>
        <w:t>Wetland and Riparian Habitat (BIO-5): Compete avoidance of wetlands is conservatively recommended to ensure compliance with wetland laws.  Site development shall implement erosion control plans, and best management practices (BMPs) that prevent the discharge of sediment into nearby drainage are found, a buffer depending upon the species and as determined by a qualified biologist in consultation with the California Department of Fish and Wildlife and shall be demarcated with bright orange construction fencing.. No ground disturbing or other construction activities shall occur within this buffer until the County and CDFW approved biologist has confirmed that there is no unmitigated impact to existing riparian or wetland habit.</w:t>
      </w:r>
    </w:p>
    <w:p w14:paraId="342DC419" w14:textId="45072441" w:rsidR="002E42C3" w:rsidRPr="00B07D12" w:rsidRDefault="00B93441" w:rsidP="009E23CA">
      <w:pPr>
        <w:rPr>
          <w:rFonts w:ascii="Cambria" w:hAnsi="Cambria"/>
          <w:sz w:val="20"/>
          <w:lang w:val="en"/>
        </w:rPr>
      </w:pPr>
      <w:r w:rsidRPr="00B07D12">
        <w:rPr>
          <w:rFonts w:ascii="Cambria" w:hAnsi="Cambria"/>
          <w:b/>
          <w:sz w:val="20"/>
          <w:lang w:val="en"/>
        </w:rPr>
        <w:t xml:space="preserve">Source: </w:t>
      </w:r>
      <w:r w:rsidRPr="00B07D12">
        <w:rPr>
          <w:rFonts w:ascii="Cambria" w:hAnsi="Cambria"/>
          <w:sz w:val="20"/>
          <w:lang w:val="en"/>
        </w:rPr>
        <w:t>California Department of Fish and Wildlife BIOS, U.S. Fish and Wildlife Service IPAC, California Native Plant Society (CNPS) California Department of Fish and Wildlife Habitat Conservation Planning, Migratory Bird Treaty Act, NOAA, National Wetlands Inventory,</w:t>
      </w:r>
      <w:r w:rsidR="00CB0F33" w:rsidRPr="00B07D12">
        <w:rPr>
          <w:rFonts w:ascii="Cambria" w:hAnsi="Cambria"/>
          <w:sz w:val="20"/>
          <w:lang w:val="en"/>
        </w:rPr>
        <w:t xml:space="preserve"> 2019, </w:t>
      </w:r>
      <w:r w:rsidRPr="00B07D12">
        <w:rPr>
          <w:rFonts w:ascii="Cambria" w:hAnsi="Cambria"/>
          <w:sz w:val="20"/>
          <w:lang w:val="en"/>
        </w:rPr>
        <w:t xml:space="preserve">Amador County Planning Department, </w:t>
      </w:r>
    </w:p>
    <w:p w14:paraId="46CCAD3F" w14:textId="77777777" w:rsidR="002E42C3" w:rsidRPr="001A32AA" w:rsidRDefault="002E42C3" w:rsidP="009E23CA">
      <w:pPr>
        <w:rPr>
          <w:rFonts w:ascii="Cambria" w:hAnsi="Cambria"/>
          <w:highlight w:val="yellow"/>
          <w:lang w:val="en"/>
        </w:rPr>
      </w:pPr>
      <w:r w:rsidRPr="001A32AA">
        <w:rPr>
          <w:rFonts w:ascii="Cambria" w:hAnsi="Cambria"/>
          <w:highlight w:val="yellow"/>
          <w:lang w:val="en"/>
        </w:rPr>
        <w:br w:type="page"/>
      </w:r>
    </w:p>
    <w:p w14:paraId="0EE05ABB" w14:textId="5262C258" w:rsidR="00C104B4" w:rsidRPr="00B07D12" w:rsidRDefault="00C104B4" w:rsidP="00686F6F">
      <w:pPr>
        <w:pStyle w:val="Heading2"/>
      </w:pPr>
      <w:bookmarkStart w:id="54" w:name="_Toc43275061"/>
      <w:bookmarkStart w:id="55" w:name="_Toc70928889"/>
      <w:r w:rsidRPr="00B07D12">
        <w:rPr>
          <w:rStyle w:val="Heading2Char"/>
          <w:b/>
        </w:rPr>
        <w:lastRenderedPageBreak/>
        <w:t>Chapter 5. CULTURAL RESOURCES</w:t>
      </w:r>
      <w:bookmarkEnd w:id="54"/>
      <w:bookmarkEnd w:id="55"/>
    </w:p>
    <w:tbl>
      <w:tblPr>
        <w:tblStyle w:val="TableGrid"/>
        <w:tblW w:w="10188" w:type="dxa"/>
        <w:jc w:val="center"/>
        <w:tblBorders>
          <w:top w:val="single" w:sz="24" w:space="0" w:color="auto"/>
          <w:left w:val="none" w:sz="0" w:space="0" w:color="auto"/>
          <w:bottom w:val="none" w:sz="0" w:space="0" w:color="auto"/>
          <w:right w:val="none" w:sz="0" w:space="0" w:color="auto"/>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405"/>
        <w:gridCol w:w="1530"/>
        <w:gridCol w:w="1710"/>
        <w:gridCol w:w="1530"/>
        <w:gridCol w:w="1013"/>
      </w:tblGrid>
      <w:tr w:rsidR="005535F3" w:rsidRPr="00B07D12" w14:paraId="1A493F7E" w14:textId="77777777" w:rsidTr="00D3310D">
        <w:trPr>
          <w:jc w:val="center"/>
        </w:trPr>
        <w:tc>
          <w:tcPr>
            <w:tcW w:w="4405" w:type="dxa"/>
            <w:vAlign w:val="center"/>
          </w:tcPr>
          <w:p w14:paraId="0C72689E" w14:textId="77381504" w:rsidR="00554486" w:rsidRPr="00B07D12" w:rsidRDefault="00563D46" w:rsidP="00D3310D">
            <w:pPr>
              <w:ind w:left="161"/>
              <w:rPr>
                <w:rFonts w:ascii="Cambria" w:hAnsi="Cambria" w:cs="Segoe UI"/>
                <w:sz w:val="18"/>
                <w:szCs w:val="18"/>
              </w:rPr>
            </w:pPr>
            <w:r w:rsidRPr="00B07D12">
              <w:rPr>
                <w:rFonts w:ascii="Cambria" w:hAnsi="Cambria" w:cs="Segoe UI"/>
                <w:b/>
                <w:sz w:val="18"/>
                <w:szCs w:val="18"/>
              </w:rPr>
              <w:br w:type="page"/>
            </w:r>
            <w:r w:rsidR="00554486" w:rsidRPr="00B07D12">
              <w:rPr>
                <w:rFonts w:ascii="Cambria" w:hAnsi="Cambria" w:cs="Segoe UI"/>
                <w:sz w:val="18"/>
                <w:szCs w:val="18"/>
              </w:rPr>
              <w:t xml:space="preserve"> </w:t>
            </w:r>
            <w:r w:rsidR="00554486" w:rsidRPr="00B07D12">
              <w:rPr>
                <w:rFonts w:ascii="Cambria" w:hAnsi="Cambria" w:cs="Segoe UI"/>
                <w:sz w:val="20"/>
                <w:szCs w:val="18"/>
              </w:rPr>
              <w:t>Would the project:</w:t>
            </w:r>
          </w:p>
        </w:tc>
        <w:tc>
          <w:tcPr>
            <w:tcW w:w="1530" w:type="dxa"/>
            <w:vAlign w:val="center"/>
          </w:tcPr>
          <w:p w14:paraId="1C242B80" w14:textId="77777777" w:rsidR="00554486" w:rsidRPr="00B07D12" w:rsidRDefault="00554486" w:rsidP="00D3310D">
            <w:pPr>
              <w:rPr>
                <w:rFonts w:ascii="Cambria" w:hAnsi="Cambria"/>
                <w:sz w:val="20"/>
              </w:rPr>
            </w:pPr>
            <w:r w:rsidRPr="00B07D12">
              <w:rPr>
                <w:rFonts w:ascii="Cambria" w:hAnsi="Cambria"/>
                <w:sz w:val="20"/>
              </w:rPr>
              <w:t>Potentially Significant Impact</w:t>
            </w:r>
          </w:p>
        </w:tc>
        <w:tc>
          <w:tcPr>
            <w:tcW w:w="1710" w:type="dxa"/>
            <w:vAlign w:val="center"/>
          </w:tcPr>
          <w:p w14:paraId="32A58686" w14:textId="77777777" w:rsidR="00554486" w:rsidRPr="00B07D12" w:rsidRDefault="00554486" w:rsidP="00D3310D">
            <w:pPr>
              <w:rPr>
                <w:rFonts w:ascii="Cambria" w:hAnsi="Cambria"/>
                <w:sz w:val="20"/>
              </w:rPr>
            </w:pPr>
            <w:r w:rsidRPr="00B07D12">
              <w:rPr>
                <w:rFonts w:ascii="Cambria" w:hAnsi="Cambria"/>
                <w:sz w:val="20"/>
              </w:rPr>
              <w:t>Less Than Significant Impact with Mitigation Incorporated</w:t>
            </w:r>
          </w:p>
        </w:tc>
        <w:tc>
          <w:tcPr>
            <w:tcW w:w="1530" w:type="dxa"/>
            <w:vAlign w:val="center"/>
          </w:tcPr>
          <w:p w14:paraId="13267EED" w14:textId="77777777" w:rsidR="00554486" w:rsidRPr="00B07D12" w:rsidRDefault="00554486" w:rsidP="00D3310D">
            <w:pPr>
              <w:rPr>
                <w:rFonts w:ascii="Cambria" w:hAnsi="Cambria"/>
                <w:sz w:val="20"/>
              </w:rPr>
            </w:pPr>
            <w:r w:rsidRPr="00B07D12">
              <w:rPr>
                <w:rFonts w:ascii="Cambria" w:hAnsi="Cambria"/>
                <w:sz w:val="20"/>
              </w:rPr>
              <w:t>Less Than Significant Impact</w:t>
            </w:r>
          </w:p>
        </w:tc>
        <w:tc>
          <w:tcPr>
            <w:tcW w:w="1013" w:type="dxa"/>
            <w:vAlign w:val="center"/>
          </w:tcPr>
          <w:p w14:paraId="46DFFF12" w14:textId="77777777" w:rsidR="00554486" w:rsidRPr="00B07D12" w:rsidRDefault="00554486" w:rsidP="00D3310D">
            <w:pPr>
              <w:rPr>
                <w:rFonts w:ascii="Cambria" w:hAnsi="Cambria"/>
                <w:sz w:val="20"/>
              </w:rPr>
            </w:pPr>
            <w:r w:rsidRPr="00B07D12">
              <w:rPr>
                <w:rFonts w:ascii="Cambria" w:hAnsi="Cambria"/>
                <w:sz w:val="20"/>
              </w:rPr>
              <w:t>No Impact</w:t>
            </w:r>
          </w:p>
        </w:tc>
      </w:tr>
      <w:tr w:rsidR="005535F3" w:rsidRPr="00B07D12" w14:paraId="7B49D9EC" w14:textId="77777777" w:rsidTr="00D3310D">
        <w:trPr>
          <w:jc w:val="center"/>
        </w:trPr>
        <w:tc>
          <w:tcPr>
            <w:tcW w:w="4405" w:type="dxa"/>
            <w:vAlign w:val="center"/>
          </w:tcPr>
          <w:p w14:paraId="0715721C" w14:textId="77777777" w:rsidR="00554486" w:rsidRPr="00B07D12" w:rsidRDefault="00554486" w:rsidP="00D3310D">
            <w:pPr>
              <w:pStyle w:val="ListParagraph"/>
              <w:numPr>
                <w:ilvl w:val="0"/>
                <w:numId w:val="5"/>
              </w:numPr>
              <w:rPr>
                <w:rFonts w:ascii="Cambria" w:hAnsi="Cambria"/>
                <w:sz w:val="20"/>
              </w:rPr>
            </w:pPr>
            <w:r w:rsidRPr="00B07D12">
              <w:rPr>
                <w:rFonts w:ascii="Cambria" w:hAnsi="Cambria"/>
                <w:sz w:val="20"/>
              </w:rPr>
              <w:t>Cause a substantial adverse change in the significance of a historical resource as defined in §15064.5?</w:t>
            </w:r>
          </w:p>
        </w:tc>
        <w:tc>
          <w:tcPr>
            <w:tcW w:w="1530" w:type="dxa"/>
            <w:vAlign w:val="center"/>
          </w:tcPr>
          <w:p w14:paraId="5CC74B86" w14:textId="77777777" w:rsidR="00554486" w:rsidRPr="00B07D12" w:rsidRDefault="00031471" w:rsidP="00D3310D">
            <w:pPr>
              <w:rPr>
                <w:rFonts w:ascii="Cambria" w:hAnsi="Cambria"/>
                <w:sz w:val="20"/>
              </w:rPr>
            </w:pPr>
            <w:r w:rsidRPr="00B07D12">
              <w:rPr>
                <w:rFonts w:ascii="Cambria" w:hAnsi="Cambria"/>
                <w:sz w:val="20"/>
              </w:rPr>
              <w:fldChar w:fldCharType="begin">
                <w:ffData>
                  <w:name w:val="Check11"/>
                  <w:enabled/>
                  <w:calcOnExit w:val="0"/>
                  <w:checkBox>
                    <w:sizeAuto/>
                    <w:default w:val="0"/>
                  </w:checkBox>
                </w:ffData>
              </w:fldChar>
            </w:r>
            <w:bookmarkStart w:id="56" w:name="Check11"/>
            <w:r w:rsidR="00FE2898" w:rsidRPr="00B07D1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D12">
              <w:rPr>
                <w:rFonts w:ascii="Cambria" w:hAnsi="Cambria"/>
                <w:sz w:val="20"/>
              </w:rPr>
              <w:fldChar w:fldCharType="end"/>
            </w:r>
            <w:bookmarkEnd w:id="56"/>
          </w:p>
        </w:tc>
        <w:tc>
          <w:tcPr>
            <w:tcW w:w="1710" w:type="dxa"/>
            <w:vAlign w:val="center"/>
          </w:tcPr>
          <w:p w14:paraId="64A94C16" w14:textId="157F09E2" w:rsidR="00554486" w:rsidRPr="00B07D12" w:rsidRDefault="00CB0F33" w:rsidP="00D3310D">
            <w:pPr>
              <w:rPr>
                <w:rFonts w:ascii="Cambria" w:hAnsi="Cambria"/>
                <w:sz w:val="20"/>
              </w:rPr>
            </w:pPr>
            <w:r w:rsidRPr="00B07D12">
              <w:rPr>
                <w:rFonts w:ascii="Cambria" w:hAnsi="Cambria"/>
                <w:sz w:val="20"/>
              </w:rPr>
              <w:fldChar w:fldCharType="begin">
                <w:ffData>
                  <w:name w:val="Check12"/>
                  <w:enabled/>
                  <w:calcOnExit w:val="0"/>
                  <w:checkBox>
                    <w:sizeAuto/>
                    <w:default w:val="1"/>
                  </w:checkBox>
                </w:ffData>
              </w:fldChar>
            </w:r>
            <w:bookmarkStart w:id="57" w:name="Check12"/>
            <w:r w:rsidRPr="00B07D1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D12">
              <w:rPr>
                <w:rFonts w:ascii="Cambria" w:hAnsi="Cambria"/>
                <w:sz w:val="20"/>
              </w:rPr>
              <w:fldChar w:fldCharType="end"/>
            </w:r>
            <w:bookmarkEnd w:id="57"/>
          </w:p>
        </w:tc>
        <w:tc>
          <w:tcPr>
            <w:tcW w:w="1530" w:type="dxa"/>
            <w:vAlign w:val="center"/>
          </w:tcPr>
          <w:p w14:paraId="4DD8E439" w14:textId="77777777" w:rsidR="00554486" w:rsidRPr="00B07D12" w:rsidRDefault="00031471" w:rsidP="00D3310D">
            <w:pPr>
              <w:rPr>
                <w:rFonts w:ascii="Cambria" w:hAnsi="Cambria"/>
                <w:sz w:val="20"/>
              </w:rPr>
            </w:pPr>
            <w:r w:rsidRPr="00B07D12">
              <w:rPr>
                <w:rFonts w:ascii="Cambria" w:hAnsi="Cambria"/>
                <w:sz w:val="20"/>
              </w:rPr>
              <w:fldChar w:fldCharType="begin">
                <w:ffData>
                  <w:name w:val="Check13"/>
                  <w:enabled/>
                  <w:calcOnExit w:val="0"/>
                  <w:checkBox>
                    <w:sizeAuto/>
                    <w:default w:val="0"/>
                  </w:checkBox>
                </w:ffData>
              </w:fldChar>
            </w:r>
            <w:bookmarkStart w:id="58" w:name="Check13"/>
            <w:r w:rsidR="00FE2898" w:rsidRPr="00B07D1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D12">
              <w:rPr>
                <w:rFonts w:ascii="Cambria" w:hAnsi="Cambria"/>
                <w:sz w:val="20"/>
              </w:rPr>
              <w:fldChar w:fldCharType="end"/>
            </w:r>
            <w:bookmarkEnd w:id="58"/>
          </w:p>
        </w:tc>
        <w:tc>
          <w:tcPr>
            <w:tcW w:w="1013" w:type="dxa"/>
            <w:vAlign w:val="center"/>
          </w:tcPr>
          <w:p w14:paraId="14B83EB1" w14:textId="1815B0CE" w:rsidR="00554486" w:rsidRPr="00B07D12" w:rsidRDefault="00CB0F33" w:rsidP="00D3310D">
            <w:pPr>
              <w:rPr>
                <w:rFonts w:ascii="Cambria" w:hAnsi="Cambria"/>
                <w:sz w:val="20"/>
              </w:rPr>
            </w:pPr>
            <w:r w:rsidRPr="00B07D12">
              <w:rPr>
                <w:rFonts w:ascii="Cambria" w:hAnsi="Cambria"/>
                <w:sz w:val="20"/>
              </w:rPr>
              <w:fldChar w:fldCharType="begin">
                <w:ffData>
                  <w:name w:val="Check14"/>
                  <w:enabled/>
                  <w:calcOnExit w:val="0"/>
                  <w:checkBox>
                    <w:sizeAuto/>
                    <w:default w:val="0"/>
                  </w:checkBox>
                </w:ffData>
              </w:fldChar>
            </w:r>
            <w:bookmarkStart w:id="59" w:name="Check14"/>
            <w:r w:rsidRPr="00B07D1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D12">
              <w:rPr>
                <w:rFonts w:ascii="Cambria" w:hAnsi="Cambria"/>
                <w:sz w:val="20"/>
              </w:rPr>
              <w:fldChar w:fldCharType="end"/>
            </w:r>
            <w:bookmarkEnd w:id="59"/>
          </w:p>
        </w:tc>
      </w:tr>
      <w:tr w:rsidR="005535F3" w:rsidRPr="00B07D12" w14:paraId="2A263FF5" w14:textId="77777777" w:rsidTr="00D3310D">
        <w:trPr>
          <w:jc w:val="center"/>
        </w:trPr>
        <w:tc>
          <w:tcPr>
            <w:tcW w:w="4405" w:type="dxa"/>
            <w:vAlign w:val="center"/>
          </w:tcPr>
          <w:p w14:paraId="5B3A39D4" w14:textId="77777777" w:rsidR="00554486" w:rsidRPr="00B07D12" w:rsidRDefault="00554486" w:rsidP="00D3310D">
            <w:pPr>
              <w:pStyle w:val="ListParagraph"/>
              <w:numPr>
                <w:ilvl w:val="0"/>
                <w:numId w:val="5"/>
              </w:numPr>
              <w:rPr>
                <w:rFonts w:ascii="Cambria" w:hAnsi="Cambria"/>
                <w:sz w:val="20"/>
              </w:rPr>
            </w:pPr>
            <w:r w:rsidRPr="00B07D12">
              <w:rPr>
                <w:rFonts w:ascii="Cambria" w:hAnsi="Cambria"/>
                <w:sz w:val="20"/>
              </w:rPr>
              <w:t>Cause a substantial adverse change in the significance of an archaeological resource pursuant to §15064.5?</w:t>
            </w:r>
          </w:p>
        </w:tc>
        <w:tc>
          <w:tcPr>
            <w:tcW w:w="1530" w:type="dxa"/>
            <w:vAlign w:val="center"/>
          </w:tcPr>
          <w:p w14:paraId="63C96709" w14:textId="77777777" w:rsidR="00554486" w:rsidRPr="00B07D12" w:rsidRDefault="00031471" w:rsidP="00D3310D">
            <w:pPr>
              <w:rPr>
                <w:rFonts w:ascii="Cambria" w:hAnsi="Cambria"/>
                <w:sz w:val="20"/>
              </w:rPr>
            </w:pPr>
            <w:r w:rsidRPr="00B07D12">
              <w:rPr>
                <w:rFonts w:ascii="Cambria" w:hAnsi="Cambria"/>
                <w:sz w:val="20"/>
              </w:rPr>
              <w:fldChar w:fldCharType="begin">
                <w:ffData>
                  <w:name w:val="Check15"/>
                  <w:enabled/>
                  <w:calcOnExit w:val="0"/>
                  <w:checkBox>
                    <w:sizeAuto/>
                    <w:default w:val="0"/>
                  </w:checkBox>
                </w:ffData>
              </w:fldChar>
            </w:r>
            <w:bookmarkStart w:id="60" w:name="Check15"/>
            <w:r w:rsidR="00FE2898" w:rsidRPr="00B07D1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D12">
              <w:rPr>
                <w:rFonts w:ascii="Cambria" w:hAnsi="Cambria"/>
                <w:sz w:val="20"/>
              </w:rPr>
              <w:fldChar w:fldCharType="end"/>
            </w:r>
            <w:bookmarkEnd w:id="60"/>
          </w:p>
        </w:tc>
        <w:tc>
          <w:tcPr>
            <w:tcW w:w="1710" w:type="dxa"/>
            <w:vAlign w:val="center"/>
          </w:tcPr>
          <w:p w14:paraId="4082A920" w14:textId="35BFA28E" w:rsidR="00554486" w:rsidRPr="00B07D12" w:rsidRDefault="00CB0F33" w:rsidP="00D3310D">
            <w:pPr>
              <w:rPr>
                <w:rFonts w:ascii="Cambria" w:hAnsi="Cambria"/>
                <w:sz w:val="20"/>
              </w:rPr>
            </w:pPr>
            <w:r w:rsidRPr="00B07D12">
              <w:rPr>
                <w:rFonts w:ascii="Cambria" w:hAnsi="Cambria"/>
                <w:sz w:val="20"/>
              </w:rPr>
              <w:fldChar w:fldCharType="begin">
                <w:ffData>
                  <w:name w:val="Check16"/>
                  <w:enabled/>
                  <w:calcOnExit w:val="0"/>
                  <w:checkBox>
                    <w:sizeAuto/>
                    <w:default w:val="1"/>
                  </w:checkBox>
                </w:ffData>
              </w:fldChar>
            </w:r>
            <w:bookmarkStart w:id="61" w:name="Check16"/>
            <w:r w:rsidRPr="00B07D1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D12">
              <w:rPr>
                <w:rFonts w:ascii="Cambria" w:hAnsi="Cambria"/>
                <w:sz w:val="20"/>
              </w:rPr>
              <w:fldChar w:fldCharType="end"/>
            </w:r>
            <w:bookmarkEnd w:id="61"/>
          </w:p>
        </w:tc>
        <w:tc>
          <w:tcPr>
            <w:tcW w:w="1530" w:type="dxa"/>
            <w:vAlign w:val="center"/>
          </w:tcPr>
          <w:p w14:paraId="6F9EF6D5" w14:textId="77777777" w:rsidR="00554486" w:rsidRPr="00B07D12" w:rsidRDefault="00031471" w:rsidP="00D3310D">
            <w:pPr>
              <w:rPr>
                <w:rFonts w:ascii="Cambria" w:hAnsi="Cambria"/>
                <w:sz w:val="20"/>
              </w:rPr>
            </w:pPr>
            <w:r w:rsidRPr="00B07D12">
              <w:rPr>
                <w:rFonts w:ascii="Cambria" w:hAnsi="Cambria"/>
                <w:sz w:val="20"/>
              </w:rPr>
              <w:fldChar w:fldCharType="begin">
                <w:ffData>
                  <w:name w:val="Check17"/>
                  <w:enabled/>
                  <w:calcOnExit w:val="0"/>
                  <w:checkBox>
                    <w:sizeAuto/>
                    <w:default w:val="0"/>
                  </w:checkBox>
                </w:ffData>
              </w:fldChar>
            </w:r>
            <w:bookmarkStart w:id="62" w:name="Check17"/>
            <w:r w:rsidR="00FE2898" w:rsidRPr="00B07D1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D12">
              <w:rPr>
                <w:rFonts w:ascii="Cambria" w:hAnsi="Cambria"/>
                <w:sz w:val="20"/>
              </w:rPr>
              <w:fldChar w:fldCharType="end"/>
            </w:r>
            <w:bookmarkEnd w:id="62"/>
          </w:p>
        </w:tc>
        <w:tc>
          <w:tcPr>
            <w:tcW w:w="1013" w:type="dxa"/>
            <w:vAlign w:val="center"/>
          </w:tcPr>
          <w:p w14:paraId="40702AC9" w14:textId="13630EB3" w:rsidR="00554486" w:rsidRPr="00B07D12" w:rsidRDefault="00CB0F33" w:rsidP="00D3310D">
            <w:pPr>
              <w:rPr>
                <w:rFonts w:ascii="Cambria" w:hAnsi="Cambria"/>
                <w:sz w:val="20"/>
              </w:rPr>
            </w:pPr>
            <w:r w:rsidRPr="00B07D12">
              <w:rPr>
                <w:rFonts w:ascii="Cambria" w:hAnsi="Cambria"/>
                <w:sz w:val="20"/>
              </w:rPr>
              <w:fldChar w:fldCharType="begin">
                <w:ffData>
                  <w:name w:val="Check18"/>
                  <w:enabled/>
                  <w:calcOnExit/>
                  <w:checkBox>
                    <w:sizeAuto/>
                    <w:default w:val="0"/>
                  </w:checkBox>
                </w:ffData>
              </w:fldChar>
            </w:r>
            <w:bookmarkStart w:id="63" w:name="Check18"/>
            <w:r w:rsidRPr="00B07D1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D12">
              <w:rPr>
                <w:rFonts w:ascii="Cambria" w:hAnsi="Cambria"/>
                <w:sz w:val="20"/>
              </w:rPr>
              <w:fldChar w:fldCharType="end"/>
            </w:r>
            <w:bookmarkEnd w:id="63"/>
          </w:p>
        </w:tc>
      </w:tr>
      <w:tr w:rsidR="005535F3" w:rsidRPr="00B07D12" w14:paraId="6F30923B" w14:textId="77777777" w:rsidTr="00D3310D">
        <w:trPr>
          <w:jc w:val="center"/>
        </w:trPr>
        <w:tc>
          <w:tcPr>
            <w:tcW w:w="4405" w:type="dxa"/>
            <w:vAlign w:val="center"/>
          </w:tcPr>
          <w:p w14:paraId="187052CD" w14:textId="77777777" w:rsidR="00554486" w:rsidRPr="00B07D12" w:rsidRDefault="00554486" w:rsidP="00D3310D">
            <w:pPr>
              <w:pStyle w:val="ListParagraph"/>
              <w:numPr>
                <w:ilvl w:val="0"/>
                <w:numId w:val="5"/>
              </w:numPr>
              <w:rPr>
                <w:rFonts w:ascii="Cambria" w:hAnsi="Cambria"/>
                <w:sz w:val="20"/>
              </w:rPr>
            </w:pPr>
            <w:r w:rsidRPr="00B07D12">
              <w:rPr>
                <w:rFonts w:ascii="Cambria" w:hAnsi="Cambria"/>
                <w:sz w:val="20"/>
              </w:rPr>
              <w:t>Directly or indirectly destroy a unique p</w:t>
            </w:r>
            <w:r w:rsidR="00781E35" w:rsidRPr="00B07D12">
              <w:rPr>
                <w:rFonts w:ascii="Cambria" w:hAnsi="Cambria"/>
                <w:sz w:val="20"/>
              </w:rPr>
              <w:t>aleontological resource or site?</w:t>
            </w:r>
          </w:p>
        </w:tc>
        <w:tc>
          <w:tcPr>
            <w:tcW w:w="1530" w:type="dxa"/>
            <w:vAlign w:val="center"/>
          </w:tcPr>
          <w:p w14:paraId="2825502D" w14:textId="77777777" w:rsidR="00554486" w:rsidRPr="00B07D12" w:rsidRDefault="00031471" w:rsidP="00D3310D">
            <w:pPr>
              <w:rPr>
                <w:rFonts w:ascii="Cambria" w:hAnsi="Cambria"/>
                <w:sz w:val="20"/>
              </w:rPr>
            </w:pPr>
            <w:r w:rsidRPr="00B07D12">
              <w:rPr>
                <w:rFonts w:ascii="Cambria" w:hAnsi="Cambria"/>
                <w:sz w:val="20"/>
              </w:rPr>
              <w:fldChar w:fldCharType="begin">
                <w:ffData>
                  <w:name w:val="Check19"/>
                  <w:enabled/>
                  <w:calcOnExit w:val="0"/>
                  <w:checkBox>
                    <w:sizeAuto/>
                    <w:default w:val="0"/>
                  </w:checkBox>
                </w:ffData>
              </w:fldChar>
            </w:r>
            <w:bookmarkStart w:id="64" w:name="Check19"/>
            <w:r w:rsidR="00FE2898" w:rsidRPr="00B07D1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D12">
              <w:rPr>
                <w:rFonts w:ascii="Cambria" w:hAnsi="Cambria"/>
                <w:sz w:val="20"/>
              </w:rPr>
              <w:fldChar w:fldCharType="end"/>
            </w:r>
            <w:bookmarkEnd w:id="64"/>
          </w:p>
        </w:tc>
        <w:tc>
          <w:tcPr>
            <w:tcW w:w="1710" w:type="dxa"/>
            <w:vAlign w:val="center"/>
          </w:tcPr>
          <w:p w14:paraId="3A818FB0" w14:textId="01E22E19" w:rsidR="00554486" w:rsidRPr="00B07D12" w:rsidRDefault="00CB0F33" w:rsidP="00D3310D">
            <w:pPr>
              <w:rPr>
                <w:rFonts w:ascii="Cambria" w:hAnsi="Cambria"/>
                <w:sz w:val="20"/>
              </w:rPr>
            </w:pPr>
            <w:r w:rsidRPr="00B07D12">
              <w:rPr>
                <w:rFonts w:ascii="Cambria" w:hAnsi="Cambria"/>
                <w:sz w:val="20"/>
              </w:rPr>
              <w:fldChar w:fldCharType="begin">
                <w:ffData>
                  <w:name w:val="Check20"/>
                  <w:enabled/>
                  <w:calcOnExit w:val="0"/>
                  <w:checkBox>
                    <w:sizeAuto/>
                    <w:default w:val="1"/>
                  </w:checkBox>
                </w:ffData>
              </w:fldChar>
            </w:r>
            <w:bookmarkStart w:id="65" w:name="Check20"/>
            <w:r w:rsidRPr="00B07D1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D12">
              <w:rPr>
                <w:rFonts w:ascii="Cambria" w:hAnsi="Cambria"/>
                <w:sz w:val="20"/>
              </w:rPr>
              <w:fldChar w:fldCharType="end"/>
            </w:r>
            <w:bookmarkEnd w:id="65"/>
          </w:p>
        </w:tc>
        <w:tc>
          <w:tcPr>
            <w:tcW w:w="1530" w:type="dxa"/>
            <w:vAlign w:val="center"/>
          </w:tcPr>
          <w:p w14:paraId="17721567" w14:textId="77777777" w:rsidR="00554486" w:rsidRPr="00B07D12" w:rsidRDefault="00031471" w:rsidP="00D3310D">
            <w:pPr>
              <w:rPr>
                <w:rFonts w:ascii="Cambria" w:hAnsi="Cambria"/>
                <w:sz w:val="20"/>
              </w:rPr>
            </w:pPr>
            <w:r w:rsidRPr="00B07D12">
              <w:rPr>
                <w:rFonts w:ascii="Cambria" w:hAnsi="Cambria"/>
                <w:sz w:val="20"/>
              </w:rPr>
              <w:fldChar w:fldCharType="begin">
                <w:ffData>
                  <w:name w:val="Check21"/>
                  <w:enabled/>
                  <w:calcOnExit w:val="0"/>
                  <w:checkBox>
                    <w:sizeAuto/>
                    <w:default w:val="0"/>
                  </w:checkBox>
                </w:ffData>
              </w:fldChar>
            </w:r>
            <w:bookmarkStart w:id="66" w:name="Check21"/>
            <w:r w:rsidR="00FE2898" w:rsidRPr="00B07D1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D12">
              <w:rPr>
                <w:rFonts w:ascii="Cambria" w:hAnsi="Cambria"/>
                <w:sz w:val="20"/>
              </w:rPr>
              <w:fldChar w:fldCharType="end"/>
            </w:r>
            <w:bookmarkEnd w:id="66"/>
          </w:p>
        </w:tc>
        <w:tc>
          <w:tcPr>
            <w:tcW w:w="1013" w:type="dxa"/>
            <w:vAlign w:val="center"/>
          </w:tcPr>
          <w:p w14:paraId="0EABC851" w14:textId="16DB731D" w:rsidR="00554486" w:rsidRPr="00B07D12" w:rsidRDefault="00CB0F33" w:rsidP="00D3310D">
            <w:pPr>
              <w:rPr>
                <w:rFonts w:ascii="Cambria" w:hAnsi="Cambria"/>
                <w:sz w:val="20"/>
              </w:rPr>
            </w:pPr>
            <w:r w:rsidRPr="00B07D12">
              <w:rPr>
                <w:rFonts w:ascii="Cambria" w:hAnsi="Cambria"/>
                <w:sz w:val="20"/>
              </w:rPr>
              <w:fldChar w:fldCharType="begin">
                <w:ffData>
                  <w:name w:val="Check22"/>
                  <w:enabled/>
                  <w:calcOnExit w:val="0"/>
                  <w:checkBox>
                    <w:sizeAuto/>
                    <w:default w:val="0"/>
                  </w:checkBox>
                </w:ffData>
              </w:fldChar>
            </w:r>
            <w:bookmarkStart w:id="67" w:name="Check22"/>
            <w:r w:rsidRPr="00B07D1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D12">
              <w:rPr>
                <w:rFonts w:ascii="Cambria" w:hAnsi="Cambria"/>
                <w:sz w:val="20"/>
              </w:rPr>
              <w:fldChar w:fldCharType="end"/>
            </w:r>
            <w:bookmarkEnd w:id="67"/>
          </w:p>
        </w:tc>
      </w:tr>
      <w:tr w:rsidR="005535F3" w:rsidRPr="00B07D12" w14:paraId="7B97C4A7" w14:textId="77777777" w:rsidTr="00D3310D">
        <w:trPr>
          <w:jc w:val="center"/>
        </w:trPr>
        <w:tc>
          <w:tcPr>
            <w:tcW w:w="4405" w:type="dxa"/>
            <w:vAlign w:val="center"/>
          </w:tcPr>
          <w:p w14:paraId="3566D43A" w14:textId="77777777" w:rsidR="00554486" w:rsidRPr="00B07D12" w:rsidRDefault="00554486" w:rsidP="00D3310D">
            <w:pPr>
              <w:pStyle w:val="ListParagraph"/>
              <w:numPr>
                <w:ilvl w:val="0"/>
                <w:numId w:val="5"/>
              </w:numPr>
              <w:rPr>
                <w:rFonts w:ascii="Cambria" w:hAnsi="Cambria"/>
                <w:sz w:val="20"/>
              </w:rPr>
            </w:pPr>
            <w:r w:rsidRPr="00B07D12">
              <w:rPr>
                <w:rFonts w:ascii="Cambria" w:hAnsi="Cambria"/>
                <w:sz w:val="20"/>
              </w:rPr>
              <w:t>Disturb any human remains, including those interred outside of formal cemeteries?</w:t>
            </w:r>
          </w:p>
        </w:tc>
        <w:tc>
          <w:tcPr>
            <w:tcW w:w="1530" w:type="dxa"/>
            <w:vAlign w:val="center"/>
          </w:tcPr>
          <w:p w14:paraId="44E87309" w14:textId="77777777" w:rsidR="00554486" w:rsidRPr="00B07D12" w:rsidRDefault="00031471" w:rsidP="00D3310D">
            <w:pPr>
              <w:rPr>
                <w:rFonts w:ascii="Cambria" w:hAnsi="Cambria"/>
                <w:sz w:val="20"/>
              </w:rPr>
            </w:pPr>
            <w:r w:rsidRPr="00B07D12">
              <w:rPr>
                <w:rFonts w:ascii="Cambria" w:hAnsi="Cambria"/>
                <w:sz w:val="20"/>
              </w:rPr>
              <w:fldChar w:fldCharType="begin">
                <w:ffData>
                  <w:name w:val="Check26"/>
                  <w:enabled/>
                  <w:calcOnExit w:val="0"/>
                  <w:checkBox>
                    <w:sizeAuto/>
                    <w:default w:val="0"/>
                  </w:checkBox>
                </w:ffData>
              </w:fldChar>
            </w:r>
            <w:bookmarkStart w:id="68" w:name="Check26"/>
            <w:r w:rsidR="00FE2898" w:rsidRPr="00B07D1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D12">
              <w:rPr>
                <w:rFonts w:ascii="Cambria" w:hAnsi="Cambria"/>
                <w:sz w:val="20"/>
              </w:rPr>
              <w:fldChar w:fldCharType="end"/>
            </w:r>
            <w:bookmarkEnd w:id="68"/>
          </w:p>
        </w:tc>
        <w:tc>
          <w:tcPr>
            <w:tcW w:w="1710" w:type="dxa"/>
            <w:vAlign w:val="center"/>
          </w:tcPr>
          <w:p w14:paraId="2492026D" w14:textId="5FFE940A" w:rsidR="00554486" w:rsidRPr="00B07D12" w:rsidRDefault="00CB0F33" w:rsidP="00D3310D">
            <w:pPr>
              <w:rPr>
                <w:rFonts w:ascii="Cambria" w:hAnsi="Cambria"/>
                <w:sz w:val="20"/>
              </w:rPr>
            </w:pPr>
            <w:r w:rsidRPr="00B07D12">
              <w:rPr>
                <w:rFonts w:ascii="Cambria" w:hAnsi="Cambria"/>
                <w:sz w:val="20"/>
              </w:rPr>
              <w:fldChar w:fldCharType="begin">
                <w:ffData>
                  <w:name w:val="Check25"/>
                  <w:enabled/>
                  <w:calcOnExit w:val="0"/>
                  <w:checkBox>
                    <w:sizeAuto/>
                    <w:default w:val="1"/>
                  </w:checkBox>
                </w:ffData>
              </w:fldChar>
            </w:r>
            <w:bookmarkStart w:id="69" w:name="Check25"/>
            <w:r w:rsidRPr="00B07D1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D12">
              <w:rPr>
                <w:rFonts w:ascii="Cambria" w:hAnsi="Cambria"/>
                <w:sz w:val="20"/>
              </w:rPr>
              <w:fldChar w:fldCharType="end"/>
            </w:r>
            <w:bookmarkEnd w:id="69"/>
          </w:p>
        </w:tc>
        <w:tc>
          <w:tcPr>
            <w:tcW w:w="1530" w:type="dxa"/>
            <w:vAlign w:val="center"/>
          </w:tcPr>
          <w:p w14:paraId="1073E77E" w14:textId="77777777" w:rsidR="00554486" w:rsidRPr="00B07D12" w:rsidRDefault="00031471" w:rsidP="00D3310D">
            <w:pPr>
              <w:rPr>
                <w:rFonts w:ascii="Cambria" w:hAnsi="Cambria"/>
                <w:sz w:val="20"/>
              </w:rPr>
            </w:pPr>
            <w:r w:rsidRPr="00B07D12">
              <w:rPr>
                <w:rFonts w:ascii="Cambria" w:hAnsi="Cambria"/>
                <w:sz w:val="20"/>
              </w:rPr>
              <w:fldChar w:fldCharType="begin">
                <w:ffData>
                  <w:name w:val="Check24"/>
                  <w:enabled/>
                  <w:calcOnExit w:val="0"/>
                  <w:checkBox>
                    <w:sizeAuto/>
                    <w:default w:val="0"/>
                  </w:checkBox>
                </w:ffData>
              </w:fldChar>
            </w:r>
            <w:bookmarkStart w:id="70" w:name="Check24"/>
            <w:r w:rsidR="00FE2898" w:rsidRPr="00B07D1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D12">
              <w:rPr>
                <w:rFonts w:ascii="Cambria" w:hAnsi="Cambria"/>
                <w:sz w:val="20"/>
              </w:rPr>
              <w:fldChar w:fldCharType="end"/>
            </w:r>
            <w:bookmarkEnd w:id="70"/>
          </w:p>
        </w:tc>
        <w:tc>
          <w:tcPr>
            <w:tcW w:w="1013" w:type="dxa"/>
            <w:vAlign w:val="center"/>
          </w:tcPr>
          <w:p w14:paraId="498482B9" w14:textId="078390EE" w:rsidR="00554486" w:rsidRPr="00B07D12" w:rsidRDefault="00CB0F33" w:rsidP="00D3310D">
            <w:pPr>
              <w:rPr>
                <w:rFonts w:ascii="Cambria" w:hAnsi="Cambria"/>
                <w:sz w:val="20"/>
              </w:rPr>
            </w:pPr>
            <w:r w:rsidRPr="00B07D12">
              <w:rPr>
                <w:rFonts w:ascii="Cambria" w:hAnsi="Cambria"/>
                <w:sz w:val="20"/>
              </w:rPr>
              <w:fldChar w:fldCharType="begin">
                <w:ffData>
                  <w:name w:val="Check23"/>
                  <w:enabled/>
                  <w:calcOnExit w:val="0"/>
                  <w:checkBox>
                    <w:sizeAuto/>
                    <w:default w:val="0"/>
                  </w:checkBox>
                </w:ffData>
              </w:fldChar>
            </w:r>
            <w:bookmarkStart w:id="71" w:name="Check23"/>
            <w:r w:rsidRPr="00B07D1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D12">
              <w:rPr>
                <w:rFonts w:ascii="Cambria" w:hAnsi="Cambria"/>
                <w:sz w:val="20"/>
              </w:rPr>
              <w:fldChar w:fldCharType="end"/>
            </w:r>
            <w:bookmarkEnd w:id="71"/>
          </w:p>
        </w:tc>
      </w:tr>
    </w:tbl>
    <w:p w14:paraId="11817CEA" w14:textId="6D693E2D" w:rsidR="00F86926" w:rsidRPr="00B07D12" w:rsidRDefault="000153D3" w:rsidP="00B17C35">
      <w:pPr>
        <w:spacing w:before="120"/>
        <w:rPr>
          <w:rFonts w:ascii="Cambria" w:hAnsi="Cambria"/>
          <w:b/>
          <w:sz w:val="20"/>
        </w:rPr>
      </w:pPr>
      <w:r w:rsidRPr="00B07D12">
        <w:rPr>
          <w:rFonts w:ascii="Cambria" w:hAnsi="Cambria"/>
          <w:b/>
          <w:sz w:val="20"/>
        </w:rPr>
        <w:t>Di</w:t>
      </w:r>
      <w:r w:rsidR="003D4B5D" w:rsidRPr="00B07D12">
        <w:rPr>
          <w:rFonts w:ascii="Cambria" w:hAnsi="Cambria"/>
          <w:b/>
          <w:sz w:val="20"/>
        </w:rPr>
        <w:t>scussion/Conclusion/Mitigation:</w:t>
      </w:r>
    </w:p>
    <w:p w14:paraId="73767495" w14:textId="77777777" w:rsidR="00F86926" w:rsidRPr="00B07D12" w:rsidRDefault="00F86926" w:rsidP="009E23CA">
      <w:pPr>
        <w:rPr>
          <w:rFonts w:ascii="Cambria" w:hAnsi="Cambria"/>
          <w:sz w:val="20"/>
        </w:rPr>
      </w:pPr>
      <w:r w:rsidRPr="00B07D12">
        <w:rPr>
          <w:rFonts w:ascii="Cambria" w:hAnsi="Cambria"/>
          <w:sz w:val="20"/>
        </w:rPr>
        <w:t xml:space="preserve">(A.)(B.)(C.)(D.) </w:t>
      </w:r>
      <w:r w:rsidRPr="00B07D12">
        <w:rPr>
          <w:rFonts w:ascii="Cambria" w:hAnsi="Cambria"/>
          <w:sz w:val="20"/>
        </w:rPr>
        <w:tab/>
      </w:r>
    </w:p>
    <w:p w14:paraId="5AA5024D" w14:textId="11DD250A" w:rsidR="00F86926" w:rsidRPr="00B07D12" w:rsidRDefault="00F86926" w:rsidP="009E23CA">
      <w:pPr>
        <w:rPr>
          <w:rFonts w:ascii="Cambria" w:hAnsi="Cambria"/>
          <w:sz w:val="20"/>
        </w:rPr>
      </w:pPr>
      <w:r w:rsidRPr="00B07D12">
        <w:rPr>
          <w:rFonts w:ascii="Cambria" w:hAnsi="Cambria"/>
          <w:sz w:val="20"/>
        </w:rPr>
        <w:t xml:space="preserve">Cultural resources include prehistoric and historic period archaeological sites; historical features, such as rock walls, water ditches and flumes, and cemeteries; and architectural features. Cultural resources consist of any human-made site, object (i.e., artifact), or feature that defines and illuminates our past. Prehistoric resources sites are found in foothill areas, areas with high bluffs, rock outcroppings, areas overlooking deer migratory corridors, or above bodies of water.  Grading and other soil disturbance activities </w:t>
      </w:r>
      <w:r w:rsidR="00707E8F" w:rsidRPr="00B07D12">
        <w:rPr>
          <w:rFonts w:ascii="Cambria" w:hAnsi="Cambria"/>
          <w:sz w:val="20"/>
        </w:rPr>
        <w:t xml:space="preserve">of previously undisturbed land </w:t>
      </w:r>
      <w:r w:rsidRPr="00B07D12">
        <w:rPr>
          <w:rFonts w:ascii="Cambria" w:hAnsi="Cambria"/>
          <w:sz w:val="20"/>
        </w:rPr>
        <w:t>on the project site have the potential to uncover historic or prehistoric cultural resources. In the case that any ground disturbing or construction activity is proposed in the future</w:t>
      </w:r>
      <w:r w:rsidR="00707E8F" w:rsidRPr="00B07D12">
        <w:rPr>
          <w:rFonts w:ascii="Cambria" w:hAnsi="Cambria"/>
          <w:sz w:val="20"/>
        </w:rPr>
        <w:t xml:space="preserve"> which does encroach onto any previously undisturbed land</w:t>
      </w:r>
      <w:r w:rsidRPr="00B07D12">
        <w:rPr>
          <w:rFonts w:ascii="Cambria" w:hAnsi="Cambria"/>
          <w:sz w:val="20"/>
        </w:rPr>
        <w:t xml:space="preserve">, additional environmental review would be necessary including but not limited to requiring the developer to halt construction upon the discovery of as-yet undiscovered significant prehistoric sites, documenting and/or avoiding these resources, informing the County Planning Department, and consultation with a professional archeologist. </w:t>
      </w:r>
    </w:p>
    <w:p w14:paraId="6FCD8198" w14:textId="11CB9A6E" w:rsidR="00CB0F33" w:rsidRPr="00E614C4" w:rsidRDefault="00F86926" w:rsidP="009E23CA">
      <w:pPr>
        <w:rPr>
          <w:rFonts w:ascii="Cambria" w:hAnsi="Cambria"/>
          <w:sz w:val="20"/>
        </w:rPr>
      </w:pPr>
      <w:r w:rsidRPr="00B07D12">
        <w:rPr>
          <w:rFonts w:ascii="Cambria" w:hAnsi="Cambria"/>
          <w:sz w:val="20"/>
        </w:rPr>
        <w:t xml:space="preserve">Discretionary permits for projects “that could have significant adverse impacts to prehistoric or historic-era </w:t>
      </w:r>
      <w:r w:rsidRPr="00E614C4">
        <w:rPr>
          <w:rFonts w:ascii="Cambria" w:hAnsi="Cambria"/>
          <w:sz w:val="20"/>
        </w:rPr>
        <w:t xml:space="preserve">archeological resources” in areas designated by the Amador County General Plan as being </w:t>
      </w:r>
      <w:r w:rsidRPr="00E614C4">
        <w:rPr>
          <w:rFonts w:ascii="Cambria" w:hAnsi="Cambria"/>
          <w:sz w:val="20"/>
          <w:u w:val="single"/>
        </w:rPr>
        <w:t xml:space="preserve">moderate-to-high </w:t>
      </w:r>
      <w:r w:rsidRPr="00E614C4">
        <w:rPr>
          <w:rFonts w:ascii="Cambria" w:hAnsi="Cambria"/>
          <w:sz w:val="20"/>
        </w:rPr>
        <w:t xml:space="preserve">cultural resource sensitivity are required to have a Cultural Resource Study prepared prior to project approval, per Mitigation Measures 4.5-1a, 4.5-1b, and 4.5-2 of the Amador County Implementation Plan. </w:t>
      </w:r>
      <w:r w:rsidR="00CB0F33" w:rsidRPr="00E614C4">
        <w:rPr>
          <w:rFonts w:ascii="Cambria" w:hAnsi="Cambria"/>
          <w:sz w:val="20"/>
        </w:rPr>
        <w:t>T</w:t>
      </w:r>
      <w:r w:rsidR="00203B66" w:rsidRPr="00E614C4">
        <w:rPr>
          <w:rFonts w:ascii="Cambria" w:hAnsi="Cambria"/>
          <w:sz w:val="20"/>
        </w:rPr>
        <w:t xml:space="preserve">he project site is located in an area of </w:t>
      </w:r>
      <w:r w:rsidR="00A47A0E" w:rsidRPr="00E614C4">
        <w:rPr>
          <w:rFonts w:ascii="Cambria" w:hAnsi="Cambria"/>
          <w:sz w:val="20"/>
        </w:rPr>
        <w:t>moderate</w:t>
      </w:r>
      <w:r w:rsidR="00203B66" w:rsidRPr="00E614C4">
        <w:rPr>
          <w:rFonts w:ascii="Cambria" w:hAnsi="Cambria"/>
          <w:sz w:val="20"/>
        </w:rPr>
        <w:t xml:space="preserve"> cultural resource sensitivity</w:t>
      </w:r>
      <w:r w:rsidR="00CB0F33" w:rsidRPr="00E614C4">
        <w:rPr>
          <w:rFonts w:ascii="Cambria" w:hAnsi="Cambria"/>
          <w:sz w:val="20"/>
        </w:rPr>
        <w:t xml:space="preserve">. </w:t>
      </w:r>
    </w:p>
    <w:p w14:paraId="0EAB5BC3" w14:textId="2A35AE30" w:rsidR="00F33BB9" w:rsidRPr="00B07D12" w:rsidRDefault="00E614C4" w:rsidP="009E23CA">
      <w:pPr>
        <w:rPr>
          <w:rFonts w:ascii="Cambria" w:hAnsi="Cambria"/>
          <w:sz w:val="20"/>
        </w:rPr>
      </w:pPr>
      <w:r w:rsidRPr="00E614C4">
        <w:rPr>
          <w:rFonts w:ascii="Cambria" w:hAnsi="Cambria"/>
          <w:sz w:val="20"/>
        </w:rPr>
        <w:t>A</w:t>
      </w:r>
      <w:r w:rsidR="00FC6C51" w:rsidRPr="00E614C4">
        <w:rPr>
          <w:rFonts w:ascii="Cambria" w:hAnsi="Cambria"/>
          <w:sz w:val="20"/>
        </w:rPr>
        <w:t xml:space="preserve"> Cultural Resources Study</w:t>
      </w:r>
      <w:r w:rsidRPr="00E614C4">
        <w:rPr>
          <w:rFonts w:ascii="Cambria" w:hAnsi="Cambria"/>
          <w:sz w:val="20"/>
        </w:rPr>
        <w:t xml:space="preserve"> was prepared for this project, with recommendations as follows: “In the unlikely event that buried archaeological resources are encountered during any ground-disturbing activity, all work in the immediate vicinity of the find must cease and the permitting agency notified for further instruction. If human remains or other evidence of a grave is encountered, all work musts top and the County Coroner notified immediately in accordance with California law” (</w:t>
      </w:r>
      <w:proofErr w:type="spellStart"/>
      <w:r w:rsidRPr="00E614C4">
        <w:rPr>
          <w:rFonts w:ascii="Cambria" w:hAnsi="Cambria"/>
          <w:sz w:val="20"/>
        </w:rPr>
        <w:t>Windmiller</w:t>
      </w:r>
      <w:proofErr w:type="spellEnd"/>
      <w:r w:rsidRPr="00E614C4">
        <w:rPr>
          <w:rFonts w:ascii="Cambria" w:hAnsi="Cambria"/>
          <w:sz w:val="20"/>
        </w:rPr>
        <w:t>)</w:t>
      </w:r>
      <w:r w:rsidR="00FC6C51" w:rsidRPr="00E614C4">
        <w:rPr>
          <w:rFonts w:ascii="Cambria" w:hAnsi="Cambria"/>
          <w:sz w:val="20"/>
        </w:rPr>
        <w:t xml:space="preserve">. Proposed mitigations </w:t>
      </w:r>
      <w:r w:rsidR="00FC6C51" w:rsidRPr="00E614C4">
        <w:rPr>
          <w:rFonts w:ascii="Cambria" w:hAnsi="Cambria"/>
          <w:b/>
          <w:sz w:val="20"/>
        </w:rPr>
        <w:t xml:space="preserve">CULTR-1 </w:t>
      </w:r>
      <w:r w:rsidR="00FC6C51" w:rsidRPr="00E614C4">
        <w:rPr>
          <w:rFonts w:ascii="Cambria" w:hAnsi="Cambria"/>
          <w:sz w:val="20"/>
        </w:rPr>
        <w:t>and</w:t>
      </w:r>
      <w:r w:rsidR="00FC6C51" w:rsidRPr="00E614C4">
        <w:rPr>
          <w:rFonts w:ascii="Cambria" w:hAnsi="Cambria"/>
          <w:b/>
          <w:sz w:val="20"/>
        </w:rPr>
        <w:t xml:space="preserve"> CULTR-2</w:t>
      </w:r>
      <w:r w:rsidR="00FC6C51" w:rsidRPr="00E614C4">
        <w:rPr>
          <w:rFonts w:ascii="Cambria" w:hAnsi="Cambria"/>
          <w:sz w:val="20"/>
        </w:rPr>
        <w:t xml:space="preserve"> are included and will require additional study to be performed in the case that this use requires any ground-disturbing activity</w:t>
      </w:r>
      <w:r w:rsidRPr="00E614C4">
        <w:rPr>
          <w:rFonts w:ascii="Cambria" w:hAnsi="Cambria"/>
          <w:sz w:val="20"/>
        </w:rPr>
        <w:t>, consistent with the recommendations made in the study</w:t>
      </w:r>
      <w:r w:rsidR="00FC6C51" w:rsidRPr="00E614C4">
        <w:rPr>
          <w:rFonts w:ascii="Cambria" w:hAnsi="Cambria"/>
          <w:sz w:val="20"/>
        </w:rPr>
        <w:t xml:space="preserve">. </w:t>
      </w:r>
      <w:r w:rsidR="00F86926" w:rsidRPr="00E614C4">
        <w:rPr>
          <w:rFonts w:ascii="Cambria" w:hAnsi="Cambria"/>
          <w:sz w:val="20"/>
        </w:rPr>
        <w:t xml:space="preserve">There is </w:t>
      </w:r>
      <w:r w:rsidR="00F86926" w:rsidRPr="00E614C4">
        <w:rPr>
          <w:rFonts w:ascii="Cambria" w:hAnsi="Cambria"/>
          <w:b/>
          <w:sz w:val="20"/>
        </w:rPr>
        <w:t>a less than significant impact</w:t>
      </w:r>
      <w:r w:rsidR="006119D6" w:rsidRPr="00E614C4">
        <w:rPr>
          <w:rFonts w:ascii="Cambria" w:hAnsi="Cambria"/>
          <w:b/>
          <w:sz w:val="20"/>
        </w:rPr>
        <w:t xml:space="preserve"> with mitigations incorporated</w:t>
      </w:r>
      <w:r w:rsidR="00F86926" w:rsidRPr="00E614C4">
        <w:rPr>
          <w:rFonts w:ascii="Cambria" w:hAnsi="Cambria"/>
          <w:sz w:val="20"/>
        </w:rPr>
        <w:t xml:space="preserve"> to cultural resources.</w:t>
      </w:r>
    </w:p>
    <w:p w14:paraId="65CE864B" w14:textId="77777777" w:rsidR="00F33BB9" w:rsidRPr="00B07D12" w:rsidRDefault="00F33BB9">
      <w:pPr>
        <w:rPr>
          <w:rFonts w:ascii="Cambria" w:hAnsi="Cambria"/>
          <w:sz w:val="20"/>
        </w:rPr>
      </w:pPr>
      <w:r w:rsidRPr="00B07D12">
        <w:rPr>
          <w:rFonts w:ascii="Cambria" w:hAnsi="Cambria"/>
          <w:sz w:val="20"/>
        </w:rPr>
        <w:br w:type="page"/>
      </w:r>
    </w:p>
    <w:p w14:paraId="22E40269" w14:textId="77777777" w:rsidR="00F86926" w:rsidRPr="00B07D12" w:rsidRDefault="00F86926" w:rsidP="009E23CA">
      <w:pPr>
        <w:rPr>
          <w:rFonts w:ascii="Cambria" w:hAnsi="Cambria"/>
          <w:sz w:val="20"/>
        </w:rPr>
      </w:pPr>
    </w:p>
    <w:p w14:paraId="1FBBB117" w14:textId="77777777" w:rsidR="00F86926" w:rsidRPr="00B07D12" w:rsidRDefault="00F86926" w:rsidP="009E23CA">
      <w:pPr>
        <w:rPr>
          <w:rFonts w:ascii="Cambria" w:eastAsia="Arial" w:hAnsi="Cambria"/>
          <w:b/>
          <w:sz w:val="20"/>
          <w:lang w:val="en"/>
        </w:rPr>
      </w:pPr>
      <w:r w:rsidRPr="00B07D12">
        <w:rPr>
          <w:rFonts w:ascii="Cambria" w:eastAsia="Arial" w:hAnsi="Cambria"/>
          <w:b/>
          <w:sz w:val="20"/>
          <w:lang w:val="en"/>
        </w:rPr>
        <w:t>Mitigation Measures</w:t>
      </w:r>
    </w:p>
    <w:p w14:paraId="7E857A65" w14:textId="155B285F" w:rsidR="00F86926" w:rsidRPr="00B07D12" w:rsidRDefault="00F86926" w:rsidP="0034264E">
      <w:pPr>
        <w:ind w:left="1080" w:hanging="1080"/>
        <w:rPr>
          <w:rFonts w:ascii="Cambria" w:hAnsi="Cambria"/>
          <w:sz w:val="20"/>
        </w:rPr>
      </w:pPr>
      <w:r w:rsidRPr="008F5C49">
        <w:rPr>
          <w:rStyle w:val="Heading4Char"/>
        </w:rPr>
        <w:t xml:space="preserve">CULTR-1       </w:t>
      </w:r>
      <w:r w:rsidRPr="00B07D12">
        <w:rPr>
          <w:rFonts w:ascii="Cambria" w:eastAsia="Arial" w:hAnsi="Cambria"/>
          <w:sz w:val="20"/>
          <w:lang w:val="en"/>
        </w:rPr>
        <w:t>During</w:t>
      </w:r>
      <w:r w:rsidRPr="00B07D12">
        <w:rPr>
          <w:rFonts w:ascii="Cambria" w:eastAsia="Arial" w:hAnsi="Cambria"/>
          <w:b/>
          <w:sz w:val="20"/>
          <w:lang w:val="en"/>
        </w:rPr>
        <w:t xml:space="preserve"> </w:t>
      </w:r>
      <w:r w:rsidRPr="00B07D12">
        <w:rPr>
          <w:rFonts w:ascii="Cambria" w:hAnsi="Cambria"/>
          <w:sz w:val="20"/>
        </w:rPr>
        <w:t xml:space="preserve">ground-disturbing activity, if paleontological, historic or pre-historic resources such as chipped or ground stone, fossil-bearing rock, </w:t>
      </w:r>
      <w:proofErr w:type="gramStart"/>
      <w:r w:rsidRPr="00B07D12">
        <w:rPr>
          <w:rFonts w:ascii="Cambria" w:hAnsi="Cambria"/>
          <w:sz w:val="20"/>
        </w:rPr>
        <w:t>large</w:t>
      </w:r>
      <w:proofErr w:type="gramEnd"/>
      <w:r w:rsidRPr="00B07D12">
        <w:rPr>
          <w:rFonts w:ascii="Cambria" w:hAnsi="Cambria"/>
          <w:sz w:val="20"/>
        </w:rPr>
        <w:t xml:space="preserve"> quantities of shell, historic debris, building foundations, or human bone are inadvertently discovered, the operator/permittee shall immediately cease all such activities within 100 feet of the find and notify the applicable agency. A qualified archaeologist shall be contracted by the operator/permittee to assess the significance of the find and prepare an evaluation, avoidance or mitigation plan, as appropriate, which shall be implemented before resuming ground disturbing activities.</w:t>
      </w:r>
    </w:p>
    <w:p w14:paraId="61B579FD" w14:textId="77777777" w:rsidR="00F86926" w:rsidRPr="00B07D12" w:rsidRDefault="00F86926" w:rsidP="0034264E">
      <w:pPr>
        <w:ind w:left="1080" w:hanging="1080"/>
        <w:rPr>
          <w:rFonts w:ascii="Cambria" w:hAnsi="Cambria"/>
          <w:sz w:val="20"/>
        </w:rPr>
      </w:pPr>
      <w:r w:rsidRPr="008F5C49">
        <w:rPr>
          <w:rStyle w:val="Heading4Char"/>
        </w:rPr>
        <w:t>CULTR-2</w:t>
      </w:r>
      <w:r w:rsidRPr="00B07D12">
        <w:rPr>
          <w:rFonts w:ascii="Cambria" w:eastAsia="Arial" w:hAnsi="Cambria"/>
          <w:b/>
          <w:sz w:val="20"/>
          <w:lang w:val="en"/>
        </w:rPr>
        <w:t xml:space="preserve">      </w:t>
      </w:r>
      <w:r w:rsidRPr="00B07D12">
        <w:rPr>
          <w:rFonts w:ascii="Cambria" w:eastAsia="Arial" w:hAnsi="Cambria"/>
          <w:b/>
          <w:sz w:val="20"/>
          <w:lang w:val="en"/>
        </w:rPr>
        <w:tab/>
      </w:r>
      <w:r w:rsidRPr="00B07D12">
        <w:rPr>
          <w:rFonts w:ascii="Cambria" w:hAnsi="Cambria"/>
          <w:sz w:val="20"/>
        </w:rPr>
        <w:t>Immediately cease any disturbance of the area where such suspected remains are discovered and any nearby areas reasonably suspected to overlie adjacent remains until the Amador County Coroner is Amador County General Plan FEIR AECOM County of Amador 4.5-15 Cultural Resources contacted, per Section 7050.5 of the California Health and Safety Code,. The coroner shall, within two working days:</w:t>
      </w:r>
    </w:p>
    <w:p w14:paraId="0A15BE26" w14:textId="77777777" w:rsidR="00F86926" w:rsidRPr="00B07D12" w:rsidRDefault="00F86926" w:rsidP="0034264E">
      <w:pPr>
        <w:ind w:firstLine="360"/>
        <w:rPr>
          <w:rFonts w:ascii="Cambria" w:hAnsi="Cambria"/>
          <w:sz w:val="20"/>
        </w:rPr>
      </w:pPr>
      <w:r w:rsidRPr="00B07D12">
        <w:rPr>
          <w:rFonts w:ascii="Cambria" w:hAnsi="Cambria"/>
          <w:sz w:val="20"/>
        </w:rPr>
        <w:t>Determine if an investigation of cause of death is required;</w:t>
      </w:r>
    </w:p>
    <w:p w14:paraId="7F2C661B" w14:textId="3DB0933F" w:rsidR="00F86926" w:rsidRPr="00B07D12" w:rsidRDefault="00F86926" w:rsidP="00F0657F">
      <w:pPr>
        <w:pStyle w:val="ListParagraph"/>
        <w:numPr>
          <w:ilvl w:val="3"/>
          <w:numId w:val="20"/>
        </w:numPr>
        <w:rPr>
          <w:rFonts w:ascii="Cambria" w:hAnsi="Cambria"/>
          <w:sz w:val="20"/>
        </w:rPr>
      </w:pPr>
      <w:r w:rsidRPr="00B07D12">
        <w:rPr>
          <w:rFonts w:ascii="Cambria" w:hAnsi="Cambria"/>
          <w:sz w:val="20"/>
        </w:rPr>
        <w:t>Determine if the remains are most likely that of Native American origin, and if so suspected</w:t>
      </w:r>
      <w:r w:rsidR="00203B66" w:rsidRPr="00B07D12">
        <w:rPr>
          <w:rFonts w:ascii="Cambria" w:hAnsi="Cambria"/>
          <w:sz w:val="20"/>
        </w:rPr>
        <w:t>,</w:t>
      </w:r>
      <w:r w:rsidRPr="00B07D12">
        <w:rPr>
          <w:rFonts w:ascii="Cambria" w:hAnsi="Cambria"/>
          <w:sz w:val="20"/>
        </w:rPr>
        <w:t xml:space="preserve"> the coroner shall notify the California Native American Heritage Commission (NAHC) within 24 hours of making his or her determination.</w:t>
      </w:r>
    </w:p>
    <w:p w14:paraId="655623C0" w14:textId="77777777" w:rsidR="00F86926" w:rsidRPr="00B07D12" w:rsidRDefault="00F86926" w:rsidP="00F0657F">
      <w:pPr>
        <w:pStyle w:val="ListParagraph"/>
        <w:numPr>
          <w:ilvl w:val="3"/>
          <w:numId w:val="20"/>
        </w:numPr>
        <w:rPr>
          <w:rFonts w:ascii="Cambria" w:hAnsi="Cambria"/>
          <w:sz w:val="20"/>
        </w:rPr>
      </w:pPr>
      <w:r w:rsidRPr="00B07D12">
        <w:rPr>
          <w:rFonts w:ascii="Cambria" w:hAnsi="Cambria"/>
          <w:sz w:val="20"/>
        </w:rPr>
        <w:t>The descendants of the deceased Native Americans shall make a recommendation to the operator/ permittee for the means of handling the remains and any associated grave goods as provided in Public Resources Code (PRC) Section 5097.98.</w:t>
      </w:r>
    </w:p>
    <w:p w14:paraId="34A66606" w14:textId="77777777" w:rsidR="00F86926" w:rsidRPr="00B07D12" w:rsidRDefault="00F86926" w:rsidP="00F0657F">
      <w:pPr>
        <w:pStyle w:val="ListParagraph"/>
        <w:numPr>
          <w:ilvl w:val="3"/>
          <w:numId w:val="20"/>
        </w:numPr>
        <w:rPr>
          <w:rFonts w:ascii="Cambria" w:hAnsi="Cambria"/>
          <w:sz w:val="20"/>
        </w:rPr>
      </w:pPr>
      <w:r w:rsidRPr="00B07D12">
        <w:rPr>
          <w:rFonts w:ascii="Cambria" w:hAnsi="Cambria"/>
          <w:sz w:val="20"/>
        </w:rPr>
        <w:t>The NAHC shall immediately notify those persons it believes to be most likely descended from the deceased Native American.</w:t>
      </w:r>
    </w:p>
    <w:p w14:paraId="6EA4D5E2" w14:textId="77777777" w:rsidR="00F86926" w:rsidRPr="00B07D12" w:rsidRDefault="00F86926" w:rsidP="00F0657F">
      <w:pPr>
        <w:pStyle w:val="ListParagraph"/>
        <w:numPr>
          <w:ilvl w:val="3"/>
          <w:numId w:val="20"/>
        </w:numPr>
        <w:rPr>
          <w:rFonts w:ascii="Cambria" w:hAnsi="Cambria"/>
          <w:sz w:val="20"/>
        </w:rPr>
      </w:pPr>
      <w:r w:rsidRPr="00B07D12">
        <w:rPr>
          <w:rFonts w:ascii="Cambria" w:hAnsi="Cambria"/>
          <w:sz w:val="20"/>
        </w:rPr>
        <w:t>The descendants may, with the permission of the landowner or their representative, inspect the site of the discovered Native American remains and may recommend possible treatment or disposition within 24 hours of their notification.</w:t>
      </w:r>
    </w:p>
    <w:p w14:paraId="44AE39E9" w14:textId="5E1EA328" w:rsidR="00F86926" w:rsidRPr="00B07D12" w:rsidRDefault="00F86926" w:rsidP="00F0657F">
      <w:pPr>
        <w:pStyle w:val="ListParagraph"/>
        <w:numPr>
          <w:ilvl w:val="3"/>
          <w:numId w:val="20"/>
        </w:numPr>
        <w:rPr>
          <w:rFonts w:ascii="Cambria" w:hAnsi="Cambria"/>
          <w:sz w:val="20"/>
        </w:rPr>
      </w:pPr>
      <w:r w:rsidRPr="00B07D12">
        <w:rPr>
          <w:rFonts w:ascii="Cambria" w:hAnsi="Cambria"/>
          <w:sz w:val="20"/>
        </w:rPr>
        <w:t>Whenever the NAHC is unable to identify a descendent, or the descendent identified fails to make a recommendation, or the landowner or his or her authorized representative rejects the recommendation of the descendent and the mediation provided for in subdivision (k) of PRC Section 5097.94 fails to provide measures acceptable to the landowner, the landowner or his or her authorized representative shall reinter the human remains and items associated with Native American burials with appropriate dignity on the property in a location n</w:t>
      </w:r>
      <w:r w:rsidR="0003531C" w:rsidRPr="00B07D12">
        <w:rPr>
          <w:rFonts w:ascii="Cambria" w:hAnsi="Cambria"/>
          <w:sz w:val="20"/>
        </w:rPr>
        <w:t>o</w:t>
      </w:r>
      <w:r w:rsidRPr="00B07D12">
        <w:rPr>
          <w:rFonts w:ascii="Cambria" w:hAnsi="Cambria"/>
          <w:sz w:val="20"/>
        </w:rPr>
        <w:t>t subject to further subsurface disturbance.</w:t>
      </w:r>
    </w:p>
    <w:p w14:paraId="24C7EEDC" w14:textId="43C224C8" w:rsidR="002E42C3" w:rsidRPr="00B07D12" w:rsidRDefault="00F86926" w:rsidP="009E23CA">
      <w:pPr>
        <w:rPr>
          <w:rFonts w:ascii="Cambria" w:hAnsi="Cambria"/>
          <w:sz w:val="20"/>
        </w:rPr>
      </w:pPr>
      <w:r w:rsidRPr="00B07D12">
        <w:rPr>
          <w:rFonts w:ascii="Cambria" w:hAnsi="Cambria"/>
          <w:b/>
          <w:sz w:val="20"/>
        </w:rPr>
        <w:t>Source:  </w:t>
      </w:r>
      <w:r w:rsidRPr="00B07D12">
        <w:rPr>
          <w:rFonts w:ascii="Cambria" w:hAnsi="Cambria"/>
          <w:sz w:val="20"/>
        </w:rPr>
        <w:t>Amador County</w:t>
      </w:r>
      <w:r w:rsidRPr="00B07D12">
        <w:rPr>
          <w:rFonts w:ascii="Cambria" w:hAnsi="Cambria"/>
          <w:b/>
          <w:sz w:val="20"/>
        </w:rPr>
        <w:t xml:space="preserve"> </w:t>
      </w:r>
      <w:r w:rsidR="00657059" w:rsidRPr="00B07D12">
        <w:rPr>
          <w:rFonts w:ascii="Cambria" w:hAnsi="Cambria"/>
          <w:sz w:val="20"/>
        </w:rPr>
        <w:t xml:space="preserve">Planning Department, </w:t>
      </w:r>
      <w:r w:rsidRPr="00B07D12">
        <w:rPr>
          <w:rFonts w:ascii="Cambria" w:hAnsi="Cambria"/>
          <w:sz w:val="20"/>
        </w:rPr>
        <w:t xml:space="preserve">Amador County General Plan Environmental Impact Report, Amador County Implementation Plan 2016, California Health and Safety Code, California Native American Heritage Commission (NAHC), CA </w:t>
      </w:r>
      <w:r w:rsidR="006119D6" w:rsidRPr="00B07D12">
        <w:rPr>
          <w:rFonts w:ascii="Cambria" w:hAnsi="Cambria"/>
          <w:sz w:val="20"/>
        </w:rPr>
        <w:t xml:space="preserve">Office of Historic Preservation, State of California Resources Agency Department of Parks and Recreation Primary Records (DPR 523A),  Records Search Results for APNs: </w:t>
      </w:r>
      <w:r w:rsidR="00E22466" w:rsidRPr="00B07D12">
        <w:rPr>
          <w:rFonts w:ascii="Cambria" w:hAnsi="Cambria"/>
          <w:sz w:val="20"/>
        </w:rPr>
        <w:t xml:space="preserve">015-220-065 </w:t>
      </w:r>
      <w:r w:rsidR="006119D6" w:rsidRPr="00B07D12">
        <w:rPr>
          <w:rFonts w:ascii="Cambria" w:hAnsi="Cambria"/>
          <w:sz w:val="20"/>
        </w:rPr>
        <w:t>NCIC, Amador County Planning Department</w:t>
      </w:r>
      <w:r w:rsidR="00E614C4">
        <w:rPr>
          <w:rFonts w:ascii="Cambria" w:hAnsi="Cambria"/>
          <w:sz w:val="20"/>
        </w:rPr>
        <w:t xml:space="preserve">, </w:t>
      </w:r>
      <w:proofErr w:type="spellStart"/>
      <w:r w:rsidR="00E614C4">
        <w:rPr>
          <w:rFonts w:ascii="Cambria" w:hAnsi="Cambria"/>
          <w:sz w:val="20"/>
        </w:rPr>
        <w:t>Windmiller</w:t>
      </w:r>
      <w:proofErr w:type="spellEnd"/>
      <w:r w:rsidR="00E614C4">
        <w:rPr>
          <w:rFonts w:ascii="Cambria" w:hAnsi="Cambria"/>
          <w:sz w:val="20"/>
        </w:rPr>
        <w:t xml:space="preserve"> Consulting Inc. Cultural Resources Assessment for Lyons Storage (2021).</w:t>
      </w:r>
    </w:p>
    <w:p w14:paraId="654EA742" w14:textId="7AFFD354" w:rsidR="009035FF" w:rsidRPr="00B07D12" w:rsidRDefault="002E42C3" w:rsidP="009E23CA">
      <w:pPr>
        <w:rPr>
          <w:rFonts w:ascii="Cambria" w:hAnsi="Cambria"/>
          <w:sz w:val="20"/>
        </w:rPr>
      </w:pPr>
      <w:r w:rsidRPr="00B07D12">
        <w:rPr>
          <w:rFonts w:ascii="Cambria" w:hAnsi="Cambria"/>
          <w:sz w:val="20"/>
        </w:rPr>
        <w:br w:type="page"/>
      </w:r>
    </w:p>
    <w:p w14:paraId="341E857B" w14:textId="06693457" w:rsidR="00C104B4" w:rsidRPr="00686F6F" w:rsidRDefault="00C104B4" w:rsidP="00686F6F">
      <w:pPr>
        <w:pStyle w:val="Heading2"/>
        <w:rPr>
          <w:sz w:val="32"/>
        </w:rPr>
      </w:pPr>
      <w:bookmarkStart w:id="72" w:name="_Toc43275062"/>
      <w:bookmarkStart w:id="73" w:name="_Toc70928890"/>
      <w:r w:rsidRPr="00686F6F">
        <w:rPr>
          <w:rStyle w:val="Heading2Char"/>
          <w:b/>
        </w:rPr>
        <w:lastRenderedPageBreak/>
        <w:t>Chapter 6. ENERGY</w:t>
      </w:r>
      <w:bookmarkEnd w:id="72"/>
      <w:bookmarkEnd w:id="73"/>
    </w:p>
    <w:tbl>
      <w:tblPr>
        <w:tblStyle w:val="TableGrid"/>
        <w:tblpPr w:leftFromText="180" w:rightFromText="180" w:vertAnchor="text" w:horzAnchor="margin" w:tblpY="218"/>
        <w:tblW w:w="10188" w:type="dxa"/>
        <w:tblBorders>
          <w:top w:val="single" w:sz="24" w:space="0" w:color="auto"/>
          <w:left w:val="none" w:sz="0" w:space="0" w:color="auto"/>
          <w:bottom w:val="none" w:sz="0" w:space="0" w:color="auto"/>
          <w:right w:val="none" w:sz="0" w:space="0" w:color="auto"/>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855"/>
        <w:gridCol w:w="1260"/>
        <w:gridCol w:w="1620"/>
        <w:gridCol w:w="1440"/>
        <w:gridCol w:w="1013"/>
      </w:tblGrid>
      <w:tr w:rsidR="00B17C35" w:rsidRPr="00B07D12" w14:paraId="1F33DB03" w14:textId="77777777" w:rsidTr="00CB5C73">
        <w:tc>
          <w:tcPr>
            <w:tcW w:w="4855" w:type="dxa"/>
            <w:vAlign w:val="center"/>
          </w:tcPr>
          <w:p w14:paraId="458E1306" w14:textId="77777777" w:rsidR="00B17C35" w:rsidRPr="00B07D12" w:rsidRDefault="00B17C35" w:rsidP="00CB5C73">
            <w:pPr>
              <w:pStyle w:val="ListParagraph"/>
              <w:spacing w:before="60" w:after="60"/>
              <w:ind w:left="71"/>
              <w:rPr>
                <w:rFonts w:ascii="Cambria" w:hAnsi="Cambria"/>
              </w:rPr>
            </w:pPr>
            <w:r w:rsidRPr="00B07D12">
              <w:rPr>
                <w:rFonts w:ascii="Cambria" w:hAnsi="Cambria"/>
                <w:sz w:val="20"/>
              </w:rPr>
              <w:t>Would the project:</w:t>
            </w:r>
          </w:p>
        </w:tc>
        <w:tc>
          <w:tcPr>
            <w:tcW w:w="1260" w:type="dxa"/>
            <w:vAlign w:val="center"/>
          </w:tcPr>
          <w:p w14:paraId="767CAFA2" w14:textId="77777777" w:rsidR="00B17C35" w:rsidRPr="00B07D12" w:rsidRDefault="00B17C35" w:rsidP="00CB5C73">
            <w:pPr>
              <w:spacing w:before="60" w:after="60"/>
              <w:rPr>
                <w:rFonts w:ascii="Cambria" w:hAnsi="Cambria"/>
                <w:sz w:val="20"/>
              </w:rPr>
            </w:pPr>
            <w:r w:rsidRPr="00B07D12">
              <w:rPr>
                <w:rFonts w:ascii="Cambria" w:hAnsi="Cambria"/>
                <w:sz w:val="20"/>
              </w:rPr>
              <w:t>Potentially Significant Impact</w:t>
            </w:r>
          </w:p>
        </w:tc>
        <w:tc>
          <w:tcPr>
            <w:tcW w:w="1620" w:type="dxa"/>
            <w:vAlign w:val="center"/>
          </w:tcPr>
          <w:p w14:paraId="286ADB41" w14:textId="77777777" w:rsidR="00B17C35" w:rsidRPr="00B07D12" w:rsidRDefault="00B17C35" w:rsidP="00CB5C73">
            <w:pPr>
              <w:spacing w:before="60" w:after="60"/>
              <w:rPr>
                <w:rFonts w:ascii="Cambria" w:hAnsi="Cambria"/>
                <w:sz w:val="20"/>
              </w:rPr>
            </w:pPr>
            <w:r w:rsidRPr="00B07D12">
              <w:rPr>
                <w:rFonts w:ascii="Cambria" w:hAnsi="Cambria"/>
                <w:sz w:val="20"/>
              </w:rPr>
              <w:t>Less Than Significant Impact with Mitigation Incorporated</w:t>
            </w:r>
          </w:p>
        </w:tc>
        <w:tc>
          <w:tcPr>
            <w:tcW w:w="1440" w:type="dxa"/>
            <w:vAlign w:val="center"/>
          </w:tcPr>
          <w:p w14:paraId="266A1AC4" w14:textId="77777777" w:rsidR="00B17C35" w:rsidRPr="00B07D12" w:rsidRDefault="00B17C35" w:rsidP="00CB5C73">
            <w:pPr>
              <w:spacing w:before="60" w:after="60"/>
              <w:rPr>
                <w:rFonts w:ascii="Cambria" w:hAnsi="Cambria"/>
                <w:sz w:val="20"/>
              </w:rPr>
            </w:pPr>
            <w:r w:rsidRPr="00B07D12">
              <w:rPr>
                <w:rFonts w:ascii="Cambria" w:hAnsi="Cambria"/>
                <w:sz w:val="20"/>
              </w:rPr>
              <w:t>Less Than Significant Impact</w:t>
            </w:r>
          </w:p>
        </w:tc>
        <w:tc>
          <w:tcPr>
            <w:tcW w:w="1013" w:type="dxa"/>
            <w:vAlign w:val="center"/>
          </w:tcPr>
          <w:p w14:paraId="4F9195FD" w14:textId="77777777" w:rsidR="00B17C35" w:rsidRPr="00B07D12" w:rsidRDefault="00B17C35" w:rsidP="00CB5C73">
            <w:pPr>
              <w:spacing w:before="60" w:after="60"/>
              <w:rPr>
                <w:rFonts w:ascii="Cambria" w:hAnsi="Cambria"/>
                <w:sz w:val="20"/>
              </w:rPr>
            </w:pPr>
            <w:r w:rsidRPr="00B07D12">
              <w:rPr>
                <w:rFonts w:ascii="Cambria" w:hAnsi="Cambria"/>
                <w:sz w:val="20"/>
              </w:rPr>
              <w:t>No Impact</w:t>
            </w:r>
          </w:p>
        </w:tc>
      </w:tr>
      <w:tr w:rsidR="00B17C35" w:rsidRPr="00B07D12" w14:paraId="38F6CAEB" w14:textId="77777777" w:rsidTr="00CB5C73">
        <w:tc>
          <w:tcPr>
            <w:tcW w:w="4855" w:type="dxa"/>
            <w:vAlign w:val="center"/>
          </w:tcPr>
          <w:p w14:paraId="2365BC3C" w14:textId="77777777" w:rsidR="00B17C35" w:rsidRPr="00B07D12" w:rsidRDefault="00B17C35" w:rsidP="00F0657F">
            <w:pPr>
              <w:pStyle w:val="ListParagraph"/>
              <w:numPr>
                <w:ilvl w:val="0"/>
                <w:numId w:val="22"/>
              </w:numPr>
              <w:spacing w:before="60" w:after="60"/>
              <w:rPr>
                <w:rFonts w:ascii="Cambria" w:hAnsi="Cambria"/>
                <w:sz w:val="20"/>
              </w:rPr>
            </w:pPr>
            <w:r w:rsidRPr="00B07D12">
              <w:rPr>
                <w:rFonts w:ascii="Cambria" w:hAnsi="Cambria"/>
                <w:sz w:val="20"/>
                <w:lang w:bidi="en-US"/>
              </w:rPr>
              <w:t>Result in potentially significant environmental impact due to wasteful, inefficient, or unnecessary consumption of energy resources, during project construction or operation?</w:t>
            </w:r>
          </w:p>
        </w:tc>
        <w:tc>
          <w:tcPr>
            <w:tcW w:w="1260" w:type="dxa"/>
            <w:vAlign w:val="center"/>
          </w:tcPr>
          <w:p w14:paraId="10F321D7" w14:textId="77777777" w:rsidR="00B17C35" w:rsidRPr="00B07D12" w:rsidRDefault="00B17C35" w:rsidP="00CB5C73">
            <w:pPr>
              <w:spacing w:before="60" w:after="60"/>
              <w:rPr>
                <w:rFonts w:ascii="Cambria" w:hAnsi="Cambria"/>
                <w:sz w:val="20"/>
              </w:rPr>
            </w:pPr>
            <w:r w:rsidRPr="00B07D12">
              <w:rPr>
                <w:rFonts w:ascii="Cambria" w:hAnsi="Cambria"/>
                <w:sz w:val="20"/>
              </w:rPr>
              <w:fldChar w:fldCharType="begin">
                <w:ffData>
                  <w:name w:val="Check15"/>
                  <w:enabled/>
                  <w:calcOnExit w:val="0"/>
                  <w:checkBox>
                    <w:sizeAuto/>
                    <w:default w:val="0"/>
                  </w:checkBox>
                </w:ffData>
              </w:fldChar>
            </w:r>
            <w:r w:rsidRPr="00B07D1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D12">
              <w:rPr>
                <w:rFonts w:ascii="Cambria" w:hAnsi="Cambria"/>
                <w:sz w:val="20"/>
              </w:rPr>
              <w:fldChar w:fldCharType="end"/>
            </w:r>
          </w:p>
        </w:tc>
        <w:tc>
          <w:tcPr>
            <w:tcW w:w="1620" w:type="dxa"/>
            <w:vAlign w:val="center"/>
          </w:tcPr>
          <w:p w14:paraId="5A65F8FD" w14:textId="77777777" w:rsidR="00B17C35" w:rsidRPr="00B07D12" w:rsidRDefault="00B17C35" w:rsidP="00CB5C73">
            <w:pPr>
              <w:spacing w:before="60" w:after="60"/>
              <w:rPr>
                <w:rFonts w:ascii="Cambria" w:hAnsi="Cambria"/>
                <w:sz w:val="20"/>
              </w:rPr>
            </w:pPr>
            <w:r w:rsidRPr="00B07D12">
              <w:rPr>
                <w:rFonts w:ascii="Cambria" w:hAnsi="Cambria"/>
                <w:sz w:val="20"/>
              </w:rPr>
              <w:fldChar w:fldCharType="begin">
                <w:ffData>
                  <w:name w:val=""/>
                  <w:enabled/>
                  <w:calcOnExit w:val="0"/>
                  <w:checkBox>
                    <w:sizeAuto/>
                    <w:default w:val="0"/>
                  </w:checkBox>
                </w:ffData>
              </w:fldChar>
            </w:r>
            <w:r w:rsidRPr="00B07D1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D12">
              <w:rPr>
                <w:rFonts w:ascii="Cambria" w:hAnsi="Cambria"/>
                <w:sz w:val="20"/>
              </w:rPr>
              <w:fldChar w:fldCharType="end"/>
            </w:r>
          </w:p>
        </w:tc>
        <w:tc>
          <w:tcPr>
            <w:tcW w:w="1440" w:type="dxa"/>
            <w:vAlign w:val="center"/>
          </w:tcPr>
          <w:p w14:paraId="150DF17B" w14:textId="31FF6960" w:rsidR="00B17C35" w:rsidRPr="00B07D12" w:rsidRDefault="00E614C4" w:rsidP="00CB5C73">
            <w:pPr>
              <w:spacing w:before="60" w:after="60"/>
              <w:rPr>
                <w:rFonts w:ascii="Cambria" w:hAnsi="Cambria"/>
                <w:sz w:val="20"/>
              </w:rPr>
            </w:pPr>
            <w:r>
              <w:rPr>
                <w:rFonts w:ascii="Cambria" w:hAnsi="Cambria"/>
                <w:sz w:val="20"/>
              </w:rPr>
              <w:fldChar w:fldCharType="begin">
                <w:ffData>
                  <w:name w:val=""/>
                  <w:enabled/>
                  <w:calcOnExit w:val="0"/>
                  <w:checkBox>
                    <w:sizeAuto/>
                    <w:default w:val="1"/>
                  </w:checkBox>
                </w:ffData>
              </w:fldChar>
            </w:r>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p>
        </w:tc>
        <w:tc>
          <w:tcPr>
            <w:tcW w:w="1013" w:type="dxa"/>
            <w:vAlign w:val="center"/>
          </w:tcPr>
          <w:p w14:paraId="52F5C0EB" w14:textId="1BD66FB8" w:rsidR="00B17C35" w:rsidRPr="00B07D12" w:rsidRDefault="00E614C4" w:rsidP="00CB5C73">
            <w:pPr>
              <w:spacing w:before="60" w:after="60"/>
              <w:rPr>
                <w:rFonts w:ascii="Cambria" w:hAnsi="Cambria"/>
                <w:sz w:val="20"/>
              </w:rPr>
            </w:pPr>
            <w:r>
              <w:rPr>
                <w:rFonts w:ascii="Cambria" w:hAnsi="Cambria"/>
                <w:sz w:val="20"/>
              </w:rPr>
              <w:fldChar w:fldCharType="begin">
                <w:ffData>
                  <w:name w:val=""/>
                  <w:enabled/>
                  <w:calcOnExit/>
                  <w:checkBox>
                    <w:sizeAuto/>
                    <w:default w:val="0"/>
                  </w:checkBox>
                </w:ffData>
              </w:fldChar>
            </w:r>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p>
        </w:tc>
      </w:tr>
      <w:tr w:rsidR="00B17C35" w:rsidRPr="00B07D12" w14:paraId="1F7499C0" w14:textId="77777777" w:rsidTr="00CB5C73">
        <w:tc>
          <w:tcPr>
            <w:tcW w:w="4855" w:type="dxa"/>
            <w:vAlign w:val="center"/>
          </w:tcPr>
          <w:p w14:paraId="6ED36126" w14:textId="77777777" w:rsidR="00B17C35" w:rsidRPr="00B07D12" w:rsidRDefault="00B17C35" w:rsidP="00F0657F">
            <w:pPr>
              <w:pStyle w:val="ListParagraph"/>
              <w:numPr>
                <w:ilvl w:val="0"/>
                <w:numId w:val="22"/>
              </w:numPr>
              <w:spacing w:before="60" w:after="60"/>
              <w:rPr>
                <w:rFonts w:ascii="Cambria" w:hAnsi="Cambria"/>
                <w:sz w:val="20"/>
              </w:rPr>
            </w:pPr>
            <w:r w:rsidRPr="00B07D12">
              <w:rPr>
                <w:rFonts w:ascii="Cambria" w:hAnsi="Cambria"/>
                <w:sz w:val="20"/>
                <w:lang w:bidi="en-US"/>
              </w:rPr>
              <w:t>Conflict with or obstruct a state or local plan for renewable energy or energy efficiency?</w:t>
            </w:r>
          </w:p>
        </w:tc>
        <w:tc>
          <w:tcPr>
            <w:tcW w:w="1260" w:type="dxa"/>
            <w:vAlign w:val="center"/>
          </w:tcPr>
          <w:p w14:paraId="3E42EF75" w14:textId="77777777" w:rsidR="00B17C35" w:rsidRPr="00B07D12" w:rsidRDefault="00B17C35" w:rsidP="00CB5C73">
            <w:pPr>
              <w:spacing w:before="60" w:after="60"/>
              <w:rPr>
                <w:rFonts w:ascii="Cambria" w:hAnsi="Cambria"/>
                <w:sz w:val="20"/>
              </w:rPr>
            </w:pPr>
            <w:r w:rsidRPr="00B07D12">
              <w:rPr>
                <w:rFonts w:ascii="Cambria" w:hAnsi="Cambria"/>
                <w:sz w:val="20"/>
              </w:rPr>
              <w:fldChar w:fldCharType="begin">
                <w:ffData>
                  <w:name w:val="Check19"/>
                  <w:enabled/>
                  <w:calcOnExit w:val="0"/>
                  <w:checkBox>
                    <w:sizeAuto/>
                    <w:default w:val="0"/>
                  </w:checkBox>
                </w:ffData>
              </w:fldChar>
            </w:r>
            <w:r w:rsidRPr="00B07D1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D12">
              <w:rPr>
                <w:rFonts w:ascii="Cambria" w:hAnsi="Cambria"/>
                <w:sz w:val="20"/>
              </w:rPr>
              <w:fldChar w:fldCharType="end"/>
            </w:r>
          </w:p>
        </w:tc>
        <w:tc>
          <w:tcPr>
            <w:tcW w:w="1620" w:type="dxa"/>
            <w:vAlign w:val="center"/>
          </w:tcPr>
          <w:p w14:paraId="28E930B3" w14:textId="77777777" w:rsidR="00B17C35" w:rsidRPr="00B07D12" w:rsidRDefault="00B17C35" w:rsidP="00CB5C73">
            <w:pPr>
              <w:spacing w:before="60" w:after="60"/>
              <w:rPr>
                <w:rFonts w:ascii="Cambria" w:hAnsi="Cambria"/>
                <w:sz w:val="20"/>
              </w:rPr>
            </w:pPr>
            <w:r w:rsidRPr="00B07D12">
              <w:rPr>
                <w:rFonts w:ascii="Cambria" w:hAnsi="Cambria"/>
                <w:sz w:val="20"/>
              </w:rPr>
              <w:fldChar w:fldCharType="begin">
                <w:ffData>
                  <w:name w:val=""/>
                  <w:enabled/>
                  <w:calcOnExit w:val="0"/>
                  <w:checkBox>
                    <w:sizeAuto/>
                    <w:default w:val="0"/>
                  </w:checkBox>
                </w:ffData>
              </w:fldChar>
            </w:r>
            <w:r w:rsidRPr="00B07D1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D12">
              <w:rPr>
                <w:rFonts w:ascii="Cambria" w:hAnsi="Cambria"/>
                <w:sz w:val="20"/>
              </w:rPr>
              <w:fldChar w:fldCharType="end"/>
            </w:r>
          </w:p>
        </w:tc>
        <w:tc>
          <w:tcPr>
            <w:tcW w:w="1440" w:type="dxa"/>
            <w:vAlign w:val="center"/>
          </w:tcPr>
          <w:p w14:paraId="14FE0AA9" w14:textId="77777777" w:rsidR="00B17C35" w:rsidRPr="00B07D12" w:rsidRDefault="00B17C35" w:rsidP="00CB5C73">
            <w:pPr>
              <w:spacing w:before="60" w:after="60"/>
              <w:rPr>
                <w:rFonts w:ascii="Cambria" w:hAnsi="Cambria"/>
                <w:sz w:val="20"/>
              </w:rPr>
            </w:pPr>
            <w:r w:rsidRPr="00B07D12">
              <w:rPr>
                <w:rFonts w:ascii="Cambria" w:hAnsi="Cambria"/>
                <w:sz w:val="20"/>
              </w:rPr>
              <w:fldChar w:fldCharType="begin">
                <w:ffData>
                  <w:name w:val="Check21"/>
                  <w:enabled/>
                  <w:calcOnExit w:val="0"/>
                  <w:checkBox>
                    <w:sizeAuto/>
                    <w:default w:val="0"/>
                  </w:checkBox>
                </w:ffData>
              </w:fldChar>
            </w:r>
            <w:r w:rsidRPr="00B07D1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D12">
              <w:rPr>
                <w:rFonts w:ascii="Cambria" w:hAnsi="Cambria"/>
                <w:sz w:val="20"/>
              </w:rPr>
              <w:fldChar w:fldCharType="end"/>
            </w:r>
          </w:p>
        </w:tc>
        <w:tc>
          <w:tcPr>
            <w:tcW w:w="1013" w:type="dxa"/>
            <w:vAlign w:val="center"/>
          </w:tcPr>
          <w:p w14:paraId="70EBC1BE" w14:textId="77777777" w:rsidR="00B17C35" w:rsidRPr="00B07D12" w:rsidRDefault="00B17C35" w:rsidP="00CB5C73">
            <w:pPr>
              <w:spacing w:before="60" w:after="60"/>
              <w:rPr>
                <w:rFonts w:ascii="Cambria" w:hAnsi="Cambria"/>
                <w:sz w:val="20"/>
              </w:rPr>
            </w:pPr>
            <w:r w:rsidRPr="00B07D12">
              <w:rPr>
                <w:rFonts w:ascii="Cambria" w:hAnsi="Cambria"/>
                <w:sz w:val="20"/>
              </w:rPr>
              <w:fldChar w:fldCharType="begin">
                <w:ffData>
                  <w:name w:val=""/>
                  <w:enabled/>
                  <w:calcOnExit w:val="0"/>
                  <w:checkBox>
                    <w:sizeAuto/>
                    <w:default w:val="1"/>
                  </w:checkBox>
                </w:ffData>
              </w:fldChar>
            </w:r>
            <w:r w:rsidRPr="00B07D1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D12">
              <w:rPr>
                <w:rFonts w:ascii="Cambria" w:hAnsi="Cambria"/>
                <w:sz w:val="20"/>
              </w:rPr>
              <w:fldChar w:fldCharType="end"/>
            </w:r>
          </w:p>
        </w:tc>
      </w:tr>
    </w:tbl>
    <w:p w14:paraId="76DC37EC" w14:textId="52B9EB33" w:rsidR="00E446EF" w:rsidRPr="00B07D12" w:rsidRDefault="00E446EF" w:rsidP="00B17C35">
      <w:pPr>
        <w:spacing w:before="120"/>
        <w:rPr>
          <w:rFonts w:ascii="Cambria" w:hAnsi="Cambria"/>
          <w:b/>
          <w:sz w:val="20"/>
        </w:rPr>
      </w:pPr>
      <w:r w:rsidRPr="00B07D12">
        <w:rPr>
          <w:rFonts w:ascii="Cambria" w:hAnsi="Cambria"/>
          <w:b/>
          <w:sz w:val="20"/>
        </w:rPr>
        <w:t>Discussion/Conclusion/Mitigation:</w:t>
      </w:r>
    </w:p>
    <w:p w14:paraId="0256F5F9" w14:textId="0F2DD9DE" w:rsidR="00E446EF" w:rsidRPr="00E614C4" w:rsidRDefault="00E446EF" w:rsidP="0003531C">
      <w:pPr>
        <w:ind w:left="720" w:hanging="720"/>
        <w:rPr>
          <w:rFonts w:ascii="Cambria" w:hAnsi="Cambria"/>
          <w:sz w:val="20"/>
        </w:rPr>
      </w:pPr>
      <w:r w:rsidRPr="00E614C4">
        <w:rPr>
          <w:rFonts w:ascii="Cambria" w:hAnsi="Cambria"/>
          <w:sz w:val="20"/>
        </w:rPr>
        <w:t>A.</w:t>
      </w:r>
      <w:r w:rsidRPr="00E614C4">
        <w:rPr>
          <w:rFonts w:ascii="Cambria" w:hAnsi="Cambria"/>
          <w:sz w:val="20"/>
        </w:rPr>
        <w:tab/>
      </w:r>
      <w:r w:rsidR="00E614C4" w:rsidRPr="00E614C4">
        <w:rPr>
          <w:rFonts w:ascii="Cambria" w:hAnsi="Cambria"/>
          <w:sz w:val="20"/>
        </w:rPr>
        <w:t>Long</w:t>
      </w:r>
      <w:r w:rsidR="00203B66" w:rsidRPr="00E614C4">
        <w:rPr>
          <w:rFonts w:ascii="Cambria" w:hAnsi="Cambria"/>
          <w:sz w:val="20"/>
        </w:rPr>
        <w:t xml:space="preserve">-term </w:t>
      </w:r>
      <w:r w:rsidR="008C72C0" w:rsidRPr="00E614C4">
        <w:rPr>
          <w:rFonts w:ascii="Cambria" w:hAnsi="Cambria"/>
          <w:sz w:val="20"/>
        </w:rPr>
        <w:t>project construction</w:t>
      </w:r>
      <w:r w:rsidR="003D4B5D" w:rsidRPr="00E614C4">
        <w:rPr>
          <w:rFonts w:ascii="Cambria" w:hAnsi="Cambria"/>
          <w:sz w:val="20"/>
        </w:rPr>
        <w:t xml:space="preserve"> or long-term</w:t>
      </w:r>
      <w:r w:rsidR="008C72C0" w:rsidRPr="00E614C4">
        <w:rPr>
          <w:rFonts w:ascii="Cambria" w:hAnsi="Cambria"/>
          <w:sz w:val="20"/>
        </w:rPr>
        <w:t xml:space="preserve"> operation</w:t>
      </w:r>
      <w:r w:rsidR="00AE37E2" w:rsidRPr="00E614C4">
        <w:rPr>
          <w:rFonts w:ascii="Cambria" w:hAnsi="Cambria"/>
          <w:sz w:val="20"/>
        </w:rPr>
        <w:t>al changes</w:t>
      </w:r>
      <w:r w:rsidR="00203B66" w:rsidRPr="00E614C4">
        <w:rPr>
          <w:rFonts w:ascii="Cambria" w:hAnsi="Cambria"/>
          <w:sz w:val="20"/>
        </w:rPr>
        <w:t xml:space="preserve"> resulting in substantial energy use</w:t>
      </w:r>
      <w:r w:rsidR="00E614C4" w:rsidRPr="00E614C4">
        <w:rPr>
          <w:rFonts w:ascii="Cambria" w:hAnsi="Cambria"/>
          <w:sz w:val="20"/>
        </w:rPr>
        <w:t xml:space="preserve"> shall conform to the Amador County General Plan energy use requirements, and any other applicable requirements under the State of California. There is a </w:t>
      </w:r>
      <w:r w:rsidR="00E614C4" w:rsidRPr="00E614C4">
        <w:rPr>
          <w:rFonts w:ascii="Cambria" w:hAnsi="Cambria"/>
          <w:b/>
          <w:sz w:val="20"/>
        </w:rPr>
        <w:t>less than significant</w:t>
      </w:r>
      <w:r w:rsidR="003D4B5D" w:rsidRPr="00E614C4">
        <w:rPr>
          <w:rFonts w:ascii="Cambria" w:hAnsi="Cambria"/>
          <w:b/>
          <w:sz w:val="20"/>
        </w:rPr>
        <w:t xml:space="preserve"> </w:t>
      </w:r>
      <w:r w:rsidR="00AE37E2" w:rsidRPr="00E614C4">
        <w:rPr>
          <w:rFonts w:ascii="Cambria" w:hAnsi="Cambria"/>
          <w:b/>
          <w:sz w:val="20"/>
        </w:rPr>
        <w:t>impact.</w:t>
      </w:r>
    </w:p>
    <w:p w14:paraId="3A741357" w14:textId="3D181A05" w:rsidR="00E446EF" w:rsidRPr="00B07D12" w:rsidRDefault="00E446EF" w:rsidP="0003531C">
      <w:pPr>
        <w:ind w:left="720" w:hanging="720"/>
        <w:rPr>
          <w:rFonts w:ascii="Cambria" w:hAnsi="Cambria"/>
          <w:b/>
          <w:sz w:val="20"/>
          <w:lang w:val="en"/>
        </w:rPr>
      </w:pPr>
      <w:r w:rsidRPr="00E614C4">
        <w:rPr>
          <w:rFonts w:ascii="Cambria" w:hAnsi="Cambria"/>
          <w:sz w:val="20"/>
          <w:lang w:val="en"/>
        </w:rPr>
        <w:t>B.</w:t>
      </w:r>
      <w:r w:rsidRPr="00E614C4">
        <w:rPr>
          <w:rFonts w:ascii="Cambria" w:hAnsi="Cambria"/>
          <w:sz w:val="20"/>
          <w:lang w:val="en"/>
        </w:rPr>
        <w:tab/>
      </w:r>
      <w:r w:rsidR="00D66DFD" w:rsidRPr="00E614C4">
        <w:rPr>
          <w:rFonts w:ascii="Cambria" w:hAnsi="Cambria"/>
          <w:sz w:val="20"/>
          <w:lang w:val="en"/>
        </w:rPr>
        <w:t>The only local energy</w:t>
      </w:r>
      <w:r w:rsidR="00707E8F" w:rsidRPr="00E614C4">
        <w:rPr>
          <w:rFonts w:ascii="Cambria" w:hAnsi="Cambria"/>
          <w:sz w:val="20"/>
          <w:lang w:val="en"/>
        </w:rPr>
        <w:t xml:space="preserve"> plan is the Energy Action Plan (EAP) </w:t>
      </w:r>
      <w:r w:rsidR="00D66DFD" w:rsidRPr="00E614C4">
        <w:rPr>
          <w:rFonts w:ascii="Cambria" w:hAnsi="Cambria"/>
          <w:sz w:val="20"/>
          <w:lang w:val="en"/>
        </w:rPr>
        <w:t>which provides incentives</w:t>
      </w:r>
      <w:r w:rsidR="00D66DFD" w:rsidRPr="00B07D12">
        <w:rPr>
          <w:rFonts w:ascii="Cambria" w:hAnsi="Cambria"/>
          <w:sz w:val="20"/>
          <w:lang w:val="en"/>
        </w:rPr>
        <w:t xml:space="preserve"> for homeowners and business owners to invest in higher-efficiency energy services.  </w:t>
      </w:r>
      <w:r w:rsidR="008C72C0" w:rsidRPr="00B07D12">
        <w:rPr>
          <w:rFonts w:ascii="Cambria" w:hAnsi="Cambria"/>
          <w:sz w:val="20"/>
        </w:rPr>
        <w:t xml:space="preserve">The project would not conflict with or obstruct any state or local plan for energy management, therefore there is </w:t>
      </w:r>
      <w:r w:rsidR="008C72C0" w:rsidRPr="00B07D12">
        <w:rPr>
          <w:rFonts w:ascii="Cambria" w:hAnsi="Cambria"/>
          <w:b/>
          <w:sz w:val="20"/>
        </w:rPr>
        <w:t>no impact.</w:t>
      </w:r>
    </w:p>
    <w:p w14:paraId="0CC0A75A" w14:textId="59259C6F" w:rsidR="002E42C3" w:rsidRPr="00B07D12" w:rsidRDefault="00E446EF" w:rsidP="009E23CA">
      <w:pPr>
        <w:rPr>
          <w:rFonts w:ascii="Cambria" w:hAnsi="Cambria"/>
          <w:sz w:val="20"/>
        </w:rPr>
      </w:pPr>
      <w:r w:rsidRPr="00B07D12">
        <w:rPr>
          <w:rFonts w:ascii="Cambria" w:hAnsi="Cambria"/>
          <w:b/>
          <w:sz w:val="20"/>
        </w:rPr>
        <w:t xml:space="preserve">Sources:  </w:t>
      </w:r>
      <w:r w:rsidRPr="00B07D12">
        <w:rPr>
          <w:rFonts w:ascii="Cambria" w:hAnsi="Cambria"/>
          <w:sz w:val="20"/>
        </w:rPr>
        <w:t xml:space="preserve"> </w:t>
      </w:r>
      <w:r w:rsidR="00707E8F" w:rsidRPr="00B07D12">
        <w:rPr>
          <w:rFonts w:ascii="Cambria" w:hAnsi="Cambria"/>
          <w:sz w:val="20"/>
        </w:rPr>
        <w:t xml:space="preserve">Amador County EAP, </w:t>
      </w:r>
      <w:r w:rsidR="002B404D" w:rsidRPr="00B07D12">
        <w:rPr>
          <w:rFonts w:ascii="Cambria" w:hAnsi="Cambria"/>
          <w:sz w:val="20"/>
        </w:rPr>
        <w:t xml:space="preserve">Amador County </w:t>
      </w:r>
      <w:r w:rsidR="008C72C0" w:rsidRPr="00B07D12">
        <w:rPr>
          <w:rFonts w:ascii="Cambria" w:hAnsi="Cambria"/>
          <w:sz w:val="20"/>
        </w:rPr>
        <w:t>Planning Department</w:t>
      </w:r>
      <w:r w:rsidR="002B404D" w:rsidRPr="00B07D12">
        <w:rPr>
          <w:rFonts w:ascii="Cambria" w:hAnsi="Cambria"/>
          <w:sz w:val="20"/>
        </w:rPr>
        <w:t>.</w:t>
      </w:r>
    </w:p>
    <w:p w14:paraId="15F968D5" w14:textId="624E0733" w:rsidR="009035FF" w:rsidRPr="001A32AA" w:rsidRDefault="002E42C3" w:rsidP="009E23CA">
      <w:pPr>
        <w:rPr>
          <w:rFonts w:ascii="Cambria" w:hAnsi="Cambria"/>
          <w:sz w:val="20"/>
          <w:highlight w:val="yellow"/>
        </w:rPr>
      </w:pPr>
      <w:r w:rsidRPr="001A32AA">
        <w:rPr>
          <w:rFonts w:ascii="Cambria" w:hAnsi="Cambria"/>
          <w:sz w:val="20"/>
          <w:highlight w:val="yellow"/>
        </w:rPr>
        <w:br w:type="page"/>
      </w:r>
    </w:p>
    <w:p w14:paraId="3DE9FA50" w14:textId="5A02A9E7" w:rsidR="00C104B4" w:rsidRPr="00686F6F" w:rsidRDefault="00C104B4" w:rsidP="00686F6F">
      <w:pPr>
        <w:pStyle w:val="Heading2"/>
      </w:pPr>
      <w:bookmarkStart w:id="74" w:name="_Toc43275063"/>
      <w:bookmarkStart w:id="75" w:name="_Toc70928891"/>
      <w:r w:rsidRPr="00686F6F">
        <w:rPr>
          <w:rStyle w:val="Heading2Char"/>
          <w:b/>
        </w:rPr>
        <w:lastRenderedPageBreak/>
        <w:t>Chapter 7. GEOLOGY AND SOILS</w:t>
      </w:r>
      <w:bookmarkEnd w:id="74"/>
      <w:bookmarkEnd w:id="75"/>
    </w:p>
    <w:tbl>
      <w:tblPr>
        <w:tblStyle w:val="TableGrid"/>
        <w:tblpPr w:leftFromText="180" w:rightFromText="180" w:vertAnchor="text" w:horzAnchor="margin" w:tblpY="177"/>
        <w:tblW w:w="10188" w:type="dxa"/>
        <w:tblBorders>
          <w:top w:val="single" w:sz="24" w:space="0" w:color="auto"/>
          <w:left w:val="none" w:sz="0" w:space="0" w:color="auto"/>
          <w:bottom w:val="none" w:sz="0" w:space="0" w:color="auto"/>
          <w:right w:val="none" w:sz="0" w:space="0" w:color="auto"/>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125"/>
        <w:gridCol w:w="1350"/>
        <w:gridCol w:w="1530"/>
        <w:gridCol w:w="1260"/>
        <w:gridCol w:w="923"/>
      </w:tblGrid>
      <w:tr w:rsidR="006F4099" w:rsidRPr="00214F8B" w14:paraId="73E83993" w14:textId="77777777" w:rsidTr="00483FDD">
        <w:tc>
          <w:tcPr>
            <w:tcW w:w="5125" w:type="dxa"/>
            <w:tcBorders>
              <w:top w:val="single" w:sz="24" w:space="0" w:color="auto"/>
              <w:bottom w:val="single" w:sz="4" w:space="0" w:color="7F7F7F" w:themeColor="text1" w:themeTint="80"/>
              <w:right w:val="single" w:sz="4" w:space="0" w:color="7F7F7F" w:themeColor="text1" w:themeTint="80"/>
            </w:tcBorders>
            <w:vAlign w:val="center"/>
          </w:tcPr>
          <w:p w14:paraId="2EFCF061" w14:textId="2E335632" w:rsidR="006F4099" w:rsidRPr="00214F8B" w:rsidRDefault="006F4099" w:rsidP="00CB5C73">
            <w:pPr>
              <w:spacing w:before="60" w:after="60"/>
              <w:ind w:left="161"/>
              <w:rPr>
                <w:rFonts w:ascii="Cambria" w:hAnsi="Cambria" w:cs="Segoe UI"/>
                <w:sz w:val="18"/>
                <w:szCs w:val="18"/>
              </w:rPr>
            </w:pPr>
            <w:r w:rsidRPr="00214F8B">
              <w:rPr>
                <w:rFonts w:ascii="Cambria" w:hAnsi="Cambria" w:cs="Segoe UI"/>
                <w:sz w:val="18"/>
                <w:szCs w:val="18"/>
              </w:rPr>
              <w:t xml:space="preserve"> </w:t>
            </w:r>
            <w:r w:rsidRPr="00214F8B">
              <w:rPr>
                <w:rFonts w:ascii="Cambria" w:hAnsi="Cambria" w:cs="Segoe UI"/>
                <w:sz w:val="20"/>
                <w:szCs w:val="18"/>
              </w:rPr>
              <w:t>Would the project:</w:t>
            </w:r>
          </w:p>
        </w:tc>
        <w:tc>
          <w:tcPr>
            <w:tcW w:w="1350" w:type="dxa"/>
            <w:tcBorders>
              <w:top w:val="single" w:sz="24" w:space="0" w:color="auto"/>
              <w:left w:val="single" w:sz="4" w:space="0" w:color="7F7F7F" w:themeColor="text1" w:themeTint="80"/>
              <w:bottom w:val="single" w:sz="4" w:space="0" w:color="7F7F7F" w:themeColor="text1" w:themeTint="80"/>
              <w:right w:val="single" w:sz="4" w:space="0" w:color="7F7F7F" w:themeColor="text1" w:themeTint="80"/>
            </w:tcBorders>
            <w:vAlign w:val="center"/>
          </w:tcPr>
          <w:p w14:paraId="389E976D" w14:textId="77777777" w:rsidR="006F4099" w:rsidRPr="00214F8B" w:rsidRDefault="006F4099" w:rsidP="00CB5C73">
            <w:pPr>
              <w:spacing w:before="60" w:after="60"/>
              <w:rPr>
                <w:rFonts w:ascii="Cambria" w:hAnsi="Cambria"/>
                <w:sz w:val="20"/>
              </w:rPr>
            </w:pPr>
            <w:r w:rsidRPr="00214F8B">
              <w:rPr>
                <w:rFonts w:ascii="Cambria" w:hAnsi="Cambria"/>
                <w:sz w:val="20"/>
              </w:rPr>
              <w:t>Potentially Significant Impact</w:t>
            </w:r>
          </w:p>
        </w:tc>
        <w:tc>
          <w:tcPr>
            <w:tcW w:w="1530" w:type="dxa"/>
            <w:tcBorders>
              <w:top w:val="single" w:sz="24" w:space="0" w:color="auto"/>
              <w:left w:val="single" w:sz="4" w:space="0" w:color="7F7F7F" w:themeColor="text1" w:themeTint="80"/>
              <w:bottom w:val="single" w:sz="4" w:space="0" w:color="7F7F7F" w:themeColor="text1" w:themeTint="80"/>
              <w:right w:val="single" w:sz="4" w:space="0" w:color="7F7F7F" w:themeColor="text1" w:themeTint="80"/>
            </w:tcBorders>
            <w:vAlign w:val="center"/>
          </w:tcPr>
          <w:p w14:paraId="3723F070" w14:textId="77777777" w:rsidR="006F4099" w:rsidRPr="00214F8B" w:rsidRDefault="006F4099" w:rsidP="00CB5C73">
            <w:pPr>
              <w:spacing w:before="60" w:after="60"/>
              <w:rPr>
                <w:rFonts w:ascii="Cambria" w:hAnsi="Cambria"/>
                <w:sz w:val="20"/>
              </w:rPr>
            </w:pPr>
            <w:r w:rsidRPr="00214F8B">
              <w:rPr>
                <w:rFonts w:ascii="Cambria" w:hAnsi="Cambria"/>
                <w:sz w:val="20"/>
              </w:rPr>
              <w:t>Less Than Significant Impact with Mitigation Incorporated</w:t>
            </w:r>
          </w:p>
        </w:tc>
        <w:tc>
          <w:tcPr>
            <w:tcW w:w="1260" w:type="dxa"/>
            <w:tcBorders>
              <w:top w:val="single" w:sz="24" w:space="0" w:color="auto"/>
              <w:left w:val="single" w:sz="4" w:space="0" w:color="7F7F7F" w:themeColor="text1" w:themeTint="80"/>
              <w:bottom w:val="single" w:sz="4" w:space="0" w:color="7F7F7F" w:themeColor="text1" w:themeTint="80"/>
              <w:right w:val="single" w:sz="4" w:space="0" w:color="7F7F7F" w:themeColor="text1" w:themeTint="80"/>
            </w:tcBorders>
            <w:vAlign w:val="center"/>
          </w:tcPr>
          <w:p w14:paraId="78CBC93B" w14:textId="77777777" w:rsidR="006F4099" w:rsidRPr="00214F8B" w:rsidRDefault="006F4099" w:rsidP="00CB5C73">
            <w:pPr>
              <w:spacing w:before="60" w:after="60"/>
              <w:rPr>
                <w:rFonts w:ascii="Cambria" w:hAnsi="Cambria"/>
                <w:sz w:val="20"/>
              </w:rPr>
            </w:pPr>
            <w:r w:rsidRPr="00214F8B">
              <w:rPr>
                <w:rFonts w:ascii="Cambria" w:hAnsi="Cambria"/>
                <w:sz w:val="20"/>
              </w:rPr>
              <w:t>Less Than Significant Impact</w:t>
            </w:r>
          </w:p>
        </w:tc>
        <w:tc>
          <w:tcPr>
            <w:tcW w:w="923" w:type="dxa"/>
            <w:tcBorders>
              <w:top w:val="single" w:sz="24" w:space="0" w:color="auto"/>
              <w:left w:val="single" w:sz="4" w:space="0" w:color="7F7F7F" w:themeColor="text1" w:themeTint="80"/>
              <w:bottom w:val="single" w:sz="4" w:space="0" w:color="7F7F7F" w:themeColor="text1" w:themeTint="80"/>
            </w:tcBorders>
            <w:vAlign w:val="center"/>
          </w:tcPr>
          <w:p w14:paraId="3CF3E6C0" w14:textId="77777777" w:rsidR="006F4099" w:rsidRPr="00214F8B" w:rsidRDefault="006F4099" w:rsidP="00CB5C73">
            <w:pPr>
              <w:spacing w:before="60" w:after="60"/>
              <w:rPr>
                <w:rFonts w:ascii="Cambria" w:hAnsi="Cambria"/>
                <w:sz w:val="20"/>
              </w:rPr>
            </w:pPr>
            <w:r w:rsidRPr="00214F8B">
              <w:rPr>
                <w:rFonts w:ascii="Cambria" w:hAnsi="Cambria"/>
                <w:sz w:val="20"/>
              </w:rPr>
              <w:t>No Impact</w:t>
            </w:r>
          </w:p>
        </w:tc>
      </w:tr>
      <w:tr w:rsidR="006F4099" w:rsidRPr="00214F8B" w14:paraId="2036F372" w14:textId="77777777" w:rsidTr="00483FDD">
        <w:tc>
          <w:tcPr>
            <w:tcW w:w="5125"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2EF5B6D6" w14:textId="77777777" w:rsidR="006F4099" w:rsidRPr="00214F8B" w:rsidRDefault="006F4099" w:rsidP="00CB5C73">
            <w:pPr>
              <w:pStyle w:val="ListParagraph"/>
              <w:numPr>
                <w:ilvl w:val="0"/>
                <w:numId w:val="6"/>
              </w:numPr>
              <w:spacing w:before="60" w:after="60"/>
              <w:rPr>
                <w:rFonts w:ascii="Cambria" w:hAnsi="Cambria"/>
                <w:sz w:val="20"/>
              </w:rPr>
            </w:pPr>
            <w:r w:rsidRPr="00214F8B">
              <w:rPr>
                <w:rFonts w:ascii="Cambria" w:hAnsi="Cambria"/>
                <w:sz w:val="20"/>
              </w:rPr>
              <w:t xml:space="preserve">Expose people or structures to potential substantial </w:t>
            </w:r>
            <w:r w:rsidR="00A26215" w:rsidRPr="00214F8B">
              <w:rPr>
                <w:rFonts w:ascii="Cambria" w:hAnsi="Cambria"/>
                <w:sz w:val="20"/>
              </w:rPr>
              <w:t>adverse effects, including the risk of loss, injury or death involving:</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3740217" w14:textId="77777777" w:rsidR="006F4099" w:rsidRPr="00214F8B" w:rsidRDefault="006F4099" w:rsidP="00CB5C73">
            <w:pPr>
              <w:spacing w:before="60" w:after="60"/>
              <w:rPr>
                <w:rFonts w:ascii="Cambria" w:hAnsi="Cambria"/>
                <w:sz w:val="20"/>
              </w:rPr>
            </w:pPr>
          </w:p>
        </w:tc>
        <w:tc>
          <w:tcPr>
            <w:tcW w:w="15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480F7BC" w14:textId="77777777" w:rsidR="006F4099" w:rsidRPr="00214F8B" w:rsidRDefault="006F4099" w:rsidP="00CB5C73">
            <w:pPr>
              <w:spacing w:before="60" w:after="60"/>
              <w:rPr>
                <w:rFonts w:ascii="Cambria" w:hAnsi="Cambria"/>
                <w:sz w:val="20"/>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2ACB6CC" w14:textId="77777777" w:rsidR="006F4099" w:rsidRPr="00214F8B" w:rsidRDefault="006F4099" w:rsidP="00CB5C73">
            <w:pPr>
              <w:spacing w:before="60" w:after="60"/>
              <w:rPr>
                <w:rFonts w:ascii="Cambria" w:hAnsi="Cambria"/>
                <w:sz w:val="20"/>
              </w:rPr>
            </w:pPr>
          </w:p>
        </w:tc>
        <w:tc>
          <w:tcPr>
            <w:tcW w:w="923"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6ED7F3C" w14:textId="77777777" w:rsidR="006F4099" w:rsidRPr="00214F8B" w:rsidRDefault="006F4099" w:rsidP="00CB5C73">
            <w:pPr>
              <w:spacing w:before="60" w:after="60"/>
              <w:rPr>
                <w:rFonts w:ascii="Cambria" w:hAnsi="Cambria"/>
                <w:sz w:val="20"/>
              </w:rPr>
            </w:pPr>
          </w:p>
        </w:tc>
      </w:tr>
      <w:tr w:rsidR="006F4099" w:rsidRPr="00214F8B" w14:paraId="7309339C" w14:textId="77777777" w:rsidTr="00483FDD">
        <w:tc>
          <w:tcPr>
            <w:tcW w:w="5125"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77261D4D" w14:textId="77777777" w:rsidR="006F4099" w:rsidRPr="00214F8B" w:rsidRDefault="00A26215" w:rsidP="00CB5C73">
            <w:pPr>
              <w:pStyle w:val="ListParagraph"/>
              <w:numPr>
                <w:ilvl w:val="0"/>
                <w:numId w:val="7"/>
              </w:numPr>
              <w:spacing w:before="60" w:after="60"/>
              <w:ind w:hanging="289"/>
              <w:rPr>
                <w:rFonts w:ascii="Cambria" w:hAnsi="Cambria"/>
                <w:sz w:val="20"/>
              </w:rPr>
            </w:pPr>
            <w:r w:rsidRPr="00214F8B">
              <w:rPr>
                <w:rFonts w:ascii="Cambria" w:hAnsi="Cambria"/>
                <w:sz w:val="20"/>
              </w:rPr>
              <w:t xml:space="preserve">Rupture of a known earthquake fault, as delineated on the most recent </w:t>
            </w:r>
            <w:proofErr w:type="spellStart"/>
            <w:r w:rsidRPr="00214F8B">
              <w:rPr>
                <w:rFonts w:ascii="Cambria" w:hAnsi="Cambria"/>
                <w:sz w:val="20"/>
              </w:rPr>
              <w:t>Alquist-Priolo</w:t>
            </w:r>
            <w:proofErr w:type="spellEnd"/>
            <w:r w:rsidRPr="00214F8B">
              <w:rPr>
                <w:rFonts w:ascii="Cambria" w:hAnsi="Cambria"/>
                <w:sz w:val="20"/>
              </w:rPr>
              <w:t xml:space="preserve"> Earthquake Fault Zoning Map issued by the State Geologist for the area or based on other substantial evidence of a known fault?  Refer to Division of Mines and Geology Special Publication 42.</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C3EF85B" w14:textId="77777777" w:rsidR="006F4099" w:rsidRPr="00214F8B" w:rsidRDefault="00031471" w:rsidP="00CB5C73">
            <w:pPr>
              <w:spacing w:before="60" w:after="60"/>
              <w:rPr>
                <w:rFonts w:ascii="Cambria" w:hAnsi="Cambria"/>
                <w:sz w:val="20"/>
              </w:rPr>
            </w:pPr>
            <w:r w:rsidRPr="00214F8B">
              <w:rPr>
                <w:rFonts w:ascii="Cambria" w:hAnsi="Cambria"/>
                <w:sz w:val="20"/>
              </w:rPr>
              <w:fldChar w:fldCharType="begin">
                <w:ffData>
                  <w:name w:val="Check27"/>
                  <w:enabled/>
                  <w:calcOnExit w:val="0"/>
                  <w:checkBox>
                    <w:sizeAuto/>
                    <w:default w:val="0"/>
                  </w:checkBox>
                </w:ffData>
              </w:fldChar>
            </w:r>
            <w:bookmarkStart w:id="76" w:name="Check27"/>
            <w:r w:rsidR="00FE2898"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76"/>
          </w:p>
        </w:tc>
        <w:tc>
          <w:tcPr>
            <w:tcW w:w="15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6CA6564" w14:textId="77777777" w:rsidR="006F4099" w:rsidRPr="00214F8B" w:rsidRDefault="00031471" w:rsidP="00CB5C73">
            <w:pPr>
              <w:spacing w:before="60" w:after="60"/>
              <w:rPr>
                <w:rFonts w:ascii="Cambria" w:hAnsi="Cambria"/>
                <w:sz w:val="20"/>
              </w:rPr>
            </w:pPr>
            <w:r w:rsidRPr="00214F8B">
              <w:rPr>
                <w:rFonts w:ascii="Cambria" w:hAnsi="Cambria"/>
                <w:sz w:val="20"/>
              </w:rPr>
              <w:fldChar w:fldCharType="begin">
                <w:ffData>
                  <w:name w:val="Check28"/>
                  <w:enabled/>
                  <w:calcOnExit w:val="0"/>
                  <w:checkBox>
                    <w:sizeAuto/>
                    <w:default w:val="0"/>
                  </w:checkBox>
                </w:ffData>
              </w:fldChar>
            </w:r>
            <w:bookmarkStart w:id="77" w:name="Check28"/>
            <w:r w:rsidR="00FE2898"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77"/>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DA09F37" w14:textId="77777777" w:rsidR="006F4099" w:rsidRPr="00214F8B" w:rsidRDefault="00031471" w:rsidP="00CB5C73">
            <w:pPr>
              <w:spacing w:before="60" w:after="60"/>
              <w:rPr>
                <w:rFonts w:ascii="Cambria" w:hAnsi="Cambria"/>
                <w:sz w:val="20"/>
              </w:rPr>
            </w:pPr>
            <w:r w:rsidRPr="00214F8B">
              <w:rPr>
                <w:rFonts w:ascii="Cambria" w:hAnsi="Cambria"/>
                <w:sz w:val="20"/>
              </w:rPr>
              <w:fldChar w:fldCharType="begin">
                <w:ffData>
                  <w:name w:val="Check29"/>
                  <w:enabled/>
                  <w:calcOnExit w:val="0"/>
                  <w:checkBox>
                    <w:sizeAuto/>
                    <w:default w:val="0"/>
                  </w:checkBox>
                </w:ffData>
              </w:fldChar>
            </w:r>
            <w:bookmarkStart w:id="78" w:name="Check29"/>
            <w:r w:rsidR="00FE2898"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78"/>
          </w:p>
        </w:tc>
        <w:tc>
          <w:tcPr>
            <w:tcW w:w="923"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160904C8" w14:textId="77777777" w:rsidR="006F4099" w:rsidRPr="00214F8B" w:rsidRDefault="00F5527F" w:rsidP="00CB5C73">
            <w:pPr>
              <w:spacing w:before="60" w:after="60"/>
              <w:rPr>
                <w:rFonts w:ascii="Cambria" w:hAnsi="Cambria"/>
                <w:sz w:val="20"/>
              </w:rPr>
            </w:pPr>
            <w:r w:rsidRPr="00214F8B">
              <w:rPr>
                <w:rFonts w:ascii="Cambria" w:hAnsi="Cambria"/>
                <w:sz w:val="20"/>
              </w:rPr>
              <w:fldChar w:fldCharType="begin">
                <w:ffData>
                  <w:name w:val="Check30"/>
                  <w:enabled/>
                  <w:calcOnExit w:val="0"/>
                  <w:checkBox>
                    <w:sizeAuto/>
                    <w:default w:val="1"/>
                  </w:checkBox>
                </w:ffData>
              </w:fldChar>
            </w:r>
            <w:bookmarkStart w:id="79" w:name="Check30"/>
            <w:r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79"/>
          </w:p>
        </w:tc>
      </w:tr>
      <w:tr w:rsidR="006F4099" w:rsidRPr="00214F8B" w14:paraId="29D1A277" w14:textId="77777777" w:rsidTr="00483FDD">
        <w:tc>
          <w:tcPr>
            <w:tcW w:w="5125"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430DE866" w14:textId="77777777" w:rsidR="006F4099" w:rsidRPr="00214F8B" w:rsidRDefault="00A26215" w:rsidP="00CB5C73">
            <w:pPr>
              <w:pStyle w:val="ListParagraph"/>
              <w:numPr>
                <w:ilvl w:val="0"/>
                <w:numId w:val="7"/>
              </w:numPr>
              <w:spacing w:before="60" w:after="60"/>
              <w:ind w:hanging="289"/>
              <w:rPr>
                <w:rFonts w:ascii="Cambria" w:hAnsi="Cambria"/>
                <w:sz w:val="20"/>
              </w:rPr>
            </w:pPr>
            <w:r w:rsidRPr="00214F8B">
              <w:rPr>
                <w:rFonts w:ascii="Cambria" w:hAnsi="Cambria"/>
                <w:sz w:val="20"/>
              </w:rPr>
              <w:t>Strong seismic ground shaking?</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7996D4C" w14:textId="77777777" w:rsidR="006F4099" w:rsidRPr="00214F8B" w:rsidRDefault="00031471" w:rsidP="00CB5C73">
            <w:pPr>
              <w:spacing w:before="60" w:after="60"/>
              <w:rPr>
                <w:rFonts w:ascii="Cambria" w:hAnsi="Cambria"/>
                <w:sz w:val="20"/>
              </w:rPr>
            </w:pPr>
            <w:r w:rsidRPr="00214F8B">
              <w:rPr>
                <w:rFonts w:ascii="Cambria" w:hAnsi="Cambria"/>
                <w:sz w:val="20"/>
              </w:rPr>
              <w:fldChar w:fldCharType="begin">
                <w:ffData>
                  <w:name w:val="Check31"/>
                  <w:enabled/>
                  <w:calcOnExit w:val="0"/>
                  <w:checkBox>
                    <w:sizeAuto/>
                    <w:default w:val="0"/>
                  </w:checkBox>
                </w:ffData>
              </w:fldChar>
            </w:r>
            <w:bookmarkStart w:id="80" w:name="Check31"/>
            <w:r w:rsidR="00FE2898"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80"/>
          </w:p>
        </w:tc>
        <w:tc>
          <w:tcPr>
            <w:tcW w:w="15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402A0BA" w14:textId="77777777" w:rsidR="006F4099" w:rsidRPr="00214F8B" w:rsidRDefault="00031471" w:rsidP="00CB5C73">
            <w:pPr>
              <w:spacing w:before="60" w:after="60"/>
              <w:rPr>
                <w:rFonts w:ascii="Cambria" w:hAnsi="Cambria"/>
                <w:sz w:val="20"/>
              </w:rPr>
            </w:pPr>
            <w:r w:rsidRPr="00214F8B">
              <w:rPr>
                <w:rFonts w:ascii="Cambria" w:hAnsi="Cambria"/>
                <w:sz w:val="20"/>
              </w:rPr>
              <w:fldChar w:fldCharType="begin">
                <w:ffData>
                  <w:name w:val="Check32"/>
                  <w:enabled/>
                  <w:calcOnExit w:val="0"/>
                  <w:checkBox>
                    <w:sizeAuto/>
                    <w:default w:val="0"/>
                  </w:checkBox>
                </w:ffData>
              </w:fldChar>
            </w:r>
            <w:bookmarkStart w:id="81" w:name="Check32"/>
            <w:r w:rsidR="00FE2898"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81"/>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3DCC82E" w14:textId="79A7B61B" w:rsidR="006F4099" w:rsidRPr="00214F8B" w:rsidRDefault="00AE37E2" w:rsidP="00CB5C73">
            <w:pPr>
              <w:spacing w:before="60" w:after="60"/>
              <w:rPr>
                <w:rFonts w:ascii="Cambria" w:hAnsi="Cambria"/>
                <w:sz w:val="20"/>
              </w:rPr>
            </w:pPr>
            <w:r w:rsidRPr="00214F8B">
              <w:rPr>
                <w:rFonts w:ascii="Cambria" w:hAnsi="Cambria"/>
                <w:sz w:val="20"/>
              </w:rPr>
              <w:fldChar w:fldCharType="begin">
                <w:ffData>
                  <w:name w:val="Check33"/>
                  <w:enabled/>
                  <w:calcOnExit w:val="0"/>
                  <w:checkBox>
                    <w:sizeAuto/>
                    <w:default w:val="0"/>
                  </w:checkBox>
                </w:ffData>
              </w:fldChar>
            </w:r>
            <w:bookmarkStart w:id="82" w:name="Check33"/>
            <w:r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82"/>
          </w:p>
        </w:tc>
        <w:tc>
          <w:tcPr>
            <w:tcW w:w="923"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17F84090" w14:textId="7829519E" w:rsidR="006F4099" w:rsidRPr="00214F8B" w:rsidRDefault="00AE37E2" w:rsidP="00CB5C73">
            <w:pPr>
              <w:spacing w:before="60" w:after="60"/>
              <w:rPr>
                <w:rFonts w:ascii="Cambria" w:hAnsi="Cambria"/>
                <w:sz w:val="20"/>
              </w:rPr>
            </w:pPr>
            <w:r w:rsidRPr="00214F8B">
              <w:rPr>
                <w:rFonts w:ascii="Cambria" w:hAnsi="Cambria"/>
                <w:sz w:val="20"/>
              </w:rPr>
              <w:fldChar w:fldCharType="begin">
                <w:ffData>
                  <w:name w:val="Check34"/>
                  <w:enabled/>
                  <w:calcOnExit w:val="0"/>
                  <w:checkBox>
                    <w:sizeAuto/>
                    <w:default w:val="1"/>
                  </w:checkBox>
                </w:ffData>
              </w:fldChar>
            </w:r>
            <w:bookmarkStart w:id="83" w:name="Check34"/>
            <w:r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83"/>
          </w:p>
        </w:tc>
      </w:tr>
      <w:tr w:rsidR="006F4099" w:rsidRPr="00214F8B" w14:paraId="2C6AA1F6" w14:textId="77777777" w:rsidTr="00483FDD">
        <w:tc>
          <w:tcPr>
            <w:tcW w:w="5125"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6A527403" w14:textId="77777777" w:rsidR="006F4099" w:rsidRPr="00214F8B" w:rsidRDefault="00A26215" w:rsidP="00CB5C73">
            <w:pPr>
              <w:pStyle w:val="ListParagraph"/>
              <w:numPr>
                <w:ilvl w:val="0"/>
                <w:numId w:val="7"/>
              </w:numPr>
              <w:spacing w:before="60" w:after="60"/>
              <w:ind w:hanging="289"/>
              <w:rPr>
                <w:rFonts w:ascii="Cambria" w:hAnsi="Cambria"/>
                <w:sz w:val="20"/>
              </w:rPr>
            </w:pPr>
            <w:r w:rsidRPr="00214F8B">
              <w:rPr>
                <w:rFonts w:ascii="Cambria" w:hAnsi="Cambria"/>
                <w:sz w:val="20"/>
              </w:rPr>
              <w:t>Seismic-related ground failure, including liquefaction?</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8398D8C" w14:textId="77777777" w:rsidR="006F4099" w:rsidRPr="00214F8B" w:rsidRDefault="00031471" w:rsidP="00CB5C73">
            <w:pPr>
              <w:spacing w:before="60" w:after="60"/>
              <w:rPr>
                <w:rFonts w:ascii="Cambria" w:hAnsi="Cambria"/>
                <w:sz w:val="20"/>
              </w:rPr>
            </w:pPr>
            <w:r w:rsidRPr="00214F8B">
              <w:rPr>
                <w:rFonts w:ascii="Cambria" w:hAnsi="Cambria"/>
                <w:sz w:val="20"/>
              </w:rPr>
              <w:fldChar w:fldCharType="begin">
                <w:ffData>
                  <w:name w:val="Check35"/>
                  <w:enabled/>
                  <w:calcOnExit w:val="0"/>
                  <w:checkBox>
                    <w:sizeAuto/>
                    <w:default w:val="0"/>
                  </w:checkBox>
                </w:ffData>
              </w:fldChar>
            </w:r>
            <w:bookmarkStart w:id="84" w:name="Check35"/>
            <w:r w:rsidR="00FE2898"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84"/>
          </w:p>
        </w:tc>
        <w:tc>
          <w:tcPr>
            <w:tcW w:w="15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2F83ABB" w14:textId="77777777" w:rsidR="006F4099" w:rsidRPr="00214F8B" w:rsidRDefault="00031471" w:rsidP="00CB5C73">
            <w:pPr>
              <w:spacing w:before="60" w:after="60"/>
              <w:rPr>
                <w:rFonts w:ascii="Cambria" w:hAnsi="Cambria"/>
                <w:sz w:val="20"/>
              </w:rPr>
            </w:pPr>
            <w:r w:rsidRPr="00214F8B">
              <w:rPr>
                <w:rFonts w:ascii="Cambria" w:hAnsi="Cambria"/>
                <w:sz w:val="20"/>
              </w:rPr>
              <w:fldChar w:fldCharType="begin">
                <w:ffData>
                  <w:name w:val="Check36"/>
                  <w:enabled/>
                  <w:calcOnExit w:val="0"/>
                  <w:checkBox>
                    <w:sizeAuto/>
                    <w:default w:val="0"/>
                  </w:checkBox>
                </w:ffData>
              </w:fldChar>
            </w:r>
            <w:bookmarkStart w:id="85" w:name="Check36"/>
            <w:r w:rsidR="00FE2898"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85"/>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7F1EFFA" w14:textId="40AAD3C5" w:rsidR="006F4099" w:rsidRPr="00214F8B" w:rsidRDefault="00AE37E2" w:rsidP="00CB5C73">
            <w:pPr>
              <w:spacing w:before="60" w:after="60"/>
              <w:rPr>
                <w:rFonts w:ascii="Cambria" w:hAnsi="Cambria"/>
                <w:sz w:val="20"/>
              </w:rPr>
            </w:pPr>
            <w:r w:rsidRPr="00214F8B">
              <w:rPr>
                <w:rFonts w:ascii="Cambria" w:hAnsi="Cambria"/>
                <w:sz w:val="20"/>
              </w:rPr>
              <w:fldChar w:fldCharType="begin">
                <w:ffData>
                  <w:name w:val="Check37"/>
                  <w:enabled/>
                  <w:calcOnExit w:val="0"/>
                  <w:checkBox>
                    <w:sizeAuto/>
                    <w:default w:val="0"/>
                  </w:checkBox>
                </w:ffData>
              </w:fldChar>
            </w:r>
            <w:bookmarkStart w:id="86" w:name="Check37"/>
            <w:r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86"/>
          </w:p>
        </w:tc>
        <w:tc>
          <w:tcPr>
            <w:tcW w:w="923"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37900DB5" w14:textId="68722066" w:rsidR="006F4099" w:rsidRPr="00214F8B" w:rsidRDefault="00AE37E2" w:rsidP="00CB5C73">
            <w:pPr>
              <w:spacing w:before="60" w:after="60"/>
              <w:rPr>
                <w:rFonts w:ascii="Cambria" w:hAnsi="Cambria"/>
                <w:sz w:val="20"/>
              </w:rPr>
            </w:pPr>
            <w:r w:rsidRPr="00214F8B">
              <w:rPr>
                <w:rFonts w:ascii="Cambria" w:hAnsi="Cambria"/>
                <w:sz w:val="20"/>
              </w:rPr>
              <w:fldChar w:fldCharType="begin">
                <w:ffData>
                  <w:name w:val="Check38"/>
                  <w:enabled/>
                  <w:calcOnExit w:val="0"/>
                  <w:checkBox>
                    <w:sizeAuto/>
                    <w:default w:val="1"/>
                  </w:checkBox>
                </w:ffData>
              </w:fldChar>
            </w:r>
            <w:bookmarkStart w:id="87" w:name="Check38"/>
            <w:r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87"/>
          </w:p>
        </w:tc>
      </w:tr>
      <w:tr w:rsidR="00A26215" w:rsidRPr="00214F8B" w14:paraId="605356CC" w14:textId="77777777" w:rsidTr="00483FDD">
        <w:tc>
          <w:tcPr>
            <w:tcW w:w="5125"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11D41F9B" w14:textId="77777777" w:rsidR="00A26215" w:rsidRPr="00214F8B" w:rsidRDefault="00A26215" w:rsidP="00CB5C73">
            <w:pPr>
              <w:pStyle w:val="ListParagraph"/>
              <w:numPr>
                <w:ilvl w:val="0"/>
                <w:numId w:val="7"/>
              </w:numPr>
              <w:spacing w:before="60" w:after="60"/>
              <w:ind w:hanging="289"/>
              <w:rPr>
                <w:rFonts w:ascii="Cambria" w:hAnsi="Cambria"/>
                <w:sz w:val="20"/>
              </w:rPr>
            </w:pPr>
            <w:r w:rsidRPr="00214F8B">
              <w:rPr>
                <w:rFonts w:ascii="Cambria" w:hAnsi="Cambria"/>
                <w:sz w:val="20"/>
              </w:rPr>
              <w:t>Landslides?</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1CD2A7E" w14:textId="77777777" w:rsidR="00A26215" w:rsidRPr="00214F8B" w:rsidRDefault="00031471" w:rsidP="00CB5C73">
            <w:pPr>
              <w:spacing w:before="60" w:after="60"/>
              <w:rPr>
                <w:rFonts w:ascii="Cambria" w:hAnsi="Cambria"/>
                <w:sz w:val="20"/>
              </w:rPr>
            </w:pPr>
            <w:r w:rsidRPr="00214F8B">
              <w:rPr>
                <w:rFonts w:ascii="Cambria" w:hAnsi="Cambria"/>
                <w:sz w:val="20"/>
              </w:rPr>
              <w:fldChar w:fldCharType="begin">
                <w:ffData>
                  <w:name w:val="Check39"/>
                  <w:enabled/>
                  <w:calcOnExit w:val="0"/>
                  <w:checkBox>
                    <w:sizeAuto/>
                    <w:default w:val="0"/>
                  </w:checkBox>
                </w:ffData>
              </w:fldChar>
            </w:r>
            <w:bookmarkStart w:id="88" w:name="Check39"/>
            <w:r w:rsidR="00FE2898"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88"/>
          </w:p>
        </w:tc>
        <w:tc>
          <w:tcPr>
            <w:tcW w:w="15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6E3EB8F" w14:textId="77777777" w:rsidR="00A26215" w:rsidRPr="00214F8B" w:rsidRDefault="00031471" w:rsidP="00CB5C73">
            <w:pPr>
              <w:spacing w:before="60" w:after="60"/>
              <w:rPr>
                <w:rFonts w:ascii="Cambria" w:hAnsi="Cambria"/>
                <w:sz w:val="20"/>
              </w:rPr>
            </w:pPr>
            <w:r w:rsidRPr="00214F8B">
              <w:rPr>
                <w:rFonts w:ascii="Cambria" w:hAnsi="Cambria"/>
                <w:sz w:val="20"/>
              </w:rPr>
              <w:fldChar w:fldCharType="begin">
                <w:ffData>
                  <w:name w:val="Check40"/>
                  <w:enabled/>
                  <w:calcOnExit w:val="0"/>
                  <w:checkBox>
                    <w:sizeAuto/>
                    <w:default w:val="0"/>
                  </w:checkBox>
                </w:ffData>
              </w:fldChar>
            </w:r>
            <w:bookmarkStart w:id="89" w:name="Check40"/>
            <w:r w:rsidR="00FE2898"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89"/>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0D080DF" w14:textId="687FF58A" w:rsidR="00A26215" w:rsidRPr="00214F8B" w:rsidRDefault="00AE37E2" w:rsidP="00CB5C73">
            <w:pPr>
              <w:spacing w:before="60" w:after="60"/>
              <w:rPr>
                <w:rFonts w:ascii="Cambria" w:hAnsi="Cambria"/>
                <w:sz w:val="20"/>
              </w:rPr>
            </w:pPr>
            <w:r w:rsidRPr="00214F8B">
              <w:rPr>
                <w:rFonts w:ascii="Cambria" w:hAnsi="Cambria"/>
                <w:sz w:val="20"/>
              </w:rPr>
              <w:fldChar w:fldCharType="begin">
                <w:ffData>
                  <w:name w:val="Check41"/>
                  <w:enabled/>
                  <w:calcOnExit w:val="0"/>
                  <w:checkBox>
                    <w:sizeAuto/>
                    <w:default w:val="0"/>
                  </w:checkBox>
                </w:ffData>
              </w:fldChar>
            </w:r>
            <w:bookmarkStart w:id="90" w:name="Check41"/>
            <w:r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90"/>
          </w:p>
        </w:tc>
        <w:tc>
          <w:tcPr>
            <w:tcW w:w="923"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09ECE67F" w14:textId="0ED5CBA1" w:rsidR="00A26215" w:rsidRPr="00214F8B" w:rsidRDefault="00AE37E2" w:rsidP="00CB5C73">
            <w:pPr>
              <w:spacing w:before="60" w:after="60"/>
              <w:rPr>
                <w:rFonts w:ascii="Cambria" w:hAnsi="Cambria"/>
                <w:sz w:val="20"/>
              </w:rPr>
            </w:pPr>
            <w:r w:rsidRPr="00214F8B">
              <w:rPr>
                <w:rFonts w:ascii="Cambria" w:hAnsi="Cambria"/>
                <w:sz w:val="20"/>
              </w:rPr>
              <w:fldChar w:fldCharType="begin">
                <w:ffData>
                  <w:name w:val="Check42"/>
                  <w:enabled/>
                  <w:calcOnExit w:val="0"/>
                  <w:checkBox>
                    <w:sizeAuto/>
                    <w:default w:val="1"/>
                  </w:checkBox>
                </w:ffData>
              </w:fldChar>
            </w:r>
            <w:bookmarkStart w:id="91" w:name="Check42"/>
            <w:r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91"/>
          </w:p>
        </w:tc>
      </w:tr>
      <w:tr w:rsidR="00A26215" w:rsidRPr="00214F8B" w14:paraId="3BE633F7" w14:textId="77777777" w:rsidTr="00483FDD">
        <w:tc>
          <w:tcPr>
            <w:tcW w:w="5125"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7835C6F1" w14:textId="77777777" w:rsidR="00A26215" w:rsidRPr="00214F8B" w:rsidRDefault="00A26215" w:rsidP="00CB5C73">
            <w:pPr>
              <w:pStyle w:val="ListParagraph"/>
              <w:numPr>
                <w:ilvl w:val="0"/>
                <w:numId w:val="6"/>
              </w:numPr>
              <w:spacing w:before="60" w:after="60"/>
              <w:rPr>
                <w:rFonts w:ascii="Cambria" w:hAnsi="Cambria"/>
                <w:sz w:val="20"/>
              </w:rPr>
            </w:pPr>
            <w:r w:rsidRPr="00214F8B">
              <w:rPr>
                <w:rFonts w:ascii="Cambria" w:hAnsi="Cambria"/>
                <w:sz w:val="20"/>
              </w:rPr>
              <w:t>Result in substantial soil erosion or the loss of topsoil?</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21E0EE6" w14:textId="77777777" w:rsidR="00A26215" w:rsidRPr="00214F8B" w:rsidRDefault="00031471" w:rsidP="00CB5C73">
            <w:pPr>
              <w:spacing w:before="60" w:after="60"/>
              <w:rPr>
                <w:rFonts w:ascii="Cambria" w:hAnsi="Cambria"/>
                <w:sz w:val="20"/>
              </w:rPr>
            </w:pPr>
            <w:r w:rsidRPr="00214F8B">
              <w:rPr>
                <w:rFonts w:ascii="Cambria" w:hAnsi="Cambria"/>
                <w:sz w:val="20"/>
              </w:rPr>
              <w:fldChar w:fldCharType="begin">
                <w:ffData>
                  <w:name w:val="Check43"/>
                  <w:enabled/>
                  <w:calcOnExit w:val="0"/>
                  <w:checkBox>
                    <w:sizeAuto/>
                    <w:default w:val="0"/>
                  </w:checkBox>
                </w:ffData>
              </w:fldChar>
            </w:r>
            <w:bookmarkStart w:id="92" w:name="Check43"/>
            <w:r w:rsidR="00FE2898"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92"/>
          </w:p>
        </w:tc>
        <w:tc>
          <w:tcPr>
            <w:tcW w:w="15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62E776E" w14:textId="77777777" w:rsidR="00A26215" w:rsidRPr="00214F8B" w:rsidRDefault="00031471" w:rsidP="00CB5C73">
            <w:pPr>
              <w:spacing w:before="60" w:after="60"/>
              <w:rPr>
                <w:rFonts w:ascii="Cambria" w:hAnsi="Cambria"/>
                <w:sz w:val="20"/>
              </w:rPr>
            </w:pPr>
            <w:r w:rsidRPr="00214F8B">
              <w:rPr>
                <w:rFonts w:ascii="Cambria" w:hAnsi="Cambria"/>
                <w:sz w:val="20"/>
              </w:rPr>
              <w:fldChar w:fldCharType="begin">
                <w:ffData>
                  <w:name w:val="Check44"/>
                  <w:enabled/>
                  <w:calcOnExit w:val="0"/>
                  <w:checkBox>
                    <w:sizeAuto/>
                    <w:default w:val="0"/>
                  </w:checkBox>
                </w:ffData>
              </w:fldChar>
            </w:r>
            <w:bookmarkStart w:id="93" w:name="Check44"/>
            <w:r w:rsidR="00FE2898"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93"/>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FA883B1" w14:textId="55789047" w:rsidR="00A26215" w:rsidRPr="00214F8B" w:rsidRDefault="00476D5E" w:rsidP="00CB5C73">
            <w:pPr>
              <w:spacing w:before="60" w:after="60"/>
              <w:rPr>
                <w:rFonts w:ascii="Cambria" w:hAnsi="Cambria"/>
                <w:sz w:val="20"/>
              </w:rPr>
            </w:pPr>
            <w:r>
              <w:rPr>
                <w:rFonts w:ascii="Cambria" w:hAnsi="Cambria"/>
                <w:sz w:val="20"/>
              </w:rPr>
              <w:fldChar w:fldCharType="begin">
                <w:ffData>
                  <w:name w:val="Check45"/>
                  <w:enabled/>
                  <w:calcOnExit w:val="0"/>
                  <w:checkBox>
                    <w:sizeAuto/>
                    <w:default w:val="1"/>
                  </w:checkBox>
                </w:ffData>
              </w:fldChar>
            </w:r>
            <w:bookmarkStart w:id="94" w:name="Check45"/>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bookmarkEnd w:id="94"/>
          </w:p>
        </w:tc>
        <w:tc>
          <w:tcPr>
            <w:tcW w:w="923"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ED0D0C7" w14:textId="26FF80F1" w:rsidR="00A26215" w:rsidRPr="00214F8B" w:rsidRDefault="00476D5E" w:rsidP="00CB5C73">
            <w:pPr>
              <w:spacing w:before="60" w:after="60"/>
              <w:rPr>
                <w:rFonts w:ascii="Cambria" w:hAnsi="Cambria"/>
                <w:sz w:val="20"/>
              </w:rPr>
            </w:pPr>
            <w:r>
              <w:rPr>
                <w:rFonts w:ascii="Cambria" w:hAnsi="Cambria"/>
                <w:sz w:val="20"/>
              </w:rPr>
              <w:fldChar w:fldCharType="begin">
                <w:ffData>
                  <w:name w:val="Check46"/>
                  <w:enabled/>
                  <w:calcOnExit w:val="0"/>
                  <w:checkBox>
                    <w:sizeAuto/>
                    <w:default w:val="0"/>
                  </w:checkBox>
                </w:ffData>
              </w:fldChar>
            </w:r>
            <w:bookmarkStart w:id="95" w:name="Check46"/>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bookmarkEnd w:id="95"/>
          </w:p>
        </w:tc>
      </w:tr>
      <w:tr w:rsidR="00A26215" w:rsidRPr="00214F8B" w14:paraId="7245209E" w14:textId="77777777" w:rsidTr="00483FDD">
        <w:tc>
          <w:tcPr>
            <w:tcW w:w="5125"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09646420" w14:textId="77777777" w:rsidR="00A26215" w:rsidRPr="00214F8B" w:rsidRDefault="00A26215" w:rsidP="00CB5C73">
            <w:pPr>
              <w:pStyle w:val="ListParagraph"/>
              <w:numPr>
                <w:ilvl w:val="0"/>
                <w:numId w:val="6"/>
              </w:numPr>
              <w:spacing w:before="60" w:after="60"/>
              <w:rPr>
                <w:rFonts w:ascii="Cambria" w:hAnsi="Cambria"/>
                <w:sz w:val="20"/>
              </w:rPr>
            </w:pPr>
            <w:r w:rsidRPr="00214F8B">
              <w:rPr>
                <w:rFonts w:ascii="Cambria" w:hAnsi="Cambria"/>
                <w:sz w:val="20"/>
              </w:rPr>
              <w:t>Be located on a geological unit or soil that is unstable, or that would become unstable as a result of the project, and potentially result in on- or off-site landslide, lateral spreading, subsidence, liquefaction or collapse?</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B61C77C" w14:textId="77777777" w:rsidR="00A26215" w:rsidRPr="00214F8B" w:rsidRDefault="00031471" w:rsidP="00CB5C73">
            <w:pPr>
              <w:spacing w:before="60" w:after="60"/>
              <w:rPr>
                <w:rFonts w:ascii="Cambria" w:hAnsi="Cambria"/>
                <w:sz w:val="20"/>
              </w:rPr>
            </w:pPr>
            <w:r w:rsidRPr="00214F8B">
              <w:rPr>
                <w:rFonts w:ascii="Cambria" w:hAnsi="Cambria"/>
                <w:sz w:val="20"/>
              </w:rPr>
              <w:fldChar w:fldCharType="begin">
                <w:ffData>
                  <w:name w:val="Check47"/>
                  <w:enabled/>
                  <w:calcOnExit w:val="0"/>
                  <w:checkBox>
                    <w:sizeAuto/>
                    <w:default w:val="0"/>
                  </w:checkBox>
                </w:ffData>
              </w:fldChar>
            </w:r>
            <w:bookmarkStart w:id="96" w:name="Check47"/>
            <w:r w:rsidR="00FE2898"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96"/>
          </w:p>
        </w:tc>
        <w:tc>
          <w:tcPr>
            <w:tcW w:w="15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12ED22A" w14:textId="77777777" w:rsidR="00A26215" w:rsidRPr="00214F8B" w:rsidRDefault="00031471" w:rsidP="00CB5C73">
            <w:pPr>
              <w:spacing w:before="60" w:after="60"/>
              <w:rPr>
                <w:rFonts w:ascii="Cambria" w:hAnsi="Cambria"/>
                <w:sz w:val="20"/>
              </w:rPr>
            </w:pPr>
            <w:r w:rsidRPr="00214F8B">
              <w:rPr>
                <w:rFonts w:ascii="Cambria" w:hAnsi="Cambria"/>
                <w:sz w:val="20"/>
              </w:rPr>
              <w:fldChar w:fldCharType="begin">
                <w:ffData>
                  <w:name w:val="Check48"/>
                  <w:enabled/>
                  <w:calcOnExit w:val="0"/>
                  <w:checkBox>
                    <w:sizeAuto/>
                    <w:default w:val="0"/>
                  </w:checkBox>
                </w:ffData>
              </w:fldChar>
            </w:r>
            <w:bookmarkStart w:id="97" w:name="Check48"/>
            <w:r w:rsidR="00FE2898"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97"/>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C416150" w14:textId="60AD98F3" w:rsidR="00A26215" w:rsidRPr="00214F8B" w:rsidRDefault="004D2496" w:rsidP="00CB5C73">
            <w:pPr>
              <w:spacing w:before="60" w:after="60"/>
              <w:rPr>
                <w:rFonts w:ascii="Cambria" w:hAnsi="Cambria"/>
                <w:sz w:val="20"/>
              </w:rPr>
            </w:pPr>
            <w:r w:rsidRPr="00214F8B">
              <w:rPr>
                <w:rFonts w:ascii="Cambria" w:hAnsi="Cambria"/>
                <w:sz w:val="20"/>
              </w:rPr>
              <w:fldChar w:fldCharType="begin">
                <w:ffData>
                  <w:name w:val="Check49"/>
                  <w:enabled/>
                  <w:calcOnExit w:val="0"/>
                  <w:checkBox>
                    <w:sizeAuto/>
                    <w:default w:val="0"/>
                  </w:checkBox>
                </w:ffData>
              </w:fldChar>
            </w:r>
            <w:bookmarkStart w:id="98" w:name="Check49"/>
            <w:r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98"/>
          </w:p>
        </w:tc>
        <w:tc>
          <w:tcPr>
            <w:tcW w:w="923"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133EFB8E" w14:textId="7372B7A3" w:rsidR="00A26215" w:rsidRPr="00214F8B" w:rsidRDefault="004D2496" w:rsidP="00CB5C73">
            <w:pPr>
              <w:spacing w:before="60" w:after="60"/>
              <w:rPr>
                <w:rFonts w:ascii="Cambria" w:hAnsi="Cambria"/>
                <w:sz w:val="20"/>
              </w:rPr>
            </w:pPr>
            <w:r w:rsidRPr="00214F8B">
              <w:rPr>
                <w:rFonts w:ascii="Cambria" w:hAnsi="Cambria"/>
                <w:sz w:val="20"/>
              </w:rPr>
              <w:fldChar w:fldCharType="begin">
                <w:ffData>
                  <w:name w:val="Check50"/>
                  <w:enabled/>
                  <w:calcOnExit w:val="0"/>
                  <w:checkBox>
                    <w:sizeAuto/>
                    <w:default w:val="1"/>
                  </w:checkBox>
                </w:ffData>
              </w:fldChar>
            </w:r>
            <w:bookmarkStart w:id="99" w:name="Check50"/>
            <w:r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99"/>
          </w:p>
        </w:tc>
      </w:tr>
      <w:tr w:rsidR="00A26215" w:rsidRPr="00214F8B" w14:paraId="0CDA905A" w14:textId="77777777" w:rsidTr="00483FDD">
        <w:tc>
          <w:tcPr>
            <w:tcW w:w="5125" w:type="dxa"/>
            <w:tcBorders>
              <w:top w:val="single" w:sz="4" w:space="0" w:color="7F7F7F" w:themeColor="text1" w:themeTint="80"/>
            </w:tcBorders>
            <w:vAlign w:val="center"/>
          </w:tcPr>
          <w:p w14:paraId="610149C7" w14:textId="77777777" w:rsidR="00A26215" w:rsidRPr="00214F8B" w:rsidRDefault="00A26215" w:rsidP="00CB5C73">
            <w:pPr>
              <w:pStyle w:val="ListParagraph"/>
              <w:numPr>
                <w:ilvl w:val="0"/>
                <w:numId w:val="6"/>
              </w:numPr>
              <w:spacing w:before="60" w:after="60"/>
              <w:rPr>
                <w:rFonts w:ascii="Cambria" w:hAnsi="Cambria"/>
                <w:sz w:val="20"/>
              </w:rPr>
            </w:pPr>
            <w:r w:rsidRPr="00214F8B">
              <w:rPr>
                <w:rFonts w:ascii="Cambria" w:hAnsi="Cambria"/>
                <w:sz w:val="20"/>
              </w:rPr>
              <w:t>Be located on expansive soil, as defined in Table 18-1-B of the Uniform Building Code (1994), creating substantial risks to life or property?</w:t>
            </w:r>
          </w:p>
        </w:tc>
        <w:tc>
          <w:tcPr>
            <w:tcW w:w="1350" w:type="dxa"/>
            <w:tcBorders>
              <w:top w:val="single" w:sz="4" w:space="0" w:color="7F7F7F" w:themeColor="text1" w:themeTint="80"/>
            </w:tcBorders>
            <w:vAlign w:val="center"/>
          </w:tcPr>
          <w:p w14:paraId="09784537" w14:textId="77777777" w:rsidR="00A26215" w:rsidRPr="00214F8B" w:rsidRDefault="00031471" w:rsidP="00CB5C73">
            <w:pPr>
              <w:spacing w:before="60" w:after="60"/>
              <w:rPr>
                <w:rFonts w:ascii="Cambria" w:hAnsi="Cambria"/>
                <w:sz w:val="20"/>
              </w:rPr>
            </w:pPr>
            <w:r w:rsidRPr="00214F8B">
              <w:rPr>
                <w:rFonts w:ascii="Cambria" w:hAnsi="Cambria"/>
                <w:sz w:val="20"/>
              </w:rPr>
              <w:fldChar w:fldCharType="begin">
                <w:ffData>
                  <w:name w:val="Check51"/>
                  <w:enabled/>
                  <w:calcOnExit w:val="0"/>
                  <w:checkBox>
                    <w:sizeAuto/>
                    <w:default w:val="0"/>
                  </w:checkBox>
                </w:ffData>
              </w:fldChar>
            </w:r>
            <w:bookmarkStart w:id="100" w:name="Check51"/>
            <w:r w:rsidR="00FE2898"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100"/>
          </w:p>
        </w:tc>
        <w:tc>
          <w:tcPr>
            <w:tcW w:w="1530" w:type="dxa"/>
            <w:tcBorders>
              <w:top w:val="single" w:sz="4" w:space="0" w:color="7F7F7F" w:themeColor="text1" w:themeTint="80"/>
            </w:tcBorders>
            <w:vAlign w:val="center"/>
          </w:tcPr>
          <w:p w14:paraId="6604145D" w14:textId="77777777" w:rsidR="00A26215" w:rsidRPr="00214F8B" w:rsidRDefault="00031471" w:rsidP="00CB5C73">
            <w:pPr>
              <w:spacing w:before="60" w:after="60"/>
              <w:rPr>
                <w:rFonts w:ascii="Cambria" w:hAnsi="Cambria"/>
                <w:sz w:val="20"/>
              </w:rPr>
            </w:pPr>
            <w:r w:rsidRPr="00214F8B">
              <w:rPr>
                <w:rFonts w:ascii="Cambria" w:hAnsi="Cambria"/>
                <w:sz w:val="20"/>
              </w:rPr>
              <w:fldChar w:fldCharType="begin">
                <w:ffData>
                  <w:name w:val="Check52"/>
                  <w:enabled/>
                  <w:calcOnExit w:val="0"/>
                  <w:checkBox>
                    <w:sizeAuto/>
                    <w:default w:val="0"/>
                  </w:checkBox>
                </w:ffData>
              </w:fldChar>
            </w:r>
            <w:bookmarkStart w:id="101" w:name="Check52"/>
            <w:r w:rsidR="00FE2898"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101"/>
          </w:p>
        </w:tc>
        <w:tc>
          <w:tcPr>
            <w:tcW w:w="1260" w:type="dxa"/>
            <w:tcBorders>
              <w:top w:val="single" w:sz="4" w:space="0" w:color="7F7F7F" w:themeColor="text1" w:themeTint="80"/>
            </w:tcBorders>
            <w:vAlign w:val="center"/>
          </w:tcPr>
          <w:p w14:paraId="458E1544" w14:textId="66C79A72" w:rsidR="00A26215" w:rsidRPr="00214F8B" w:rsidRDefault="00AE37E2" w:rsidP="00CB5C73">
            <w:pPr>
              <w:spacing w:before="60" w:after="60"/>
              <w:rPr>
                <w:rFonts w:ascii="Cambria" w:hAnsi="Cambria"/>
                <w:sz w:val="20"/>
              </w:rPr>
            </w:pPr>
            <w:r w:rsidRPr="00214F8B">
              <w:rPr>
                <w:rFonts w:ascii="Cambria" w:hAnsi="Cambria"/>
                <w:sz w:val="20"/>
              </w:rPr>
              <w:fldChar w:fldCharType="begin">
                <w:ffData>
                  <w:name w:val="Check53"/>
                  <w:enabled/>
                  <w:calcOnExit w:val="0"/>
                  <w:checkBox>
                    <w:sizeAuto/>
                    <w:default w:val="0"/>
                  </w:checkBox>
                </w:ffData>
              </w:fldChar>
            </w:r>
            <w:bookmarkStart w:id="102" w:name="Check53"/>
            <w:r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102"/>
          </w:p>
        </w:tc>
        <w:tc>
          <w:tcPr>
            <w:tcW w:w="923" w:type="dxa"/>
            <w:tcBorders>
              <w:top w:val="single" w:sz="4" w:space="0" w:color="7F7F7F" w:themeColor="text1" w:themeTint="80"/>
            </w:tcBorders>
            <w:vAlign w:val="center"/>
          </w:tcPr>
          <w:p w14:paraId="76D2B79A" w14:textId="2AD1A372" w:rsidR="00A26215" w:rsidRPr="00214F8B" w:rsidRDefault="00AE37E2" w:rsidP="00CB5C73">
            <w:pPr>
              <w:spacing w:before="60" w:after="60"/>
              <w:rPr>
                <w:rFonts w:ascii="Cambria" w:hAnsi="Cambria"/>
                <w:sz w:val="20"/>
              </w:rPr>
            </w:pPr>
            <w:r w:rsidRPr="00214F8B">
              <w:rPr>
                <w:rFonts w:ascii="Cambria" w:hAnsi="Cambria"/>
                <w:sz w:val="20"/>
              </w:rPr>
              <w:fldChar w:fldCharType="begin">
                <w:ffData>
                  <w:name w:val="Check54"/>
                  <w:enabled/>
                  <w:calcOnExit w:val="0"/>
                  <w:checkBox>
                    <w:sizeAuto/>
                    <w:default w:val="1"/>
                  </w:checkBox>
                </w:ffData>
              </w:fldChar>
            </w:r>
            <w:bookmarkStart w:id="103" w:name="Check54"/>
            <w:r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103"/>
          </w:p>
        </w:tc>
      </w:tr>
      <w:tr w:rsidR="00A26215" w:rsidRPr="00214F8B" w14:paraId="21EA2856" w14:textId="77777777" w:rsidTr="00483FDD">
        <w:tc>
          <w:tcPr>
            <w:tcW w:w="5125" w:type="dxa"/>
            <w:vAlign w:val="center"/>
          </w:tcPr>
          <w:p w14:paraId="37E0747C" w14:textId="77777777" w:rsidR="00A26215" w:rsidRPr="00214F8B" w:rsidRDefault="00A26215" w:rsidP="00CB5C73">
            <w:pPr>
              <w:pStyle w:val="ListParagraph"/>
              <w:numPr>
                <w:ilvl w:val="0"/>
                <w:numId w:val="6"/>
              </w:numPr>
              <w:spacing w:before="60" w:after="60"/>
              <w:rPr>
                <w:rFonts w:ascii="Cambria" w:hAnsi="Cambria"/>
                <w:sz w:val="20"/>
              </w:rPr>
            </w:pPr>
            <w:r w:rsidRPr="00214F8B">
              <w:rPr>
                <w:rFonts w:ascii="Cambria" w:hAnsi="Cambria"/>
                <w:sz w:val="20"/>
              </w:rPr>
              <w:t>Have soils incapable of adequately supporting the use of septic tanks or alternative waste water disposal systems where sewers are not available for the disposal of waste water?</w:t>
            </w:r>
          </w:p>
        </w:tc>
        <w:tc>
          <w:tcPr>
            <w:tcW w:w="1350" w:type="dxa"/>
            <w:vAlign w:val="center"/>
          </w:tcPr>
          <w:p w14:paraId="38E17DD5" w14:textId="77777777" w:rsidR="00A26215" w:rsidRPr="00214F8B" w:rsidRDefault="00031471" w:rsidP="00CB5C73">
            <w:pPr>
              <w:spacing w:before="60" w:after="60"/>
              <w:rPr>
                <w:rFonts w:ascii="Cambria" w:hAnsi="Cambria"/>
                <w:sz w:val="20"/>
              </w:rPr>
            </w:pPr>
            <w:r w:rsidRPr="00214F8B">
              <w:rPr>
                <w:rFonts w:ascii="Cambria" w:hAnsi="Cambria"/>
                <w:sz w:val="20"/>
              </w:rPr>
              <w:fldChar w:fldCharType="begin">
                <w:ffData>
                  <w:name w:val="Check56"/>
                  <w:enabled/>
                  <w:calcOnExit w:val="0"/>
                  <w:checkBox>
                    <w:sizeAuto/>
                    <w:default w:val="0"/>
                  </w:checkBox>
                </w:ffData>
              </w:fldChar>
            </w:r>
            <w:bookmarkStart w:id="104" w:name="Check56"/>
            <w:r w:rsidR="00FE2898"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104"/>
          </w:p>
        </w:tc>
        <w:tc>
          <w:tcPr>
            <w:tcW w:w="1530" w:type="dxa"/>
            <w:vAlign w:val="center"/>
          </w:tcPr>
          <w:p w14:paraId="3DA5247A" w14:textId="62A678AE" w:rsidR="00A26215" w:rsidRPr="00214F8B" w:rsidRDefault="004B1502" w:rsidP="00CB5C73">
            <w:pPr>
              <w:spacing w:before="60" w:after="60"/>
              <w:rPr>
                <w:rFonts w:ascii="Cambria" w:hAnsi="Cambria"/>
                <w:sz w:val="20"/>
              </w:rPr>
            </w:pPr>
            <w:r w:rsidRPr="00214F8B">
              <w:rPr>
                <w:rFonts w:ascii="Cambria" w:hAnsi="Cambria"/>
                <w:sz w:val="20"/>
              </w:rPr>
              <w:fldChar w:fldCharType="begin">
                <w:ffData>
                  <w:name w:val="Check57"/>
                  <w:enabled/>
                  <w:calcOnExit w:val="0"/>
                  <w:checkBox>
                    <w:sizeAuto/>
                    <w:default w:val="1"/>
                  </w:checkBox>
                </w:ffData>
              </w:fldChar>
            </w:r>
            <w:bookmarkStart w:id="105" w:name="Check57"/>
            <w:r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105"/>
          </w:p>
        </w:tc>
        <w:tc>
          <w:tcPr>
            <w:tcW w:w="1260" w:type="dxa"/>
            <w:vAlign w:val="center"/>
          </w:tcPr>
          <w:p w14:paraId="03753CD5" w14:textId="3345E2EE" w:rsidR="00A26215" w:rsidRPr="00214F8B" w:rsidRDefault="00B37BDE" w:rsidP="00CB5C73">
            <w:pPr>
              <w:spacing w:before="60" w:after="60"/>
              <w:rPr>
                <w:rFonts w:ascii="Cambria" w:hAnsi="Cambria"/>
                <w:sz w:val="20"/>
              </w:rPr>
            </w:pPr>
            <w:r w:rsidRPr="00214F8B">
              <w:rPr>
                <w:rFonts w:ascii="Cambria" w:hAnsi="Cambria"/>
                <w:sz w:val="20"/>
              </w:rPr>
              <w:fldChar w:fldCharType="begin">
                <w:ffData>
                  <w:name w:val="Check58"/>
                  <w:enabled/>
                  <w:calcOnExit w:val="0"/>
                  <w:checkBox>
                    <w:sizeAuto/>
                    <w:default w:val="0"/>
                  </w:checkBox>
                </w:ffData>
              </w:fldChar>
            </w:r>
            <w:bookmarkStart w:id="106" w:name="Check58"/>
            <w:r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bookmarkEnd w:id="106"/>
          </w:p>
        </w:tc>
        <w:tc>
          <w:tcPr>
            <w:tcW w:w="923" w:type="dxa"/>
            <w:vAlign w:val="center"/>
          </w:tcPr>
          <w:p w14:paraId="43AB690E" w14:textId="70C001CD" w:rsidR="00A26215" w:rsidRPr="00214F8B" w:rsidRDefault="004B1502" w:rsidP="00CB5C73">
            <w:pPr>
              <w:spacing w:before="60" w:after="60"/>
              <w:rPr>
                <w:rFonts w:ascii="Cambria" w:hAnsi="Cambria"/>
                <w:sz w:val="20"/>
              </w:rPr>
            </w:pPr>
            <w:r w:rsidRPr="00214F8B">
              <w:rPr>
                <w:rFonts w:ascii="Cambria" w:hAnsi="Cambria"/>
                <w:sz w:val="20"/>
              </w:rPr>
              <w:fldChar w:fldCharType="begin">
                <w:ffData>
                  <w:name w:val=""/>
                  <w:enabled/>
                  <w:calcOnExit w:val="0"/>
                  <w:checkBox>
                    <w:sizeAuto/>
                    <w:default w:val="0"/>
                  </w:checkBox>
                </w:ffData>
              </w:fldChar>
            </w:r>
            <w:r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p>
        </w:tc>
      </w:tr>
      <w:tr w:rsidR="00781E35" w:rsidRPr="00214F8B" w14:paraId="44015037" w14:textId="77777777" w:rsidTr="00483FDD">
        <w:trPr>
          <w:trHeight w:val="530"/>
        </w:trPr>
        <w:tc>
          <w:tcPr>
            <w:tcW w:w="5125" w:type="dxa"/>
            <w:vAlign w:val="center"/>
          </w:tcPr>
          <w:p w14:paraId="2F1A3473" w14:textId="77777777" w:rsidR="00781E35" w:rsidRPr="00214F8B" w:rsidRDefault="00781E35" w:rsidP="00CB5C73">
            <w:pPr>
              <w:pStyle w:val="ListParagraph"/>
              <w:numPr>
                <w:ilvl w:val="0"/>
                <w:numId w:val="6"/>
              </w:numPr>
              <w:spacing w:before="60" w:after="60"/>
              <w:rPr>
                <w:rFonts w:ascii="Cambria" w:hAnsi="Cambria"/>
                <w:sz w:val="20"/>
              </w:rPr>
            </w:pPr>
            <w:r w:rsidRPr="00214F8B">
              <w:rPr>
                <w:rFonts w:ascii="Cambria" w:hAnsi="Cambria"/>
                <w:sz w:val="20"/>
                <w:lang w:bidi="en-US"/>
              </w:rPr>
              <w:t>Directly or indirectly destroy a unique geological site or feature?</w:t>
            </w:r>
          </w:p>
        </w:tc>
        <w:tc>
          <w:tcPr>
            <w:tcW w:w="1350" w:type="dxa"/>
            <w:vAlign w:val="center"/>
          </w:tcPr>
          <w:p w14:paraId="1B5AE503" w14:textId="77777777" w:rsidR="00781E35" w:rsidRPr="00214F8B" w:rsidRDefault="00781E35" w:rsidP="00CB5C73">
            <w:pPr>
              <w:spacing w:before="60" w:after="60"/>
              <w:rPr>
                <w:rFonts w:ascii="Cambria" w:hAnsi="Cambria"/>
                <w:sz w:val="20"/>
              </w:rPr>
            </w:pPr>
            <w:r w:rsidRPr="00214F8B">
              <w:rPr>
                <w:rFonts w:ascii="Cambria" w:hAnsi="Cambria"/>
                <w:sz w:val="20"/>
              </w:rPr>
              <w:fldChar w:fldCharType="begin">
                <w:ffData>
                  <w:name w:val="Check56"/>
                  <w:enabled/>
                  <w:calcOnExit w:val="0"/>
                  <w:checkBox>
                    <w:sizeAuto/>
                    <w:default w:val="0"/>
                  </w:checkBox>
                </w:ffData>
              </w:fldChar>
            </w:r>
            <w:r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p>
        </w:tc>
        <w:tc>
          <w:tcPr>
            <w:tcW w:w="1530" w:type="dxa"/>
            <w:vAlign w:val="center"/>
          </w:tcPr>
          <w:p w14:paraId="091077A3" w14:textId="77777777" w:rsidR="00781E35" w:rsidRPr="00214F8B" w:rsidRDefault="00781E35" w:rsidP="00CB5C73">
            <w:pPr>
              <w:spacing w:before="60" w:after="60"/>
              <w:rPr>
                <w:rFonts w:ascii="Cambria" w:hAnsi="Cambria"/>
                <w:sz w:val="20"/>
              </w:rPr>
            </w:pPr>
            <w:r w:rsidRPr="00214F8B">
              <w:rPr>
                <w:rFonts w:ascii="Cambria" w:hAnsi="Cambria"/>
                <w:sz w:val="20"/>
              </w:rPr>
              <w:fldChar w:fldCharType="begin">
                <w:ffData>
                  <w:name w:val="Check56"/>
                  <w:enabled/>
                  <w:calcOnExit w:val="0"/>
                  <w:checkBox>
                    <w:sizeAuto/>
                    <w:default w:val="0"/>
                  </w:checkBox>
                </w:ffData>
              </w:fldChar>
            </w:r>
            <w:r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p>
        </w:tc>
        <w:tc>
          <w:tcPr>
            <w:tcW w:w="1260" w:type="dxa"/>
            <w:vAlign w:val="center"/>
          </w:tcPr>
          <w:p w14:paraId="57CA6FFF" w14:textId="5DCD5E21" w:rsidR="00781E35" w:rsidRPr="00214F8B" w:rsidRDefault="002305E3" w:rsidP="00CB5C73">
            <w:pPr>
              <w:spacing w:before="60" w:after="60"/>
              <w:rPr>
                <w:rFonts w:ascii="Cambria" w:hAnsi="Cambria"/>
                <w:sz w:val="20"/>
              </w:rPr>
            </w:pPr>
            <w:r w:rsidRPr="00214F8B">
              <w:rPr>
                <w:rFonts w:ascii="Cambria" w:hAnsi="Cambria"/>
                <w:sz w:val="20"/>
              </w:rPr>
              <w:fldChar w:fldCharType="begin">
                <w:ffData>
                  <w:name w:val=""/>
                  <w:enabled/>
                  <w:calcOnExit w:val="0"/>
                  <w:checkBox>
                    <w:sizeAuto/>
                    <w:default w:val="1"/>
                  </w:checkBox>
                </w:ffData>
              </w:fldChar>
            </w:r>
            <w:r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p>
        </w:tc>
        <w:tc>
          <w:tcPr>
            <w:tcW w:w="923" w:type="dxa"/>
            <w:vAlign w:val="center"/>
          </w:tcPr>
          <w:p w14:paraId="0C3763EE" w14:textId="7BA10CA7" w:rsidR="00781E35" w:rsidRPr="00214F8B" w:rsidRDefault="002305E3" w:rsidP="00CB5C73">
            <w:pPr>
              <w:spacing w:before="60" w:after="60"/>
              <w:rPr>
                <w:rFonts w:ascii="Cambria" w:hAnsi="Cambria"/>
                <w:sz w:val="20"/>
              </w:rPr>
            </w:pPr>
            <w:r w:rsidRPr="00214F8B">
              <w:rPr>
                <w:rFonts w:ascii="Cambria" w:hAnsi="Cambria"/>
                <w:sz w:val="20"/>
              </w:rPr>
              <w:fldChar w:fldCharType="begin">
                <w:ffData>
                  <w:name w:val=""/>
                  <w:enabled/>
                  <w:calcOnExit w:val="0"/>
                  <w:checkBox>
                    <w:sizeAuto/>
                    <w:default w:val="0"/>
                  </w:checkBox>
                </w:ffData>
              </w:fldChar>
            </w:r>
            <w:r w:rsidRPr="00214F8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214F8B">
              <w:rPr>
                <w:rFonts w:ascii="Cambria" w:hAnsi="Cambria"/>
                <w:sz w:val="20"/>
              </w:rPr>
              <w:fldChar w:fldCharType="end"/>
            </w:r>
          </w:p>
        </w:tc>
      </w:tr>
    </w:tbl>
    <w:p w14:paraId="22515E34" w14:textId="21CD124B" w:rsidR="006D265F" w:rsidRPr="00214F8B" w:rsidRDefault="000153D3" w:rsidP="0003531C">
      <w:pPr>
        <w:spacing w:before="120"/>
        <w:rPr>
          <w:rFonts w:ascii="Cambria" w:hAnsi="Cambria"/>
          <w:b/>
          <w:sz w:val="20"/>
        </w:rPr>
      </w:pPr>
      <w:r w:rsidRPr="00214F8B">
        <w:rPr>
          <w:rFonts w:ascii="Cambria" w:hAnsi="Cambria"/>
          <w:b/>
          <w:sz w:val="20"/>
        </w:rPr>
        <w:t>Di</w:t>
      </w:r>
      <w:r w:rsidR="006D265F" w:rsidRPr="00214F8B">
        <w:rPr>
          <w:rFonts w:ascii="Cambria" w:hAnsi="Cambria"/>
          <w:b/>
          <w:sz w:val="20"/>
        </w:rPr>
        <w:t>scussion/Conclusion/Mitigation:</w:t>
      </w:r>
    </w:p>
    <w:p w14:paraId="350727D9" w14:textId="77777777" w:rsidR="000366CA" w:rsidRPr="000366CA" w:rsidRDefault="000366CA" w:rsidP="000366CA">
      <w:pPr>
        <w:pStyle w:val="ListParagraph"/>
        <w:numPr>
          <w:ilvl w:val="0"/>
          <w:numId w:val="38"/>
        </w:numPr>
        <w:rPr>
          <w:rFonts w:ascii="Cambria" w:hAnsi="Cambria"/>
          <w:sz w:val="20"/>
        </w:rPr>
      </w:pPr>
      <w:r>
        <w:rPr>
          <w:rFonts w:ascii="Cambria" w:hAnsi="Cambria"/>
          <w:sz w:val="20"/>
        </w:rPr>
        <w:t>T</w:t>
      </w:r>
      <w:r w:rsidR="00F5527F" w:rsidRPr="000366CA">
        <w:rPr>
          <w:rFonts w:ascii="Cambria" w:hAnsi="Cambria"/>
          <w:sz w:val="20"/>
        </w:rPr>
        <w:t xml:space="preserve">he project site is not located within an </w:t>
      </w:r>
      <w:proofErr w:type="spellStart"/>
      <w:r w:rsidR="00F5527F" w:rsidRPr="000366CA">
        <w:rPr>
          <w:rFonts w:ascii="Cambria" w:hAnsi="Cambria"/>
          <w:sz w:val="20"/>
        </w:rPr>
        <w:t>Alquist-Priolo</w:t>
      </w:r>
      <w:proofErr w:type="spellEnd"/>
      <w:r w:rsidR="00F5527F" w:rsidRPr="000366CA">
        <w:rPr>
          <w:rFonts w:ascii="Cambria" w:hAnsi="Cambria"/>
          <w:sz w:val="20"/>
        </w:rPr>
        <w:t xml:space="preserve"> Earthquake Fault Zone and no active faults are located on or adjacent to the property, as identified by the U.S. Geologic Survey mapping system. Therefore, </w:t>
      </w:r>
      <w:r w:rsidR="00F5527F" w:rsidRPr="000366CA">
        <w:rPr>
          <w:rFonts w:ascii="Cambria" w:hAnsi="Cambria"/>
          <w:b/>
          <w:sz w:val="20"/>
        </w:rPr>
        <w:t>no impact</w:t>
      </w:r>
      <w:r w:rsidR="00F5527F" w:rsidRPr="000366CA">
        <w:rPr>
          <w:rFonts w:ascii="Cambria" w:hAnsi="Cambria"/>
          <w:sz w:val="20"/>
        </w:rPr>
        <w:t xml:space="preserve"> would occur. </w:t>
      </w:r>
      <w:r w:rsidR="00200CAE" w:rsidRPr="000366CA">
        <w:rPr>
          <w:rFonts w:ascii="Cambria" w:hAnsi="Cambria"/>
          <w:sz w:val="20"/>
          <w:lang w:val="en"/>
        </w:rPr>
        <w:t xml:space="preserve">The State Geologist has determined there are no </w:t>
      </w:r>
      <w:r w:rsidR="00FF3E89" w:rsidRPr="000366CA">
        <w:rPr>
          <w:rFonts w:ascii="Cambria" w:hAnsi="Cambria"/>
          <w:sz w:val="20"/>
          <w:lang w:val="en"/>
        </w:rPr>
        <w:t xml:space="preserve">known </w:t>
      </w:r>
      <w:r w:rsidR="00200CAE" w:rsidRPr="000366CA">
        <w:rPr>
          <w:rFonts w:ascii="Cambria" w:hAnsi="Cambria"/>
          <w:sz w:val="20"/>
          <w:lang w:val="en"/>
        </w:rPr>
        <w:t xml:space="preserve">sufficiently active or well-defined faults or areas subject to strong ground shaking, liquefaction, landslides, or other ground failure in Amador County as to constitute a potential hazard to structures from surface faulting or fault creep.  </w:t>
      </w:r>
      <w:r w:rsidR="003035D7" w:rsidRPr="000366CA">
        <w:rPr>
          <w:rFonts w:ascii="Cambria" w:hAnsi="Cambria"/>
          <w:sz w:val="20"/>
          <w:lang w:val="en"/>
        </w:rPr>
        <w:t xml:space="preserve">The project location has not </w:t>
      </w:r>
      <w:r w:rsidR="003035D7" w:rsidRPr="000366CA">
        <w:rPr>
          <w:rFonts w:ascii="Cambria" w:hAnsi="Cambria"/>
          <w:sz w:val="20"/>
          <w:lang w:val="en"/>
        </w:rPr>
        <w:lastRenderedPageBreak/>
        <w:t xml:space="preserve">been evaluated for liquefaction hazards or seismic landslide hazards by the California Geological Survey. </w:t>
      </w:r>
      <w:r w:rsidR="00AE37E2" w:rsidRPr="000366CA">
        <w:rPr>
          <w:rFonts w:ascii="Cambria" w:hAnsi="Cambria"/>
          <w:sz w:val="20"/>
          <w:lang w:val="en"/>
        </w:rPr>
        <w:t xml:space="preserve">There is </w:t>
      </w:r>
      <w:r w:rsidR="00AE37E2" w:rsidRPr="000366CA">
        <w:rPr>
          <w:rFonts w:ascii="Cambria" w:hAnsi="Cambria"/>
          <w:b/>
          <w:sz w:val="20"/>
          <w:lang w:val="en"/>
        </w:rPr>
        <w:t>no impact</w:t>
      </w:r>
      <w:r w:rsidR="00AE37E2" w:rsidRPr="000366CA">
        <w:rPr>
          <w:rFonts w:ascii="Cambria" w:hAnsi="Cambria"/>
          <w:sz w:val="20"/>
          <w:lang w:val="en"/>
        </w:rPr>
        <w:t>.</w:t>
      </w:r>
    </w:p>
    <w:p w14:paraId="3C9F483F" w14:textId="77777777" w:rsidR="000366CA" w:rsidRPr="000366CA" w:rsidRDefault="000366CA" w:rsidP="000366CA">
      <w:pPr>
        <w:pStyle w:val="ListParagraph"/>
        <w:rPr>
          <w:rFonts w:ascii="Cambria" w:hAnsi="Cambria"/>
          <w:sz w:val="20"/>
        </w:rPr>
      </w:pPr>
    </w:p>
    <w:p w14:paraId="1EFFC000" w14:textId="5708F5E1" w:rsidR="000366CA" w:rsidRPr="00476D5E" w:rsidRDefault="00350532" w:rsidP="000366CA">
      <w:pPr>
        <w:pStyle w:val="ListParagraph"/>
        <w:numPr>
          <w:ilvl w:val="0"/>
          <w:numId w:val="38"/>
        </w:numPr>
        <w:rPr>
          <w:rFonts w:ascii="Cambria" w:hAnsi="Cambria"/>
          <w:sz w:val="20"/>
        </w:rPr>
      </w:pPr>
      <w:r w:rsidRPr="00476D5E">
        <w:rPr>
          <w:rFonts w:ascii="Cambria" w:hAnsi="Cambria"/>
          <w:sz w:val="20"/>
        </w:rPr>
        <w:t xml:space="preserve">According to the project location as mapped in </w:t>
      </w:r>
      <w:r w:rsidRPr="00476D5E">
        <w:rPr>
          <w:rFonts w:ascii="Cambria" w:hAnsi="Cambria"/>
          <w:i/>
          <w:sz w:val="20"/>
        </w:rPr>
        <w:t xml:space="preserve">Figure </w:t>
      </w:r>
      <w:r w:rsidR="00E40665" w:rsidRPr="00476D5E">
        <w:rPr>
          <w:rFonts w:ascii="Cambria" w:hAnsi="Cambria"/>
          <w:i/>
          <w:sz w:val="20"/>
        </w:rPr>
        <w:t xml:space="preserve">7a-c </w:t>
      </w:r>
      <w:r w:rsidRPr="00476D5E">
        <w:rPr>
          <w:rFonts w:ascii="Cambria" w:hAnsi="Cambria"/>
          <w:sz w:val="20"/>
        </w:rPr>
        <w:t xml:space="preserve"> by the Natural Resources Conservation Service (NRCS, 2017), the property where the project is located is characterized </w:t>
      </w:r>
      <w:r w:rsidR="00435E8A" w:rsidRPr="00476D5E">
        <w:rPr>
          <w:rFonts w:ascii="Cambria" w:hAnsi="Cambria"/>
          <w:sz w:val="20"/>
        </w:rPr>
        <w:t xml:space="preserve">by </w:t>
      </w:r>
      <w:r w:rsidR="00476D5E" w:rsidRPr="00476D5E">
        <w:rPr>
          <w:rFonts w:ascii="Cambria" w:hAnsi="Cambria"/>
          <w:sz w:val="20"/>
        </w:rPr>
        <w:t>11.5</w:t>
      </w:r>
      <w:r w:rsidR="00B75CB3" w:rsidRPr="00476D5E">
        <w:rPr>
          <w:rFonts w:ascii="Cambria" w:hAnsi="Cambria"/>
          <w:sz w:val="20"/>
        </w:rPr>
        <w:t xml:space="preserve"> acres of Inks loam and Rock land with 3-45 % slopes and </w:t>
      </w:r>
      <w:r w:rsidR="00476D5E" w:rsidRPr="00476D5E">
        <w:rPr>
          <w:rFonts w:ascii="Cambria" w:hAnsi="Cambria"/>
          <w:sz w:val="20"/>
        </w:rPr>
        <w:t>1.4</w:t>
      </w:r>
      <w:r w:rsidR="00B75CB3" w:rsidRPr="00476D5E">
        <w:rPr>
          <w:rFonts w:ascii="Cambria" w:hAnsi="Cambria"/>
          <w:sz w:val="20"/>
        </w:rPr>
        <w:t xml:space="preserve"> acres of </w:t>
      </w:r>
      <w:proofErr w:type="spellStart"/>
      <w:r w:rsidR="00B75CB3" w:rsidRPr="00476D5E">
        <w:rPr>
          <w:rFonts w:ascii="Cambria" w:hAnsi="Cambria"/>
          <w:sz w:val="20"/>
        </w:rPr>
        <w:t>Pardee</w:t>
      </w:r>
      <w:proofErr w:type="spellEnd"/>
      <w:r w:rsidR="00B75CB3" w:rsidRPr="00476D5E">
        <w:rPr>
          <w:rFonts w:ascii="Cambria" w:hAnsi="Cambria"/>
          <w:sz w:val="20"/>
        </w:rPr>
        <w:t xml:space="preserve"> </w:t>
      </w:r>
      <w:proofErr w:type="spellStart"/>
      <w:r w:rsidR="00B75CB3" w:rsidRPr="00476D5E">
        <w:rPr>
          <w:rFonts w:ascii="Cambria" w:hAnsi="Cambria"/>
          <w:sz w:val="20"/>
        </w:rPr>
        <w:t>cobbly</w:t>
      </w:r>
      <w:proofErr w:type="spellEnd"/>
      <w:r w:rsidR="00B75CB3" w:rsidRPr="00476D5E">
        <w:rPr>
          <w:rFonts w:ascii="Cambria" w:hAnsi="Cambria"/>
          <w:sz w:val="20"/>
        </w:rPr>
        <w:t xml:space="preserve"> loam, 3-31 percent slopes</w:t>
      </w:r>
      <w:r w:rsidR="00435E8A" w:rsidRPr="00476D5E">
        <w:rPr>
          <w:rFonts w:ascii="Cambria" w:hAnsi="Cambria"/>
          <w:sz w:val="20"/>
        </w:rPr>
        <w:t>.</w:t>
      </w:r>
      <w:r w:rsidR="006978BE" w:rsidRPr="00476D5E">
        <w:rPr>
          <w:rFonts w:ascii="Cambria" w:hAnsi="Cambria"/>
          <w:sz w:val="20"/>
        </w:rPr>
        <w:t xml:space="preserve"> </w:t>
      </w:r>
      <w:r w:rsidR="00EA1B2A" w:rsidRPr="00476D5E">
        <w:rPr>
          <w:rFonts w:ascii="Cambria" w:hAnsi="Cambria"/>
          <w:sz w:val="20"/>
          <w:lang w:val="en"/>
        </w:rPr>
        <w:t>Grading Permits</w:t>
      </w:r>
      <w:r w:rsidR="009A2DE2" w:rsidRPr="00476D5E">
        <w:rPr>
          <w:rFonts w:ascii="Cambria" w:hAnsi="Cambria"/>
          <w:sz w:val="20"/>
          <w:lang w:val="en"/>
        </w:rPr>
        <w:t xml:space="preserve"> are required for any earthmoving of 50 or more cubic yards, and </w:t>
      </w:r>
      <w:r w:rsidR="00EA1B2A" w:rsidRPr="00476D5E">
        <w:rPr>
          <w:rFonts w:ascii="Cambria" w:hAnsi="Cambria"/>
          <w:sz w:val="20"/>
          <w:lang w:val="en"/>
        </w:rPr>
        <w:t xml:space="preserve"> are reviewed and approved by the County in accordance with Ordi</w:t>
      </w:r>
      <w:r w:rsidR="009A2DE2" w:rsidRPr="00476D5E">
        <w:rPr>
          <w:rFonts w:ascii="Cambria" w:hAnsi="Cambria"/>
          <w:sz w:val="20"/>
          <w:lang w:val="en"/>
        </w:rPr>
        <w:t xml:space="preserve">nance 1619 (County Code 15.40) with </w:t>
      </w:r>
      <w:r w:rsidR="00EA1B2A" w:rsidRPr="00476D5E">
        <w:rPr>
          <w:rFonts w:ascii="Cambria" w:hAnsi="Cambria"/>
          <w:sz w:val="20"/>
          <w:lang w:val="en"/>
        </w:rPr>
        <w:t xml:space="preserve">conditions/requirements applied to minimize potential erosion. </w:t>
      </w:r>
      <w:r w:rsidR="00435E8A" w:rsidRPr="00476D5E">
        <w:rPr>
          <w:rFonts w:ascii="Cambria" w:hAnsi="Cambria"/>
          <w:sz w:val="20"/>
          <w:lang w:val="en"/>
        </w:rPr>
        <w:t xml:space="preserve">Presence </w:t>
      </w:r>
      <w:r w:rsidR="00476D5E">
        <w:rPr>
          <w:rFonts w:ascii="Cambria" w:hAnsi="Cambria"/>
          <w:sz w:val="20"/>
          <w:lang w:val="en"/>
        </w:rPr>
        <w:t xml:space="preserve">of the above listed soil types </w:t>
      </w:r>
      <w:r w:rsidR="00435E8A" w:rsidRPr="00476D5E">
        <w:rPr>
          <w:rFonts w:ascii="Cambria" w:hAnsi="Cambria"/>
          <w:sz w:val="20"/>
          <w:lang w:val="en"/>
        </w:rPr>
        <w:t>does not require additional regulatory action nor does it indicate sp</w:t>
      </w:r>
      <w:r w:rsidR="00476D5E">
        <w:rPr>
          <w:rFonts w:ascii="Cambria" w:hAnsi="Cambria"/>
          <w:sz w:val="20"/>
          <w:lang w:val="en"/>
        </w:rPr>
        <w:t>ecial circumstance requiring any under County code</w:t>
      </w:r>
      <w:r w:rsidR="00435E8A" w:rsidRPr="00476D5E">
        <w:rPr>
          <w:rFonts w:ascii="Cambria" w:hAnsi="Cambria"/>
          <w:sz w:val="20"/>
          <w:lang w:val="en"/>
        </w:rPr>
        <w:t xml:space="preserve">. </w:t>
      </w:r>
      <w:r w:rsidR="00476D5E">
        <w:rPr>
          <w:rFonts w:ascii="Cambria" w:hAnsi="Cambria"/>
          <w:sz w:val="20"/>
          <w:lang w:val="en"/>
        </w:rPr>
        <w:t xml:space="preserve">The property will include grading which, with the implementation of </w:t>
      </w:r>
      <w:r w:rsidR="00476D5E" w:rsidRPr="00476D5E">
        <w:rPr>
          <w:rFonts w:ascii="Cambria" w:hAnsi="Cambria"/>
          <w:b/>
          <w:sz w:val="20"/>
          <w:lang w:val="en"/>
        </w:rPr>
        <w:t>Mitigation Measures GEO-1, HYD-1, and BIO-1, 2, 3, and 4</w:t>
      </w:r>
      <w:r w:rsidR="00476D5E">
        <w:rPr>
          <w:rFonts w:ascii="Cambria" w:hAnsi="Cambria"/>
          <w:sz w:val="20"/>
          <w:lang w:val="en"/>
        </w:rPr>
        <w:t xml:space="preserve">, is a </w:t>
      </w:r>
      <w:r w:rsidR="00476D5E" w:rsidRPr="00476D5E">
        <w:rPr>
          <w:rFonts w:ascii="Cambria" w:hAnsi="Cambria"/>
          <w:b/>
          <w:sz w:val="20"/>
          <w:lang w:val="en"/>
        </w:rPr>
        <w:t>less than significant impact.</w:t>
      </w:r>
    </w:p>
    <w:p w14:paraId="761ACAA9" w14:textId="77777777" w:rsidR="000366CA" w:rsidRPr="000366CA" w:rsidRDefault="000366CA" w:rsidP="000366CA">
      <w:pPr>
        <w:pStyle w:val="ListParagraph"/>
        <w:rPr>
          <w:rFonts w:ascii="Cambria" w:hAnsi="Cambria"/>
          <w:sz w:val="20"/>
        </w:rPr>
      </w:pPr>
    </w:p>
    <w:p w14:paraId="6D89706D" w14:textId="77777777" w:rsidR="000366CA" w:rsidRPr="000366CA" w:rsidRDefault="000366CA" w:rsidP="000366CA">
      <w:pPr>
        <w:pStyle w:val="ListParagraph"/>
        <w:numPr>
          <w:ilvl w:val="0"/>
          <w:numId w:val="38"/>
        </w:numPr>
        <w:rPr>
          <w:rFonts w:ascii="Cambria" w:hAnsi="Cambria"/>
          <w:sz w:val="20"/>
        </w:rPr>
      </w:pPr>
      <w:r>
        <w:rPr>
          <w:rFonts w:ascii="Cambria" w:hAnsi="Cambria"/>
          <w:sz w:val="20"/>
        </w:rPr>
        <w:t>S</w:t>
      </w:r>
      <w:r w:rsidR="001042F9" w:rsidRPr="000366CA">
        <w:rPr>
          <w:rFonts w:ascii="Cambria" w:hAnsi="Cambria"/>
          <w:sz w:val="20"/>
        </w:rPr>
        <w:t>lopes most susceptible to earthquake-induced failure include those with highly weathered and unconsolidated materials on moderately steep slopes (especially in areas of previously existing landslides). The actuators of landslides can be both natural events, such as earthquakes, rainfall, and erosion, and human activities. Those induced by man are most commonly related to large grading activities that can potentially cause new slides or reactivate old ones w</w:t>
      </w:r>
      <w:r w:rsidR="001042F9" w:rsidRPr="00001BDE">
        <w:rPr>
          <w:rFonts w:ascii="Cambria" w:hAnsi="Cambria"/>
          <w:sz w:val="20"/>
        </w:rPr>
        <w:t xml:space="preserve">hen compacted fill is placed on potentially unstable slopes. Conditions to be considered in regard to slope instability include slope inclination, characteristics of the soil materials, the presence of groundwater and degree of soil saturation. </w:t>
      </w:r>
      <w:r w:rsidR="009A2DE2" w:rsidRPr="00001BDE">
        <w:rPr>
          <w:rFonts w:ascii="Cambria" w:hAnsi="Cambria"/>
          <w:sz w:val="20"/>
          <w:lang w:val="en"/>
        </w:rPr>
        <w:t xml:space="preserve">This project will not impact the stability of existing geological units or soil, nor impact potential landslides, lateral spreading, subsidence, liquefaction or collapse. </w:t>
      </w:r>
      <w:r w:rsidR="003D6F99" w:rsidRPr="00001BDE">
        <w:rPr>
          <w:rFonts w:ascii="Cambria" w:hAnsi="Cambria"/>
          <w:sz w:val="20"/>
          <w:lang w:val="en"/>
        </w:rPr>
        <w:t xml:space="preserve">There is </w:t>
      </w:r>
      <w:r w:rsidR="003D6F99" w:rsidRPr="00001BDE">
        <w:rPr>
          <w:rFonts w:ascii="Cambria" w:hAnsi="Cambria"/>
          <w:b/>
          <w:sz w:val="20"/>
          <w:lang w:val="en"/>
        </w:rPr>
        <w:t>no impact</w:t>
      </w:r>
      <w:r w:rsidR="009A2DE2" w:rsidRPr="00001BDE">
        <w:rPr>
          <w:rFonts w:ascii="Cambria" w:hAnsi="Cambria"/>
          <w:b/>
          <w:sz w:val="20"/>
          <w:lang w:val="en"/>
        </w:rPr>
        <w:t xml:space="preserve"> </w:t>
      </w:r>
      <w:r w:rsidR="009A2DE2" w:rsidRPr="00001BDE">
        <w:rPr>
          <w:rFonts w:ascii="Cambria" w:hAnsi="Cambria"/>
          <w:sz w:val="20"/>
          <w:lang w:val="en"/>
        </w:rPr>
        <w:t>of this project on the aforementioned conditions.</w:t>
      </w:r>
    </w:p>
    <w:p w14:paraId="3014F204" w14:textId="77777777" w:rsidR="000366CA" w:rsidRPr="000366CA" w:rsidRDefault="000366CA" w:rsidP="000366CA">
      <w:pPr>
        <w:pStyle w:val="ListParagraph"/>
        <w:rPr>
          <w:rFonts w:ascii="Cambria" w:hAnsi="Cambria"/>
          <w:sz w:val="20"/>
        </w:rPr>
      </w:pPr>
    </w:p>
    <w:p w14:paraId="70A155DC" w14:textId="138C7E2A" w:rsidR="000366CA" w:rsidRPr="00001BDE" w:rsidRDefault="001042F9" w:rsidP="000366CA">
      <w:pPr>
        <w:pStyle w:val="ListParagraph"/>
        <w:numPr>
          <w:ilvl w:val="0"/>
          <w:numId w:val="38"/>
        </w:numPr>
        <w:rPr>
          <w:rFonts w:ascii="Cambria" w:hAnsi="Cambria"/>
          <w:sz w:val="20"/>
        </w:rPr>
      </w:pPr>
      <w:r w:rsidRPr="00001BDE">
        <w:rPr>
          <w:rFonts w:ascii="Cambria" w:hAnsi="Cambria"/>
          <w:sz w:val="20"/>
        </w:rPr>
        <w:t>Expansive or collapsible soils are characterized by the ability to undergo significant volume change (shrink and swell) as</w:t>
      </w:r>
      <w:r w:rsidRPr="000366CA">
        <w:rPr>
          <w:rFonts w:ascii="Cambria" w:hAnsi="Cambria"/>
          <w:sz w:val="20"/>
        </w:rPr>
        <w:t xml:space="preserve"> a result of variation in soil moisture </w:t>
      </w:r>
      <w:r w:rsidRPr="00001BDE">
        <w:rPr>
          <w:rFonts w:ascii="Cambria" w:hAnsi="Cambria"/>
          <w:sz w:val="20"/>
        </w:rPr>
        <w:t xml:space="preserve">content. Soil moisture content can change due to many factors, including perched groundwater, landscape irrigation, rainfall, and utility leakage. </w:t>
      </w:r>
      <w:r w:rsidR="00E614C4" w:rsidRPr="00001BDE">
        <w:rPr>
          <w:rFonts w:ascii="Cambria" w:hAnsi="Cambria"/>
          <w:sz w:val="20"/>
        </w:rPr>
        <w:t xml:space="preserve">Requirement of a grading permit requires building inspection and grading permit issuance for any substantial earthmoving or construction of structures, and as </w:t>
      </w:r>
      <w:r w:rsidRPr="00001BDE">
        <w:rPr>
          <w:rFonts w:ascii="Cambria" w:hAnsi="Cambria"/>
          <w:sz w:val="20"/>
        </w:rPr>
        <w:t>it is unlikely that even if expansive soils are found at the project site, that there would be impacts detrimental to the pro</w:t>
      </w:r>
      <w:r w:rsidR="00001BDE" w:rsidRPr="00001BDE">
        <w:rPr>
          <w:rFonts w:ascii="Cambria" w:hAnsi="Cambria"/>
          <w:sz w:val="20"/>
        </w:rPr>
        <w:t>ject, property, or current uses with the current regulation implemented through construction.</w:t>
      </w:r>
      <w:r w:rsidRPr="00001BDE">
        <w:rPr>
          <w:rFonts w:ascii="Cambria" w:hAnsi="Cambria"/>
          <w:sz w:val="20"/>
        </w:rPr>
        <w:t xml:space="preserve"> </w:t>
      </w:r>
      <w:r w:rsidR="00A572E8" w:rsidRPr="00001BDE">
        <w:rPr>
          <w:rFonts w:ascii="Cambria" w:hAnsi="Cambria"/>
          <w:sz w:val="20"/>
        </w:rPr>
        <w:t xml:space="preserve">There is </w:t>
      </w:r>
      <w:r w:rsidR="000366CA" w:rsidRPr="00001BDE">
        <w:rPr>
          <w:rFonts w:ascii="Cambria" w:hAnsi="Cambria"/>
          <w:b/>
          <w:sz w:val="20"/>
        </w:rPr>
        <w:t>no impact</w:t>
      </w:r>
      <w:r w:rsidR="00001BDE" w:rsidRPr="00001BDE">
        <w:rPr>
          <w:rFonts w:ascii="Cambria" w:hAnsi="Cambria"/>
          <w:b/>
          <w:sz w:val="20"/>
        </w:rPr>
        <w:t>.</w:t>
      </w:r>
    </w:p>
    <w:p w14:paraId="3E07CCDE" w14:textId="77777777" w:rsidR="000366CA" w:rsidRPr="000366CA" w:rsidRDefault="000366CA" w:rsidP="000366CA">
      <w:pPr>
        <w:pStyle w:val="ListParagraph"/>
        <w:rPr>
          <w:rFonts w:ascii="Cambria" w:hAnsi="Cambria"/>
          <w:sz w:val="20"/>
        </w:rPr>
      </w:pPr>
    </w:p>
    <w:p w14:paraId="406D0B61" w14:textId="50FCE6D0" w:rsidR="000366CA" w:rsidRPr="00E614C4" w:rsidRDefault="000366CA" w:rsidP="000366CA">
      <w:pPr>
        <w:pStyle w:val="ListParagraph"/>
        <w:numPr>
          <w:ilvl w:val="0"/>
          <w:numId w:val="38"/>
        </w:numPr>
        <w:rPr>
          <w:rFonts w:ascii="Cambria" w:hAnsi="Cambria"/>
          <w:sz w:val="20"/>
        </w:rPr>
      </w:pPr>
      <w:r w:rsidRPr="000366CA">
        <w:rPr>
          <w:rFonts w:ascii="Cambria" w:hAnsi="Cambria"/>
          <w:sz w:val="20"/>
        </w:rPr>
        <w:t xml:space="preserve"> </w:t>
      </w:r>
      <w:r w:rsidR="004B1502" w:rsidRPr="00E614C4">
        <w:rPr>
          <w:rFonts w:ascii="Cambria" w:hAnsi="Cambria"/>
          <w:sz w:val="20"/>
        </w:rPr>
        <w:t xml:space="preserve">Soil conditions within the project </w:t>
      </w:r>
      <w:r w:rsidR="00204945" w:rsidRPr="00E614C4">
        <w:rPr>
          <w:rFonts w:ascii="Cambria" w:hAnsi="Cambria"/>
          <w:sz w:val="20"/>
        </w:rPr>
        <w:t xml:space="preserve">site must be determined to be </w:t>
      </w:r>
      <w:r w:rsidR="004B1502" w:rsidRPr="00E614C4">
        <w:rPr>
          <w:rFonts w:ascii="Cambria" w:hAnsi="Cambria"/>
          <w:sz w:val="20"/>
        </w:rPr>
        <w:t xml:space="preserve">suitable for on-site sewage systems permissible for this type of land division.  </w:t>
      </w:r>
      <w:r w:rsidR="00204945" w:rsidRPr="00E614C4">
        <w:rPr>
          <w:rFonts w:ascii="Cambria" w:hAnsi="Cambria"/>
          <w:b/>
          <w:sz w:val="20"/>
        </w:rPr>
        <w:t xml:space="preserve">Mitigation Measure GEO-1 </w:t>
      </w:r>
      <w:r w:rsidR="00204945" w:rsidRPr="00E614C4">
        <w:rPr>
          <w:rFonts w:ascii="Cambria" w:hAnsi="Cambria"/>
          <w:sz w:val="20"/>
        </w:rPr>
        <w:t xml:space="preserve">requires compliance with Amador County Code regarding sewage disposal requirements for </w:t>
      </w:r>
      <w:r w:rsidR="00E614C4" w:rsidRPr="00E614C4">
        <w:rPr>
          <w:rFonts w:ascii="Cambria" w:hAnsi="Cambria"/>
          <w:sz w:val="20"/>
        </w:rPr>
        <w:t>projects of this nature</w:t>
      </w:r>
      <w:r w:rsidR="00204945" w:rsidRPr="00E614C4">
        <w:rPr>
          <w:rFonts w:ascii="Cambria" w:hAnsi="Cambria"/>
          <w:sz w:val="20"/>
        </w:rPr>
        <w:t>.</w:t>
      </w:r>
      <w:r w:rsidRPr="00E614C4">
        <w:rPr>
          <w:rFonts w:ascii="Cambria" w:hAnsi="Cambria"/>
          <w:sz w:val="20"/>
        </w:rPr>
        <w:t xml:space="preserve"> </w:t>
      </w:r>
      <w:r w:rsidRPr="00E614C4">
        <w:rPr>
          <w:rFonts w:ascii="Cambria" w:hAnsi="Cambria"/>
          <w:b/>
          <w:sz w:val="20"/>
        </w:rPr>
        <w:t xml:space="preserve">Mitigation Measure UTL-1 </w:t>
      </w:r>
      <w:r w:rsidRPr="00E614C4">
        <w:rPr>
          <w:rFonts w:ascii="Cambria" w:hAnsi="Cambria"/>
          <w:sz w:val="20"/>
        </w:rPr>
        <w:t xml:space="preserve">requires review and approval of the existing wastewater treatment system utilized by this project. </w:t>
      </w:r>
      <w:r w:rsidR="00204945" w:rsidRPr="00E614C4">
        <w:rPr>
          <w:rFonts w:ascii="Cambria" w:hAnsi="Cambria"/>
          <w:sz w:val="20"/>
        </w:rPr>
        <w:t xml:space="preserve"> </w:t>
      </w:r>
      <w:r w:rsidR="00935704" w:rsidRPr="00E614C4">
        <w:rPr>
          <w:rFonts w:ascii="Cambria" w:hAnsi="Cambria"/>
          <w:sz w:val="20"/>
        </w:rPr>
        <w:t xml:space="preserve">There is a </w:t>
      </w:r>
      <w:r w:rsidR="00935704" w:rsidRPr="00E614C4">
        <w:rPr>
          <w:rFonts w:ascii="Cambria" w:hAnsi="Cambria"/>
          <w:b/>
          <w:sz w:val="20"/>
        </w:rPr>
        <w:t xml:space="preserve">less than significant impact with mitigation incorporated. </w:t>
      </w:r>
    </w:p>
    <w:p w14:paraId="1C3F5CD3" w14:textId="77777777" w:rsidR="000366CA" w:rsidRPr="000366CA" w:rsidRDefault="000366CA" w:rsidP="000366CA">
      <w:pPr>
        <w:pStyle w:val="ListParagraph"/>
        <w:rPr>
          <w:rFonts w:ascii="Cambria" w:hAnsi="Cambria"/>
          <w:sz w:val="20"/>
          <w:lang w:val="en"/>
        </w:rPr>
      </w:pPr>
    </w:p>
    <w:p w14:paraId="59880841" w14:textId="1E5375AF" w:rsidR="00935704" w:rsidRPr="00E614C4" w:rsidRDefault="00435E8A" w:rsidP="000366CA">
      <w:pPr>
        <w:pStyle w:val="ListParagraph"/>
        <w:numPr>
          <w:ilvl w:val="0"/>
          <w:numId w:val="38"/>
        </w:numPr>
        <w:rPr>
          <w:rFonts w:ascii="Cambria" w:hAnsi="Cambria"/>
          <w:sz w:val="20"/>
        </w:rPr>
      </w:pPr>
      <w:r w:rsidRPr="00E614C4">
        <w:rPr>
          <w:rFonts w:ascii="Cambria" w:hAnsi="Cambria"/>
          <w:sz w:val="20"/>
          <w:lang w:val="en"/>
        </w:rPr>
        <w:t xml:space="preserve">The proposed project would not destroy or greatly impact any known unique geological site or feature. There is </w:t>
      </w:r>
      <w:r w:rsidR="00060E71" w:rsidRPr="00E614C4">
        <w:rPr>
          <w:rFonts w:ascii="Cambria" w:hAnsi="Cambria"/>
          <w:b/>
          <w:sz w:val="20"/>
          <w:lang w:val="en"/>
        </w:rPr>
        <w:t>a less than significant</w:t>
      </w:r>
      <w:r w:rsidRPr="00E614C4">
        <w:rPr>
          <w:rFonts w:ascii="Cambria" w:hAnsi="Cambria"/>
          <w:b/>
          <w:sz w:val="20"/>
          <w:lang w:val="en"/>
        </w:rPr>
        <w:t xml:space="preserve"> impact</w:t>
      </w:r>
      <w:r w:rsidR="00214F8B" w:rsidRPr="00E614C4">
        <w:rPr>
          <w:rFonts w:ascii="Cambria" w:hAnsi="Cambria"/>
          <w:b/>
          <w:sz w:val="20"/>
          <w:lang w:val="en"/>
        </w:rPr>
        <w:t>.</w:t>
      </w:r>
    </w:p>
    <w:p w14:paraId="46832B53" w14:textId="77777777" w:rsidR="00225828" w:rsidRPr="00497B02" w:rsidRDefault="00225828" w:rsidP="004B1502">
      <w:pPr>
        <w:ind w:left="720" w:hanging="720"/>
        <w:rPr>
          <w:rFonts w:ascii="Cambria" w:hAnsi="Cambria"/>
          <w:b/>
          <w:sz w:val="20"/>
        </w:rPr>
      </w:pPr>
      <w:r w:rsidRPr="00497B02">
        <w:rPr>
          <w:rFonts w:ascii="Cambria" w:hAnsi="Cambria"/>
          <w:b/>
          <w:sz w:val="20"/>
        </w:rPr>
        <w:t>Mitigation Measure:</w:t>
      </w:r>
    </w:p>
    <w:p w14:paraId="50F1EDC4" w14:textId="4EF236E0" w:rsidR="009D1050" w:rsidRPr="00001BDE" w:rsidRDefault="00225828" w:rsidP="00497B02">
      <w:pPr>
        <w:ind w:left="720" w:hanging="720"/>
        <w:rPr>
          <w:rFonts w:ascii="Cambria" w:hAnsi="Cambria"/>
          <w:sz w:val="20"/>
        </w:rPr>
      </w:pPr>
      <w:r w:rsidRPr="00001BDE">
        <w:rPr>
          <w:rStyle w:val="Heading4Char"/>
        </w:rPr>
        <w:t>GEO-1</w:t>
      </w:r>
      <w:r w:rsidRPr="00001BDE">
        <w:rPr>
          <w:rStyle w:val="Heading4Char"/>
        </w:rPr>
        <w:tab/>
      </w:r>
      <w:bookmarkStart w:id="107" w:name="_Toc43275064"/>
      <w:r w:rsidR="009D1050" w:rsidRPr="00001BDE">
        <w:rPr>
          <w:rStyle w:val="Heading4Char"/>
        </w:rPr>
        <w:t>SEWAGE DISPOSAL:</w:t>
      </w:r>
      <w:r w:rsidR="009D1050" w:rsidRPr="00001BDE">
        <w:rPr>
          <w:rFonts w:ascii="Cambria" w:hAnsi="Cambria"/>
          <w:sz w:val="20"/>
        </w:rPr>
        <w:t xml:space="preserve"> </w:t>
      </w:r>
      <w:r w:rsidR="00497B02" w:rsidRPr="00001BDE">
        <w:rPr>
          <w:rFonts w:ascii="Cambria" w:hAnsi="Cambria"/>
          <w:sz w:val="20"/>
        </w:rPr>
        <w:t>Retain the services of a qualified professional (a registered professional engineer, registered environmental health specialist, or licensed engineering geologist experienced in on-site sewage disposal system design) to review the existing on-site wastewater treatment system that is to serve the project.  This qualified professional shall evaluate existing and proposed wastewater flows and assess the current condition of the system.  He or she shall then either: 1) Certify that the existing onsite wastewater treatment system may be expected to provide acceptable service for the proposed use, or 2) specify any modification, expansion, replacement or treatment that would be needed for such certification to be possible.</w:t>
      </w:r>
    </w:p>
    <w:p w14:paraId="54B1E24D" w14:textId="77777777" w:rsidR="009D1050" w:rsidRPr="001A32AA" w:rsidRDefault="009D1050" w:rsidP="009D1050">
      <w:pPr>
        <w:ind w:left="1440"/>
        <w:rPr>
          <w:rFonts w:ascii="Cambria" w:hAnsi="Cambria"/>
          <w:sz w:val="20"/>
          <w:highlight w:val="yellow"/>
        </w:rPr>
      </w:pPr>
    </w:p>
    <w:p w14:paraId="558D319C" w14:textId="719120B0" w:rsidR="002769C8" w:rsidRPr="0034004B" w:rsidRDefault="009A2DE2" w:rsidP="00686F6F">
      <w:pPr>
        <w:pStyle w:val="Heading3"/>
        <w:rPr>
          <w:rStyle w:val="SubtleEmphasis"/>
          <w:i/>
          <w:iCs w:val="0"/>
          <w:color w:val="0D0D0D" w:themeColor="text1" w:themeTint="F2"/>
        </w:rPr>
      </w:pPr>
      <w:bookmarkStart w:id="108" w:name="_Toc70928892"/>
      <w:r w:rsidRPr="0034004B">
        <w:rPr>
          <w:rStyle w:val="SubtleEmphasis"/>
          <w:i/>
          <w:iCs w:val="0"/>
          <w:color w:val="0D0D0D" w:themeColor="text1" w:themeTint="F2"/>
        </w:rPr>
        <w:lastRenderedPageBreak/>
        <w:t xml:space="preserve">Figure </w:t>
      </w:r>
      <w:r w:rsidR="00F71595" w:rsidRPr="0034004B">
        <w:rPr>
          <w:rStyle w:val="SubtleEmphasis"/>
          <w:i/>
          <w:iCs w:val="0"/>
          <w:color w:val="0D0D0D" w:themeColor="text1" w:themeTint="F2"/>
        </w:rPr>
        <w:t>7a</w:t>
      </w:r>
      <w:r w:rsidRPr="0034004B">
        <w:rPr>
          <w:rStyle w:val="SubtleEmphasis"/>
          <w:i/>
          <w:iCs w:val="0"/>
          <w:color w:val="0D0D0D" w:themeColor="text1" w:themeTint="F2"/>
        </w:rPr>
        <w:t>: Soil Map</w:t>
      </w:r>
      <w:r w:rsidR="00F71595" w:rsidRPr="0034004B">
        <w:rPr>
          <w:rStyle w:val="SubtleEmphasis"/>
          <w:i/>
          <w:iCs w:val="0"/>
          <w:color w:val="0D0D0D" w:themeColor="text1" w:themeTint="F2"/>
        </w:rPr>
        <w:t xml:space="preserve"> Unit Legend</w:t>
      </w:r>
      <w:bookmarkEnd w:id="107"/>
      <w:bookmarkEnd w:id="108"/>
    </w:p>
    <w:p w14:paraId="0AB14B8B" w14:textId="6585F497" w:rsidR="00F71595" w:rsidRPr="0034004B" w:rsidRDefault="0034004B" w:rsidP="002769C8">
      <w:r w:rsidRPr="0034004B">
        <w:rPr>
          <w:noProof/>
        </w:rPr>
        <w:drawing>
          <wp:inline distT="0" distB="0" distL="0" distR="0" wp14:anchorId="5F0521D7" wp14:editId="62F01EE7">
            <wp:extent cx="4619625" cy="13620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19625" cy="1362075"/>
                    </a:xfrm>
                    <a:prstGeom prst="rect">
                      <a:avLst/>
                    </a:prstGeom>
                  </pic:spPr>
                </pic:pic>
              </a:graphicData>
            </a:graphic>
          </wp:inline>
        </w:drawing>
      </w:r>
    </w:p>
    <w:p w14:paraId="0CE1DE1C" w14:textId="77777777" w:rsidR="00787DAB" w:rsidRPr="0034004B" w:rsidRDefault="00F71595" w:rsidP="00787DAB">
      <w:pPr>
        <w:pStyle w:val="Heading3"/>
        <w:rPr>
          <w:rStyle w:val="Heading3Char"/>
          <w:i/>
        </w:rPr>
      </w:pPr>
      <w:bookmarkStart w:id="109" w:name="_Toc43275065"/>
      <w:bookmarkStart w:id="110" w:name="_Toc70928893"/>
      <w:r w:rsidRPr="0034004B">
        <w:rPr>
          <w:rStyle w:val="Heading3Char"/>
          <w:i/>
        </w:rPr>
        <w:t>Figure 7b: Soil Map L</w:t>
      </w:r>
      <w:r w:rsidR="00B17C35" w:rsidRPr="0034004B">
        <w:rPr>
          <w:rStyle w:val="Heading3Char"/>
          <w:i/>
        </w:rPr>
        <w:t>e</w:t>
      </w:r>
      <w:r w:rsidRPr="0034004B">
        <w:rPr>
          <w:rStyle w:val="Heading3Char"/>
          <w:i/>
        </w:rPr>
        <w:t>gend</w:t>
      </w:r>
      <w:bookmarkEnd w:id="109"/>
      <w:bookmarkEnd w:id="110"/>
    </w:p>
    <w:p w14:paraId="0B79D4BC" w14:textId="35790D80" w:rsidR="00F71595" w:rsidRPr="0034004B" w:rsidRDefault="0034004B" w:rsidP="00D3310D">
      <w:pPr>
        <w:rPr>
          <w:rStyle w:val="SubtleEmphasis"/>
          <w:i w:val="0"/>
          <w:iCs w:val="0"/>
          <w:color w:val="auto"/>
        </w:rPr>
      </w:pPr>
      <w:r w:rsidRPr="0034004B">
        <w:rPr>
          <w:noProof/>
        </w:rPr>
        <w:drawing>
          <wp:inline distT="0" distB="0" distL="0" distR="0" wp14:anchorId="0007AAF1" wp14:editId="41357EF2">
            <wp:extent cx="6257925" cy="4419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57925" cy="4419600"/>
                    </a:xfrm>
                    <a:prstGeom prst="rect">
                      <a:avLst/>
                    </a:prstGeom>
                  </pic:spPr>
                </pic:pic>
              </a:graphicData>
            </a:graphic>
          </wp:inline>
        </w:drawing>
      </w:r>
    </w:p>
    <w:p w14:paraId="7DAEB1E4" w14:textId="1B0939DA" w:rsidR="00F71595" w:rsidRPr="0034004B" w:rsidRDefault="00F71595" w:rsidP="00483FDD">
      <w:pPr>
        <w:pStyle w:val="Heading3"/>
        <w:rPr>
          <w:rStyle w:val="SubtleEmphasis"/>
          <w:i/>
          <w:iCs w:val="0"/>
          <w:color w:val="0D0D0D" w:themeColor="text1" w:themeTint="F2"/>
        </w:rPr>
      </w:pPr>
      <w:r w:rsidRPr="0034004B">
        <w:rPr>
          <w:rStyle w:val="SubtleEmphasis"/>
          <w:i/>
          <w:iCs w:val="0"/>
          <w:color w:val="0D0D0D" w:themeColor="text1" w:themeTint="F2"/>
        </w:rPr>
        <w:br w:type="page"/>
      </w:r>
      <w:bookmarkStart w:id="111" w:name="_Toc43275066"/>
      <w:bookmarkStart w:id="112" w:name="_Toc70928894"/>
      <w:r w:rsidRPr="0034004B">
        <w:rPr>
          <w:rStyle w:val="SubtleEmphasis"/>
          <w:i/>
          <w:iCs w:val="0"/>
          <w:color w:val="0D0D0D" w:themeColor="text1" w:themeTint="F2"/>
        </w:rPr>
        <w:lastRenderedPageBreak/>
        <w:t>Figure 7c: Soil Map</w:t>
      </w:r>
      <w:bookmarkEnd w:id="111"/>
      <w:bookmarkEnd w:id="112"/>
    </w:p>
    <w:p w14:paraId="4BFD183E" w14:textId="1CA4D072" w:rsidR="0034004B" w:rsidRPr="0034004B" w:rsidRDefault="0034004B" w:rsidP="0034004B">
      <w:r w:rsidRPr="0034004B">
        <w:rPr>
          <w:noProof/>
        </w:rPr>
        <w:drawing>
          <wp:inline distT="0" distB="0" distL="0" distR="0" wp14:anchorId="79DD56B7" wp14:editId="495BA107">
            <wp:extent cx="6515100" cy="53517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15100" cy="5351780"/>
                    </a:xfrm>
                    <a:prstGeom prst="rect">
                      <a:avLst/>
                    </a:prstGeom>
                  </pic:spPr>
                </pic:pic>
              </a:graphicData>
            </a:graphic>
          </wp:inline>
        </w:drawing>
      </w:r>
    </w:p>
    <w:p w14:paraId="735CC86D" w14:textId="1CAF6302" w:rsidR="00D5200B" w:rsidRPr="0034004B" w:rsidRDefault="00D5200B" w:rsidP="009E23CA">
      <w:pPr>
        <w:rPr>
          <w:rFonts w:ascii="Cambria" w:hAnsi="Cambria" w:cs="Segoe UI"/>
          <w:sz w:val="18"/>
          <w:szCs w:val="18"/>
          <w:lang w:val="en"/>
        </w:rPr>
      </w:pPr>
    </w:p>
    <w:p w14:paraId="635CF31C" w14:textId="2C6B4CF2" w:rsidR="00F10967" w:rsidRPr="009D68D4" w:rsidRDefault="00F10967" w:rsidP="009E23CA">
      <w:pPr>
        <w:rPr>
          <w:rFonts w:ascii="Cambria" w:hAnsi="Cambria"/>
        </w:rPr>
      </w:pPr>
      <w:r w:rsidRPr="0034004B">
        <w:rPr>
          <w:rFonts w:ascii="Cambria" w:hAnsi="Cambria"/>
          <w:b/>
          <w:sz w:val="20"/>
        </w:rPr>
        <w:t xml:space="preserve">Sources:  </w:t>
      </w:r>
      <w:r w:rsidRPr="0034004B">
        <w:rPr>
          <w:rFonts w:ascii="Cambria" w:hAnsi="Cambria"/>
          <w:sz w:val="20"/>
        </w:rPr>
        <w:t xml:space="preserve"> Soil Survey-Amador County; Amador County Planning Department, Environmental Health Department, National Cooperative Soil Survey, Amador County General Plan EIR, California Geologic Survey: </w:t>
      </w:r>
      <w:proofErr w:type="spellStart"/>
      <w:r w:rsidRPr="0034004B">
        <w:rPr>
          <w:rFonts w:ascii="Cambria" w:hAnsi="Cambria"/>
          <w:sz w:val="20"/>
        </w:rPr>
        <w:t>Alquist-Priolo</w:t>
      </w:r>
      <w:proofErr w:type="spellEnd"/>
      <w:r w:rsidRPr="009D68D4">
        <w:rPr>
          <w:rFonts w:ascii="Cambria" w:hAnsi="Cambria"/>
          <w:sz w:val="20"/>
        </w:rPr>
        <w:t xml:space="preserve"> Earthquake Fault Zones Maps.</w:t>
      </w:r>
      <w:r w:rsidRPr="009D68D4">
        <w:rPr>
          <w:rFonts w:ascii="Cambria" w:hAnsi="Cambria"/>
          <w:sz w:val="20"/>
        </w:rPr>
        <w:tab/>
      </w:r>
      <w:r w:rsidR="002E42C3" w:rsidRPr="009D68D4">
        <w:rPr>
          <w:rFonts w:ascii="Cambria" w:hAnsi="Cambria"/>
        </w:rPr>
        <w:br w:type="page"/>
      </w:r>
    </w:p>
    <w:p w14:paraId="3DD1B9CD" w14:textId="40C1C0F6" w:rsidR="00C104B4" w:rsidRPr="00686F6F" w:rsidRDefault="00C104B4" w:rsidP="00686F6F">
      <w:pPr>
        <w:pStyle w:val="Heading2"/>
      </w:pPr>
      <w:bookmarkStart w:id="113" w:name="_Toc43275067"/>
      <w:bookmarkStart w:id="114" w:name="_Toc70928895"/>
      <w:r w:rsidRPr="004B662D">
        <w:rPr>
          <w:rStyle w:val="Heading2Char"/>
          <w:b/>
        </w:rPr>
        <w:lastRenderedPageBreak/>
        <w:t>Chapter 8. GREENHOUSE GAS EMISSIONS</w:t>
      </w:r>
      <w:bookmarkEnd w:id="113"/>
      <w:bookmarkEnd w:id="114"/>
    </w:p>
    <w:tbl>
      <w:tblPr>
        <w:tblStyle w:val="TableGrid"/>
        <w:tblpPr w:leftFromText="180" w:rightFromText="180" w:vertAnchor="text" w:horzAnchor="margin" w:tblpYSpec="inside"/>
        <w:tblW w:w="10188" w:type="dxa"/>
        <w:tblBorders>
          <w:top w:val="single" w:sz="24" w:space="0" w:color="auto"/>
          <w:left w:val="none" w:sz="0" w:space="0" w:color="auto"/>
          <w:bottom w:val="none" w:sz="0" w:space="0" w:color="auto"/>
          <w:right w:val="none" w:sz="0" w:space="0" w:color="auto"/>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215"/>
        <w:gridCol w:w="1260"/>
        <w:gridCol w:w="1530"/>
        <w:gridCol w:w="1260"/>
        <w:gridCol w:w="923"/>
      </w:tblGrid>
      <w:tr w:rsidR="002E42C3" w:rsidRPr="009D68D4" w14:paraId="60F1CA1C" w14:textId="77777777" w:rsidTr="00483FDD">
        <w:tc>
          <w:tcPr>
            <w:tcW w:w="5215" w:type="dxa"/>
            <w:vAlign w:val="center"/>
          </w:tcPr>
          <w:p w14:paraId="7065D5C5" w14:textId="1F856395" w:rsidR="002E42C3" w:rsidRPr="009D68D4" w:rsidRDefault="002E42C3" w:rsidP="00483FDD">
            <w:pPr>
              <w:spacing w:before="60" w:after="60"/>
              <w:rPr>
                <w:rFonts w:ascii="Cambria" w:hAnsi="Cambria" w:cs="Segoe UI"/>
                <w:sz w:val="18"/>
                <w:szCs w:val="18"/>
              </w:rPr>
            </w:pPr>
            <w:r w:rsidRPr="009D68D4">
              <w:rPr>
                <w:rFonts w:ascii="Cambria" w:hAnsi="Cambria" w:cs="Segoe UI"/>
                <w:sz w:val="18"/>
                <w:szCs w:val="18"/>
              </w:rPr>
              <w:t xml:space="preserve"> </w:t>
            </w:r>
            <w:r w:rsidRPr="009D68D4">
              <w:rPr>
                <w:rFonts w:ascii="Cambria" w:hAnsi="Cambria" w:cs="Segoe UI"/>
                <w:sz w:val="20"/>
                <w:szCs w:val="18"/>
              </w:rPr>
              <w:t>Would the project:</w:t>
            </w:r>
          </w:p>
        </w:tc>
        <w:tc>
          <w:tcPr>
            <w:tcW w:w="1260" w:type="dxa"/>
            <w:vAlign w:val="center"/>
          </w:tcPr>
          <w:p w14:paraId="0DC6ED4A" w14:textId="77777777" w:rsidR="002E42C3" w:rsidRPr="009D68D4" w:rsidRDefault="002E42C3" w:rsidP="00483FDD">
            <w:pPr>
              <w:spacing w:before="60" w:after="60"/>
              <w:rPr>
                <w:rFonts w:ascii="Cambria" w:hAnsi="Cambria"/>
                <w:sz w:val="20"/>
              </w:rPr>
            </w:pPr>
            <w:r w:rsidRPr="009D68D4">
              <w:rPr>
                <w:rFonts w:ascii="Cambria" w:hAnsi="Cambria"/>
                <w:sz w:val="20"/>
              </w:rPr>
              <w:t>Potentially Significant Impact</w:t>
            </w:r>
          </w:p>
        </w:tc>
        <w:tc>
          <w:tcPr>
            <w:tcW w:w="1530" w:type="dxa"/>
            <w:vAlign w:val="center"/>
          </w:tcPr>
          <w:p w14:paraId="2389FA24" w14:textId="77777777" w:rsidR="002E42C3" w:rsidRPr="009D68D4" w:rsidRDefault="002E42C3" w:rsidP="00483FDD">
            <w:pPr>
              <w:spacing w:before="60" w:after="60"/>
              <w:rPr>
                <w:rFonts w:ascii="Cambria" w:hAnsi="Cambria"/>
                <w:sz w:val="20"/>
              </w:rPr>
            </w:pPr>
            <w:r w:rsidRPr="009D68D4">
              <w:rPr>
                <w:rFonts w:ascii="Cambria" w:hAnsi="Cambria"/>
                <w:sz w:val="20"/>
              </w:rPr>
              <w:t>Less Than Significant Impact with Mitigation Incorporated</w:t>
            </w:r>
          </w:p>
        </w:tc>
        <w:tc>
          <w:tcPr>
            <w:tcW w:w="1260" w:type="dxa"/>
            <w:vAlign w:val="center"/>
          </w:tcPr>
          <w:p w14:paraId="7F4DEAC6" w14:textId="77777777" w:rsidR="002E42C3" w:rsidRPr="009D68D4" w:rsidRDefault="002E42C3" w:rsidP="00483FDD">
            <w:pPr>
              <w:spacing w:before="60" w:after="60"/>
              <w:rPr>
                <w:rFonts w:ascii="Cambria" w:hAnsi="Cambria"/>
                <w:sz w:val="20"/>
              </w:rPr>
            </w:pPr>
            <w:r w:rsidRPr="009D68D4">
              <w:rPr>
                <w:rFonts w:ascii="Cambria" w:hAnsi="Cambria"/>
                <w:sz w:val="20"/>
              </w:rPr>
              <w:t>Less Than Significant Impact</w:t>
            </w:r>
          </w:p>
        </w:tc>
        <w:tc>
          <w:tcPr>
            <w:tcW w:w="923" w:type="dxa"/>
            <w:vAlign w:val="center"/>
          </w:tcPr>
          <w:p w14:paraId="6B34BADE" w14:textId="77777777" w:rsidR="002E42C3" w:rsidRPr="009D68D4" w:rsidRDefault="002E42C3" w:rsidP="00483FDD">
            <w:pPr>
              <w:spacing w:before="60" w:after="60"/>
              <w:rPr>
                <w:rFonts w:ascii="Cambria" w:hAnsi="Cambria"/>
                <w:sz w:val="20"/>
              </w:rPr>
            </w:pPr>
            <w:r w:rsidRPr="009D68D4">
              <w:rPr>
                <w:rFonts w:ascii="Cambria" w:hAnsi="Cambria"/>
                <w:sz w:val="20"/>
              </w:rPr>
              <w:t>No Impact</w:t>
            </w:r>
          </w:p>
        </w:tc>
      </w:tr>
      <w:tr w:rsidR="002E42C3" w:rsidRPr="009D68D4" w14:paraId="05E2CC30" w14:textId="77777777" w:rsidTr="00483FDD">
        <w:tc>
          <w:tcPr>
            <w:tcW w:w="5215" w:type="dxa"/>
            <w:vAlign w:val="center"/>
          </w:tcPr>
          <w:p w14:paraId="36E390EE" w14:textId="77777777" w:rsidR="002E42C3" w:rsidRPr="009D68D4" w:rsidRDefault="002E42C3" w:rsidP="00483FDD">
            <w:pPr>
              <w:pStyle w:val="ListParagraph"/>
              <w:numPr>
                <w:ilvl w:val="0"/>
                <w:numId w:val="8"/>
              </w:numPr>
              <w:spacing w:before="60" w:after="60"/>
              <w:rPr>
                <w:rFonts w:ascii="Cambria" w:hAnsi="Cambria"/>
                <w:sz w:val="20"/>
              </w:rPr>
            </w:pPr>
            <w:r w:rsidRPr="009D68D4">
              <w:rPr>
                <w:rFonts w:ascii="Cambria" w:hAnsi="Cambria"/>
                <w:sz w:val="20"/>
              </w:rPr>
              <w:t>Generate greenhouse gas emissions, either directly or indirectly, that may have a significant impact on the environment?</w:t>
            </w:r>
          </w:p>
        </w:tc>
        <w:tc>
          <w:tcPr>
            <w:tcW w:w="1260" w:type="dxa"/>
            <w:vAlign w:val="center"/>
          </w:tcPr>
          <w:p w14:paraId="533BBE7F" w14:textId="77777777" w:rsidR="002E42C3" w:rsidRPr="009D68D4" w:rsidRDefault="002E42C3" w:rsidP="00483FDD">
            <w:pPr>
              <w:spacing w:before="60" w:after="60"/>
              <w:rPr>
                <w:rFonts w:ascii="Cambria" w:hAnsi="Cambria"/>
                <w:sz w:val="20"/>
              </w:rPr>
            </w:pPr>
            <w:r w:rsidRPr="009D68D4">
              <w:rPr>
                <w:rFonts w:ascii="Cambria" w:hAnsi="Cambria"/>
                <w:sz w:val="20"/>
              </w:rPr>
              <w:fldChar w:fldCharType="begin">
                <w:ffData>
                  <w:name w:val="Check60"/>
                  <w:enabled/>
                  <w:calcOnExit w:val="0"/>
                  <w:checkBox>
                    <w:sizeAuto/>
                    <w:default w:val="0"/>
                  </w:checkBox>
                </w:ffData>
              </w:fldChar>
            </w:r>
            <w:bookmarkStart w:id="115" w:name="Check60"/>
            <w:r w:rsidRPr="009D68D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9D68D4">
              <w:rPr>
                <w:rFonts w:ascii="Cambria" w:hAnsi="Cambria"/>
                <w:sz w:val="20"/>
              </w:rPr>
              <w:fldChar w:fldCharType="end"/>
            </w:r>
            <w:bookmarkEnd w:id="115"/>
          </w:p>
        </w:tc>
        <w:tc>
          <w:tcPr>
            <w:tcW w:w="1530" w:type="dxa"/>
            <w:vAlign w:val="center"/>
          </w:tcPr>
          <w:p w14:paraId="3607E547" w14:textId="254BAA97" w:rsidR="002E42C3" w:rsidRPr="009D68D4" w:rsidRDefault="004B662D" w:rsidP="00483FDD">
            <w:pPr>
              <w:spacing w:before="60" w:after="60"/>
              <w:rPr>
                <w:rFonts w:ascii="Cambria" w:hAnsi="Cambria"/>
                <w:sz w:val="20"/>
              </w:rPr>
            </w:pPr>
            <w:r>
              <w:rPr>
                <w:rFonts w:ascii="Cambria" w:hAnsi="Cambria"/>
                <w:sz w:val="20"/>
              </w:rPr>
              <w:fldChar w:fldCharType="begin">
                <w:ffData>
                  <w:name w:val="Check61"/>
                  <w:enabled/>
                  <w:calcOnExit w:val="0"/>
                  <w:checkBox>
                    <w:sizeAuto/>
                    <w:default w:val="1"/>
                  </w:checkBox>
                </w:ffData>
              </w:fldChar>
            </w:r>
            <w:bookmarkStart w:id="116" w:name="Check61"/>
            <w:r>
              <w:rPr>
                <w:rFonts w:ascii="Cambria" w:hAnsi="Cambria"/>
                <w:sz w:val="20"/>
              </w:rPr>
              <w:instrText xml:space="preserve"> FORMCHECKBOX </w:instrText>
            </w:r>
            <w:r>
              <w:rPr>
                <w:rFonts w:ascii="Cambria" w:hAnsi="Cambria"/>
                <w:sz w:val="20"/>
              </w:rPr>
            </w:r>
            <w:r>
              <w:rPr>
                <w:rFonts w:ascii="Cambria" w:hAnsi="Cambria"/>
                <w:sz w:val="20"/>
              </w:rPr>
              <w:fldChar w:fldCharType="end"/>
            </w:r>
            <w:bookmarkEnd w:id="116"/>
          </w:p>
        </w:tc>
        <w:tc>
          <w:tcPr>
            <w:tcW w:w="1260" w:type="dxa"/>
            <w:vAlign w:val="center"/>
          </w:tcPr>
          <w:p w14:paraId="67F3B825" w14:textId="44860BD4" w:rsidR="002E42C3" w:rsidRPr="009D68D4" w:rsidRDefault="009E23CA" w:rsidP="00483FDD">
            <w:pPr>
              <w:spacing w:before="60" w:after="60"/>
              <w:rPr>
                <w:rFonts w:ascii="Cambria" w:hAnsi="Cambria"/>
                <w:sz w:val="20"/>
              </w:rPr>
            </w:pPr>
            <w:r w:rsidRPr="009D68D4">
              <w:rPr>
                <w:rFonts w:ascii="Cambria" w:hAnsi="Cambria"/>
                <w:sz w:val="20"/>
              </w:rPr>
              <w:fldChar w:fldCharType="begin">
                <w:ffData>
                  <w:name w:val="Check62"/>
                  <w:enabled/>
                  <w:calcOnExit w:val="0"/>
                  <w:checkBox>
                    <w:sizeAuto/>
                    <w:default w:val="0"/>
                  </w:checkBox>
                </w:ffData>
              </w:fldChar>
            </w:r>
            <w:bookmarkStart w:id="117" w:name="Check62"/>
            <w:r w:rsidRPr="009D68D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9D68D4">
              <w:rPr>
                <w:rFonts w:ascii="Cambria" w:hAnsi="Cambria"/>
                <w:sz w:val="20"/>
              </w:rPr>
              <w:fldChar w:fldCharType="end"/>
            </w:r>
            <w:bookmarkEnd w:id="117"/>
          </w:p>
        </w:tc>
        <w:tc>
          <w:tcPr>
            <w:tcW w:w="923" w:type="dxa"/>
            <w:vAlign w:val="center"/>
          </w:tcPr>
          <w:p w14:paraId="0BEC5E1A" w14:textId="3DDCA9FD" w:rsidR="002E42C3" w:rsidRPr="009D68D4" w:rsidRDefault="004B662D" w:rsidP="00483FDD">
            <w:pPr>
              <w:spacing w:before="60" w:after="60"/>
              <w:rPr>
                <w:rFonts w:ascii="Cambria" w:hAnsi="Cambria"/>
                <w:sz w:val="20"/>
              </w:rPr>
            </w:pPr>
            <w:r>
              <w:rPr>
                <w:rFonts w:ascii="Cambria" w:hAnsi="Cambria"/>
                <w:sz w:val="20"/>
              </w:rPr>
              <w:fldChar w:fldCharType="begin">
                <w:ffData>
                  <w:name w:val="Check63"/>
                  <w:enabled/>
                  <w:calcOnExit w:val="0"/>
                  <w:checkBox>
                    <w:sizeAuto/>
                    <w:default w:val="0"/>
                  </w:checkBox>
                </w:ffData>
              </w:fldChar>
            </w:r>
            <w:bookmarkStart w:id="118" w:name="Check63"/>
            <w:r>
              <w:rPr>
                <w:rFonts w:ascii="Cambria" w:hAnsi="Cambria"/>
                <w:sz w:val="20"/>
              </w:rPr>
              <w:instrText xml:space="preserve"> FORMCHECKBOX </w:instrText>
            </w:r>
            <w:r>
              <w:rPr>
                <w:rFonts w:ascii="Cambria" w:hAnsi="Cambria"/>
                <w:sz w:val="20"/>
              </w:rPr>
            </w:r>
            <w:r>
              <w:rPr>
                <w:rFonts w:ascii="Cambria" w:hAnsi="Cambria"/>
                <w:sz w:val="20"/>
              </w:rPr>
              <w:fldChar w:fldCharType="end"/>
            </w:r>
            <w:bookmarkEnd w:id="118"/>
          </w:p>
        </w:tc>
      </w:tr>
      <w:tr w:rsidR="002E42C3" w:rsidRPr="009D68D4" w14:paraId="540C48A1" w14:textId="77777777" w:rsidTr="00483FDD">
        <w:tc>
          <w:tcPr>
            <w:tcW w:w="5215" w:type="dxa"/>
            <w:vAlign w:val="center"/>
          </w:tcPr>
          <w:p w14:paraId="68BFFE83" w14:textId="77777777" w:rsidR="002E42C3" w:rsidRPr="009D68D4" w:rsidRDefault="002E42C3" w:rsidP="00483FDD">
            <w:pPr>
              <w:pStyle w:val="ListParagraph"/>
              <w:numPr>
                <w:ilvl w:val="0"/>
                <w:numId w:val="8"/>
              </w:numPr>
              <w:spacing w:before="60" w:after="60"/>
              <w:rPr>
                <w:rFonts w:ascii="Cambria" w:hAnsi="Cambria"/>
                <w:sz w:val="20"/>
              </w:rPr>
            </w:pPr>
            <w:r w:rsidRPr="009D68D4">
              <w:rPr>
                <w:rFonts w:ascii="Cambria" w:hAnsi="Cambria"/>
                <w:sz w:val="20"/>
              </w:rPr>
              <w:t>Conflict with an applicable plan, policy, or regulation adopted for the purpose of reducing the emissions of greenhouse gases?</w:t>
            </w:r>
          </w:p>
        </w:tc>
        <w:tc>
          <w:tcPr>
            <w:tcW w:w="1260" w:type="dxa"/>
            <w:vAlign w:val="center"/>
          </w:tcPr>
          <w:p w14:paraId="2893E6D2" w14:textId="77777777" w:rsidR="002E42C3" w:rsidRPr="009D68D4" w:rsidRDefault="002E42C3" w:rsidP="00483FDD">
            <w:pPr>
              <w:spacing w:before="60" w:after="60"/>
              <w:rPr>
                <w:rFonts w:ascii="Cambria" w:hAnsi="Cambria"/>
                <w:sz w:val="20"/>
              </w:rPr>
            </w:pPr>
            <w:r w:rsidRPr="009D68D4">
              <w:rPr>
                <w:rFonts w:ascii="Cambria" w:hAnsi="Cambria"/>
                <w:sz w:val="20"/>
              </w:rPr>
              <w:fldChar w:fldCharType="begin">
                <w:ffData>
                  <w:name w:val="Check64"/>
                  <w:enabled/>
                  <w:calcOnExit w:val="0"/>
                  <w:checkBox>
                    <w:sizeAuto/>
                    <w:default w:val="0"/>
                  </w:checkBox>
                </w:ffData>
              </w:fldChar>
            </w:r>
            <w:bookmarkStart w:id="119" w:name="Check64"/>
            <w:r w:rsidRPr="009D68D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9D68D4">
              <w:rPr>
                <w:rFonts w:ascii="Cambria" w:hAnsi="Cambria"/>
                <w:sz w:val="20"/>
              </w:rPr>
              <w:fldChar w:fldCharType="end"/>
            </w:r>
            <w:bookmarkEnd w:id="119"/>
          </w:p>
        </w:tc>
        <w:tc>
          <w:tcPr>
            <w:tcW w:w="1530" w:type="dxa"/>
            <w:vAlign w:val="center"/>
          </w:tcPr>
          <w:p w14:paraId="4D0ACA19" w14:textId="77777777" w:rsidR="002E42C3" w:rsidRPr="009D68D4" w:rsidRDefault="002E42C3" w:rsidP="00483FDD">
            <w:pPr>
              <w:spacing w:before="60" w:after="60"/>
              <w:rPr>
                <w:rFonts w:ascii="Cambria" w:hAnsi="Cambria"/>
                <w:sz w:val="20"/>
              </w:rPr>
            </w:pPr>
            <w:r w:rsidRPr="009D68D4">
              <w:rPr>
                <w:rFonts w:ascii="Cambria" w:hAnsi="Cambria"/>
                <w:sz w:val="20"/>
              </w:rPr>
              <w:fldChar w:fldCharType="begin">
                <w:ffData>
                  <w:name w:val="Check65"/>
                  <w:enabled/>
                  <w:calcOnExit w:val="0"/>
                  <w:checkBox>
                    <w:sizeAuto/>
                    <w:default w:val="0"/>
                  </w:checkBox>
                </w:ffData>
              </w:fldChar>
            </w:r>
            <w:bookmarkStart w:id="120" w:name="Check65"/>
            <w:r w:rsidRPr="009D68D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9D68D4">
              <w:rPr>
                <w:rFonts w:ascii="Cambria" w:hAnsi="Cambria"/>
                <w:sz w:val="20"/>
              </w:rPr>
              <w:fldChar w:fldCharType="end"/>
            </w:r>
            <w:bookmarkEnd w:id="120"/>
          </w:p>
        </w:tc>
        <w:tc>
          <w:tcPr>
            <w:tcW w:w="1260" w:type="dxa"/>
            <w:vAlign w:val="center"/>
          </w:tcPr>
          <w:p w14:paraId="31F809AF" w14:textId="77777777" w:rsidR="002E42C3" w:rsidRPr="009D68D4" w:rsidRDefault="002E42C3" w:rsidP="00483FDD">
            <w:pPr>
              <w:spacing w:before="60" w:after="60"/>
              <w:rPr>
                <w:rFonts w:ascii="Cambria" w:hAnsi="Cambria"/>
                <w:sz w:val="20"/>
              </w:rPr>
            </w:pPr>
            <w:r w:rsidRPr="009D68D4">
              <w:rPr>
                <w:rFonts w:ascii="Cambria" w:hAnsi="Cambria"/>
                <w:sz w:val="20"/>
              </w:rPr>
              <w:fldChar w:fldCharType="begin">
                <w:ffData>
                  <w:name w:val="Check66"/>
                  <w:enabled/>
                  <w:calcOnExit w:val="0"/>
                  <w:checkBox>
                    <w:sizeAuto/>
                    <w:default w:val="0"/>
                  </w:checkBox>
                </w:ffData>
              </w:fldChar>
            </w:r>
            <w:bookmarkStart w:id="121" w:name="Check66"/>
            <w:r w:rsidRPr="009D68D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9D68D4">
              <w:rPr>
                <w:rFonts w:ascii="Cambria" w:hAnsi="Cambria"/>
                <w:sz w:val="20"/>
              </w:rPr>
              <w:fldChar w:fldCharType="end"/>
            </w:r>
            <w:bookmarkEnd w:id="121"/>
          </w:p>
        </w:tc>
        <w:tc>
          <w:tcPr>
            <w:tcW w:w="923" w:type="dxa"/>
            <w:vAlign w:val="center"/>
          </w:tcPr>
          <w:p w14:paraId="139847EF" w14:textId="77777777" w:rsidR="002E42C3" w:rsidRPr="009D68D4" w:rsidRDefault="002E42C3" w:rsidP="00483FDD">
            <w:pPr>
              <w:spacing w:before="60" w:after="60"/>
              <w:rPr>
                <w:rFonts w:ascii="Cambria" w:hAnsi="Cambria"/>
                <w:sz w:val="20"/>
              </w:rPr>
            </w:pPr>
            <w:r w:rsidRPr="009D68D4">
              <w:rPr>
                <w:rFonts w:ascii="Cambria" w:hAnsi="Cambria"/>
                <w:sz w:val="20"/>
              </w:rPr>
              <w:fldChar w:fldCharType="begin">
                <w:ffData>
                  <w:name w:val="Check67"/>
                  <w:enabled/>
                  <w:calcOnExit w:val="0"/>
                  <w:checkBox>
                    <w:sizeAuto/>
                    <w:default w:val="1"/>
                  </w:checkBox>
                </w:ffData>
              </w:fldChar>
            </w:r>
            <w:bookmarkStart w:id="122" w:name="Check67"/>
            <w:r w:rsidRPr="009D68D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9D68D4">
              <w:rPr>
                <w:rFonts w:ascii="Cambria" w:hAnsi="Cambria"/>
                <w:sz w:val="20"/>
              </w:rPr>
              <w:fldChar w:fldCharType="end"/>
            </w:r>
            <w:bookmarkEnd w:id="122"/>
          </w:p>
        </w:tc>
      </w:tr>
    </w:tbl>
    <w:p w14:paraId="0C714EA5" w14:textId="05F6872B" w:rsidR="000153D3" w:rsidRPr="009D68D4" w:rsidRDefault="000153D3" w:rsidP="0003531C">
      <w:pPr>
        <w:spacing w:before="120"/>
        <w:rPr>
          <w:rFonts w:ascii="Cambria" w:hAnsi="Cambria"/>
          <w:b/>
          <w:sz w:val="20"/>
        </w:rPr>
      </w:pPr>
      <w:r w:rsidRPr="009D68D4">
        <w:rPr>
          <w:rFonts w:ascii="Cambria" w:hAnsi="Cambria"/>
          <w:b/>
          <w:sz w:val="20"/>
        </w:rPr>
        <w:t>Discussion/Conclusion/Mitigation:</w:t>
      </w:r>
    </w:p>
    <w:p w14:paraId="335E0B58" w14:textId="65F2E999" w:rsidR="009A2DE2" w:rsidRPr="009D68D4" w:rsidRDefault="0090543D" w:rsidP="00F0657F">
      <w:pPr>
        <w:pStyle w:val="ListParagraph"/>
        <w:numPr>
          <w:ilvl w:val="0"/>
          <w:numId w:val="32"/>
        </w:numPr>
        <w:rPr>
          <w:rFonts w:ascii="Cambria" w:hAnsi="Cambria"/>
          <w:b/>
          <w:sz w:val="20"/>
        </w:rPr>
      </w:pPr>
      <w:r w:rsidRPr="009D68D4">
        <w:rPr>
          <w:rFonts w:ascii="Cambria" w:hAnsi="Cambria"/>
          <w:sz w:val="20"/>
        </w:rPr>
        <w:t xml:space="preserve">This project is not </w:t>
      </w:r>
      <w:r w:rsidR="008156D9" w:rsidRPr="009D68D4">
        <w:rPr>
          <w:rFonts w:ascii="Cambria" w:hAnsi="Cambria"/>
          <w:sz w:val="20"/>
        </w:rPr>
        <w:t>anticipated</w:t>
      </w:r>
      <w:r w:rsidRPr="009D68D4">
        <w:rPr>
          <w:rFonts w:ascii="Cambria" w:hAnsi="Cambria"/>
          <w:sz w:val="20"/>
        </w:rPr>
        <w:t xml:space="preserve"> to </w:t>
      </w:r>
      <w:r w:rsidR="000E7E72" w:rsidRPr="009D68D4">
        <w:rPr>
          <w:rFonts w:ascii="Cambria" w:hAnsi="Cambria"/>
          <w:sz w:val="20"/>
        </w:rPr>
        <w:t xml:space="preserve">generate substantial </w:t>
      </w:r>
      <w:r w:rsidR="00180E7B" w:rsidRPr="009D68D4">
        <w:rPr>
          <w:rFonts w:ascii="Cambria" w:hAnsi="Cambria"/>
          <w:sz w:val="20"/>
        </w:rPr>
        <w:t>increase in</w:t>
      </w:r>
      <w:r w:rsidR="000E7E72" w:rsidRPr="009D68D4">
        <w:rPr>
          <w:rFonts w:ascii="Cambria" w:hAnsi="Cambria"/>
          <w:sz w:val="20"/>
        </w:rPr>
        <w:t xml:space="preserve"> </w:t>
      </w:r>
      <w:r w:rsidR="00B74D92" w:rsidRPr="009D68D4">
        <w:rPr>
          <w:rFonts w:ascii="Cambria" w:hAnsi="Cambria"/>
          <w:sz w:val="20"/>
        </w:rPr>
        <w:t>emissions. The</w:t>
      </w:r>
      <w:r w:rsidR="000E7E72" w:rsidRPr="009D68D4">
        <w:rPr>
          <w:rFonts w:ascii="Cambria" w:hAnsi="Cambria"/>
          <w:sz w:val="20"/>
        </w:rPr>
        <w:t xml:space="preserve"> project would not generate significant greenhouse gas emissions or result in significant global climate change impacts</w:t>
      </w:r>
      <w:r w:rsidR="004B662D">
        <w:rPr>
          <w:rFonts w:ascii="Cambria" w:hAnsi="Cambria"/>
          <w:sz w:val="20"/>
        </w:rPr>
        <w:t xml:space="preserve">, with the implementation of </w:t>
      </w:r>
      <w:r w:rsidR="004B662D" w:rsidRPr="004B662D">
        <w:rPr>
          <w:rFonts w:ascii="Cambria" w:hAnsi="Cambria"/>
          <w:b/>
          <w:sz w:val="20"/>
        </w:rPr>
        <w:t>Mitigation Measure AIR-1</w:t>
      </w:r>
      <w:r w:rsidR="004B662D">
        <w:rPr>
          <w:rFonts w:ascii="Cambria" w:hAnsi="Cambria"/>
          <w:sz w:val="20"/>
        </w:rPr>
        <w:t>, limiting vehicular idling times</w:t>
      </w:r>
      <w:r w:rsidR="000E7E72" w:rsidRPr="009D68D4">
        <w:rPr>
          <w:rFonts w:ascii="Cambria" w:hAnsi="Cambria"/>
          <w:sz w:val="20"/>
        </w:rPr>
        <w:t xml:space="preserve">. </w:t>
      </w:r>
      <w:r w:rsidR="00AE37E2" w:rsidRPr="009D68D4">
        <w:rPr>
          <w:rFonts w:ascii="Cambria" w:hAnsi="Cambria"/>
          <w:sz w:val="20"/>
        </w:rPr>
        <w:t xml:space="preserve">There is </w:t>
      </w:r>
      <w:r w:rsidR="004B662D">
        <w:rPr>
          <w:rFonts w:ascii="Cambria" w:hAnsi="Cambria"/>
          <w:b/>
          <w:sz w:val="20"/>
        </w:rPr>
        <w:t>a less than significant impact with mitigation incorporated</w:t>
      </w:r>
      <w:r w:rsidR="00AE37E2" w:rsidRPr="009D68D4">
        <w:rPr>
          <w:rFonts w:ascii="Cambria" w:hAnsi="Cambria"/>
          <w:b/>
          <w:sz w:val="20"/>
        </w:rPr>
        <w:t>.</w:t>
      </w:r>
    </w:p>
    <w:p w14:paraId="516A2631" w14:textId="77777777" w:rsidR="009A2DE2" w:rsidRPr="009D68D4" w:rsidRDefault="009A2DE2" w:rsidP="009E23CA">
      <w:pPr>
        <w:pStyle w:val="ListParagraph"/>
        <w:rPr>
          <w:rFonts w:ascii="Cambria" w:hAnsi="Cambria"/>
          <w:sz w:val="20"/>
        </w:rPr>
      </w:pPr>
    </w:p>
    <w:p w14:paraId="5FFDDED0" w14:textId="58F8A778" w:rsidR="009A2DE2" w:rsidRPr="009D68D4" w:rsidRDefault="00D36ACC" w:rsidP="00F0657F">
      <w:pPr>
        <w:pStyle w:val="ListParagraph"/>
        <w:numPr>
          <w:ilvl w:val="0"/>
          <w:numId w:val="32"/>
        </w:numPr>
        <w:rPr>
          <w:rFonts w:ascii="Cambria" w:hAnsi="Cambria"/>
          <w:b/>
          <w:sz w:val="20"/>
        </w:rPr>
      </w:pPr>
      <w:r w:rsidRPr="009D68D4">
        <w:rPr>
          <w:rFonts w:ascii="Cambria" w:hAnsi="Cambria"/>
          <w:sz w:val="20"/>
        </w:rPr>
        <w:t xml:space="preserve">There is no applicable plan, policy, or regulation adopted for the purpose of reducing the emissions of greenhouse gases. </w:t>
      </w:r>
      <w:r w:rsidR="007129B1" w:rsidRPr="009D68D4">
        <w:rPr>
          <w:rFonts w:ascii="Cambria" w:hAnsi="Cambria"/>
          <w:sz w:val="20"/>
        </w:rPr>
        <w:t xml:space="preserve">Any increase in emissions would comply with regulations and limits established by the California Air Resources Board </w:t>
      </w:r>
      <w:r w:rsidR="00E46FF7" w:rsidRPr="009D68D4">
        <w:rPr>
          <w:rFonts w:ascii="Cambria" w:hAnsi="Cambria"/>
          <w:sz w:val="20"/>
        </w:rPr>
        <w:t xml:space="preserve">(CARB) </w:t>
      </w:r>
      <w:r w:rsidR="007129B1" w:rsidRPr="009D68D4">
        <w:rPr>
          <w:rFonts w:ascii="Cambria" w:hAnsi="Cambria"/>
          <w:sz w:val="20"/>
        </w:rPr>
        <w:t xml:space="preserve">and Amador Air District. </w:t>
      </w:r>
      <w:r w:rsidRPr="009D68D4">
        <w:rPr>
          <w:rFonts w:ascii="Cambria" w:hAnsi="Cambria"/>
          <w:sz w:val="20"/>
        </w:rPr>
        <w:t xml:space="preserve">Therefore there is </w:t>
      </w:r>
      <w:r w:rsidRPr="009D68D4">
        <w:rPr>
          <w:rFonts w:ascii="Cambria" w:hAnsi="Cambria"/>
          <w:b/>
          <w:sz w:val="20"/>
        </w:rPr>
        <w:t>no impact</w:t>
      </w:r>
      <w:r w:rsidR="00E46FF7" w:rsidRPr="009D68D4">
        <w:rPr>
          <w:rFonts w:ascii="Cambria" w:hAnsi="Cambria"/>
          <w:b/>
          <w:sz w:val="20"/>
        </w:rPr>
        <w:t>.</w:t>
      </w:r>
    </w:p>
    <w:p w14:paraId="00086EC2" w14:textId="34FE09DD" w:rsidR="002E42C3" w:rsidRPr="009D68D4" w:rsidRDefault="00851B15" w:rsidP="009E23CA">
      <w:pPr>
        <w:rPr>
          <w:rFonts w:ascii="Cambria" w:hAnsi="Cambria"/>
          <w:sz w:val="20"/>
        </w:rPr>
      </w:pPr>
      <w:r w:rsidRPr="009D68D4">
        <w:rPr>
          <w:rFonts w:ascii="Cambria" w:hAnsi="Cambria"/>
          <w:b/>
          <w:sz w:val="20"/>
        </w:rPr>
        <w:t xml:space="preserve">Sources:  </w:t>
      </w:r>
      <w:r w:rsidRPr="009D68D4">
        <w:rPr>
          <w:rFonts w:ascii="Cambria" w:hAnsi="Cambria"/>
          <w:sz w:val="20"/>
        </w:rPr>
        <w:t xml:space="preserve"> Amador County General Plan,</w:t>
      </w:r>
      <w:r w:rsidR="009E23CA" w:rsidRPr="009D68D4">
        <w:rPr>
          <w:rFonts w:ascii="Cambria" w:hAnsi="Cambria"/>
          <w:sz w:val="20"/>
        </w:rPr>
        <w:t xml:space="preserve"> Amador Air District,</w:t>
      </w:r>
      <w:r w:rsidRPr="009D68D4">
        <w:rPr>
          <w:rFonts w:ascii="Cambria" w:hAnsi="Cambria"/>
          <w:sz w:val="20"/>
        </w:rPr>
        <w:t xml:space="preserve"> Amador County Municipal Codes</w:t>
      </w:r>
      <w:r w:rsidR="00E54648" w:rsidRPr="009D68D4">
        <w:rPr>
          <w:rFonts w:ascii="Cambria" w:hAnsi="Cambria"/>
          <w:sz w:val="20"/>
        </w:rPr>
        <w:t>, Assembly Bill 32 Scoping Plan- California Air Resources Board (</w:t>
      </w:r>
      <w:r w:rsidR="008156D9" w:rsidRPr="009D68D4">
        <w:rPr>
          <w:rFonts w:ascii="Cambria" w:hAnsi="Cambria"/>
          <w:sz w:val="20"/>
        </w:rPr>
        <w:t>C</w:t>
      </w:r>
      <w:r w:rsidR="00E54648" w:rsidRPr="009D68D4">
        <w:rPr>
          <w:rFonts w:ascii="Cambria" w:hAnsi="Cambria"/>
          <w:sz w:val="20"/>
        </w:rPr>
        <w:t>ARB)</w:t>
      </w:r>
      <w:r w:rsidR="00D51D7B" w:rsidRPr="009D68D4">
        <w:rPr>
          <w:rFonts w:ascii="Cambria" w:hAnsi="Cambria"/>
          <w:sz w:val="20"/>
        </w:rPr>
        <w:t>, Amador County General Plan EIR</w:t>
      </w:r>
      <w:r w:rsidR="00E54648" w:rsidRPr="009D68D4">
        <w:rPr>
          <w:rFonts w:ascii="Cambria" w:hAnsi="Cambria"/>
          <w:sz w:val="20"/>
        </w:rPr>
        <w:t>.</w:t>
      </w:r>
    </w:p>
    <w:p w14:paraId="16F756D7" w14:textId="5F27A6AD" w:rsidR="008100EB" w:rsidRPr="001A32AA" w:rsidRDefault="002E42C3" w:rsidP="009E23CA">
      <w:pPr>
        <w:rPr>
          <w:rFonts w:ascii="Cambria" w:hAnsi="Cambria"/>
          <w:highlight w:val="yellow"/>
        </w:rPr>
      </w:pPr>
      <w:r w:rsidRPr="001A32AA">
        <w:rPr>
          <w:rFonts w:ascii="Cambria" w:hAnsi="Cambria"/>
          <w:highlight w:val="yellow"/>
        </w:rPr>
        <w:br w:type="page"/>
      </w:r>
    </w:p>
    <w:p w14:paraId="15DD272E" w14:textId="77777777" w:rsidR="00C104B4" w:rsidRPr="00686F6F" w:rsidRDefault="00C104B4" w:rsidP="00686F6F">
      <w:pPr>
        <w:pStyle w:val="Heading2"/>
        <w:rPr>
          <w:rFonts w:cs="Segoe UI"/>
          <w:b w:val="0"/>
          <w:sz w:val="18"/>
          <w:szCs w:val="18"/>
        </w:rPr>
      </w:pPr>
      <w:bookmarkStart w:id="123" w:name="_Toc23325323"/>
      <w:bookmarkStart w:id="124" w:name="_Toc43275068"/>
      <w:bookmarkStart w:id="125" w:name="_Toc70928896"/>
      <w:r w:rsidRPr="00476D5E">
        <w:rPr>
          <w:rStyle w:val="Heading2Char"/>
          <w:b/>
          <w:highlight w:val="yellow"/>
        </w:rPr>
        <w:lastRenderedPageBreak/>
        <w:t>Chapter 9. HAZARDS AND HAZARDOUS MATERIALS</w:t>
      </w:r>
      <w:bookmarkEnd w:id="123"/>
      <w:bookmarkEnd w:id="124"/>
      <w:bookmarkEnd w:id="125"/>
      <w:r w:rsidRPr="00686F6F">
        <w:rPr>
          <w:rFonts w:cs="Segoe UI"/>
          <w:b w:val="0"/>
          <w:sz w:val="18"/>
          <w:szCs w:val="18"/>
        </w:rPr>
        <w:t xml:space="preserve"> </w:t>
      </w:r>
    </w:p>
    <w:tbl>
      <w:tblPr>
        <w:tblStyle w:val="TableGrid"/>
        <w:tblpPr w:leftFromText="180" w:rightFromText="180" w:vertAnchor="text" w:horzAnchor="margin" w:tblpY="177"/>
        <w:tblW w:w="10188" w:type="dxa"/>
        <w:tblBorders>
          <w:top w:val="single" w:sz="24" w:space="0" w:color="auto"/>
          <w:left w:val="none" w:sz="0" w:space="0" w:color="auto"/>
          <w:bottom w:val="none" w:sz="0" w:space="0" w:color="auto"/>
          <w:right w:val="none" w:sz="0" w:space="0" w:color="auto"/>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855"/>
        <w:gridCol w:w="1530"/>
        <w:gridCol w:w="1530"/>
        <w:gridCol w:w="1260"/>
        <w:gridCol w:w="1013"/>
      </w:tblGrid>
      <w:tr w:rsidR="00F27EBE" w:rsidRPr="009D68D4" w14:paraId="3808F353" w14:textId="77777777" w:rsidTr="00483FDD">
        <w:tc>
          <w:tcPr>
            <w:tcW w:w="4855" w:type="dxa"/>
            <w:vAlign w:val="center"/>
          </w:tcPr>
          <w:p w14:paraId="33B32EDC" w14:textId="114C370D" w:rsidR="00F27EBE" w:rsidRPr="009D68D4" w:rsidRDefault="00F27EBE" w:rsidP="00483FDD">
            <w:pPr>
              <w:pStyle w:val="ListParagraph"/>
              <w:spacing w:before="60" w:after="60" w:line="276" w:lineRule="auto"/>
              <w:ind w:left="240"/>
              <w:rPr>
                <w:rFonts w:cs="Segoe UI"/>
                <w:sz w:val="18"/>
                <w:szCs w:val="18"/>
              </w:rPr>
            </w:pPr>
            <w:r w:rsidRPr="009D68D4">
              <w:rPr>
                <w:rFonts w:cs="Segoe UI"/>
                <w:sz w:val="18"/>
                <w:szCs w:val="18"/>
              </w:rPr>
              <w:t>Would the project:</w:t>
            </w:r>
          </w:p>
        </w:tc>
        <w:tc>
          <w:tcPr>
            <w:tcW w:w="1530" w:type="dxa"/>
            <w:vAlign w:val="center"/>
          </w:tcPr>
          <w:p w14:paraId="7C1977DF" w14:textId="77777777" w:rsidR="00F27EBE" w:rsidRPr="009D68D4" w:rsidRDefault="00F27EBE" w:rsidP="00483FDD">
            <w:pPr>
              <w:spacing w:before="60" w:after="60" w:line="276" w:lineRule="auto"/>
              <w:ind w:left="12"/>
              <w:jc w:val="center"/>
              <w:rPr>
                <w:rFonts w:cs="Segoe UI"/>
                <w:b/>
                <w:sz w:val="18"/>
                <w:szCs w:val="18"/>
              </w:rPr>
            </w:pPr>
            <w:r w:rsidRPr="009D68D4">
              <w:rPr>
                <w:rFonts w:cs="Segoe UI"/>
                <w:b/>
                <w:sz w:val="18"/>
                <w:szCs w:val="18"/>
              </w:rPr>
              <w:t>Potentially Significant Impact</w:t>
            </w:r>
          </w:p>
        </w:tc>
        <w:tc>
          <w:tcPr>
            <w:tcW w:w="1530" w:type="dxa"/>
            <w:vAlign w:val="center"/>
          </w:tcPr>
          <w:p w14:paraId="7818B0ED" w14:textId="77777777" w:rsidR="00F27EBE" w:rsidRPr="009D68D4" w:rsidRDefault="00F27EBE" w:rsidP="00483FDD">
            <w:pPr>
              <w:spacing w:before="60" w:after="60" w:line="276" w:lineRule="auto"/>
              <w:ind w:left="12"/>
              <w:jc w:val="center"/>
              <w:rPr>
                <w:rFonts w:cs="Segoe UI"/>
                <w:b/>
                <w:sz w:val="18"/>
                <w:szCs w:val="18"/>
              </w:rPr>
            </w:pPr>
            <w:r w:rsidRPr="009D68D4">
              <w:rPr>
                <w:rFonts w:cs="Segoe UI"/>
                <w:b/>
                <w:sz w:val="18"/>
                <w:szCs w:val="18"/>
              </w:rPr>
              <w:t>Less Than Significant Impact with Mitigation Incorporated</w:t>
            </w:r>
          </w:p>
        </w:tc>
        <w:tc>
          <w:tcPr>
            <w:tcW w:w="1260" w:type="dxa"/>
            <w:vAlign w:val="center"/>
          </w:tcPr>
          <w:p w14:paraId="66486B4E" w14:textId="77777777" w:rsidR="00F27EBE" w:rsidRPr="009D68D4" w:rsidRDefault="00F27EBE" w:rsidP="00483FDD">
            <w:pPr>
              <w:spacing w:before="60" w:after="60" w:line="276" w:lineRule="auto"/>
              <w:ind w:left="12"/>
              <w:jc w:val="center"/>
              <w:rPr>
                <w:rFonts w:cs="Segoe UI"/>
                <w:b/>
                <w:sz w:val="18"/>
                <w:szCs w:val="18"/>
              </w:rPr>
            </w:pPr>
            <w:r w:rsidRPr="009D68D4">
              <w:rPr>
                <w:rFonts w:cs="Segoe UI"/>
                <w:b/>
                <w:sz w:val="18"/>
                <w:szCs w:val="18"/>
              </w:rPr>
              <w:t>Less Than Significant Impact</w:t>
            </w:r>
          </w:p>
        </w:tc>
        <w:tc>
          <w:tcPr>
            <w:tcW w:w="1013" w:type="dxa"/>
            <w:vAlign w:val="center"/>
          </w:tcPr>
          <w:p w14:paraId="03498F3E" w14:textId="77777777" w:rsidR="00F27EBE" w:rsidRPr="009D68D4" w:rsidRDefault="00F27EBE" w:rsidP="00483FDD">
            <w:pPr>
              <w:spacing w:before="60" w:after="60" w:line="276" w:lineRule="auto"/>
              <w:ind w:left="12"/>
              <w:jc w:val="center"/>
              <w:rPr>
                <w:rFonts w:cs="Segoe UI"/>
                <w:b/>
                <w:sz w:val="18"/>
                <w:szCs w:val="18"/>
              </w:rPr>
            </w:pPr>
            <w:r w:rsidRPr="009D68D4">
              <w:rPr>
                <w:rFonts w:cs="Segoe UI"/>
                <w:b/>
                <w:sz w:val="18"/>
                <w:szCs w:val="18"/>
              </w:rPr>
              <w:t>No Impact</w:t>
            </w:r>
          </w:p>
        </w:tc>
      </w:tr>
      <w:tr w:rsidR="00F27EBE" w:rsidRPr="009D68D4" w14:paraId="77EAFC2F" w14:textId="77777777" w:rsidTr="00483FDD">
        <w:tc>
          <w:tcPr>
            <w:tcW w:w="4855" w:type="dxa"/>
          </w:tcPr>
          <w:p w14:paraId="4A6B7AAA" w14:textId="557D30DC" w:rsidR="00F27EBE" w:rsidRPr="009D68D4" w:rsidRDefault="00F27EBE" w:rsidP="00017337">
            <w:pPr>
              <w:pStyle w:val="ListParagraph"/>
              <w:numPr>
                <w:ilvl w:val="0"/>
                <w:numId w:val="9"/>
              </w:numPr>
              <w:spacing w:before="60" w:after="60" w:line="276" w:lineRule="auto"/>
              <w:ind w:left="521" w:hanging="281"/>
              <w:rPr>
                <w:rFonts w:cs="Segoe UI"/>
                <w:sz w:val="18"/>
                <w:szCs w:val="18"/>
              </w:rPr>
            </w:pPr>
            <w:r w:rsidRPr="009D68D4">
              <w:rPr>
                <w:rFonts w:cs="Segoe UI"/>
                <w:sz w:val="18"/>
                <w:szCs w:val="18"/>
              </w:rPr>
              <w:t>Create a significant hazard to the public or the environment through the routine transport, use, or disposal of hazardous materials?</w:t>
            </w:r>
          </w:p>
        </w:tc>
        <w:tc>
          <w:tcPr>
            <w:tcW w:w="1530" w:type="dxa"/>
            <w:vAlign w:val="center"/>
          </w:tcPr>
          <w:p w14:paraId="184DAF7D" w14:textId="77777777" w:rsidR="00F27EBE" w:rsidRPr="009D68D4" w:rsidRDefault="00F27EBE" w:rsidP="00483FDD">
            <w:pPr>
              <w:spacing w:before="60" w:after="60" w:line="276" w:lineRule="auto"/>
              <w:ind w:left="12"/>
              <w:jc w:val="center"/>
              <w:rPr>
                <w:rFonts w:cs="Segoe UI"/>
                <w:sz w:val="18"/>
                <w:szCs w:val="18"/>
              </w:rPr>
            </w:pPr>
            <w:r w:rsidRPr="009D68D4">
              <w:rPr>
                <w:rFonts w:cs="Segoe UI"/>
                <w:sz w:val="18"/>
                <w:szCs w:val="18"/>
              </w:rPr>
              <w:fldChar w:fldCharType="begin">
                <w:ffData>
                  <w:name w:val="Check68"/>
                  <w:enabled/>
                  <w:calcOnExit w:val="0"/>
                  <w:checkBox>
                    <w:sizeAuto/>
                    <w:default w:val="0"/>
                  </w:checkBox>
                </w:ffData>
              </w:fldChar>
            </w:r>
            <w:bookmarkStart w:id="126" w:name="Check68"/>
            <w:r w:rsidRPr="009D68D4">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sidRPr="009D68D4">
              <w:rPr>
                <w:rFonts w:cs="Segoe UI"/>
                <w:sz w:val="18"/>
                <w:szCs w:val="18"/>
              </w:rPr>
              <w:fldChar w:fldCharType="end"/>
            </w:r>
            <w:bookmarkEnd w:id="126"/>
          </w:p>
        </w:tc>
        <w:tc>
          <w:tcPr>
            <w:tcW w:w="1530" w:type="dxa"/>
            <w:vAlign w:val="center"/>
          </w:tcPr>
          <w:p w14:paraId="77521F2E" w14:textId="5FFC9589" w:rsidR="00F27EBE" w:rsidRPr="009D68D4" w:rsidRDefault="008E2A9E" w:rsidP="00483FDD">
            <w:pPr>
              <w:spacing w:before="60" w:after="60" w:line="276" w:lineRule="auto"/>
              <w:ind w:left="12"/>
              <w:jc w:val="center"/>
              <w:rPr>
                <w:rFonts w:cs="Segoe UI"/>
                <w:sz w:val="18"/>
                <w:szCs w:val="18"/>
              </w:rPr>
            </w:pPr>
            <w:r>
              <w:rPr>
                <w:rFonts w:cs="Segoe UI"/>
                <w:sz w:val="18"/>
                <w:szCs w:val="18"/>
              </w:rPr>
              <w:fldChar w:fldCharType="begin">
                <w:ffData>
                  <w:name w:val="Check69"/>
                  <w:enabled/>
                  <w:calcOnExit w:val="0"/>
                  <w:checkBox>
                    <w:sizeAuto/>
                    <w:default w:val="0"/>
                  </w:checkBox>
                </w:ffData>
              </w:fldChar>
            </w:r>
            <w:bookmarkStart w:id="127" w:name="Check69"/>
            <w:r>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Pr>
                <w:rFonts w:cs="Segoe UI"/>
                <w:sz w:val="18"/>
                <w:szCs w:val="18"/>
              </w:rPr>
              <w:fldChar w:fldCharType="end"/>
            </w:r>
            <w:bookmarkEnd w:id="127"/>
          </w:p>
        </w:tc>
        <w:tc>
          <w:tcPr>
            <w:tcW w:w="1260" w:type="dxa"/>
            <w:vAlign w:val="center"/>
          </w:tcPr>
          <w:p w14:paraId="24832093" w14:textId="3AE8C02D" w:rsidR="00F27EBE" w:rsidRPr="009D68D4" w:rsidRDefault="008E2A9E" w:rsidP="00483FDD">
            <w:pPr>
              <w:spacing w:before="60" w:after="60" w:line="276" w:lineRule="auto"/>
              <w:ind w:left="12"/>
              <w:jc w:val="center"/>
              <w:rPr>
                <w:rFonts w:cs="Segoe UI"/>
                <w:sz w:val="18"/>
                <w:szCs w:val="18"/>
              </w:rPr>
            </w:pPr>
            <w:r>
              <w:rPr>
                <w:rFonts w:cs="Segoe UI"/>
                <w:sz w:val="18"/>
                <w:szCs w:val="18"/>
              </w:rPr>
              <w:fldChar w:fldCharType="begin">
                <w:ffData>
                  <w:name w:val="Check70"/>
                  <w:enabled/>
                  <w:calcOnExit w:val="0"/>
                  <w:checkBox>
                    <w:sizeAuto/>
                    <w:default w:val="1"/>
                  </w:checkBox>
                </w:ffData>
              </w:fldChar>
            </w:r>
            <w:bookmarkStart w:id="128" w:name="Check70"/>
            <w:r>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Pr>
                <w:rFonts w:cs="Segoe UI"/>
                <w:sz w:val="18"/>
                <w:szCs w:val="18"/>
              </w:rPr>
              <w:fldChar w:fldCharType="end"/>
            </w:r>
            <w:bookmarkEnd w:id="128"/>
          </w:p>
        </w:tc>
        <w:tc>
          <w:tcPr>
            <w:tcW w:w="1013" w:type="dxa"/>
            <w:vAlign w:val="center"/>
          </w:tcPr>
          <w:p w14:paraId="55855A6D" w14:textId="654C65C6" w:rsidR="00F27EBE" w:rsidRPr="009D68D4" w:rsidRDefault="00017337" w:rsidP="00483FDD">
            <w:pPr>
              <w:spacing w:before="60" w:after="60" w:line="276" w:lineRule="auto"/>
              <w:ind w:left="12"/>
              <w:jc w:val="center"/>
              <w:rPr>
                <w:rFonts w:cs="Segoe UI"/>
                <w:sz w:val="18"/>
                <w:szCs w:val="18"/>
              </w:rPr>
            </w:pPr>
            <w:r w:rsidRPr="009D68D4">
              <w:rPr>
                <w:rFonts w:cs="Segoe UI"/>
                <w:sz w:val="18"/>
                <w:szCs w:val="18"/>
              </w:rPr>
              <w:fldChar w:fldCharType="begin">
                <w:ffData>
                  <w:name w:val="Check71"/>
                  <w:enabled/>
                  <w:calcOnExit w:val="0"/>
                  <w:checkBox>
                    <w:sizeAuto/>
                    <w:default w:val="0"/>
                  </w:checkBox>
                </w:ffData>
              </w:fldChar>
            </w:r>
            <w:bookmarkStart w:id="129" w:name="Check71"/>
            <w:r w:rsidRPr="009D68D4">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sidRPr="009D68D4">
              <w:rPr>
                <w:rFonts w:cs="Segoe UI"/>
                <w:sz w:val="18"/>
                <w:szCs w:val="18"/>
              </w:rPr>
              <w:fldChar w:fldCharType="end"/>
            </w:r>
            <w:bookmarkEnd w:id="129"/>
          </w:p>
        </w:tc>
      </w:tr>
      <w:tr w:rsidR="00F27EBE" w:rsidRPr="009D68D4" w14:paraId="42AEDAB2" w14:textId="77777777" w:rsidTr="00483FDD">
        <w:tc>
          <w:tcPr>
            <w:tcW w:w="4855" w:type="dxa"/>
          </w:tcPr>
          <w:p w14:paraId="0CD98932" w14:textId="21CAAEA6" w:rsidR="00F27EBE" w:rsidRPr="009D68D4" w:rsidRDefault="00F27EBE" w:rsidP="00483FDD">
            <w:pPr>
              <w:pStyle w:val="ListParagraph"/>
              <w:numPr>
                <w:ilvl w:val="0"/>
                <w:numId w:val="9"/>
              </w:numPr>
              <w:spacing w:before="60" w:after="60" w:line="276" w:lineRule="auto"/>
              <w:ind w:left="521" w:hanging="281"/>
              <w:rPr>
                <w:rFonts w:cs="Segoe UI"/>
                <w:sz w:val="18"/>
                <w:szCs w:val="18"/>
              </w:rPr>
            </w:pPr>
            <w:r w:rsidRPr="009D68D4">
              <w:rPr>
                <w:rFonts w:cs="Segoe UI"/>
                <w:sz w:val="18"/>
                <w:szCs w:val="18"/>
              </w:rPr>
              <w:t>Create a significant hazard to the public or the environment through reasonably foreseeable upset and accident conditions involving the release of hazardous materials into the environment</w:t>
            </w:r>
            <w:r w:rsidR="00017337" w:rsidRPr="009D68D4">
              <w:rPr>
                <w:rFonts w:cs="Segoe UI"/>
                <w:sz w:val="18"/>
                <w:szCs w:val="18"/>
              </w:rPr>
              <w:t>, or otherwise introduce potential hazards to residents or property</w:t>
            </w:r>
            <w:r w:rsidRPr="009D68D4">
              <w:rPr>
                <w:rFonts w:cs="Segoe UI"/>
                <w:sz w:val="18"/>
                <w:szCs w:val="18"/>
              </w:rPr>
              <w:t>?</w:t>
            </w:r>
          </w:p>
        </w:tc>
        <w:tc>
          <w:tcPr>
            <w:tcW w:w="1530" w:type="dxa"/>
            <w:vAlign w:val="center"/>
          </w:tcPr>
          <w:p w14:paraId="1070E8DB" w14:textId="77777777" w:rsidR="00F27EBE" w:rsidRPr="009D68D4" w:rsidRDefault="00F27EBE" w:rsidP="00483FDD">
            <w:pPr>
              <w:spacing w:before="60" w:after="60" w:line="276" w:lineRule="auto"/>
              <w:ind w:left="12"/>
              <w:jc w:val="center"/>
              <w:rPr>
                <w:rFonts w:cs="Segoe UI"/>
                <w:sz w:val="18"/>
                <w:szCs w:val="18"/>
              </w:rPr>
            </w:pPr>
            <w:r w:rsidRPr="009D68D4">
              <w:rPr>
                <w:rFonts w:cs="Segoe UI"/>
                <w:sz w:val="18"/>
                <w:szCs w:val="18"/>
              </w:rPr>
              <w:fldChar w:fldCharType="begin">
                <w:ffData>
                  <w:name w:val="Check72"/>
                  <w:enabled/>
                  <w:calcOnExit w:val="0"/>
                  <w:checkBox>
                    <w:sizeAuto/>
                    <w:default w:val="0"/>
                  </w:checkBox>
                </w:ffData>
              </w:fldChar>
            </w:r>
            <w:bookmarkStart w:id="130" w:name="Check72"/>
            <w:r w:rsidRPr="009D68D4">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sidRPr="009D68D4">
              <w:rPr>
                <w:rFonts w:cs="Segoe UI"/>
                <w:sz w:val="18"/>
                <w:szCs w:val="18"/>
              </w:rPr>
              <w:fldChar w:fldCharType="end"/>
            </w:r>
            <w:bookmarkEnd w:id="130"/>
          </w:p>
        </w:tc>
        <w:tc>
          <w:tcPr>
            <w:tcW w:w="1530" w:type="dxa"/>
            <w:vAlign w:val="center"/>
          </w:tcPr>
          <w:p w14:paraId="56A1DB0B" w14:textId="4EE83C99" w:rsidR="00F27EBE" w:rsidRPr="009D68D4" w:rsidRDefault="008E2A9E" w:rsidP="00483FDD">
            <w:pPr>
              <w:spacing w:before="60" w:after="60" w:line="276" w:lineRule="auto"/>
              <w:ind w:left="12"/>
              <w:jc w:val="center"/>
              <w:rPr>
                <w:rFonts w:cs="Segoe UI"/>
                <w:sz w:val="18"/>
                <w:szCs w:val="18"/>
              </w:rPr>
            </w:pPr>
            <w:r>
              <w:rPr>
                <w:rFonts w:cs="Segoe UI"/>
                <w:sz w:val="18"/>
                <w:szCs w:val="18"/>
              </w:rPr>
              <w:fldChar w:fldCharType="begin">
                <w:ffData>
                  <w:name w:val="Check73"/>
                  <w:enabled/>
                  <w:calcOnExit w:val="0"/>
                  <w:checkBox>
                    <w:sizeAuto/>
                    <w:default w:val="0"/>
                  </w:checkBox>
                </w:ffData>
              </w:fldChar>
            </w:r>
            <w:bookmarkStart w:id="131" w:name="Check73"/>
            <w:r>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Pr>
                <w:rFonts w:cs="Segoe UI"/>
                <w:sz w:val="18"/>
                <w:szCs w:val="18"/>
              </w:rPr>
              <w:fldChar w:fldCharType="end"/>
            </w:r>
            <w:bookmarkEnd w:id="131"/>
          </w:p>
        </w:tc>
        <w:tc>
          <w:tcPr>
            <w:tcW w:w="1260" w:type="dxa"/>
            <w:vAlign w:val="center"/>
          </w:tcPr>
          <w:p w14:paraId="1A5D2BC3" w14:textId="440B4208" w:rsidR="00F27EBE" w:rsidRPr="009D68D4" w:rsidRDefault="008E2A9E" w:rsidP="00483FDD">
            <w:pPr>
              <w:spacing w:before="60" w:after="60" w:line="276" w:lineRule="auto"/>
              <w:ind w:left="12"/>
              <w:jc w:val="center"/>
              <w:rPr>
                <w:rFonts w:cs="Segoe UI"/>
                <w:sz w:val="18"/>
                <w:szCs w:val="18"/>
              </w:rPr>
            </w:pPr>
            <w:r>
              <w:rPr>
                <w:rFonts w:cs="Segoe UI"/>
                <w:sz w:val="18"/>
                <w:szCs w:val="18"/>
              </w:rPr>
              <w:fldChar w:fldCharType="begin">
                <w:ffData>
                  <w:name w:val="Check74"/>
                  <w:enabled/>
                  <w:calcOnExit w:val="0"/>
                  <w:checkBox>
                    <w:sizeAuto/>
                    <w:default w:val="1"/>
                  </w:checkBox>
                </w:ffData>
              </w:fldChar>
            </w:r>
            <w:bookmarkStart w:id="132" w:name="Check74"/>
            <w:r>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Pr>
                <w:rFonts w:cs="Segoe UI"/>
                <w:sz w:val="18"/>
                <w:szCs w:val="18"/>
              </w:rPr>
              <w:fldChar w:fldCharType="end"/>
            </w:r>
            <w:bookmarkEnd w:id="132"/>
          </w:p>
        </w:tc>
        <w:tc>
          <w:tcPr>
            <w:tcW w:w="1013" w:type="dxa"/>
            <w:vAlign w:val="center"/>
          </w:tcPr>
          <w:p w14:paraId="03648780" w14:textId="03541662" w:rsidR="00F27EBE" w:rsidRPr="009D68D4" w:rsidRDefault="00017337" w:rsidP="00483FDD">
            <w:pPr>
              <w:spacing w:before="60" w:after="60" w:line="276" w:lineRule="auto"/>
              <w:ind w:left="12"/>
              <w:jc w:val="center"/>
              <w:rPr>
                <w:rFonts w:cs="Segoe UI"/>
                <w:sz w:val="18"/>
                <w:szCs w:val="18"/>
              </w:rPr>
            </w:pPr>
            <w:r w:rsidRPr="009D68D4">
              <w:rPr>
                <w:rFonts w:cs="Segoe UI"/>
                <w:sz w:val="18"/>
                <w:szCs w:val="18"/>
              </w:rPr>
              <w:fldChar w:fldCharType="begin">
                <w:ffData>
                  <w:name w:val="Check75"/>
                  <w:enabled/>
                  <w:calcOnExit w:val="0"/>
                  <w:checkBox>
                    <w:sizeAuto/>
                    <w:default w:val="0"/>
                  </w:checkBox>
                </w:ffData>
              </w:fldChar>
            </w:r>
            <w:bookmarkStart w:id="133" w:name="Check75"/>
            <w:r w:rsidRPr="009D68D4">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sidRPr="009D68D4">
              <w:rPr>
                <w:rFonts w:cs="Segoe UI"/>
                <w:sz w:val="18"/>
                <w:szCs w:val="18"/>
              </w:rPr>
              <w:fldChar w:fldCharType="end"/>
            </w:r>
            <w:bookmarkEnd w:id="133"/>
          </w:p>
        </w:tc>
      </w:tr>
      <w:tr w:rsidR="00F27EBE" w:rsidRPr="009D68D4" w14:paraId="558E26F9" w14:textId="77777777" w:rsidTr="00483FDD">
        <w:tc>
          <w:tcPr>
            <w:tcW w:w="4855" w:type="dxa"/>
          </w:tcPr>
          <w:p w14:paraId="4908A40C" w14:textId="77777777" w:rsidR="00F27EBE" w:rsidRPr="009D68D4" w:rsidRDefault="00F27EBE" w:rsidP="00483FDD">
            <w:pPr>
              <w:pStyle w:val="ListParagraph"/>
              <w:numPr>
                <w:ilvl w:val="0"/>
                <w:numId w:val="9"/>
              </w:numPr>
              <w:spacing w:before="60" w:after="60" w:line="276" w:lineRule="auto"/>
              <w:ind w:left="521" w:hanging="281"/>
              <w:rPr>
                <w:rFonts w:cs="Segoe UI"/>
                <w:sz w:val="18"/>
                <w:szCs w:val="18"/>
              </w:rPr>
            </w:pPr>
            <w:r w:rsidRPr="009D68D4">
              <w:rPr>
                <w:rFonts w:cs="Segoe UI"/>
                <w:sz w:val="18"/>
                <w:szCs w:val="18"/>
              </w:rPr>
              <w:t>Emit hazardous emissions or handle hazardous or acutely hazardous materials, substances, or waste within one-quarter mile of an existing or proposed school?</w:t>
            </w:r>
          </w:p>
        </w:tc>
        <w:tc>
          <w:tcPr>
            <w:tcW w:w="1530" w:type="dxa"/>
            <w:vAlign w:val="center"/>
          </w:tcPr>
          <w:p w14:paraId="6B8A41D7" w14:textId="77777777" w:rsidR="00F27EBE" w:rsidRPr="009D68D4" w:rsidRDefault="00F27EBE" w:rsidP="00483FDD">
            <w:pPr>
              <w:spacing w:before="60" w:after="60" w:line="276" w:lineRule="auto"/>
              <w:ind w:left="12"/>
              <w:jc w:val="center"/>
              <w:rPr>
                <w:rFonts w:cs="Segoe UI"/>
                <w:sz w:val="18"/>
                <w:szCs w:val="18"/>
              </w:rPr>
            </w:pPr>
            <w:r w:rsidRPr="009D68D4">
              <w:rPr>
                <w:rFonts w:cs="Segoe UI"/>
                <w:sz w:val="18"/>
                <w:szCs w:val="18"/>
              </w:rPr>
              <w:fldChar w:fldCharType="begin">
                <w:ffData>
                  <w:name w:val="Check76"/>
                  <w:enabled/>
                  <w:calcOnExit w:val="0"/>
                  <w:checkBox>
                    <w:sizeAuto/>
                    <w:default w:val="0"/>
                  </w:checkBox>
                </w:ffData>
              </w:fldChar>
            </w:r>
            <w:bookmarkStart w:id="134" w:name="Check76"/>
            <w:r w:rsidRPr="009D68D4">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sidRPr="009D68D4">
              <w:rPr>
                <w:rFonts w:cs="Segoe UI"/>
                <w:sz w:val="18"/>
                <w:szCs w:val="18"/>
              </w:rPr>
              <w:fldChar w:fldCharType="end"/>
            </w:r>
            <w:bookmarkEnd w:id="134"/>
          </w:p>
        </w:tc>
        <w:tc>
          <w:tcPr>
            <w:tcW w:w="1530" w:type="dxa"/>
            <w:vAlign w:val="center"/>
          </w:tcPr>
          <w:p w14:paraId="320CBB02" w14:textId="77777777" w:rsidR="00F27EBE" w:rsidRPr="009D68D4" w:rsidRDefault="00F27EBE" w:rsidP="00483FDD">
            <w:pPr>
              <w:spacing w:before="60" w:after="60" w:line="276" w:lineRule="auto"/>
              <w:ind w:left="12"/>
              <w:jc w:val="center"/>
              <w:rPr>
                <w:rFonts w:cs="Segoe UI"/>
                <w:sz w:val="18"/>
                <w:szCs w:val="18"/>
              </w:rPr>
            </w:pPr>
            <w:r w:rsidRPr="009D68D4">
              <w:rPr>
                <w:rFonts w:cs="Segoe UI"/>
                <w:sz w:val="18"/>
                <w:szCs w:val="18"/>
              </w:rPr>
              <w:fldChar w:fldCharType="begin">
                <w:ffData>
                  <w:name w:val="Check77"/>
                  <w:enabled/>
                  <w:calcOnExit w:val="0"/>
                  <w:checkBox>
                    <w:sizeAuto/>
                    <w:default w:val="0"/>
                  </w:checkBox>
                </w:ffData>
              </w:fldChar>
            </w:r>
            <w:bookmarkStart w:id="135" w:name="Check77"/>
            <w:r w:rsidRPr="009D68D4">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sidRPr="009D68D4">
              <w:rPr>
                <w:rFonts w:cs="Segoe UI"/>
                <w:sz w:val="18"/>
                <w:szCs w:val="18"/>
              </w:rPr>
              <w:fldChar w:fldCharType="end"/>
            </w:r>
            <w:bookmarkEnd w:id="135"/>
          </w:p>
        </w:tc>
        <w:tc>
          <w:tcPr>
            <w:tcW w:w="1260" w:type="dxa"/>
            <w:vAlign w:val="center"/>
          </w:tcPr>
          <w:p w14:paraId="2D6F16C4" w14:textId="77777777" w:rsidR="00F27EBE" w:rsidRPr="009D68D4" w:rsidRDefault="00F27EBE" w:rsidP="00483FDD">
            <w:pPr>
              <w:spacing w:before="60" w:after="60" w:line="276" w:lineRule="auto"/>
              <w:ind w:left="12"/>
              <w:jc w:val="center"/>
              <w:rPr>
                <w:rFonts w:cs="Segoe UI"/>
                <w:sz w:val="18"/>
                <w:szCs w:val="18"/>
              </w:rPr>
            </w:pPr>
            <w:r w:rsidRPr="009D68D4">
              <w:rPr>
                <w:rFonts w:cs="Segoe UI"/>
                <w:sz w:val="18"/>
                <w:szCs w:val="18"/>
              </w:rPr>
              <w:fldChar w:fldCharType="begin">
                <w:ffData>
                  <w:name w:val="Check78"/>
                  <w:enabled/>
                  <w:calcOnExit w:val="0"/>
                  <w:checkBox>
                    <w:sizeAuto/>
                    <w:default w:val="0"/>
                  </w:checkBox>
                </w:ffData>
              </w:fldChar>
            </w:r>
            <w:bookmarkStart w:id="136" w:name="Check78"/>
            <w:r w:rsidRPr="009D68D4">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sidRPr="009D68D4">
              <w:rPr>
                <w:rFonts w:cs="Segoe UI"/>
                <w:sz w:val="18"/>
                <w:szCs w:val="18"/>
              </w:rPr>
              <w:fldChar w:fldCharType="end"/>
            </w:r>
            <w:bookmarkEnd w:id="136"/>
          </w:p>
        </w:tc>
        <w:tc>
          <w:tcPr>
            <w:tcW w:w="1013" w:type="dxa"/>
            <w:vAlign w:val="center"/>
          </w:tcPr>
          <w:p w14:paraId="19C92B48" w14:textId="77777777" w:rsidR="00F27EBE" w:rsidRPr="009D68D4" w:rsidRDefault="00F27EBE" w:rsidP="00483FDD">
            <w:pPr>
              <w:spacing w:before="60" w:after="60" w:line="276" w:lineRule="auto"/>
              <w:ind w:left="12"/>
              <w:jc w:val="center"/>
              <w:rPr>
                <w:rFonts w:cs="Segoe UI"/>
                <w:sz w:val="18"/>
                <w:szCs w:val="18"/>
              </w:rPr>
            </w:pPr>
            <w:r w:rsidRPr="009D68D4">
              <w:rPr>
                <w:rFonts w:cs="Segoe UI"/>
                <w:sz w:val="18"/>
                <w:szCs w:val="18"/>
              </w:rPr>
              <w:fldChar w:fldCharType="begin">
                <w:ffData>
                  <w:name w:val="Check79"/>
                  <w:enabled/>
                  <w:calcOnExit w:val="0"/>
                  <w:checkBox>
                    <w:sizeAuto/>
                    <w:default w:val="1"/>
                  </w:checkBox>
                </w:ffData>
              </w:fldChar>
            </w:r>
            <w:bookmarkStart w:id="137" w:name="Check79"/>
            <w:r w:rsidRPr="009D68D4">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sidRPr="009D68D4">
              <w:rPr>
                <w:rFonts w:cs="Segoe UI"/>
                <w:sz w:val="18"/>
                <w:szCs w:val="18"/>
              </w:rPr>
              <w:fldChar w:fldCharType="end"/>
            </w:r>
            <w:bookmarkEnd w:id="137"/>
          </w:p>
        </w:tc>
      </w:tr>
      <w:tr w:rsidR="00F27EBE" w:rsidRPr="009D68D4" w14:paraId="4F5114D8" w14:textId="77777777" w:rsidTr="00483FDD">
        <w:tc>
          <w:tcPr>
            <w:tcW w:w="4855" w:type="dxa"/>
          </w:tcPr>
          <w:p w14:paraId="4979F2AD" w14:textId="27A6CF6F" w:rsidR="00F27EBE" w:rsidRPr="009D68D4" w:rsidRDefault="00F27EBE" w:rsidP="00483FDD">
            <w:pPr>
              <w:pStyle w:val="ListParagraph"/>
              <w:numPr>
                <w:ilvl w:val="0"/>
                <w:numId w:val="9"/>
              </w:numPr>
              <w:spacing w:before="60" w:after="60" w:line="276" w:lineRule="auto"/>
              <w:ind w:left="521" w:hanging="281"/>
              <w:rPr>
                <w:rFonts w:cs="Segoe UI"/>
                <w:sz w:val="18"/>
                <w:szCs w:val="18"/>
              </w:rPr>
            </w:pPr>
            <w:r w:rsidRPr="009D68D4">
              <w:rPr>
                <w:rFonts w:cs="Segoe UI"/>
                <w:sz w:val="18"/>
                <w:szCs w:val="18"/>
              </w:rPr>
              <w:t>Be located on a site which is included on a list of hazardous materials sites compiled pursuant to Government Code §65962.5 and, as a result, would it create a significant hazard to the public or the environment?</w:t>
            </w:r>
            <w:r w:rsidR="00E928BA" w:rsidRPr="009D68D4">
              <w:rPr>
                <w:rFonts w:cs="Segoe UI"/>
                <w:sz w:val="18"/>
                <w:szCs w:val="18"/>
              </w:rPr>
              <w:t xml:space="preserve"> Or otherwise be influenced by other notable hazards?</w:t>
            </w:r>
          </w:p>
        </w:tc>
        <w:tc>
          <w:tcPr>
            <w:tcW w:w="1530" w:type="dxa"/>
            <w:vAlign w:val="center"/>
          </w:tcPr>
          <w:p w14:paraId="665FB6FB" w14:textId="77777777" w:rsidR="00F27EBE" w:rsidRPr="009D68D4" w:rsidRDefault="00F27EBE" w:rsidP="00483FDD">
            <w:pPr>
              <w:spacing w:before="60" w:after="60" w:line="276" w:lineRule="auto"/>
              <w:ind w:left="12"/>
              <w:jc w:val="center"/>
              <w:rPr>
                <w:rFonts w:cs="Segoe UI"/>
                <w:sz w:val="18"/>
                <w:szCs w:val="18"/>
              </w:rPr>
            </w:pPr>
            <w:r w:rsidRPr="009D68D4">
              <w:rPr>
                <w:rFonts w:cs="Segoe UI"/>
                <w:sz w:val="18"/>
                <w:szCs w:val="18"/>
              </w:rPr>
              <w:fldChar w:fldCharType="begin">
                <w:ffData>
                  <w:name w:val="Check80"/>
                  <w:enabled/>
                  <w:calcOnExit w:val="0"/>
                  <w:checkBox>
                    <w:sizeAuto/>
                    <w:default w:val="0"/>
                  </w:checkBox>
                </w:ffData>
              </w:fldChar>
            </w:r>
            <w:bookmarkStart w:id="138" w:name="Check80"/>
            <w:r w:rsidRPr="009D68D4">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sidRPr="009D68D4">
              <w:rPr>
                <w:rFonts w:cs="Segoe UI"/>
                <w:sz w:val="18"/>
                <w:szCs w:val="18"/>
              </w:rPr>
              <w:fldChar w:fldCharType="end"/>
            </w:r>
            <w:bookmarkEnd w:id="138"/>
          </w:p>
        </w:tc>
        <w:tc>
          <w:tcPr>
            <w:tcW w:w="1530" w:type="dxa"/>
            <w:vAlign w:val="center"/>
          </w:tcPr>
          <w:p w14:paraId="00FB96C0" w14:textId="3D305E18" w:rsidR="00F27EBE" w:rsidRPr="009D68D4" w:rsidRDefault="008E2A9E" w:rsidP="00483FDD">
            <w:pPr>
              <w:spacing w:before="60" w:after="60" w:line="276" w:lineRule="auto"/>
              <w:ind w:left="12"/>
              <w:jc w:val="center"/>
              <w:rPr>
                <w:rFonts w:cs="Segoe UI"/>
                <w:sz w:val="18"/>
                <w:szCs w:val="18"/>
              </w:rPr>
            </w:pPr>
            <w:r>
              <w:rPr>
                <w:rFonts w:cs="Segoe UI"/>
                <w:sz w:val="18"/>
                <w:szCs w:val="18"/>
              </w:rPr>
              <w:fldChar w:fldCharType="begin">
                <w:ffData>
                  <w:name w:val="Check81"/>
                  <w:enabled/>
                  <w:calcOnExit w:val="0"/>
                  <w:checkBox>
                    <w:sizeAuto/>
                    <w:default w:val="0"/>
                  </w:checkBox>
                </w:ffData>
              </w:fldChar>
            </w:r>
            <w:bookmarkStart w:id="139" w:name="Check81"/>
            <w:r>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Pr>
                <w:rFonts w:cs="Segoe UI"/>
                <w:sz w:val="18"/>
                <w:szCs w:val="18"/>
              </w:rPr>
              <w:fldChar w:fldCharType="end"/>
            </w:r>
            <w:bookmarkEnd w:id="139"/>
          </w:p>
        </w:tc>
        <w:tc>
          <w:tcPr>
            <w:tcW w:w="1260" w:type="dxa"/>
            <w:vAlign w:val="center"/>
          </w:tcPr>
          <w:p w14:paraId="4ED2F5E0" w14:textId="2BC0F738" w:rsidR="00F27EBE" w:rsidRPr="009D68D4" w:rsidRDefault="008E2A9E" w:rsidP="00483FDD">
            <w:pPr>
              <w:spacing w:before="60" w:after="60" w:line="276" w:lineRule="auto"/>
              <w:ind w:left="12"/>
              <w:jc w:val="center"/>
              <w:rPr>
                <w:rFonts w:cs="Segoe UI"/>
                <w:sz w:val="18"/>
                <w:szCs w:val="18"/>
              </w:rPr>
            </w:pPr>
            <w:r>
              <w:rPr>
                <w:rFonts w:cs="Segoe UI"/>
                <w:sz w:val="18"/>
                <w:szCs w:val="18"/>
              </w:rPr>
              <w:fldChar w:fldCharType="begin">
                <w:ffData>
                  <w:name w:val="Check82"/>
                  <w:enabled/>
                  <w:calcOnExit w:val="0"/>
                  <w:checkBox>
                    <w:sizeAuto/>
                    <w:default w:val="1"/>
                  </w:checkBox>
                </w:ffData>
              </w:fldChar>
            </w:r>
            <w:bookmarkStart w:id="140" w:name="Check82"/>
            <w:r>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Pr>
                <w:rFonts w:cs="Segoe UI"/>
                <w:sz w:val="18"/>
                <w:szCs w:val="18"/>
              </w:rPr>
              <w:fldChar w:fldCharType="end"/>
            </w:r>
            <w:bookmarkEnd w:id="140"/>
          </w:p>
        </w:tc>
        <w:tc>
          <w:tcPr>
            <w:tcW w:w="1013" w:type="dxa"/>
            <w:vAlign w:val="center"/>
          </w:tcPr>
          <w:p w14:paraId="0E2F8013" w14:textId="75250A01" w:rsidR="00F27EBE" w:rsidRPr="009D68D4" w:rsidRDefault="00B75CB3" w:rsidP="00483FDD">
            <w:pPr>
              <w:spacing w:before="60" w:after="60" w:line="276" w:lineRule="auto"/>
              <w:ind w:left="12"/>
              <w:jc w:val="center"/>
              <w:rPr>
                <w:rFonts w:cs="Segoe UI"/>
                <w:sz w:val="18"/>
                <w:szCs w:val="18"/>
              </w:rPr>
            </w:pPr>
            <w:r>
              <w:rPr>
                <w:rFonts w:cs="Segoe UI"/>
                <w:sz w:val="18"/>
                <w:szCs w:val="18"/>
              </w:rPr>
              <w:fldChar w:fldCharType="begin">
                <w:ffData>
                  <w:name w:val="Check83"/>
                  <w:enabled/>
                  <w:calcOnExit w:val="0"/>
                  <w:checkBox>
                    <w:sizeAuto/>
                    <w:default w:val="0"/>
                  </w:checkBox>
                </w:ffData>
              </w:fldChar>
            </w:r>
            <w:bookmarkStart w:id="141" w:name="Check83"/>
            <w:r>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Pr>
                <w:rFonts w:cs="Segoe UI"/>
                <w:sz w:val="18"/>
                <w:szCs w:val="18"/>
              </w:rPr>
              <w:fldChar w:fldCharType="end"/>
            </w:r>
            <w:bookmarkEnd w:id="141"/>
          </w:p>
        </w:tc>
      </w:tr>
      <w:tr w:rsidR="00F27EBE" w:rsidRPr="009D68D4" w14:paraId="59F27F93" w14:textId="77777777" w:rsidTr="00483FDD">
        <w:tc>
          <w:tcPr>
            <w:tcW w:w="4855" w:type="dxa"/>
          </w:tcPr>
          <w:p w14:paraId="7499884B" w14:textId="77777777" w:rsidR="00F27EBE" w:rsidRPr="009D68D4" w:rsidRDefault="00F27EBE" w:rsidP="00483FDD">
            <w:pPr>
              <w:pStyle w:val="ListParagraph"/>
              <w:numPr>
                <w:ilvl w:val="0"/>
                <w:numId w:val="9"/>
              </w:numPr>
              <w:spacing w:before="60" w:after="60" w:line="276" w:lineRule="auto"/>
              <w:ind w:left="521" w:hanging="281"/>
              <w:rPr>
                <w:rFonts w:cs="Segoe UI"/>
                <w:sz w:val="18"/>
                <w:szCs w:val="18"/>
              </w:rPr>
            </w:pPr>
            <w:r w:rsidRPr="009D68D4">
              <w:rPr>
                <w:rFonts w:cs="Segoe UI"/>
                <w:sz w:val="18"/>
                <w:szCs w:val="18"/>
              </w:rPr>
              <w:t>For a project located within an airport land use plan or, where such a plan has not been adopted, within two miles of a public airport or public use airport, would the project result in a safety hazard for people residing or working in the project area?</w:t>
            </w:r>
          </w:p>
        </w:tc>
        <w:tc>
          <w:tcPr>
            <w:tcW w:w="1530" w:type="dxa"/>
            <w:vAlign w:val="center"/>
          </w:tcPr>
          <w:p w14:paraId="410E9FAE" w14:textId="77777777" w:rsidR="00F27EBE" w:rsidRPr="009D68D4" w:rsidRDefault="00F27EBE" w:rsidP="00483FDD">
            <w:pPr>
              <w:spacing w:before="60" w:after="60" w:line="276" w:lineRule="auto"/>
              <w:ind w:left="12"/>
              <w:jc w:val="center"/>
              <w:rPr>
                <w:rFonts w:cs="Segoe UI"/>
                <w:sz w:val="18"/>
                <w:szCs w:val="18"/>
              </w:rPr>
            </w:pPr>
            <w:r w:rsidRPr="009D68D4">
              <w:rPr>
                <w:rFonts w:cs="Segoe UI"/>
                <w:sz w:val="18"/>
                <w:szCs w:val="18"/>
              </w:rPr>
              <w:fldChar w:fldCharType="begin">
                <w:ffData>
                  <w:name w:val="Check84"/>
                  <w:enabled/>
                  <w:calcOnExit w:val="0"/>
                  <w:checkBox>
                    <w:sizeAuto/>
                    <w:default w:val="0"/>
                  </w:checkBox>
                </w:ffData>
              </w:fldChar>
            </w:r>
            <w:bookmarkStart w:id="142" w:name="Check84"/>
            <w:r w:rsidRPr="009D68D4">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sidRPr="009D68D4">
              <w:rPr>
                <w:rFonts w:cs="Segoe UI"/>
                <w:sz w:val="18"/>
                <w:szCs w:val="18"/>
              </w:rPr>
              <w:fldChar w:fldCharType="end"/>
            </w:r>
            <w:bookmarkEnd w:id="142"/>
          </w:p>
        </w:tc>
        <w:tc>
          <w:tcPr>
            <w:tcW w:w="1530" w:type="dxa"/>
            <w:vAlign w:val="center"/>
          </w:tcPr>
          <w:p w14:paraId="6910A88E" w14:textId="77777777" w:rsidR="00F27EBE" w:rsidRPr="009D68D4" w:rsidRDefault="00F27EBE" w:rsidP="00483FDD">
            <w:pPr>
              <w:spacing w:before="60" w:after="60" w:line="276" w:lineRule="auto"/>
              <w:ind w:left="12"/>
              <w:jc w:val="center"/>
              <w:rPr>
                <w:rFonts w:cs="Segoe UI"/>
                <w:sz w:val="18"/>
                <w:szCs w:val="18"/>
              </w:rPr>
            </w:pPr>
            <w:r w:rsidRPr="009D68D4">
              <w:rPr>
                <w:rFonts w:cs="Segoe UI"/>
                <w:sz w:val="18"/>
                <w:szCs w:val="18"/>
              </w:rPr>
              <w:fldChar w:fldCharType="begin">
                <w:ffData>
                  <w:name w:val="Check85"/>
                  <w:enabled/>
                  <w:calcOnExit w:val="0"/>
                  <w:checkBox>
                    <w:sizeAuto/>
                    <w:default w:val="0"/>
                  </w:checkBox>
                </w:ffData>
              </w:fldChar>
            </w:r>
            <w:bookmarkStart w:id="143" w:name="Check85"/>
            <w:r w:rsidRPr="009D68D4">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sidRPr="009D68D4">
              <w:rPr>
                <w:rFonts w:cs="Segoe UI"/>
                <w:sz w:val="18"/>
                <w:szCs w:val="18"/>
              </w:rPr>
              <w:fldChar w:fldCharType="end"/>
            </w:r>
            <w:bookmarkEnd w:id="143"/>
          </w:p>
        </w:tc>
        <w:tc>
          <w:tcPr>
            <w:tcW w:w="1260" w:type="dxa"/>
            <w:vAlign w:val="center"/>
          </w:tcPr>
          <w:p w14:paraId="3F1F4154" w14:textId="77777777" w:rsidR="00F27EBE" w:rsidRPr="009D68D4" w:rsidRDefault="00F27EBE" w:rsidP="00483FDD">
            <w:pPr>
              <w:spacing w:before="60" w:after="60" w:line="276" w:lineRule="auto"/>
              <w:ind w:left="12"/>
              <w:jc w:val="center"/>
              <w:rPr>
                <w:rFonts w:cs="Segoe UI"/>
                <w:sz w:val="18"/>
                <w:szCs w:val="18"/>
              </w:rPr>
            </w:pPr>
            <w:r w:rsidRPr="009D68D4">
              <w:rPr>
                <w:rFonts w:cs="Segoe UI"/>
                <w:sz w:val="18"/>
                <w:szCs w:val="18"/>
              </w:rPr>
              <w:fldChar w:fldCharType="begin">
                <w:ffData>
                  <w:name w:val="Check86"/>
                  <w:enabled/>
                  <w:calcOnExit w:val="0"/>
                  <w:checkBox>
                    <w:sizeAuto/>
                    <w:default w:val="0"/>
                  </w:checkBox>
                </w:ffData>
              </w:fldChar>
            </w:r>
            <w:bookmarkStart w:id="144" w:name="Check86"/>
            <w:r w:rsidRPr="009D68D4">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sidRPr="009D68D4">
              <w:rPr>
                <w:rFonts w:cs="Segoe UI"/>
                <w:sz w:val="18"/>
                <w:szCs w:val="18"/>
              </w:rPr>
              <w:fldChar w:fldCharType="end"/>
            </w:r>
            <w:bookmarkEnd w:id="144"/>
          </w:p>
        </w:tc>
        <w:tc>
          <w:tcPr>
            <w:tcW w:w="1013" w:type="dxa"/>
            <w:vAlign w:val="center"/>
          </w:tcPr>
          <w:p w14:paraId="2D1A0304" w14:textId="77777777" w:rsidR="00F27EBE" w:rsidRPr="009D68D4" w:rsidRDefault="00F27EBE" w:rsidP="00483FDD">
            <w:pPr>
              <w:spacing w:before="60" w:after="60" w:line="276" w:lineRule="auto"/>
              <w:ind w:left="12"/>
              <w:jc w:val="center"/>
              <w:rPr>
                <w:rFonts w:cs="Segoe UI"/>
                <w:sz w:val="18"/>
                <w:szCs w:val="18"/>
              </w:rPr>
            </w:pPr>
            <w:r w:rsidRPr="009D68D4">
              <w:rPr>
                <w:rFonts w:cs="Segoe UI"/>
                <w:sz w:val="18"/>
                <w:szCs w:val="18"/>
              </w:rPr>
              <w:fldChar w:fldCharType="begin">
                <w:ffData>
                  <w:name w:val="Check87"/>
                  <w:enabled/>
                  <w:calcOnExit w:val="0"/>
                  <w:checkBox>
                    <w:sizeAuto/>
                    <w:default w:val="1"/>
                  </w:checkBox>
                </w:ffData>
              </w:fldChar>
            </w:r>
            <w:bookmarkStart w:id="145" w:name="Check87"/>
            <w:r w:rsidRPr="009D68D4">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sidRPr="009D68D4">
              <w:rPr>
                <w:rFonts w:cs="Segoe UI"/>
                <w:sz w:val="18"/>
                <w:szCs w:val="18"/>
              </w:rPr>
              <w:fldChar w:fldCharType="end"/>
            </w:r>
            <w:bookmarkEnd w:id="145"/>
          </w:p>
        </w:tc>
      </w:tr>
      <w:tr w:rsidR="00F27EBE" w:rsidRPr="009D68D4" w14:paraId="613F237B" w14:textId="77777777" w:rsidTr="00483FDD">
        <w:tc>
          <w:tcPr>
            <w:tcW w:w="4855" w:type="dxa"/>
          </w:tcPr>
          <w:p w14:paraId="47152369" w14:textId="77777777" w:rsidR="00F27EBE" w:rsidRPr="009D68D4" w:rsidRDefault="00F27EBE" w:rsidP="00483FDD">
            <w:pPr>
              <w:pStyle w:val="ListParagraph"/>
              <w:numPr>
                <w:ilvl w:val="0"/>
                <w:numId w:val="9"/>
              </w:numPr>
              <w:spacing w:before="60" w:after="60" w:line="276" w:lineRule="auto"/>
              <w:ind w:left="521" w:hanging="281"/>
              <w:rPr>
                <w:rFonts w:cs="Segoe UI"/>
                <w:sz w:val="18"/>
                <w:szCs w:val="18"/>
              </w:rPr>
            </w:pPr>
            <w:r w:rsidRPr="009D68D4">
              <w:rPr>
                <w:rFonts w:cs="Segoe UI"/>
                <w:sz w:val="18"/>
                <w:szCs w:val="18"/>
              </w:rPr>
              <w:t>For a project within the vicinity of a private airstrip, would the project result in a safety hazard for people residing or working in the project area?</w:t>
            </w:r>
          </w:p>
        </w:tc>
        <w:tc>
          <w:tcPr>
            <w:tcW w:w="1530" w:type="dxa"/>
            <w:vAlign w:val="center"/>
          </w:tcPr>
          <w:p w14:paraId="10FC5A66" w14:textId="77777777" w:rsidR="00F27EBE" w:rsidRPr="009D68D4" w:rsidRDefault="00F27EBE" w:rsidP="00483FDD">
            <w:pPr>
              <w:spacing w:before="60" w:after="60" w:line="276" w:lineRule="auto"/>
              <w:ind w:left="12"/>
              <w:jc w:val="center"/>
              <w:rPr>
                <w:rFonts w:cs="Segoe UI"/>
                <w:sz w:val="18"/>
                <w:szCs w:val="18"/>
              </w:rPr>
            </w:pPr>
            <w:r w:rsidRPr="009D68D4">
              <w:rPr>
                <w:rFonts w:cs="Segoe UI"/>
                <w:sz w:val="18"/>
                <w:szCs w:val="18"/>
              </w:rPr>
              <w:fldChar w:fldCharType="begin">
                <w:ffData>
                  <w:name w:val="Check88"/>
                  <w:enabled/>
                  <w:calcOnExit w:val="0"/>
                  <w:checkBox>
                    <w:sizeAuto/>
                    <w:default w:val="0"/>
                  </w:checkBox>
                </w:ffData>
              </w:fldChar>
            </w:r>
            <w:bookmarkStart w:id="146" w:name="Check88"/>
            <w:r w:rsidRPr="009D68D4">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sidRPr="009D68D4">
              <w:rPr>
                <w:rFonts w:cs="Segoe UI"/>
                <w:sz w:val="18"/>
                <w:szCs w:val="18"/>
              </w:rPr>
              <w:fldChar w:fldCharType="end"/>
            </w:r>
            <w:bookmarkEnd w:id="146"/>
          </w:p>
        </w:tc>
        <w:tc>
          <w:tcPr>
            <w:tcW w:w="1530" w:type="dxa"/>
            <w:vAlign w:val="center"/>
          </w:tcPr>
          <w:p w14:paraId="3C24BA12" w14:textId="77777777" w:rsidR="00F27EBE" w:rsidRPr="009D68D4" w:rsidRDefault="00F27EBE" w:rsidP="00483FDD">
            <w:pPr>
              <w:spacing w:before="60" w:after="60" w:line="276" w:lineRule="auto"/>
              <w:ind w:left="12"/>
              <w:jc w:val="center"/>
              <w:rPr>
                <w:rFonts w:cs="Segoe UI"/>
                <w:sz w:val="18"/>
                <w:szCs w:val="18"/>
              </w:rPr>
            </w:pPr>
            <w:r w:rsidRPr="009D68D4">
              <w:rPr>
                <w:rFonts w:cs="Segoe UI"/>
                <w:sz w:val="18"/>
                <w:szCs w:val="18"/>
              </w:rPr>
              <w:fldChar w:fldCharType="begin">
                <w:ffData>
                  <w:name w:val="Check89"/>
                  <w:enabled/>
                  <w:calcOnExit w:val="0"/>
                  <w:checkBox>
                    <w:sizeAuto/>
                    <w:default w:val="0"/>
                  </w:checkBox>
                </w:ffData>
              </w:fldChar>
            </w:r>
            <w:bookmarkStart w:id="147" w:name="Check89"/>
            <w:r w:rsidRPr="009D68D4">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sidRPr="009D68D4">
              <w:rPr>
                <w:rFonts w:cs="Segoe UI"/>
                <w:sz w:val="18"/>
                <w:szCs w:val="18"/>
              </w:rPr>
              <w:fldChar w:fldCharType="end"/>
            </w:r>
            <w:bookmarkEnd w:id="147"/>
          </w:p>
        </w:tc>
        <w:tc>
          <w:tcPr>
            <w:tcW w:w="1260" w:type="dxa"/>
            <w:vAlign w:val="center"/>
          </w:tcPr>
          <w:p w14:paraId="68031529" w14:textId="77777777" w:rsidR="00F27EBE" w:rsidRPr="009D68D4" w:rsidRDefault="00F27EBE" w:rsidP="00483FDD">
            <w:pPr>
              <w:spacing w:before="60" w:after="60" w:line="276" w:lineRule="auto"/>
              <w:ind w:left="12"/>
              <w:jc w:val="center"/>
              <w:rPr>
                <w:rFonts w:cs="Segoe UI"/>
                <w:sz w:val="18"/>
                <w:szCs w:val="18"/>
              </w:rPr>
            </w:pPr>
            <w:r w:rsidRPr="009D68D4">
              <w:rPr>
                <w:rFonts w:cs="Segoe UI"/>
                <w:sz w:val="18"/>
                <w:szCs w:val="18"/>
              </w:rPr>
              <w:fldChar w:fldCharType="begin">
                <w:ffData>
                  <w:name w:val="Check90"/>
                  <w:enabled/>
                  <w:calcOnExit w:val="0"/>
                  <w:checkBox>
                    <w:sizeAuto/>
                    <w:default w:val="0"/>
                  </w:checkBox>
                </w:ffData>
              </w:fldChar>
            </w:r>
            <w:bookmarkStart w:id="148" w:name="Check90"/>
            <w:r w:rsidRPr="009D68D4">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sidRPr="009D68D4">
              <w:rPr>
                <w:rFonts w:cs="Segoe UI"/>
                <w:sz w:val="18"/>
                <w:szCs w:val="18"/>
              </w:rPr>
              <w:fldChar w:fldCharType="end"/>
            </w:r>
            <w:bookmarkEnd w:id="148"/>
          </w:p>
        </w:tc>
        <w:tc>
          <w:tcPr>
            <w:tcW w:w="1013" w:type="dxa"/>
            <w:vAlign w:val="center"/>
          </w:tcPr>
          <w:p w14:paraId="594FB0D1" w14:textId="77777777" w:rsidR="00F27EBE" w:rsidRPr="009D68D4" w:rsidRDefault="00F27EBE" w:rsidP="00483FDD">
            <w:pPr>
              <w:spacing w:before="60" w:after="60" w:line="276" w:lineRule="auto"/>
              <w:ind w:left="12"/>
              <w:jc w:val="center"/>
              <w:rPr>
                <w:rFonts w:cs="Segoe UI"/>
                <w:sz w:val="18"/>
                <w:szCs w:val="18"/>
              </w:rPr>
            </w:pPr>
            <w:r w:rsidRPr="009D68D4">
              <w:rPr>
                <w:rFonts w:cs="Segoe UI"/>
                <w:sz w:val="18"/>
                <w:szCs w:val="18"/>
              </w:rPr>
              <w:fldChar w:fldCharType="begin">
                <w:ffData>
                  <w:name w:val="Check91"/>
                  <w:enabled/>
                  <w:calcOnExit w:val="0"/>
                  <w:checkBox>
                    <w:sizeAuto/>
                    <w:default w:val="1"/>
                  </w:checkBox>
                </w:ffData>
              </w:fldChar>
            </w:r>
            <w:bookmarkStart w:id="149" w:name="Check91"/>
            <w:r w:rsidRPr="009D68D4">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sidRPr="009D68D4">
              <w:rPr>
                <w:rFonts w:cs="Segoe UI"/>
                <w:sz w:val="18"/>
                <w:szCs w:val="18"/>
              </w:rPr>
              <w:fldChar w:fldCharType="end"/>
            </w:r>
            <w:bookmarkEnd w:id="149"/>
          </w:p>
        </w:tc>
      </w:tr>
      <w:tr w:rsidR="00F27EBE" w:rsidRPr="009D68D4" w14:paraId="13BF0E0A" w14:textId="77777777" w:rsidTr="00483FDD">
        <w:tc>
          <w:tcPr>
            <w:tcW w:w="4855" w:type="dxa"/>
          </w:tcPr>
          <w:p w14:paraId="4E41128E" w14:textId="77777777" w:rsidR="00F27EBE" w:rsidRPr="009D68D4" w:rsidRDefault="00F27EBE" w:rsidP="00483FDD">
            <w:pPr>
              <w:pStyle w:val="ListParagraph"/>
              <w:numPr>
                <w:ilvl w:val="0"/>
                <w:numId w:val="9"/>
              </w:numPr>
              <w:spacing w:before="60" w:after="60" w:line="276" w:lineRule="auto"/>
              <w:ind w:left="521" w:hanging="281"/>
              <w:rPr>
                <w:rFonts w:cs="Segoe UI"/>
                <w:sz w:val="18"/>
                <w:szCs w:val="18"/>
              </w:rPr>
            </w:pPr>
            <w:r w:rsidRPr="009D68D4">
              <w:rPr>
                <w:rFonts w:cs="Segoe UI"/>
                <w:sz w:val="18"/>
                <w:szCs w:val="18"/>
              </w:rPr>
              <w:t>Impair implementation of or physically interfere with an adopted emergency response plan or emergency evacuation plan?</w:t>
            </w:r>
          </w:p>
        </w:tc>
        <w:tc>
          <w:tcPr>
            <w:tcW w:w="1530" w:type="dxa"/>
            <w:vAlign w:val="center"/>
          </w:tcPr>
          <w:p w14:paraId="3171A881" w14:textId="77777777" w:rsidR="00F27EBE" w:rsidRPr="009D68D4" w:rsidRDefault="00F27EBE" w:rsidP="00483FDD">
            <w:pPr>
              <w:spacing w:before="60" w:after="60" w:line="276" w:lineRule="auto"/>
              <w:ind w:left="12"/>
              <w:jc w:val="center"/>
              <w:rPr>
                <w:rFonts w:cs="Segoe UI"/>
                <w:sz w:val="18"/>
                <w:szCs w:val="18"/>
              </w:rPr>
            </w:pPr>
            <w:r w:rsidRPr="009D68D4">
              <w:rPr>
                <w:rFonts w:cs="Segoe UI"/>
                <w:sz w:val="18"/>
                <w:szCs w:val="18"/>
              </w:rPr>
              <w:fldChar w:fldCharType="begin">
                <w:ffData>
                  <w:name w:val="Check92"/>
                  <w:enabled/>
                  <w:calcOnExit w:val="0"/>
                  <w:checkBox>
                    <w:sizeAuto/>
                    <w:default w:val="0"/>
                  </w:checkBox>
                </w:ffData>
              </w:fldChar>
            </w:r>
            <w:bookmarkStart w:id="150" w:name="Check92"/>
            <w:r w:rsidRPr="009D68D4">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sidRPr="009D68D4">
              <w:rPr>
                <w:rFonts w:cs="Segoe UI"/>
                <w:sz w:val="18"/>
                <w:szCs w:val="18"/>
              </w:rPr>
              <w:fldChar w:fldCharType="end"/>
            </w:r>
            <w:bookmarkEnd w:id="150"/>
          </w:p>
        </w:tc>
        <w:tc>
          <w:tcPr>
            <w:tcW w:w="1530" w:type="dxa"/>
            <w:vAlign w:val="center"/>
          </w:tcPr>
          <w:p w14:paraId="705A2B50" w14:textId="77777777" w:rsidR="00F27EBE" w:rsidRPr="009D68D4" w:rsidRDefault="00F27EBE" w:rsidP="00483FDD">
            <w:pPr>
              <w:spacing w:before="60" w:after="60" w:line="276" w:lineRule="auto"/>
              <w:ind w:left="12"/>
              <w:jc w:val="center"/>
              <w:rPr>
                <w:rFonts w:cs="Segoe UI"/>
                <w:sz w:val="18"/>
                <w:szCs w:val="18"/>
              </w:rPr>
            </w:pPr>
            <w:r w:rsidRPr="009D68D4">
              <w:rPr>
                <w:rFonts w:cs="Segoe UI"/>
                <w:sz w:val="18"/>
                <w:szCs w:val="18"/>
              </w:rPr>
              <w:fldChar w:fldCharType="begin">
                <w:ffData>
                  <w:name w:val="Check93"/>
                  <w:enabled/>
                  <w:calcOnExit w:val="0"/>
                  <w:checkBox>
                    <w:sizeAuto/>
                    <w:default w:val="0"/>
                  </w:checkBox>
                </w:ffData>
              </w:fldChar>
            </w:r>
            <w:bookmarkStart w:id="151" w:name="Check93"/>
            <w:r w:rsidRPr="009D68D4">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sidRPr="009D68D4">
              <w:rPr>
                <w:rFonts w:cs="Segoe UI"/>
                <w:sz w:val="18"/>
                <w:szCs w:val="18"/>
              </w:rPr>
              <w:fldChar w:fldCharType="end"/>
            </w:r>
            <w:bookmarkEnd w:id="151"/>
          </w:p>
        </w:tc>
        <w:tc>
          <w:tcPr>
            <w:tcW w:w="1260" w:type="dxa"/>
            <w:vAlign w:val="center"/>
          </w:tcPr>
          <w:p w14:paraId="4E3C7CB8" w14:textId="37F0EEC6" w:rsidR="00F27EBE" w:rsidRPr="009D68D4" w:rsidRDefault="00001BDE" w:rsidP="00483FDD">
            <w:pPr>
              <w:spacing w:before="60" w:after="60" w:line="276" w:lineRule="auto"/>
              <w:ind w:left="12"/>
              <w:jc w:val="center"/>
              <w:rPr>
                <w:rFonts w:cs="Segoe UI"/>
                <w:sz w:val="18"/>
                <w:szCs w:val="18"/>
              </w:rPr>
            </w:pPr>
            <w:r>
              <w:rPr>
                <w:rFonts w:cs="Segoe UI"/>
                <w:sz w:val="18"/>
                <w:szCs w:val="18"/>
              </w:rPr>
              <w:fldChar w:fldCharType="begin">
                <w:ffData>
                  <w:name w:val="Check94"/>
                  <w:enabled/>
                  <w:calcOnExit w:val="0"/>
                  <w:checkBox>
                    <w:sizeAuto/>
                    <w:default w:val="1"/>
                  </w:checkBox>
                </w:ffData>
              </w:fldChar>
            </w:r>
            <w:bookmarkStart w:id="152" w:name="Check94"/>
            <w:r>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Pr>
                <w:rFonts w:cs="Segoe UI"/>
                <w:sz w:val="18"/>
                <w:szCs w:val="18"/>
              </w:rPr>
              <w:fldChar w:fldCharType="end"/>
            </w:r>
            <w:bookmarkEnd w:id="152"/>
          </w:p>
        </w:tc>
        <w:tc>
          <w:tcPr>
            <w:tcW w:w="1013" w:type="dxa"/>
            <w:vAlign w:val="center"/>
          </w:tcPr>
          <w:p w14:paraId="018984FA" w14:textId="603E917B" w:rsidR="00F27EBE" w:rsidRPr="009D68D4" w:rsidRDefault="00001BDE" w:rsidP="00483FDD">
            <w:pPr>
              <w:spacing w:before="60" w:after="60" w:line="276" w:lineRule="auto"/>
              <w:ind w:left="12"/>
              <w:jc w:val="center"/>
              <w:rPr>
                <w:rFonts w:cs="Segoe UI"/>
                <w:sz w:val="18"/>
                <w:szCs w:val="18"/>
              </w:rPr>
            </w:pPr>
            <w:r>
              <w:rPr>
                <w:rFonts w:cs="Segoe UI"/>
                <w:sz w:val="18"/>
                <w:szCs w:val="18"/>
              </w:rPr>
              <w:fldChar w:fldCharType="begin">
                <w:ffData>
                  <w:name w:val="Check95"/>
                  <w:enabled/>
                  <w:calcOnExit w:val="0"/>
                  <w:checkBox>
                    <w:sizeAuto/>
                    <w:default w:val="0"/>
                  </w:checkBox>
                </w:ffData>
              </w:fldChar>
            </w:r>
            <w:bookmarkStart w:id="153" w:name="Check95"/>
            <w:r>
              <w:rPr>
                <w:rFonts w:cs="Segoe UI"/>
                <w:sz w:val="18"/>
                <w:szCs w:val="18"/>
              </w:rPr>
              <w:instrText xml:space="preserve"> FORMCHECKBOX </w:instrText>
            </w:r>
            <w:r w:rsidR="009C3D94">
              <w:rPr>
                <w:rFonts w:cs="Segoe UI"/>
                <w:sz w:val="18"/>
                <w:szCs w:val="18"/>
              </w:rPr>
            </w:r>
            <w:r w:rsidR="009C3D94">
              <w:rPr>
                <w:rFonts w:cs="Segoe UI"/>
                <w:sz w:val="18"/>
                <w:szCs w:val="18"/>
              </w:rPr>
              <w:fldChar w:fldCharType="separate"/>
            </w:r>
            <w:r>
              <w:rPr>
                <w:rFonts w:cs="Segoe UI"/>
                <w:sz w:val="18"/>
                <w:szCs w:val="18"/>
              </w:rPr>
              <w:fldChar w:fldCharType="end"/>
            </w:r>
            <w:bookmarkEnd w:id="153"/>
          </w:p>
        </w:tc>
      </w:tr>
    </w:tbl>
    <w:p w14:paraId="238A5759" w14:textId="77777777" w:rsidR="00F27EBE" w:rsidRPr="009D68D4" w:rsidRDefault="00F27EBE" w:rsidP="00F27EBE">
      <w:pPr>
        <w:spacing w:after="0" w:line="276" w:lineRule="auto"/>
        <w:ind w:left="240"/>
        <w:rPr>
          <w:rFonts w:cs="Segoe UI"/>
          <w:sz w:val="18"/>
          <w:szCs w:val="18"/>
        </w:rPr>
      </w:pPr>
    </w:p>
    <w:p w14:paraId="0D45BBC7" w14:textId="77777777" w:rsidR="00F27EBE" w:rsidRPr="009D68D4" w:rsidRDefault="00F27EBE" w:rsidP="00F27EBE">
      <w:pPr>
        <w:spacing w:after="0" w:line="276" w:lineRule="auto"/>
        <w:rPr>
          <w:rFonts w:ascii="Cambria" w:hAnsi="Cambria" w:cs="Segoe UI"/>
          <w:b/>
          <w:sz w:val="20"/>
          <w:szCs w:val="20"/>
        </w:rPr>
      </w:pPr>
      <w:r w:rsidRPr="009D68D4">
        <w:rPr>
          <w:rFonts w:ascii="Cambria" w:hAnsi="Cambria" w:cs="Segoe UI"/>
          <w:b/>
          <w:sz w:val="20"/>
          <w:szCs w:val="20"/>
        </w:rPr>
        <w:t>Discussion/Conclusion/Mitigation:</w:t>
      </w:r>
    </w:p>
    <w:p w14:paraId="4741733C" w14:textId="77777777" w:rsidR="00F27EBE" w:rsidRPr="009D68D4" w:rsidRDefault="00F27EBE" w:rsidP="00F27EBE">
      <w:pPr>
        <w:spacing w:after="0" w:line="276" w:lineRule="auto"/>
        <w:ind w:left="240"/>
        <w:rPr>
          <w:rFonts w:ascii="Cambria" w:hAnsi="Cambria" w:cs="Segoe UI"/>
          <w:b/>
          <w:sz w:val="20"/>
          <w:szCs w:val="20"/>
        </w:rPr>
      </w:pPr>
    </w:p>
    <w:p w14:paraId="34EE8DE4" w14:textId="7C0E7BD7" w:rsidR="00F27EBE" w:rsidRPr="00B75CB3" w:rsidRDefault="00F27EBE" w:rsidP="00F0657F">
      <w:pPr>
        <w:pStyle w:val="ListParagraph"/>
        <w:numPr>
          <w:ilvl w:val="0"/>
          <w:numId w:val="33"/>
        </w:numPr>
        <w:spacing w:after="0" w:line="276" w:lineRule="auto"/>
        <w:rPr>
          <w:rFonts w:ascii="Cambria" w:hAnsi="Cambria"/>
          <w:sz w:val="20"/>
          <w:szCs w:val="20"/>
        </w:rPr>
      </w:pPr>
      <w:r w:rsidRPr="008E2A9E">
        <w:rPr>
          <w:rFonts w:ascii="Cambria" w:hAnsi="Cambria"/>
          <w:sz w:val="20"/>
          <w:szCs w:val="20"/>
        </w:rPr>
        <w:t xml:space="preserve">Hazardous Materials Transport and Handling:  The project does not significantly increase risk to the public or the environment through the routine transport, use, or disposal of hazardous materials.  </w:t>
      </w:r>
      <w:r w:rsidR="00B74D92" w:rsidRPr="008E2A9E">
        <w:rPr>
          <w:rFonts w:ascii="Cambria" w:hAnsi="Cambria"/>
          <w:sz w:val="20"/>
          <w:szCs w:val="20"/>
        </w:rPr>
        <w:t xml:space="preserve">There is </w:t>
      </w:r>
      <w:r w:rsidR="009D68D4" w:rsidRPr="008E2A9E">
        <w:rPr>
          <w:rFonts w:ascii="Cambria" w:hAnsi="Cambria"/>
          <w:b/>
          <w:sz w:val="20"/>
          <w:szCs w:val="20"/>
        </w:rPr>
        <w:t xml:space="preserve">a less than </w:t>
      </w:r>
      <w:r w:rsidR="009D68D4" w:rsidRPr="00B75CB3">
        <w:rPr>
          <w:rFonts w:ascii="Cambria" w:hAnsi="Cambria"/>
          <w:b/>
          <w:sz w:val="20"/>
          <w:szCs w:val="20"/>
        </w:rPr>
        <w:t>significant impact.</w:t>
      </w:r>
    </w:p>
    <w:p w14:paraId="3EC631C1" w14:textId="77777777" w:rsidR="00F27EBE" w:rsidRPr="00B75CB3" w:rsidRDefault="00F27EBE" w:rsidP="00F27EBE">
      <w:pPr>
        <w:spacing w:after="0" w:line="276" w:lineRule="auto"/>
        <w:ind w:left="720" w:hanging="720"/>
        <w:rPr>
          <w:rFonts w:ascii="Cambria" w:hAnsi="Cambria"/>
          <w:sz w:val="20"/>
          <w:szCs w:val="20"/>
        </w:rPr>
      </w:pPr>
    </w:p>
    <w:p w14:paraId="546F8F5B" w14:textId="13922483" w:rsidR="00F27EBE" w:rsidRPr="00B75CB3" w:rsidRDefault="00F27EBE" w:rsidP="00F27EBE">
      <w:pPr>
        <w:spacing w:after="0" w:line="276" w:lineRule="auto"/>
        <w:ind w:left="720" w:hanging="720"/>
        <w:rPr>
          <w:rFonts w:ascii="Cambria" w:hAnsi="Cambria"/>
          <w:sz w:val="20"/>
          <w:szCs w:val="20"/>
        </w:rPr>
      </w:pPr>
      <w:r w:rsidRPr="00B75CB3">
        <w:rPr>
          <w:rFonts w:ascii="Cambria" w:hAnsi="Cambria"/>
          <w:sz w:val="20"/>
          <w:szCs w:val="20"/>
        </w:rPr>
        <w:t>B</w:t>
      </w:r>
      <w:r w:rsidRPr="00B75CB3">
        <w:rPr>
          <w:rFonts w:ascii="Cambria" w:hAnsi="Cambria"/>
          <w:b/>
          <w:sz w:val="20"/>
          <w:szCs w:val="20"/>
        </w:rPr>
        <w:t>.</w:t>
      </w:r>
      <w:r w:rsidRPr="00B75CB3">
        <w:rPr>
          <w:rFonts w:ascii="Cambria" w:hAnsi="Cambria"/>
          <w:b/>
          <w:sz w:val="20"/>
          <w:szCs w:val="20"/>
        </w:rPr>
        <w:tab/>
      </w:r>
      <w:r w:rsidRPr="00B75CB3">
        <w:rPr>
          <w:rFonts w:ascii="Cambria" w:hAnsi="Cambria"/>
          <w:sz w:val="20"/>
          <w:szCs w:val="20"/>
        </w:rPr>
        <w:t xml:space="preserve">Hazardous Materials Upset and Release:  </w:t>
      </w:r>
      <w:r w:rsidR="008D4A93" w:rsidRPr="00B75CB3">
        <w:rPr>
          <w:rFonts w:ascii="Cambria" w:hAnsi="Cambria"/>
          <w:sz w:val="20"/>
          <w:szCs w:val="20"/>
        </w:rPr>
        <w:t>Potential impacts of hazardous material handling, transport, or release through this project is</w:t>
      </w:r>
      <w:r w:rsidRPr="00B75CB3">
        <w:rPr>
          <w:rFonts w:ascii="Cambria" w:hAnsi="Cambria"/>
          <w:sz w:val="20"/>
          <w:szCs w:val="20"/>
        </w:rPr>
        <w:t xml:space="preserve"> mitigated by oversight o</w:t>
      </w:r>
      <w:r w:rsidR="00F63B21" w:rsidRPr="00B75CB3">
        <w:rPr>
          <w:rFonts w:ascii="Cambria" w:hAnsi="Cambria"/>
          <w:sz w:val="20"/>
          <w:szCs w:val="20"/>
        </w:rPr>
        <w:t>f</w:t>
      </w:r>
      <w:r w:rsidRPr="00B75CB3">
        <w:rPr>
          <w:rFonts w:ascii="Cambria" w:hAnsi="Cambria"/>
          <w:sz w:val="20"/>
          <w:szCs w:val="20"/>
        </w:rPr>
        <w:t xml:space="preserve"> the Amador County Environmental Health department pursuant to state law.</w:t>
      </w:r>
      <w:r w:rsidR="002457A3" w:rsidRPr="00B75CB3">
        <w:rPr>
          <w:rFonts w:ascii="Cambria" w:hAnsi="Cambria"/>
          <w:sz w:val="20"/>
          <w:szCs w:val="20"/>
        </w:rPr>
        <w:t xml:space="preserve"> </w:t>
      </w:r>
      <w:r w:rsidR="00017337" w:rsidRPr="00B75CB3">
        <w:rPr>
          <w:rFonts w:ascii="Cambria" w:hAnsi="Cambria"/>
          <w:sz w:val="20"/>
          <w:szCs w:val="20"/>
        </w:rPr>
        <w:t xml:space="preserve">There is a </w:t>
      </w:r>
      <w:r w:rsidR="00017337" w:rsidRPr="00B75CB3">
        <w:rPr>
          <w:rFonts w:ascii="Cambria" w:hAnsi="Cambria"/>
          <w:b/>
          <w:sz w:val="20"/>
          <w:szCs w:val="20"/>
        </w:rPr>
        <w:t xml:space="preserve">less than significant </w:t>
      </w:r>
      <w:r w:rsidR="008E2A9E" w:rsidRPr="00B75CB3">
        <w:rPr>
          <w:rFonts w:ascii="Cambria" w:hAnsi="Cambria"/>
          <w:b/>
          <w:sz w:val="20"/>
          <w:szCs w:val="20"/>
        </w:rPr>
        <w:t>impact</w:t>
      </w:r>
      <w:r w:rsidR="00017337" w:rsidRPr="00B75CB3">
        <w:rPr>
          <w:rFonts w:ascii="Cambria" w:hAnsi="Cambria"/>
          <w:b/>
          <w:sz w:val="20"/>
          <w:szCs w:val="20"/>
        </w:rPr>
        <w:t xml:space="preserve">. </w:t>
      </w:r>
    </w:p>
    <w:p w14:paraId="56DB7285" w14:textId="77777777" w:rsidR="00F27EBE" w:rsidRPr="00B75CB3" w:rsidRDefault="00F27EBE" w:rsidP="00F27EBE">
      <w:pPr>
        <w:spacing w:after="0" w:line="276" w:lineRule="auto"/>
        <w:ind w:left="720" w:hanging="720"/>
        <w:rPr>
          <w:rFonts w:ascii="Cambria" w:hAnsi="Cambria"/>
          <w:sz w:val="20"/>
          <w:szCs w:val="20"/>
        </w:rPr>
      </w:pPr>
    </w:p>
    <w:p w14:paraId="3BC537B3" w14:textId="7F651D3F" w:rsidR="00F27EBE" w:rsidRPr="007B4AA2" w:rsidRDefault="00F27EBE" w:rsidP="00F27EBE">
      <w:pPr>
        <w:spacing w:after="0" w:line="276" w:lineRule="auto"/>
        <w:ind w:left="720" w:hanging="720"/>
        <w:rPr>
          <w:rFonts w:ascii="Cambria" w:hAnsi="Cambria"/>
          <w:sz w:val="20"/>
          <w:szCs w:val="20"/>
        </w:rPr>
      </w:pPr>
      <w:r w:rsidRPr="007B4AA2">
        <w:rPr>
          <w:rFonts w:ascii="Cambria" w:hAnsi="Cambria"/>
          <w:sz w:val="20"/>
          <w:szCs w:val="20"/>
        </w:rPr>
        <w:lastRenderedPageBreak/>
        <w:t xml:space="preserve">C. </w:t>
      </w:r>
      <w:r w:rsidRPr="007B4AA2">
        <w:rPr>
          <w:rFonts w:ascii="Cambria" w:hAnsi="Cambria"/>
          <w:sz w:val="20"/>
          <w:szCs w:val="20"/>
        </w:rPr>
        <w:tab/>
        <w:t xml:space="preserve">The nearest public schools are located </w:t>
      </w:r>
      <w:r w:rsidR="00001BDE" w:rsidRPr="007B4AA2">
        <w:rPr>
          <w:rFonts w:ascii="Cambria" w:hAnsi="Cambria"/>
          <w:sz w:val="20"/>
          <w:szCs w:val="20"/>
        </w:rPr>
        <w:t>more than 4</w:t>
      </w:r>
      <w:r w:rsidRPr="007B4AA2">
        <w:rPr>
          <w:rFonts w:ascii="Cambria" w:hAnsi="Cambria"/>
          <w:sz w:val="20"/>
          <w:szCs w:val="20"/>
        </w:rPr>
        <w:t xml:space="preserve"> miles away. Schools would not be exposed to hazardous materials, substances, or waste due to the project, and there would be </w:t>
      </w:r>
      <w:r w:rsidRPr="007B4AA2">
        <w:rPr>
          <w:rFonts w:ascii="Cambria" w:hAnsi="Cambria"/>
          <w:b/>
          <w:sz w:val="20"/>
          <w:szCs w:val="20"/>
        </w:rPr>
        <w:t>no impact</w:t>
      </w:r>
      <w:r w:rsidRPr="007B4AA2">
        <w:rPr>
          <w:rFonts w:ascii="Cambria" w:hAnsi="Cambria"/>
          <w:sz w:val="20"/>
          <w:szCs w:val="20"/>
        </w:rPr>
        <w:t>.</w:t>
      </w:r>
    </w:p>
    <w:p w14:paraId="17F6B0A3" w14:textId="77777777" w:rsidR="00F27EBE" w:rsidRPr="007B4AA2" w:rsidRDefault="00F27EBE" w:rsidP="00F27EBE">
      <w:pPr>
        <w:spacing w:after="0" w:line="276" w:lineRule="auto"/>
        <w:ind w:left="720" w:hanging="720"/>
        <w:rPr>
          <w:rFonts w:ascii="Cambria" w:hAnsi="Cambria"/>
          <w:sz w:val="20"/>
          <w:szCs w:val="20"/>
        </w:rPr>
      </w:pPr>
    </w:p>
    <w:p w14:paraId="23730C8E" w14:textId="33768582" w:rsidR="00E928BA" w:rsidRPr="007B4AA2" w:rsidRDefault="00F27EBE" w:rsidP="00F0657F">
      <w:pPr>
        <w:pStyle w:val="ListParagraph"/>
        <w:numPr>
          <w:ilvl w:val="0"/>
          <w:numId w:val="29"/>
        </w:numPr>
        <w:spacing w:after="0" w:line="276" w:lineRule="auto"/>
        <w:ind w:left="720" w:hanging="720"/>
        <w:rPr>
          <w:rFonts w:ascii="Cambria" w:hAnsi="Cambria"/>
          <w:sz w:val="20"/>
          <w:szCs w:val="20"/>
        </w:rPr>
      </w:pPr>
      <w:r w:rsidRPr="007B4AA2">
        <w:rPr>
          <w:rFonts w:ascii="Cambria" w:hAnsi="Cambria"/>
          <w:sz w:val="20"/>
          <w:szCs w:val="20"/>
        </w:rPr>
        <w:t>Pursuant to Government Code Section 65962.5, the project site was queried for past-to-current records regarding information collected, compiled, and updated by the Department of Toxic Substances Control and Secretary for Environmental Protection (EPA) evaluating sites meeting the “</w:t>
      </w:r>
      <w:proofErr w:type="spellStart"/>
      <w:r w:rsidRPr="007B4AA2">
        <w:rPr>
          <w:rFonts w:ascii="Cambria" w:hAnsi="Cambria"/>
          <w:sz w:val="20"/>
          <w:szCs w:val="20"/>
        </w:rPr>
        <w:t>Cortese</w:t>
      </w:r>
      <w:proofErr w:type="spellEnd"/>
      <w:r w:rsidRPr="007B4AA2">
        <w:rPr>
          <w:rFonts w:ascii="Cambria" w:hAnsi="Cambria"/>
          <w:sz w:val="20"/>
          <w:szCs w:val="20"/>
        </w:rPr>
        <w:t xml:space="preserve"> List” requirements. </w:t>
      </w:r>
      <w:r w:rsidR="00677893" w:rsidRPr="007B4AA2">
        <w:rPr>
          <w:rFonts w:ascii="Cambria" w:hAnsi="Cambria"/>
          <w:sz w:val="20"/>
          <w:szCs w:val="20"/>
        </w:rPr>
        <w:t>The p</w:t>
      </w:r>
      <w:r w:rsidRPr="007B4AA2">
        <w:rPr>
          <w:rFonts w:ascii="Cambria" w:hAnsi="Cambria"/>
          <w:sz w:val="20"/>
          <w:szCs w:val="20"/>
        </w:rPr>
        <w:t xml:space="preserve">roject site </w:t>
      </w:r>
      <w:r w:rsidR="002457A3" w:rsidRPr="007B4AA2">
        <w:rPr>
          <w:rFonts w:ascii="Cambria" w:hAnsi="Cambria"/>
          <w:sz w:val="20"/>
          <w:szCs w:val="20"/>
        </w:rPr>
        <w:t xml:space="preserve">also was also searched </w:t>
      </w:r>
      <w:r w:rsidRPr="007B4AA2">
        <w:rPr>
          <w:rFonts w:ascii="Cambria" w:hAnsi="Cambria"/>
          <w:sz w:val="20"/>
          <w:szCs w:val="20"/>
        </w:rPr>
        <w:t>on the California EPA’s Superfund Enterprise Management System (SEMS) database</w:t>
      </w:r>
      <w:r w:rsidR="00677893" w:rsidRPr="007B4AA2">
        <w:rPr>
          <w:rFonts w:ascii="Cambria" w:hAnsi="Cambria"/>
          <w:sz w:val="20"/>
          <w:szCs w:val="20"/>
        </w:rPr>
        <w:t xml:space="preserve"> and</w:t>
      </w:r>
      <w:r w:rsidRPr="007B4AA2">
        <w:rPr>
          <w:rFonts w:ascii="Cambria" w:hAnsi="Cambria"/>
          <w:sz w:val="20"/>
          <w:szCs w:val="20"/>
        </w:rPr>
        <w:t xml:space="preserve"> the US EPA Facility Registry Service (FRS)</w:t>
      </w:r>
      <w:r w:rsidR="00677893" w:rsidRPr="007B4AA2">
        <w:rPr>
          <w:rFonts w:ascii="Cambria" w:hAnsi="Cambria"/>
          <w:sz w:val="20"/>
          <w:szCs w:val="20"/>
        </w:rPr>
        <w:t xml:space="preserve"> however there were no specific flags for the </w:t>
      </w:r>
      <w:r w:rsidR="0009504D" w:rsidRPr="007B4AA2">
        <w:rPr>
          <w:rFonts w:ascii="Cambria" w:hAnsi="Cambria"/>
          <w:sz w:val="20"/>
          <w:szCs w:val="20"/>
        </w:rPr>
        <w:t>project</w:t>
      </w:r>
      <w:r w:rsidR="00677893" w:rsidRPr="007B4AA2">
        <w:rPr>
          <w:rFonts w:ascii="Cambria" w:hAnsi="Cambria"/>
          <w:sz w:val="20"/>
          <w:szCs w:val="20"/>
        </w:rPr>
        <w:t xml:space="preserve"> on either site. </w:t>
      </w:r>
      <w:proofErr w:type="spellStart"/>
      <w:r w:rsidR="00F33034" w:rsidRPr="007B4AA2">
        <w:rPr>
          <w:rFonts w:ascii="Cambria" w:hAnsi="Cambria"/>
          <w:sz w:val="20"/>
          <w:szCs w:val="20"/>
        </w:rPr>
        <w:t>CalEPA</w:t>
      </w:r>
      <w:proofErr w:type="spellEnd"/>
      <w:r w:rsidR="00F33034" w:rsidRPr="007B4AA2">
        <w:rPr>
          <w:rFonts w:ascii="Cambria" w:hAnsi="Cambria"/>
          <w:sz w:val="20"/>
          <w:szCs w:val="20"/>
        </w:rPr>
        <w:t xml:space="preserve"> </w:t>
      </w:r>
      <w:proofErr w:type="spellStart"/>
      <w:r w:rsidR="00F33034" w:rsidRPr="007B4AA2">
        <w:rPr>
          <w:rFonts w:ascii="Cambria" w:hAnsi="Cambria"/>
          <w:sz w:val="20"/>
          <w:szCs w:val="20"/>
        </w:rPr>
        <w:t>GeoTracker</w:t>
      </w:r>
      <w:proofErr w:type="spellEnd"/>
      <w:r w:rsidR="00F33034" w:rsidRPr="007B4AA2">
        <w:rPr>
          <w:rFonts w:ascii="Cambria" w:hAnsi="Cambria"/>
          <w:sz w:val="20"/>
          <w:szCs w:val="20"/>
        </w:rPr>
        <w:t xml:space="preserve"> identified</w:t>
      </w:r>
      <w:r w:rsidR="00B75CB3" w:rsidRPr="007B4AA2">
        <w:rPr>
          <w:rFonts w:ascii="Cambria" w:hAnsi="Cambria"/>
          <w:sz w:val="20"/>
          <w:szCs w:val="20"/>
        </w:rPr>
        <w:t xml:space="preserve"> no potential hazardous materials</w:t>
      </w:r>
      <w:r w:rsidR="00F33034" w:rsidRPr="007B4AA2">
        <w:rPr>
          <w:rFonts w:ascii="Cambria" w:hAnsi="Cambria"/>
          <w:sz w:val="20"/>
          <w:szCs w:val="20"/>
        </w:rPr>
        <w:t xml:space="preserve"> </w:t>
      </w:r>
      <w:r w:rsidR="00B75CB3" w:rsidRPr="007B4AA2">
        <w:rPr>
          <w:rFonts w:ascii="Cambria" w:hAnsi="Cambria"/>
          <w:sz w:val="20"/>
          <w:szCs w:val="20"/>
        </w:rPr>
        <w:t xml:space="preserve">within the project area or near vicinity (1 mile radius) therefore there is a </w:t>
      </w:r>
      <w:r w:rsidR="00B75CB3" w:rsidRPr="007B4AA2">
        <w:rPr>
          <w:rFonts w:ascii="Cambria" w:hAnsi="Cambria"/>
          <w:b/>
          <w:sz w:val="20"/>
          <w:szCs w:val="20"/>
        </w:rPr>
        <w:t>less than significant impact.</w:t>
      </w:r>
    </w:p>
    <w:p w14:paraId="753475E9" w14:textId="4BDEB4FA" w:rsidR="00017337" w:rsidRPr="00B75CB3" w:rsidRDefault="00017337" w:rsidP="00E928BA">
      <w:pPr>
        <w:pStyle w:val="ListParagraph"/>
        <w:spacing w:after="0" w:line="276" w:lineRule="auto"/>
        <w:rPr>
          <w:rFonts w:ascii="Cambria" w:hAnsi="Cambria"/>
          <w:sz w:val="20"/>
          <w:szCs w:val="20"/>
        </w:rPr>
      </w:pPr>
    </w:p>
    <w:p w14:paraId="7B11BD2E" w14:textId="3D264A2E" w:rsidR="00E928BA" w:rsidRPr="00903710" w:rsidRDefault="00E928BA" w:rsidP="00E928BA">
      <w:pPr>
        <w:pStyle w:val="ListParagraph"/>
        <w:spacing w:after="0" w:line="276" w:lineRule="auto"/>
        <w:rPr>
          <w:rFonts w:ascii="Cambria" w:hAnsi="Cambria"/>
          <w:b/>
          <w:sz w:val="20"/>
          <w:szCs w:val="20"/>
        </w:rPr>
      </w:pPr>
      <w:r w:rsidRPr="00B75CB3">
        <w:rPr>
          <w:rFonts w:ascii="Cambria" w:hAnsi="Cambria"/>
          <w:sz w:val="20"/>
          <w:szCs w:val="20"/>
        </w:rPr>
        <w:t xml:space="preserve">The project does not propose any significant changes in use, intensity, or major construction, </w:t>
      </w:r>
      <w:r w:rsidR="008E2A9E" w:rsidRPr="00B75CB3">
        <w:rPr>
          <w:rFonts w:ascii="Cambria" w:hAnsi="Cambria"/>
          <w:sz w:val="20"/>
          <w:szCs w:val="20"/>
        </w:rPr>
        <w:t xml:space="preserve">therefore there is </w:t>
      </w:r>
      <w:r w:rsidR="008E2A9E" w:rsidRPr="00903710">
        <w:rPr>
          <w:rFonts w:ascii="Cambria" w:hAnsi="Cambria"/>
          <w:sz w:val="20"/>
          <w:szCs w:val="20"/>
        </w:rPr>
        <w:t xml:space="preserve">a </w:t>
      </w:r>
      <w:r w:rsidR="008E2A9E" w:rsidRPr="00903710">
        <w:rPr>
          <w:rFonts w:ascii="Cambria" w:hAnsi="Cambria"/>
          <w:b/>
          <w:sz w:val="20"/>
          <w:szCs w:val="20"/>
        </w:rPr>
        <w:t xml:space="preserve">less than significant impact </w:t>
      </w:r>
      <w:r w:rsidR="008E2A9E" w:rsidRPr="00903710">
        <w:rPr>
          <w:rFonts w:ascii="Cambria" w:hAnsi="Cambria"/>
          <w:sz w:val="20"/>
          <w:szCs w:val="20"/>
        </w:rPr>
        <w:t>regarding hazardous materials on site.</w:t>
      </w:r>
    </w:p>
    <w:p w14:paraId="3B3DA563" w14:textId="77777777" w:rsidR="00F27EBE" w:rsidRPr="00903710" w:rsidRDefault="00F27EBE" w:rsidP="00F27EBE">
      <w:pPr>
        <w:spacing w:after="0" w:line="276" w:lineRule="auto"/>
        <w:ind w:left="720" w:hanging="720"/>
        <w:rPr>
          <w:rFonts w:ascii="Cambria" w:hAnsi="Cambria"/>
          <w:sz w:val="20"/>
          <w:szCs w:val="20"/>
        </w:rPr>
      </w:pPr>
    </w:p>
    <w:p w14:paraId="46FE9ACF" w14:textId="7D662675" w:rsidR="00F27EBE" w:rsidRPr="00903710" w:rsidRDefault="00F27EBE" w:rsidP="00F27EBE">
      <w:pPr>
        <w:spacing w:after="0" w:line="276" w:lineRule="auto"/>
        <w:ind w:left="720" w:hanging="720"/>
        <w:rPr>
          <w:rFonts w:ascii="Cambria" w:hAnsi="Cambria"/>
          <w:sz w:val="20"/>
          <w:szCs w:val="20"/>
        </w:rPr>
      </w:pPr>
      <w:r w:rsidRPr="00903710">
        <w:rPr>
          <w:rFonts w:ascii="Cambria" w:hAnsi="Cambria"/>
          <w:sz w:val="20"/>
          <w:szCs w:val="20"/>
        </w:rPr>
        <w:t>E</w:t>
      </w:r>
      <w:r w:rsidRPr="00903710">
        <w:rPr>
          <w:rFonts w:ascii="Cambria" w:hAnsi="Cambria"/>
          <w:sz w:val="20"/>
          <w:szCs w:val="20"/>
        </w:rPr>
        <w:tab/>
      </w:r>
      <w:r w:rsidRPr="00001BDE">
        <w:rPr>
          <w:rFonts w:ascii="Cambria" w:hAnsi="Cambria"/>
          <w:sz w:val="20"/>
          <w:szCs w:val="20"/>
        </w:rPr>
        <w:t xml:space="preserve">The nearest public use airport to the project site is the Westover Field Airport located in Martell, located approximately </w:t>
      </w:r>
      <w:r w:rsidR="00B75CB3" w:rsidRPr="00001BDE">
        <w:rPr>
          <w:rFonts w:ascii="Cambria" w:hAnsi="Cambria"/>
          <w:sz w:val="20"/>
          <w:szCs w:val="20"/>
        </w:rPr>
        <w:t>10</w:t>
      </w:r>
      <w:r w:rsidRPr="00001BDE">
        <w:rPr>
          <w:rFonts w:ascii="Cambria" w:hAnsi="Cambria"/>
          <w:sz w:val="20"/>
          <w:szCs w:val="20"/>
        </w:rPr>
        <w:t xml:space="preserve"> miles away. The proposed project is located outside the safety compatibility zones for the area airports, and due to the significant distance from the project site, there is </w:t>
      </w:r>
      <w:r w:rsidRPr="00001BDE">
        <w:rPr>
          <w:rFonts w:ascii="Cambria" w:hAnsi="Cambria"/>
          <w:b/>
          <w:sz w:val="20"/>
          <w:szCs w:val="20"/>
        </w:rPr>
        <w:t>no impact</w:t>
      </w:r>
      <w:r w:rsidRPr="00001BDE">
        <w:rPr>
          <w:rFonts w:ascii="Cambria" w:hAnsi="Cambria"/>
          <w:sz w:val="20"/>
          <w:szCs w:val="20"/>
        </w:rPr>
        <w:t xml:space="preserve"> to people working on the project site.</w:t>
      </w:r>
    </w:p>
    <w:p w14:paraId="3085DADB" w14:textId="77777777" w:rsidR="00F27EBE" w:rsidRPr="00903710" w:rsidRDefault="00F27EBE" w:rsidP="00F27EBE">
      <w:pPr>
        <w:spacing w:after="0" w:line="276" w:lineRule="auto"/>
        <w:rPr>
          <w:rFonts w:ascii="Cambria" w:hAnsi="Cambria"/>
          <w:sz w:val="20"/>
          <w:szCs w:val="20"/>
        </w:rPr>
      </w:pPr>
    </w:p>
    <w:p w14:paraId="1A29CD5E" w14:textId="5F0DB67F" w:rsidR="00F27EBE" w:rsidRPr="00903710" w:rsidRDefault="00F27EBE" w:rsidP="00F27EBE">
      <w:pPr>
        <w:spacing w:after="0" w:line="276" w:lineRule="auto"/>
        <w:ind w:left="720" w:hanging="720"/>
        <w:rPr>
          <w:rFonts w:ascii="Cambria" w:hAnsi="Cambria"/>
          <w:sz w:val="20"/>
          <w:szCs w:val="20"/>
        </w:rPr>
      </w:pPr>
      <w:proofErr w:type="spellStart"/>
      <w:r w:rsidRPr="00903710">
        <w:rPr>
          <w:rFonts w:ascii="Cambria" w:hAnsi="Cambria"/>
          <w:sz w:val="20"/>
          <w:szCs w:val="20"/>
        </w:rPr>
        <w:t>F</w:t>
      </w:r>
      <w:proofErr w:type="spellEnd"/>
      <w:r w:rsidRPr="00903710">
        <w:rPr>
          <w:rFonts w:ascii="Cambria" w:hAnsi="Cambria"/>
          <w:sz w:val="20"/>
          <w:szCs w:val="20"/>
        </w:rPr>
        <w:tab/>
      </w:r>
      <w:r w:rsidRPr="00001BDE">
        <w:rPr>
          <w:rFonts w:ascii="Cambria" w:hAnsi="Cambria"/>
          <w:sz w:val="20"/>
          <w:szCs w:val="20"/>
        </w:rPr>
        <w:t xml:space="preserve">The nearest private airport to the project site </w:t>
      </w:r>
      <w:r w:rsidR="00001BDE" w:rsidRPr="00001BDE">
        <w:rPr>
          <w:rFonts w:ascii="Cambria" w:hAnsi="Cambria"/>
          <w:sz w:val="20"/>
          <w:szCs w:val="20"/>
        </w:rPr>
        <w:t>is located at 4875 Camanche Parkway North, approximately 1.4 miles away from the property. The proposed use will not negatively affect the airport or airport usage, nor will the project be negatively affected in turn. T</w:t>
      </w:r>
      <w:r w:rsidRPr="00001BDE">
        <w:rPr>
          <w:rFonts w:ascii="Cambria" w:hAnsi="Cambria"/>
          <w:sz w:val="20"/>
          <w:szCs w:val="20"/>
        </w:rPr>
        <w:t xml:space="preserve">here is </w:t>
      </w:r>
      <w:r w:rsidRPr="00001BDE">
        <w:rPr>
          <w:rFonts w:ascii="Cambria" w:hAnsi="Cambria"/>
          <w:b/>
          <w:sz w:val="20"/>
          <w:szCs w:val="20"/>
        </w:rPr>
        <w:t>no impact</w:t>
      </w:r>
      <w:r w:rsidRPr="00001BDE">
        <w:rPr>
          <w:rFonts w:ascii="Cambria" w:hAnsi="Cambria"/>
          <w:sz w:val="20"/>
          <w:szCs w:val="20"/>
        </w:rPr>
        <w:t xml:space="preserve"> to safety hazards associated with airport operations are anticipated to affect people working or residing within the project site.</w:t>
      </w:r>
      <w:r w:rsidRPr="00903710">
        <w:rPr>
          <w:rFonts w:ascii="Cambria" w:hAnsi="Cambria"/>
          <w:sz w:val="20"/>
          <w:szCs w:val="20"/>
        </w:rPr>
        <w:t xml:space="preserve"> </w:t>
      </w:r>
    </w:p>
    <w:p w14:paraId="50B83F67" w14:textId="77777777" w:rsidR="00F27EBE" w:rsidRPr="00903710" w:rsidRDefault="00F27EBE" w:rsidP="00F27EBE">
      <w:pPr>
        <w:spacing w:after="0" w:line="276" w:lineRule="auto"/>
        <w:jc w:val="both"/>
        <w:rPr>
          <w:rFonts w:ascii="Cambria" w:hAnsi="Cambria" w:cs="Segoe UI"/>
          <w:sz w:val="20"/>
          <w:szCs w:val="20"/>
        </w:rPr>
      </w:pPr>
    </w:p>
    <w:p w14:paraId="47652B5C" w14:textId="610EE980" w:rsidR="00F27EBE" w:rsidRDefault="00F27EBE" w:rsidP="00F27EBE">
      <w:pPr>
        <w:spacing w:after="0" w:line="276" w:lineRule="auto"/>
        <w:ind w:left="720" w:hanging="720"/>
        <w:jc w:val="both"/>
        <w:rPr>
          <w:rFonts w:ascii="Cambria" w:hAnsi="Cambria" w:cs="Segoe UI"/>
          <w:b/>
          <w:sz w:val="20"/>
          <w:szCs w:val="20"/>
        </w:rPr>
      </w:pPr>
      <w:r w:rsidRPr="00903710">
        <w:rPr>
          <w:rFonts w:ascii="Cambria" w:hAnsi="Cambria" w:cs="Segoe UI"/>
          <w:sz w:val="20"/>
          <w:szCs w:val="20"/>
        </w:rPr>
        <w:t>G</w:t>
      </w:r>
      <w:r w:rsidRPr="00903710">
        <w:rPr>
          <w:rFonts w:ascii="Cambria" w:hAnsi="Cambria" w:cs="Segoe UI"/>
          <w:sz w:val="20"/>
          <w:szCs w:val="20"/>
        </w:rPr>
        <w:tab/>
      </w:r>
      <w:r w:rsidRPr="00001BDE">
        <w:rPr>
          <w:rFonts w:ascii="Cambria" w:hAnsi="Cambria" w:cs="Segoe UI"/>
          <w:sz w:val="20"/>
          <w:szCs w:val="20"/>
        </w:rPr>
        <w:t xml:space="preserve">The proposed project is located directly off of </w:t>
      </w:r>
      <w:r w:rsidR="00903710" w:rsidRPr="00001BDE">
        <w:rPr>
          <w:rFonts w:ascii="Cambria" w:hAnsi="Cambria" w:cs="Segoe UI"/>
          <w:sz w:val="20"/>
          <w:szCs w:val="20"/>
        </w:rPr>
        <w:t>Camanche Rd., a county-maintained minor collector</w:t>
      </w:r>
      <w:r w:rsidR="00001BDE" w:rsidRPr="00001BDE">
        <w:rPr>
          <w:rFonts w:ascii="Cambria" w:hAnsi="Cambria" w:cs="Segoe UI"/>
          <w:sz w:val="20"/>
          <w:szCs w:val="20"/>
        </w:rPr>
        <w:t>.</w:t>
      </w:r>
      <w:r w:rsidRPr="00001BDE">
        <w:rPr>
          <w:rFonts w:ascii="Cambria" w:hAnsi="Cambria" w:cs="Segoe UI"/>
          <w:sz w:val="20"/>
          <w:szCs w:val="20"/>
        </w:rPr>
        <w:t xml:space="preserve"> Amador County has an adopted Local Hazard Mitigation Plan (LHMP), updated in January of 2014. The proposed project does not include any actions that physically interfere with any emergency response or emergency evacuation plans. </w:t>
      </w:r>
      <w:r w:rsidR="0009504D" w:rsidRPr="00001BDE">
        <w:rPr>
          <w:rFonts w:ascii="Cambria" w:hAnsi="Cambria" w:cs="Segoe UI"/>
          <w:sz w:val="20"/>
          <w:szCs w:val="20"/>
        </w:rPr>
        <w:t xml:space="preserve">There is </w:t>
      </w:r>
      <w:r w:rsidR="00001BDE">
        <w:rPr>
          <w:rFonts w:ascii="Cambria" w:hAnsi="Cambria" w:cs="Segoe UI"/>
          <w:b/>
          <w:sz w:val="20"/>
          <w:szCs w:val="20"/>
        </w:rPr>
        <w:t>a less than significant</w:t>
      </w:r>
      <w:r w:rsidR="0009504D" w:rsidRPr="00001BDE">
        <w:rPr>
          <w:rFonts w:ascii="Cambria" w:hAnsi="Cambria" w:cs="Segoe UI"/>
          <w:b/>
          <w:sz w:val="20"/>
          <w:szCs w:val="20"/>
        </w:rPr>
        <w:t xml:space="preserve"> impact.</w:t>
      </w:r>
    </w:p>
    <w:p w14:paraId="1420C6AB" w14:textId="77777777" w:rsidR="004B662D" w:rsidRDefault="004B662D" w:rsidP="00F27EBE">
      <w:pPr>
        <w:spacing w:after="0" w:line="276" w:lineRule="auto"/>
        <w:ind w:left="720" w:hanging="720"/>
        <w:jc w:val="both"/>
        <w:rPr>
          <w:rFonts w:ascii="Cambria" w:hAnsi="Cambria" w:cs="Segoe UI"/>
          <w:b/>
          <w:sz w:val="20"/>
          <w:szCs w:val="20"/>
        </w:rPr>
      </w:pPr>
    </w:p>
    <w:p w14:paraId="53E60E60" w14:textId="664E1B73" w:rsidR="00476D5E" w:rsidRDefault="00476D5E" w:rsidP="00476D5E">
      <w:pPr>
        <w:spacing w:after="0" w:line="276" w:lineRule="auto"/>
        <w:ind w:left="720" w:hanging="720"/>
        <w:jc w:val="both"/>
        <w:rPr>
          <w:rFonts w:ascii="Cambria" w:hAnsi="Cambria" w:cs="Segoe UI"/>
          <w:b/>
          <w:sz w:val="20"/>
          <w:szCs w:val="20"/>
        </w:rPr>
      </w:pPr>
      <w:r>
        <w:rPr>
          <w:rFonts w:ascii="Cambria" w:hAnsi="Cambria" w:cs="Segoe UI"/>
          <w:b/>
          <w:sz w:val="20"/>
          <w:szCs w:val="20"/>
        </w:rPr>
        <w:t>Mitigation Measure(s)</w:t>
      </w:r>
    </w:p>
    <w:p w14:paraId="5D7FFE8A" w14:textId="0B13DBCF" w:rsidR="00476D5E" w:rsidRDefault="00476D5E" w:rsidP="00476D5E">
      <w:pPr>
        <w:spacing w:after="0" w:line="276" w:lineRule="auto"/>
        <w:ind w:left="720" w:hanging="720"/>
        <w:jc w:val="both"/>
        <w:rPr>
          <w:rFonts w:ascii="Cambria" w:hAnsi="Cambria" w:cs="Segoe UI"/>
          <w:b/>
          <w:sz w:val="20"/>
          <w:szCs w:val="20"/>
        </w:rPr>
      </w:pPr>
    </w:p>
    <w:p w14:paraId="13E455FD" w14:textId="5474BA85" w:rsidR="00476D5E" w:rsidRDefault="00476D5E" w:rsidP="00476D5E">
      <w:pPr>
        <w:spacing w:after="0" w:line="276" w:lineRule="auto"/>
        <w:ind w:left="720" w:hanging="720"/>
        <w:jc w:val="both"/>
        <w:rPr>
          <w:rFonts w:ascii="Cambria" w:hAnsi="Cambria" w:cs="Segoe UI"/>
          <w:sz w:val="20"/>
          <w:szCs w:val="20"/>
        </w:rPr>
      </w:pPr>
      <w:r>
        <w:rPr>
          <w:rFonts w:ascii="Cambria" w:hAnsi="Cambria" w:cs="Segoe UI"/>
          <w:b/>
          <w:sz w:val="20"/>
          <w:szCs w:val="20"/>
        </w:rPr>
        <w:t>HAZ-1</w:t>
      </w:r>
      <w:r>
        <w:rPr>
          <w:rFonts w:ascii="Cambria" w:hAnsi="Cambria" w:cs="Segoe UI"/>
          <w:b/>
          <w:sz w:val="20"/>
          <w:szCs w:val="20"/>
        </w:rPr>
        <w:tab/>
      </w:r>
      <w:r w:rsidR="004B662D" w:rsidRPr="004B662D">
        <w:rPr>
          <w:rFonts w:ascii="Cambria" w:hAnsi="Cambria" w:cs="Segoe UI"/>
          <w:sz w:val="20"/>
          <w:szCs w:val="20"/>
        </w:rPr>
        <w:t>Hazardo</w:t>
      </w:r>
      <w:r w:rsidR="004B662D">
        <w:rPr>
          <w:rFonts w:ascii="Cambria" w:hAnsi="Cambria" w:cs="Segoe UI"/>
          <w:sz w:val="20"/>
          <w:szCs w:val="20"/>
        </w:rPr>
        <w:t xml:space="preserve">us Materials Upset and Release: </w:t>
      </w:r>
      <w:r w:rsidR="004B662D" w:rsidRPr="004B662D">
        <w:rPr>
          <w:rFonts w:ascii="Cambria" w:hAnsi="Cambria" w:cs="Segoe UI"/>
          <w:sz w:val="20"/>
          <w:szCs w:val="20"/>
        </w:rPr>
        <w:t xml:space="preserve">Prior to activation of the use permit, the applicant shall provide documentation to the Amador County Environmental Health Department that the site is in full compliance with the requirements of the Unified Program regarding hazardous materials business plan requirements, hazardous waste generation, treatment or storage, aboveground petroleum storage, and underground tanks.  If a hazardous materials business plan is required, the emergency response portion shall include a plan for the evacuation of visitors in the event of a hazardous materials incident.   The applicant shall substantially comply with all requirements of the Unified Program throughout the life of the Use Permit. </w:t>
      </w:r>
    </w:p>
    <w:p w14:paraId="392C8154" w14:textId="00BC56D0" w:rsidR="00476D5E" w:rsidRDefault="00476D5E" w:rsidP="00476D5E">
      <w:pPr>
        <w:spacing w:after="0" w:line="276" w:lineRule="auto"/>
        <w:ind w:left="720" w:hanging="720"/>
        <w:jc w:val="both"/>
        <w:rPr>
          <w:rFonts w:ascii="Cambria" w:hAnsi="Cambria" w:cs="Segoe UI"/>
          <w:sz w:val="20"/>
          <w:szCs w:val="20"/>
        </w:rPr>
      </w:pPr>
    </w:p>
    <w:p w14:paraId="545B10AD" w14:textId="00F15FE2" w:rsidR="00476D5E" w:rsidRPr="00476D5E" w:rsidRDefault="00476D5E" w:rsidP="00476D5E">
      <w:pPr>
        <w:spacing w:after="0" w:line="276" w:lineRule="auto"/>
        <w:ind w:left="720" w:hanging="720"/>
        <w:jc w:val="both"/>
        <w:rPr>
          <w:rFonts w:ascii="Cambria" w:hAnsi="Cambria" w:cs="Segoe UI"/>
          <w:sz w:val="20"/>
          <w:szCs w:val="20"/>
        </w:rPr>
      </w:pPr>
      <w:r w:rsidRPr="004B662D">
        <w:rPr>
          <w:rFonts w:ascii="Cambria" w:hAnsi="Cambria" w:cs="Segoe UI"/>
          <w:b/>
          <w:sz w:val="20"/>
          <w:szCs w:val="20"/>
          <w:highlight w:val="yellow"/>
        </w:rPr>
        <w:t>HAZ-2</w:t>
      </w:r>
      <w:r w:rsidRPr="004B662D">
        <w:rPr>
          <w:rFonts w:ascii="Cambria" w:hAnsi="Cambria" w:cs="Segoe UI"/>
          <w:sz w:val="20"/>
          <w:szCs w:val="20"/>
          <w:highlight w:val="yellow"/>
        </w:rPr>
        <w:t xml:space="preserve"> </w:t>
      </w:r>
      <w:r w:rsidRPr="004B662D">
        <w:rPr>
          <w:rFonts w:ascii="Cambria" w:hAnsi="Cambria" w:cs="Segoe UI"/>
          <w:sz w:val="20"/>
          <w:szCs w:val="20"/>
          <w:highlight w:val="yellow"/>
        </w:rPr>
        <w:tab/>
        <w:t>Hazardous Materials Storage</w:t>
      </w:r>
    </w:p>
    <w:p w14:paraId="0F3D3334" w14:textId="389E8BD3" w:rsidR="00F27EBE" w:rsidRPr="00903710" w:rsidRDefault="00F27EBE" w:rsidP="00F27EBE">
      <w:pPr>
        <w:spacing w:after="0" w:line="276" w:lineRule="auto"/>
        <w:jc w:val="both"/>
        <w:rPr>
          <w:rFonts w:ascii="Cambria" w:hAnsi="Cambria" w:cs="Segoe UI"/>
          <w:sz w:val="20"/>
          <w:szCs w:val="20"/>
        </w:rPr>
      </w:pPr>
    </w:p>
    <w:p w14:paraId="29FAF8D7" w14:textId="035EEABB" w:rsidR="00F27EBE" w:rsidRPr="008E2A9E" w:rsidRDefault="00F27EBE" w:rsidP="00F27EBE">
      <w:pPr>
        <w:spacing w:after="0" w:line="276" w:lineRule="auto"/>
        <w:jc w:val="both"/>
        <w:rPr>
          <w:rFonts w:ascii="Cambria" w:hAnsi="Cambria" w:cs="Segoe UI"/>
          <w:sz w:val="20"/>
          <w:szCs w:val="20"/>
        </w:rPr>
      </w:pPr>
      <w:r w:rsidRPr="00903710">
        <w:rPr>
          <w:rFonts w:ascii="Cambria" w:hAnsi="Cambria" w:cs="Segoe UI"/>
          <w:b/>
          <w:sz w:val="20"/>
          <w:szCs w:val="20"/>
        </w:rPr>
        <w:t xml:space="preserve">Sources: </w:t>
      </w:r>
      <w:r w:rsidRPr="00903710">
        <w:rPr>
          <w:rFonts w:ascii="Cambria" w:hAnsi="Cambria" w:cs="Segoe UI"/>
          <w:sz w:val="20"/>
          <w:szCs w:val="20"/>
        </w:rPr>
        <w:t xml:space="preserve">Amador County Planning Department, Superfund Enterprise Management System database (SEMS), Department of Toxic Substances Control </w:t>
      </w:r>
      <w:proofErr w:type="spellStart"/>
      <w:r w:rsidRPr="00903710">
        <w:rPr>
          <w:rFonts w:ascii="Cambria" w:hAnsi="Cambria" w:cs="Segoe UI"/>
          <w:sz w:val="20"/>
          <w:szCs w:val="20"/>
        </w:rPr>
        <w:t>Envirostor</w:t>
      </w:r>
      <w:proofErr w:type="spellEnd"/>
      <w:r w:rsidRPr="00903710">
        <w:rPr>
          <w:rFonts w:ascii="Cambria" w:hAnsi="Cambria" w:cs="Segoe UI"/>
          <w:sz w:val="20"/>
          <w:szCs w:val="20"/>
        </w:rPr>
        <w:t xml:space="preserve"> database, </w:t>
      </w:r>
      <w:proofErr w:type="spellStart"/>
      <w:r w:rsidRPr="00903710">
        <w:rPr>
          <w:rFonts w:ascii="Cambria" w:hAnsi="Cambria" w:cs="Segoe UI"/>
          <w:sz w:val="20"/>
          <w:szCs w:val="20"/>
        </w:rPr>
        <w:t>Geotracker</w:t>
      </w:r>
      <w:proofErr w:type="spellEnd"/>
      <w:r w:rsidRPr="00903710">
        <w:rPr>
          <w:rFonts w:ascii="Cambria" w:hAnsi="Cambria" w:cs="Segoe UI"/>
          <w:sz w:val="20"/>
          <w:szCs w:val="20"/>
        </w:rPr>
        <w:t xml:space="preserve">, California State Water Control Board (CA SWRBC), California Stormwater Quality Association (CASQA), </w:t>
      </w:r>
      <w:proofErr w:type="gramStart"/>
      <w:r w:rsidRPr="00903710">
        <w:rPr>
          <w:rFonts w:ascii="Cambria" w:hAnsi="Cambria" w:cs="Segoe UI"/>
          <w:sz w:val="20"/>
          <w:szCs w:val="20"/>
        </w:rPr>
        <w:t>Local</w:t>
      </w:r>
      <w:proofErr w:type="gramEnd"/>
      <w:r w:rsidRPr="00903710">
        <w:rPr>
          <w:rFonts w:ascii="Cambria" w:hAnsi="Cambria" w:cs="Segoe UI"/>
          <w:sz w:val="20"/>
          <w:szCs w:val="20"/>
        </w:rPr>
        <w:t xml:space="preserve"> Hazard Mitigation Plan (LHMP).</w:t>
      </w:r>
    </w:p>
    <w:p w14:paraId="6B5FC081" w14:textId="77777777" w:rsidR="00F27EBE" w:rsidRPr="008E2A9E" w:rsidRDefault="00F27EBE">
      <w:pPr>
        <w:rPr>
          <w:rFonts w:ascii="Cambria" w:hAnsi="Cambria" w:cs="Segoe UI"/>
          <w:sz w:val="20"/>
          <w:szCs w:val="20"/>
        </w:rPr>
      </w:pPr>
      <w:r w:rsidRPr="008E2A9E">
        <w:rPr>
          <w:rFonts w:ascii="Cambria" w:hAnsi="Cambria" w:cs="Segoe UI"/>
          <w:sz w:val="20"/>
          <w:szCs w:val="20"/>
        </w:rPr>
        <w:br w:type="page"/>
      </w:r>
    </w:p>
    <w:p w14:paraId="7F830564" w14:textId="57D63A16" w:rsidR="00C104B4" w:rsidRPr="00686F6F" w:rsidRDefault="00C104B4" w:rsidP="00686F6F">
      <w:pPr>
        <w:pStyle w:val="Heading2"/>
        <w:rPr>
          <w:b w:val="0"/>
        </w:rPr>
      </w:pPr>
      <w:bookmarkStart w:id="154" w:name="_Toc43275069"/>
      <w:bookmarkStart w:id="155" w:name="_Toc70928897"/>
      <w:r w:rsidRPr="00686F6F">
        <w:rPr>
          <w:rStyle w:val="Heading2Char"/>
          <w:b/>
        </w:rPr>
        <w:lastRenderedPageBreak/>
        <w:t>Chapter 10. HYDROLOGY AND WATER QUALITY</w:t>
      </w:r>
      <w:bookmarkEnd w:id="154"/>
      <w:bookmarkEnd w:id="155"/>
    </w:p>
    <w:tbl>
      <w:tblPr>
        <w:tblStyle w:val="TableGrid"/>
        <w:tblpPr w:leftFromText="180" w:rightFromText="180" w:vertAnchor="text" w:horzAnchor="margin" w:tblpX="-360" w:tblpY="177"/>
        <w:tblW w:w="1125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480"/>
        <w:gridCol w:w="1080"/>
        <w:gridCol w:w="1350"/>
        <w:gridCol w:w="1260"/>
        <w:gridCol w:w="1080"/>
      </w:tblGrid>
      <w:tr w:rsidR="006D4D5C" w:rsidRPr="00B75CB3" w14:paraId="40010E29" w14:textId="77777777" w:rsidTr="00497B02">
        <w:trPr>
          <w:trHeight w:val="1200"/>
        </w:trPr>
        <w:tc>
          <w:tcPr>
            <w:tcW w:w="6480" w:type="dxa"/>
            <w:tcBorders>
              <w:top w:val="single" w:sz="24" w:space="0" w:color="auto"/>
              <w:left w:val="nil"/>
              <w:bottom w:val="single" w:sz="4" w:space="0" w:color="7F7F7F" w:themeColor="text1" w:themeTint="80"/>
              <w:right w:val="single" w:sz="4" w:space="0" w:color="7F7F7F" w:themeColor="text1" w:themeTint="80"/>
            </w:tcBorders>
            <w:vAlign w:val="center"/>
          </w:tcPr>
          <w:p w14:paraId="789686C4" w14:textId="0BEDF50A" w:rsidR="006D4D5C" w:rsidRPr="00B75CB3" w:rsidRDefault="006D4D5C" w:rsidP="00497B02">
            <w:pPr>
              <w:pStyle w:val="ListParagraph"/>
              <w:spacing w:before="60" w:after="60"/>
              <w:ind w:left="251"/>
              <w:rPr>
                <w:rFonts w:ascii="Cambria" w:hAnsi="Cambria" w:cs="Segoe UI"/>
                <w:sz w:val="18"/>
                <w:szCs w:val="18"/>
              </w:rPr>
            </w:pPr>
            <w:r w:rsidRPr="00B75CB3">
              <w:rPr>
                <w:rFonts w:ascii="Cambria" w:hAnsi="Cambria" w:cs="Segoe UI"/>
                <w:sz w:val="20"/>
                <w:szCs w:val="18"/>
              </w:rPr>
              <w:t>Would the project:</w:t>
            </w:r>
          </w:p>
        </w:tc>
        <w:tc>
          <w:tcPr>
            <w:tcW w:w="1080" w:type="dxa"/>
            <w:tcBorders>
              <w:top w:val="single" w:sz="24" w:space="0" w:color="auto"/>
              <w:left w:val="single" w:sz="4" w:space="0" w:color="7F7F7F" w:themeColor="text1" w:themeTint="80"/>
              <w:bottom w:val="single" w:sz="4" w:space="0" w:color="7F7F7F" w:themeColor="text1" w:themeTint="80"/>
              <w:right w:val="single" w:sz="4" w:space="0" w:color="7F7F7F" w:themeColor="text1" w:themeTint="80"/>
            </w:tcBorders>
            <w:vAlign w:val="center"/>
          </w:tcPr>
          <w:p w14:paraId="41BCF414" w14:textId="77777777" w:rsidR="006D4D5C" w:rsidRPr="00B75CB3" w:rsidRDefault="006D4D5C" w:rsidP="00497B02">
            <w:pPr>
              <w:spacing w:before="60" w:after="60"/>
              <w:rPr>
                <w:rFonts w:ascii="Cambria" w:hAnsi="Cambria"/>
                <w:sz w:val="20"/>
              </w:rPr>
            </w:pPr>
            <w:r w:rsidRPr="00B75CB3">
              <w:rPr>
                <w:rFonts w:ascii="Cambria" w:hAnsi="Cambria"/>
                <w:sz w:val="20"/>
              </w:rPr>
              <w:t>Potentially Significant Impact</w:t>
            </w:r>
          </w:p>
        </w:tc>
        <w:tc>
          <w:tcPr>
            <w:tcW w:w="1350" w:type="dxa"/>
            <w:tcBorders>
              <w:top w:val="single" w:sz="24" w:space="0" w:color="auto"/>
              <w:left w:val="single" w:sz="4" w:space="0" w:color="7F7F7F" w:themeColor="text1" w:themeTint="80"/>
              <w:bottom w:val="single" w:sz="4" w:space="0" w:color="7F7F7F" w:themeColor="text1" w:themeTint="80"/>
              <w:right w:val="single" w:sz="4" w:space="0" w:color="7F7F7F" w:themeColor="text1" w:themeTint="80"/>
            </w:tcBorders>
            <w:vAlign w:val="center"/>
          </w:tcPr>
          <w:p w14:paraId="08EC8C3E" w14:textId="77777777" w:rsidR="006D4D5C" w:rsidRPr="00B75CB3" w:rsidRDefault="006D4D5C" w:rsidP="00497B02">
            <w:pPr>
              <w:spacing w:before="60" w:after="60"/>
              <w:rPr>
                <w:rFonts w:ascii="Cambria" w:hAnsi="Cambria"/>
                <w:sz w:val="20"/>
              </w:rPr>
            </w:pPr>
            <w:r w:rsidRPr="00B75CB3">
              <w:rPr>
                <w:rFonts w:ascii="Cambria" w:hAnsi="Cambria"/>
                <w:sz w:val="20"/>
              </w:rPr>
              <w:t>Less Than Significant Impact with Mitigation Incorporated</w:t>
            </w:r>
          </w:p>
        </w:tc>
        <w:tc>
          <w:tcPr>
            <w:tcW w:w="1260" w:type="dxa"/>
            <w:tcBorders>
              <w:top w:val="single" w:sz="24" w:space="0" w:color="auto"/>
              <w:left w:val="single" w:sz="4" w:space="0" w:color="7F7F7F" w:themeColor="text1" w:themeTint="80"/>
              <w:bottom w:val="single" w:sz="4" w:space="0" w:color="7F7F7F" w:themeColor="text1" w:themeTint="80"/>
              <w:right w:val="single" w:sz="4" w:space="0" w:color="7F7F7F" w:themeColor="text1" w:themeTint="80"/>
            </w:tcBorders>
            <w:vAlign w:val="center"/>
          </w:tcPr>
          <w:p w14:paraId="75CCEC5B" w14:textId="77777777" w:rsidR="006D4D5C" w:rsidRPr="00B75CB3" w:rsidRDefault="006D4D5C" w:rsidP="00497B02">
            <w:pPr>
              <w:spacing w:before="60" w:after="60"/>
              <w:rPr>
                <w:rFonts w:ascii="Cambria" w:hAnsi="Cambria"/>
                <w:sz w:val="20"/>
              </w:rPr>
            </w:pPr>
            <w:r w:rsidRPr="00B75CB3">
              <w:rPr>
                <w:rFonts w:ascii="Cambria" w:hAnsi="Cambria"/>
                <w:sz w:val="20"/>
              </w:rPr>
              <w:t>Less Than Significant Impact</w:t>
            </w:r>
          </w:p>
        </w:tc>
        <w:tc>
          <w:tcPr>
            <w:tcW w:w="1080" w:type="dxa"/>
            <w:tcBorders>
              <w:top w:val="single" w:sz="24" w:space="0" w:color="auto"/>
              <w:left w:val="single" w:sz="4" w:space="0" w:color="7F7F7F" w:themeColor="text1" w:themeTint="80"/>
              <w:bottom w:val="single" w:sz="4" w:space="0" w:color="7F7F7F" w:themeColor="text1" w:themeTint="80"/>
              <w:right w:val="nil"/>
            </w:tcBorders>
            <w:vAlign w:val="center"/>
          </w:tcPr>
          <w:p w14:paraId="519443FC" w14:textId="77777777" w:rsidR="006D4D5C" w:rsidRPr="00B75CB3" w:rsidRDefault="006D4D5C" w:rsidP="00497B02">
            <w:pPr>
              <w:spacing w:before="60" w:after="60"/>
              <w:rPr>
                <w:rFonts w:ascii="Cambria" w:hAnsi="Cambria"/>
                <w:sz w:val="20"/>
              </w:rPr>
            </w:pPr>
            <w:r w:rsidRPr="00B75CB3">
              <w:rPr>
                <w:rFonts w:ascii="Cambria" w:hAnsi="Cambria"/>
                <w:sz w:val="20"/>
              </w:rPr>
              <w:t>No Impact</w:t>
            </w:r>
          </w:p>
        </w:tc>
      </w:tr>
      <w:tr w:rsidR="006D4D5C" w:rsidRPr="00B75CB3" w14:paraId="71CC8B0B" w14:textId="77777777" w:rsidTr="00497B02">
        <w:tc>
          <w:tcPr>
            <w:tcW w:w="6480" w:type="dxa"/>
            <w:tcBorders>
              <w:top w:val="single" w:sz="4" w:space="0" w:color="7F7F7F" w:themeColor="text1" w:themeTint="80"/>
              <w:left w:val="nil"/>
              <w:bottom w:val="single" w:sz="4" w:space="0" w:color="7F7F7F" w:themeColor="text1" w:themeTint="80"/>
              <w:right w:val="single" w:sz="4" w:space="0" w:color="7F7F7F" w:themeColor="text1" w:themeTint="80"/>
            </w:tcBorders>
            <w:vAlign w:val="center"/>
          </w:tcPr>
          <w:p w14:paraId="03891F27" w14:textId="77777777" w:rsidR="006D4D5C" w:rsidRPr="00B75CB3" w:rsidRDefault="006D4D5C" w:rsidP="00497B02">
            <w:pPr>
              <w:pStyle w:val="ListParagraph"/>
              <w:numPr>
                <w:ilvl w:val="0"/>
                <w:numId w:val="10"/>
              </w:numPr>
              <w:spacing w:before="60" w:after="60"/>
              <w:rPr>
                <w:rFonts w:ascii="Cambria" w:hAnsi="Cambria"/>
                <w:sz w:val="20"/>
                <w:szCs w:val="20"/>
              </w:rPr>
            </w:pPr>
            <w:r w:rsidRPr="00B75CB3">
              <w:rPr>
                <w:rFonts w:ascii="Cambria" w:hAnsi="Cambria"/>
                <w:sz w:val="20"/>
                <w:szCs w:val="20"/>
              </w:rPr>
              <w:t>Violate any water quality standards or waste discharge requirements</w:t>
            </w:r>
            <w:r w:rsidR="00781E35" w:rsidRPr="00B75CB3">
              <w:rPr>
                <w:rFonts w:ascii="Cambria" w:hAnsi="Cambria"/>
                <w:sz w:val="20"/>
                <w:szCs w:val="20"/>
              </w:rPr>
              <w:t xml:space="preserve"> or otherwise substantially degrade surface or ground water quality</w:t>
            </w:r>
            <w:r w:rsidRPr="00B75CB3">
              <w:rPr>
                <w:rFonts w:ascii="Cambria" w:hAnsi="Cambria"/>
                <w:sz w:val="20"/>
                <w:szCs w:val="20"/>
              </w:rPr>
              <w:t>?</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E7CCFFE" w14:textId="77777777" w:rsidR="006D4D5C" w:rsidRPr="00B75CB3" w:rsidRDefault="00031471" w:rsidP="00497B02">
            <w:pPr>
              <w:spacing w:before="60" w:after="60"/>
              <w:rPr>
                <w:rFonts w:ascii="Cambria" w:hAnsi="Cambria"/>
                <w:sz w:val="20"/>
                <w:szCs w:val="20"/>
              </w:rPr>
            </w:pPr>
            <w:r w:rsidRPr="00B75CB3">
              <w:rPr>
                <w:rFonts w:ascii="Cambria" w:hAnsi="Cambria"/>
                <w:sz w:val="20"/>
                <w:szCs w:val="20"/>
              </w:rPr>
              <w:fldChar w:fldCharType="begin">
                <w:ffData>
                  <w:name w:val="Check100"/>
                  <w:enabled/>
                  <w:calcOnExit w:val="0"/>
                  <w:checkBox>
                    <w:sizeAuto/>
                    <w:default w:val="0"/>
                  </w:checkBox>
                </w:ffData>
              </w:fldChar>
            </w:r>
            <w:bookmarkStart w:id="156" w:name="Check100"/>
            <w:r w:rsidR="008A5216" w:rsidRPr="00B75CB3">
              <w:rPr>
                <w:rFonts w:ascii="Cambria" w:hAnsi="Cambria"/>
                <w:sz w:val="20"/>
                <w:szCs w:val="20"/>
              </w:rPr>
              <w:instrText xml:space="preserve"> FORMCHECKBOX </w:instrText>
            </w:r>
            <w:r w:rsidR="009C3D94">
              <w:rPr>
                <w:rFonts w:ascii="Cambria" w:hAnsi="Cambria"/>
                <w:sz w:val="20"/>
                <w:szCs w:val="20"/>
              </w:rPr>
            </w:r>
            <w:r w:rsidR="009C3D94">
              <w:rPr>
                <w:rFonts w:ascii="Cambria" w:hAnsi="Cambria"/>
                <w:sz w:val="20"/>
                <w:szCs w:val="20"/>
              </w:rPr>
              <w:fldChar w:fldCharType="separate"/>
            </w:r>
            <w:r w:rsidRPr="00B75CB3">
              <w:rPr>
                <w:rFonts w:ascii="Cambria" w:hAnsi="Cambria"/>
                <w:sz w:val="20"/>
                <w:szCs w:val="20"/>
              </w:rPr>
              <w:fldChar w:fldCharType="end"/>
            </w:r>
            <w:bookmarkEnd w:id="156"/>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5441F49" w14:textId="43AAE521" w:rsidR="006D4D5C" w:rsidRPr="00B75CB3" w:rsidRDefault="009D1050" w:rsidP="00497B02">
            <w:pPr>
              <w:spacing w:before="60" w:after="60"/>
              <w:rPr>
                <w:rFonts w:ascii="Cambria" w:hAnsi="Cambria"/>
                <w:sz w:val="20"/>
              </w:rPr>
            </w:pPr>
            <w:r w:rsidRPr="00B75CB3">
              <w:rPr>
                <w:rFonts w:ascii="Cambria" w:hAnsi="Cambria"/>
                <w:sz w:val="20"/>
              </w:rPr>
              <w:fldChar w:fldCharType="begin">
                <w:ffData>
                  <w:name w:val="Check101"/>
                  <w:enabled/>
                  <w:calcOnExit w:val="0"/>
                  <w:checkBox>
                    <w:sizeAuto/>
                    <w:default w:val="1"/>
                  </w:checkBox>
                </w:ffData>
              </w:fldChar>
            </w:r>
            <w:bookmarkStart w:id="157" w:name="Check101"/>
            <w:r w:rsidRPr="00B75CB3">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75CB3">
              <w:rPr>
                <w:rFonts w:ascii="Cambria" w:hAnsi="Cambria"/>
                <w:sz w:val="20"/>
              </w:rPr>
              <w:fldChar w:fldCharType="end"/>
            </w:r>
            <w:bookmarkEnd w:id="157"/>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1710F75" w14:textId="36CC27A6" w:rsidR="006D4D5C" w:rsidRPr="00B75CB3" w:rsidRDefault="00FC680A" w:rsidP="00497B02">
            <w:pPr>
              <w:spacing w:before="60" w:after="60"/>
              <w:rPr>
                <w:rFonts w:ascii="Cambria" w:hAnsi="Cambria"/>
                <w:sz w:val="20"/>
              </w:rPr>
            </w:pPr>
            <w:r w:rsidRPr="00B75CB3">
              <w:rPr>
                <w:rFonts w:ascii="Cambria" w:hAnsi="Cambria"/>
                <w:sz w:val="20"/>
              </w:rPr>
              <w:fldChar w:fldCharType="begin">
                <w:ffData>
                  <w:name w:val="Check102"/>
                  <w:enabled/>
                  <w:calcOnExit w:val="0"/>
                  <w:checkBox>
                    <w:sizeAuto/>
                    <w:default w:val="0"/>
                  </w:checkBox>
                </w:ffData>
              </w:fldChar>
            </w:r>
            <w:bookmarkStart w:id="158" w:name="Check102"/>
            <w:r w:rsidRPr="00B75CB3">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75CB3">
              <w:rPr>
                <w:rFonts w:ascii="Cambria" w:hAnsi="Cambria"/>
                <w:sz w:val="20"/>
              </w:rPr>
              <w:fldChar w:fldCharType="end"/>
            </w:r>
            <w:bookmarkEnd w:id="158"/>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nil"/>
            </w:tcBorders>
            <w:vAlign w:val="center"/>
          </w:tcPr>
          <w:p w14:paraId="596AD079" w14:textId="4DC9AA11" w:rsidR="006D4D5C" w:rsidRPr="00B75CB3" w:rsidRDefault="009D1050" w:rsidP="00497B02">
            <w:pPr>
              <w:spacing w:before="60" w:after="60"/>
              <w:rPr>
                <w:rFonts w:ascii="Cambria" w:hAnsi="Cambria"/>
                <w:sz w:val="20"/>
              </w:rPr>
            </w:pPr>
            <w:r w:rsidRPr="00B75CB3">
              <w:rPr>
                <w:rFonts w:ascii="Cambria" w:hAnsi="Cambria"/>
                <w:sz w:val="20"/>
              </w:rPr>
              <w:fldChar w:fldCharType="begin">
                <w:ffData>
                  <w:name w:val="Check103"/>
                  <w:enabled/>
                  <w:calcOnExit w:val="0"/>
                  <w:checkBox>
                    <w:sizeAuto/>
                    <w:default w:val="0"/>
                  </w:checkBox>
                </w:ffData>
              </w:fldChar>
            </w:r>
            <w:bookmarkStart w:id="159" w:name="Check103"/>
            <w:r w:rsidRPr="00B75CB3">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75CB3">
              <w:rPr>
                <w:rFonts w:ascii="Cambria" w:hAnsi="Cambria"/>
                <w:sz w:val="20"/>
              </w:rPr>
              <w:fldChar w:fldCharType="end"/>
            </w:r>
            <w:bookmarkEnd w:id="159"/>
          </w:p>
        </w:tc>
      </w:tr>
      <w:tr w:rsidR="006D4D5C" w:rsidRPr="00B75CB3" w14:paraId="5C8EED9F" w14:textId="77777777" w:rsidTr="00497B02">
        <w:tc>
          <w:tcPr>
            <w:tcW w:w="6480" w:type="dxa"/>
            <w:tcBorders>
              <w:top w:val="single" w:sz="4" w:space="0" w:color="7F7F7F" w:themeColor="text1" w:themeTint="80"/>
              <w:left w:val="nil"/>
              <w:bottom w:val="single" w:sz="4" w:space="0" w:color="7F7F7F" w:themeColor="text1" w:themeTint="80"/>
              <w:right w:val="single" w:sz="4" w:space="0" w:color="7F7F7F" w:themeColor="text1" w:themeTint="80"/>
            </w:tcBorders>
            <w:vAlign w:val="center"/>
          </w:tcPr>
          <w:p w14:paraId="4EFF2413" w14:textId="77777777" w:rsidR="006D4D5C" w:rsidRPr="00B75CB3" w:rsidRDefault="0081511B" w:rsidP="00497B02">
            <w:pPr>
              <w:pStyle w:val="ListParagraph"/>
              <w:numPr>
                <w:ilvl w:val="0"/>
                <w:numId w:val="10"/>
              </w:numPr>
              <w:spacing w:before="60" w:after="60"/>
              <w:rPr>
                <w:rFonts w:ascii="Cambria" w:hAnsi="Cambria"/>
                <w:sz w:val="20"/>
                <w:szCs w:val="20"/>
              </w:rPr>
            </w:pPr>
            <w:r w:rsidRPr="00B75CB3">
              <w:rPr>
                <w:rFonts w:ascii="Cambria" w:hAnsi="Cambria"/>
                <w:sz w:val="20"/>
                <w:szCs w:val="20"/>
              </w:rPr>
              <w:t>Substantially deplete groundwater supplies or interfere substantially with groundwater recharge such that there would be a net deficit in aquifer volume or a lowering of the local groundwater table level (e.g., the production rate or pre-existing nearby wells would drop to a level which would not support existing land uses or planned uses for which permits have been granted)?</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D17C924" w14:textId="77777777" w:rsidR="006D4D5C" w:rsidRPr="00B75CB3" w:rsidRDefault="00031471" w:rsidP="00497B02">
            <w:pPr>
              <w:spacing w:before="60" w:after="60"/>
              <w:rPr>
                <w:rFonts w:ascii="Cambria" w:hAnsi="Cambria"/>
                <w:sz w:val="20"/>
                <w:szCs w:val="20"/>
              </w:rPr>
            </w:pPr>
            <w:r w:rsidRPr="00B75CB3">
              <w:rPr>
                <w:rFonts w:ascii="Cambria" w:hAnsi="Cambria"/>
                <w:sz w:val="20"/>
                <w:szCs w:val="20"/>
              </w:rPr>
              <w:fldChar w:fldCharType="begin">
                <w:ffData>
                  <w:name w:val="Check104"/>
                  <w:enabled/>
                  <w:calcOnExit w:val="0"/>
                  <w:checkBox>
                    <w:sizeAuto/>
                    <w:default w:val="0"/>
                  </w:checkBox>
                </w:ffData>
              </w:fldChar>
            </w:r>
            <w:bookmarkStart w:id="160" w:name="Check104"/>
            <w:r w:rsidR="008A5216" w:rsidRPr="00B75CB3">
              <w:rPr>
                <w:rFonts w:ascii="Cambria" w:hAnsi="Cambria"/>
                <w:sz w:val="20"/>
                <w:szCs w:val="20"/>
              </w:rPr>
              <w:instrText xml:space="preserve"> FORMCHECKBOX </w:instrText>
            </w:r>
            <w:r w:rsidR="009C3D94">
              <w:rPr>
                <w:rFonts w:ascii="Cambria" w:hAnsi="Cambria"/>
                <w:sz w:val="20"/>
                <w:szCs w:val="20"/>
              </w:rPr>
            </w:r>
            <w:r w:rsidR="009C3D94">
              <w:rPr>
                <w:rFonts w:ascii="Cambria" w:hAnsi="Cambria"/>
                <w:sz w:val="20"/>
                <w:szCs w:val="20"/>
              </w:rPr>
              <w:fldChar w:fldCharType="separate"/>
            </w:r>
            <w:r w:rsidRPr="00B75CB3">
              <w:rPr>
                <w:rFonts w:ascii="Cambria" w:hAnsi="Cambria"/>
                <w:sz w:val="20"/>
                <w:szCs w:val="20"/>
              </w:rPr>
              <w:fldChar w:fldCharType="end"/>
            </w:r>
            <w:bookmarkEnd w:id="160"/>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48C3490" w14:textId="14128047" w:rsidR="006D4D5C" w:rsidRPr="00B75CB3" w:rsidRDefault="009D1050" w:rsidP="00497B02">
            <w:pPr>
              <w:spacing w:before="60" w:after="60"/>
              <w:rPr>
                <w:rFonts w:ascii="Cambria" w:hAnsi="Cambria"/>
                <w:sz w:val="20"/>
              </w:rPr>
            </w:pPr>
            <w:r w:rsidRPr="00B75CB3">
              <w:rPr>
                <w:rFonts w:ascii="Cambria" w:hAnsi="Cambria"/>
                <w:sz w:val="20"/>
              </w:rPr>
              <w:fldChar w:fldCharType="begin">
                <w:ffData>
                  <w:name w:val="Check105"/>
                  <w:enabled/>
                  <w:calcOnExit w:val="0"/>
                  <w:checkBox>
                    <w:sizeAuto/>
                    <w:default w:val="1"/>
                  </w:checkBox>
                </w:ffData>
              </w:fldChar>
            </w:r>
            <w:bookmarkStart w:id="161" w:name="Check105"/>
            <w:r w:rsidRPr="00B75CB3">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75CB3">
              <w:rPr>
                <w:rFonts w:ascii="Cambria" w:hAnsi="Cambria"/>
                <w:sz w:val="20"/>
              </w:rPr>
              <w:fldChar w:fldCharType="end"/>
            </w:r>
            <w:bookmarkEnd w:id="161"/>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1C91A8F" w14:textId="3246C02C" w:rsidR="006D4D5C" w:rsidRPr="00B75CB3" w:rsidRDefault="00461C97" w:rsidP="00497B02">
            <w:pPr>
              <w:spacing w:before="60" w:after="60"/>
              <w:rPr>
                <w:rFonts w:ascii="Cambria" w:hAnsi="Cambria"/>
                <w:sz w:val="20"/>
              </w:rPr>
            </w:pPr>
            <w:r w:rsidRPr="00B75CB3">
              <w:rPr>
                <w:rFonts w:ascii="Cambria" w:hAnsi="Cambria"/>
                <w:sz w:val="20"/>
              </w:rPr>
              <w:fldChar w:fldCharType="begin">
                <w:ffData>
                  <w:name w:val="Check106"/>
                  <w:enabled/>
                  <w:calcOnExit w:val="0"/>
                  <w:checkBox>
                    <w:sizeAuto/>
                    <w:default w:val="0"/>
                  </w:checkBox>
                </w:ffData>
              </w:fldChar>
            </w:r>
            <w:bookmarkStart w:id="162" w:name="Check106"/>
            <w:r w:rsidRPr="00B75CB3">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75CB3">
              <w:rPr>
                <w:rFonts w:ascii="Cambria" w:hAnsi="Cambria"/>
                <w:sz w:val="20"/>
              </w:rPr>
              <w:fldChar w:fldCharType="end"/>
            </w:r>
            <w:bookmarkEnd w:id="162"/>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nil"/>
            </w:tcBorders>
            <w:vAlign w:val="center"/>
          </w:tcPr>
          <w:p w14:paraId="6B0C93CC" w14:textId="7CA3308C" w:rsidR="006D4D5C" w:rsidRPr="00B75CB3" w:rsidRDefault="009D1050" w:rsidP="00497B02">
            <w:pPr>
              <w:spacing w:before="60" w:after="60"/>
              <w:rPr>
                <w:rFonts w:ascii="Cambria" w:hAnsi="Cambria"/>
                <w:sz w:val="20"/>
              </w:rPr>
            </w:pPr>
            <w:r w:rsidRPr="00B75CB3">
              <w:rPr>
                <w:rFonts w:ascii="Cambria" w:hAnsi="Cambria"/>
                <w:sz w:val="20"/>
              </w:rPr>
              <w:fldChar w:fldCharType="begin">
                <w:ffData>
                  <w:name w:val="Check107"/>
                  <w:enabled/>
                  <w:calcOnExit w:val="0"/>
                  <w:checkBox>
                    <w:sizeAuto/>
                    <w:default w:val="0"/>
                  </w:checkBox>
                </w:ffData>
              </w:fldChar>
            </w:r>
            <w:bookmarkStart w:id="163" w:name="Check107"/>
            <w:r w:rsidRPr="00B75CB3">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75CB3">
              <w:rPr>
                <w:rFonts w:ascii="Cambria" w:hAnsi="Cambria"/>
                <w:sz w:val="20"/>
              </w:rPr>
              <w:fldChar w:fldCharType="end"/>
            </w:r>
            <w:bookmarkEnd w:id="163"/>
          </w:p>
        </w:tc>
      </w:tr>
      <w:tr w:rsidR="006D4D5C" w:rsidRPr="00B75CB3" w14:paraId="638AA1AA" w14:textId="77777777" w:rsidTr="00497B02">
        <w:tc>
          <w:tcPr>
            <w:tcW w:w="6480" w:type="dxa"/>
            <w:tcBorders>
              <w:top w:val="single" w:sz="4" w:space="0" w:color="7F7F7F" w:themeColor="text1" w:themeTint="80"/>
              <w:left w:val="nil"/>
              <w:bottom w:val="single" w:sz="4" w:space="0" w:color="7F7F7F" w:themeColor="text1" w:themeTint="80"/>
              <w:right w:val="single" w:sz="4" w:space="0" w:color="7F7F7F" w:themeColor="text1" w:themeTint="80"/>
            </w:tcBorders>
            <w:vAlign w:val="center"/>
          </w:tcPr>
          <w:p w14:paraId="723ED7FB" w14:textId="77777777" w:rsidR="006D4D5C" w:rsidRPr="00B75CB3" w:rsidRDefault="00CE4095" w:rsidP="00497B02">
            <w:pPr>
              <w:pStyle w:val="ListParagraph"/>
              <w:numPr>
                <w:ilvl w:val="0"/>
                <w:numId w:val="10"/>
              </w:numPr>
              <w:spacing w:before="60" w:after="60"/>
              <w:rPr>
                <w:rFonts w:ascii="Cambria" w:hAnsi="Cambria"/>
                <w:sz w:val="20"/>
                <w:szCs w:val="20"/>
              </w:rPr>
            </w:pPr>
            <w:r w:rsidRPr="00B75CB3">
              <w:rPr>
                <w:rFonts w:ascii="Cambria" w:hAnsi="Cambria"/>
                <w:sz w:val="20"/>
                <w:szCs w:val="20"/>
              </w:rPr>
              <w:t>Substantially alter the existing drainage pattern of the site or area, including through the alteration of the course of a stream or river</w:t>
            </w:r>
            <w:r w:rsidR="00781E35" w:rsidRPr="00B75CB3">
              <w:rPr>
                <w:rFonts w:ascii="Cambria" w:hAnsi="Cambria"/>
                <w:sz w:val="20"/>
                <w:szCs w:val="20"/>
              </w:rPr>
              <w:t xml:space="preserve"> or through the addition of impervious surfaces, in a manner which would:</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FF0B59C" w14:textId="77777777" w:rsidR="006D4D5C" w:rsidRPr="00B75CB3" w:rsidRDefault="006D4D5C" w:rsidP="00497B02">
            <w:pPr>
              <w:spacing w:before="60" w:after="60"/>
              <w:rPr>
                <w:rFonts w:ascii="Cambria" w:hAnsi="Cambria"/>
                <w:sz w:val="20"/>
                <w:szCs w:val="20"/>
              </w:rPr>
            </w:pP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0742493" w14:textId="77777777" w:rsidR="006D4D5C" w:rsidRPr="00B75CB3" w:rsidRDefault="006D4D5C" w:rsidP="00497B02">
            <w:pPr>
              <w:spacing w:before="60" w:after="60"/>
              <w:rPr>
                <w:rFonts w:ascii="Cambria" w:hAnsi="Cambria"/>
                <w:sz w:val="20"/>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2ABDB78" w14:textId="77777777" w:rsidR="006D4D5C" w:rsidRPr="00B75CB3" w:rsidRDefault="006D4D5C" w:rsidP="00497B02">
            <w:pPr>
              <w:spacing w:before="60" w:after="60"/>
              <w:rPr>
                <w:rFonts w:ascii="Cambria" w:hAnsi="Cambria"/>
                <w:sz w:val="20"/>
              </w:rPr>
            </w:pP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nil"/>
            </w:tcBorders>
            <w:vAlign w:val="center"/>
          </w:tcPr>
          <w:p w14:paraId="160F49B0" w14:textId="77777777" w:rsidR="006D4D5C" w:rsidRPr="00B75CB3" w:rsidRDefault="006D4D5C" w:rsidP="00497B02">
            <w:pPr>
              <w:spacing w:before="60" w:after="60"/>
              <w:rPr>
                <w:rFonts w:ascii="Cambria" w:hAnsi="Cambria"/>
                <w:sz w:val="20"/>
              </w:rPr>
            </w:pPr>
          </w:p>
        </w:tc>
      </w:tr>
      <w:tr w:rsidR="006D4D5C" w:rsidRPr="00B75CB3" w14:paraId="3874ED15" w14:textId="77777777" w:rsidTr="00497B02">
        <w:tc>
          <w:tcPr>
            <w:tcW w:w="6480" w:type="dxa"/>
            <w:tcBorders>
              <w:top w:val="single" w:sz="4" w:space="0" w:color="7F7F7F" w:themeColor="text1" w:themeTint="80"/>
              <w:left w:val="nil"/>
              <w:bottom w:val="single" w:sz="4" w:space="0" w:color="7F7F7F" w:themeColor="text1" w:themeTint="80"/>
              <w:right w:val="single" w:sz="4" w:space="0" w:color="7F7F7F" w:themeColor="text1" w:themeTint="80"/>
            </w:tcBorders>
            <w:vAlign w:val="center"/>
          </w:tcPr>
          <w:p w14:paraId="5868D534" w14:textId="77777777" w:rsidR="006D4D5C" w:rsidRPr="00B75CB3" w:rsidRDefault="00781E35" w:rsidP="00497B02">
            <w:pPr>
              <w:pStyle w:val="ListParagraph"/>
              <w:numPr>
                <w:ilvl w:val="0"/>
                <w:numId w:val="25"/>
              </w:numPr>
              <w:spacing w:before="60" w:after="60"/>
              <w:ind w:left="971" w:hanging="431"/>
              <w:rPr>
                <w:rFonts w:ascii="Cambria" w:hAnsi="Cambria"/>
                <w:sz w:val="20"/>
                <w:szCs w:val="20"/>
              </w:rPr>
            </w:pPr>
            <w:r w:rsidRPr="00B75CB3">
              <w:rPr>
                <w:rFonts w:ascii="Cambria" w:hAnsi="Cambria"/>
                <w:sz w:val="20"/>
                <w:szCs w:val="20"/>
              </w:rPr>
              <w:t>Result in substantial erosion or siltation on- or off-site?</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8C81756" w14:textId="77777777" w:rsidR="006D4D5C" w:rsidRPr="00B75CB3" w:rsidRDefault="00031471" w:rsidP="00497B02">
            <w:pPr>
              <w:spacing w:before="60" w:after="60"/>
              <w:rPr>
                <w:rFonts w:ascii="Cambria" w:hAnsi="Cambria"/>
                <w:sz w:val="20"/>
                <w:szCs w:val="20"/>
              </w:rPr>
            </w:pPr>
            <w:r w:rsidRPr="00B75CB3">
              <w:rPr>
                <w:rFonts w:ascii="Cambria" w:hAnsi="Cambria"/>
                <w:sz w:val="20"/>
                <w:szCs w:val="20"/>
              </w:rPr>
              <w:fldChar w:fldCharType="begin">
                <w:ffData>
                  <w:name w:val="Check112"/>
                  <w:enabled/>
                  <w:calcOnExit w:val="0"/>
                  <w:checkBox>
                    <w:sizeAuto/>
                    <w:default w:val="0"/>
                  </w:checkBox>
                </w:ffData>
              </w:fldChar>
            </w:r>
            <w:bookmarkStart w:id="164" w:name="Check112"/>
            <w:r w:rsidR="008A5216" w:rsidRPr="00B75CB3">
              <w:rPr>
                <w:rFonts w:ascii="Cambria" w:hAnsi="Cambria"/>
                <w:sz w:val="20"/>
                <w:szCs w:val="20"/>
              </w:rPr>
              <w:instrText xml:space="preserve"> FORMCHECKBOX </w:instrText>
            </w:r>
            <w:r w:rsidR="009C3D94">
              <w:rPr>
                <w:rFonts w:ascii="Cambria" w:hAnsi="Cambria"/>
                <w:sz w:val="20"/>
                <w:szCs w:val="20"/>
              </w:rPr>
            </w:r>
            <w:r w:rsidR="009C3D94">
              <w:rPr>
                <w:rFonts w:ascii="Cambria" w:hAnsi="Cambria"/>
                <w:sz w:val="20"/>
                <w:szCs w:val="20"/>
              </w:rPr>
              <w:fldChar w:fldCharType="separate"/>
            </w:r>
            <w:r w:rsidRPr="00B75CB3">
              <w:rPr>
                <w:rFonts w:ascii="Cambria" w:hAnsi="Cambria"/>
                <w:sz w:val="20"/>
                <w:szCs w:val="20"/>
              </w:rPr>
              <w:fldChar w:fldCharType="end"/>
            </w:r>
            <w:bookmarkEnd w:id="164"/>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F342A37" w14:textId="2C3C243F" w:rsidR="006D4D5C" w:rsidRPr="00B75CB3" w:rsidRDefault="009D1050" w:rsidP="00497B02">
            <w:pPr>
              <w:spacing w:before="60" w:after="60"/>
              <w:rPr>
                <w:rFonts w:ascii="Cambria" w:hAnsi="Cambria"/>
                <w:sz w:val="20"/>
              </w:rPr>
            </w:pPr>
            <w:r w:rsidRPr="00B75CB3">
              <w:rPr>
                <w:rFonts w:ascii="Cambria" w:hAnsi="Cambria"/>
                <w:sz w:val="20"/>
              </w:rPr>
              <w:fldChar w:fldCharType="begin">
                <w:ffData>
                  <w:name w:val="Check113"/>
                  <w:enabled/>
                  <w:calcOnExit w:val="0"/>
                  <w:checkBox>
                    <w:sizeAuto/>
                    <w:default w:val="1"/>
                  </w:checkBox>
                </w:ffData>
              </w:fldChar>
            </w:r>
            <w:bookmarkStart w:id="165" w:name="Check113"/>
            <w:r w:rsidRPr="00B75CB3">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75CB3">
              <w:rPr>
                <w:rFonts w:ascii="Cambria" w:hAnsi="Cambria"/>
                <w:sz w:val="20"/>
              </w:rPr>
              <w:fldChar w:fldCharType="end"/>
            </w:r>
            <w:bookmarkEnd w:id="165"/>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F445001" w14:textId="3ACAD797" w:rsidR="006D4D5C" w:rsidRPr="00B75CB3" w:rsidRDefault="00FC680A" w:rsidP="00497B02">
            <w:pPr>
              <w:spacing w:before="60" w:after="60"/>
              <w:rPr>
                <w:rFonts w:ascii="Cambria" w:hAnsi="Cambria"/>
                <w:sz w:val="20"/>
              </w:rPr>
            </w:pPr>
            <w:r w:rsidRPr="00B75CB3">
              <w:rPr>
                <w:rFonts w:ascii="Cambria" w:hAnsi="Cambria"/>
                <w:sz w:val="20"/>
              </w:rPr>
              <w:fldChar w:fldCharType="begin">
                <w:ffData>
                  <w:name w:val="Check114"/>
                  <w:enabled/>
                  <w:calcOnExit w:val="0"/>
                  <w:checkBox>
                    <w:sizeAuto/>
                    <w:default w:val="0"/>
                  </w:checkBox>
                </w:ffData>
              </w:fldChar>
            </w:r>
            <w:bookmarkStart w:id="166" w:name="Check114"/>
            <w:r w:rsidRPr="00B75CB3">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75CB3">
              <w:rPr>
                <w:rFonts w:ascii="Cambria" w:hAnsi="Cambria"/>
                <w:sz w:val="20"/>
              </w:rPr>
              <w:fldChar w:fldCharType="end"/>
            </w:r>
            <w:bookmarkEnd w:id="166"/>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nil"/>
            </w:tcBorders>
            <w:vAlign w:val="center"/>
          </w:tcPr>
          <w:p w14:paraId="0ABE0FE8" w14:textId="535DA289" w:rsidR="006D4D5C" w:rsidRPr="00B75CB3" w:rsidRDefault="009D1050" w:rsidP="00497B02">
            <w:pPr>
              <w:spacing w:before="60" w:after="60"/>
              <w:rPr>
                <w:rFonts w:ascii="Cambria" w:hAnsi="Cambria"/>
                <w:sz w:val="20"/>
              </w:rPr>
            </w:pPr>
            <w:r w:rsidRPr="00B75CB3">
              <w:rPr>
                <w:rFonts w:ascii="Cambria" w:hAnsi="Cambria"/>
                <w:sz w:val="20"/>
              </w:rPr>
              <w:fldChar w:fldCharType="begin">
                <w:ffData>
                  <w:name w:val="Check115"/>
                  <w:enabled/>
                  <w:calcOnExit w:val="0"/>
                  <w:checkBox>
                    <w:sizeAuto/>
                    <w:default w:val="0"/>
                  </w:checkBox>
                </w:ffData>
              </w:fldChar>
            </w:r>
            <w:bookmarkStart w:id="167" w:name="Check115"/>
            <w:r w:rsidRPr="00B75CB3">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75CB3">
              <w:rPr>
                <w:rFonts w:ascii="Cambria" w:hAnsi="Cambria"/>
                <w:sz w:val="20"/>
              </w:rPr>
              <w:fldChar w:fldCharType="end"/>
            </w:r>
            <w:bookmarkEnd w:id="167"/>
          </w:p>
        </w:tc>
      </w:tr>
      <w:tr w:rsidR="00AB7BD2" w:rsidRPr="00B75CB3" w14:paraId="2448DA0E" w14:textId="77777777" w:rsidTr="00497B02">
        <w:tc>
          <w:tcPr>
            <w:tcW w:w="6480" w:type="dxa"/>
            <w:tcBorders>
              <w:top w:val="single" w:sz="4" w:space="0" w:color="7F7F7F" w:themeColor="text1" w:themeTint="80"/>
              <w:left w:val="nil"/>
              <w:bottom w:val="single" w:sz="4" w:space="0" w:color="7F7F7F" w:themeColor="text1" w:themeTint="80"/>
              <w:right w:val="single" w:sz="4" w:space="0" w:color="7F7F7F" w:themeColor="text1" w:themeTint="80"/>
            </w:tcBorders>
            <w:vAlign w:val="center"/>
          </w:tcPr>
          <w:p w14:paraId="78B80223" w14:textId="77777777" w:rsidR="00AB7BD2" w:rsidRPr="00B75CB3" w:rsidRDefault="00AB7BD2" w:rsidP="00497B02">
            <w:pPr>
              <w:pStyle w:val="ListParagraph"/>
              <w:numPr>
                <w:ilvl w:val="0"/>
                <w:numId w:val="25"/>
              </w:numPr>
              <w:spacing w:before="60" w:after="60"/>
              <w:ind w:left="971" w:hanging="431"/>
              <w:rPr>
                <w:rFonts w:ascii="Cambria" w:hAnsi="Cambria"/>
                <w:sz w:val="20"/>
                <w:szCs w:val="20"/>
              </w:rPr>
            </w:pPr>
            <w:r w:rsidRPr="00B75CB3">
              <w:rPr>
                <w:rFonts w:ascii="Cambria" w:hAnsi="Cambria"/>
                <w:sz w:val="20"/>
                <w:szCs w:val="20"/>
              </w:rPr>
              <w:t>Substantially increase the rate or amount of surface runoff in a manner which would result in flooding on- or off-site?</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636EBCE" w14:textId="77777777" w:rsidR="00AB7BD2" w:rsidRPr="00B75CB3" w:rsidRDefault="00AB7BD2" w:rsidP="00497B02">
            <w:pPr>
              <w:spacing w:before="60" w:after="60"/>
              <w:rPr>
                <w:rFonts w:ascii="Cambria" w:hAnsi="Cambria"/>
                <w:sz w:val="20"/>
                <w:szCs w:val="20"/>
              </w:rPr>
            </w:pPr>
            <w:r w:rsidRPr="00B75CB3">
              <w:rPr>
                <w:rFonts w:ascii="Cambria" w:hAnsi="Cambria"/>
                <w:sz w:val="20"/>
                <w:szCs w:val="20"/>
              </w:rPr>
              <w:fldChar w:fldCharType="begin">
                <w:ffData>
                  <w:name w:val="Check108"/>
                  <w:enabled/>
                  <w:calcOnExit w:val="0"/>
                  <w:checkBox>
                    <w:sizeAuto/>
                    <w:default w:val="0"/>
                  </w:checkBox>
                </w:ffData>
              </w:fldChar>
            </w:r>
            <w:bookmarkStart w:id="168" w:name="Check108"/>
            <w:r w:rsidRPr="00B75CB3">
              <w:rPr>
                <w:rFonts w:ascii="Cambria" w:hAnsi="Cambria"/>
                <w:sz w:val="20"/>
                <w:szCs w:val="20"/>
              </w:rPr>
              <w:instrText xml:space="preserve"> FORMCHECKBOX </w:instrText>
            </w:r>
            <w:r w:rsidR="009C3D94">
              <w:rPr>
                <w:rFonts w:ascii="Cambria" w:hAnsi="Cambria"/>
                <w:sz w:val="20"/>
                <w:szCs w:val="20"/>
              </w:rPr>
            </w:r>
            <w:r w:rsidR="009C3D94">
              <w:rPr>
                <w:rFonts w:ascii="Cambria" w:hAnsi="Cambria"/>
                <w:sz w:val="20"/>
                <w:szCs w:val="20"/>
              </w:rPr>
              <w:fldChar w:fldCharType="separate"/>
            </w:r>
            <w:r w:rsidRPr="00B75CB3">
              <w:rPr>
                <w:rFonts w:ascii="Cambria" w:hAnsi="Cambria"/>
                <w:sz w:val="20"/>
                <w:szCs w:val="20"/>
              </w:rPr>
              <w:fldChar w:fldCharType="end"/>
            </w:r>
            <w:bookmarkEnd w:id="168"/>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40117AD" w14:textId="4B7A06D4" w:rsidR="00AB7BD2" w:rsidRPr="00B75CB3" w:rsidRDefault="009D1050" w:rsidP="00497B02">
            <w:pPr>
              <w:spacing w:before="60" w:after="60"/>
              <w:rPr>
                <w:rFonts w:ascii="Cambria" w:hAnsi="Cambria"/>
                <w:sz w:val="20"/>
              </w:rPr>
            </w:pPr>
            <w:r w:rsidRPr="00B75CB3">
              <w:rPr>
                <w:rFonts w:ascii="Cambria" w:hAnsi="Cambria"/>
                <w:sz w:val="20"/>
              </w:rPr>
              <w:fldChar w:fldCharType="begin">
                <w:ffData>
                  <w:name w:val="Check109"/>
                  <w:enabled/>
                  <w:calcOnExit w:val="0"/>
                  <w:checkBox>
                    <w:sizeAuto/>
                    <w:default w:val="1"/>
                  </w:checkBox>
                </w:ffData>
              </w:fldChar>
            </w:r>
            <w:bookmarkStart w:id="169" w:name="Check109"/>
            <w:r w:rsidRPr="00B75CB3">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75CB3">
              <w:rPr>
                <w:rFonts w:ascii="Cambria" w:hAnsi="Cambria"/>
                <w:sz w:val="20"/>
              </w:rPr>
              <w:fldChar w:fldCharType="end"/>
            </w:r>
            <w:bookmarkEnd w:id="169"/>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8F61984" w14:textId="239E84CB" w:rsidR="00AB7BD2" w:rsidRPr="00B75CB3" w:rsidRDefault="00FC680A" w:rsidP="00497B02">
            <w:pPr>
              <w:spacing w:before="60" w:after="60"/>
              <w:rPr>
                <w:rFonts w:ascii="Cambria" w:hAnsi="Cambria"/>
                <w:sz w:val="20"/>
              </w:rPr>
            </w:pPr>
            <w:r w:rsidRPr="00B75CB3">
              <w:rPr>
                <w:rFonts w:ascii="Cambria" w:hAnsi="Cambria"/>
                <w:sz w:val="20"/>
              </w:rPr>
              <w:fldChar w:fldCharType="begin">
                <w:ffData>
                  <w:name w:val="Check110"/>
                  <w:enabled/>
                  <w:calcOnExit w:val="0"/>
                  <w:checkBox>
                    <w:sizeAuto/>
                    <w:default w:val="0"/>
                  </w:checkBox>
                </w:ffData>
              </w:fldChar>
            </w:r>
            <w:bookmarkStart w:id="170" w:name="Check110"/>
            <w:r w:rsidRPr="00B75CB3">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75CB3">
              <w:rPr>
                <w:rFonts w:ascii="Cambria" w:hAnsi="Cambria"/>
                <w:sz w:val="20"/>
              </w:rPr>
              <w:fldChar w:fldCharType="end"/>
            </w:r>
            <w:bookmarkEnd w:id="170"/>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nil"/>
            </w:tcBorders>
            <w:vAlign w:val="center"/>
          </w:tcPr>
          <w:p w14:paraId="143DDCB5" w14:textId="2AB671AB" w:rsidR="00AB7BD2" w:rsidRPr="00B75CB3" w:rsidRDefault="009D1050" w:rsidP="00497B02">
            <w:pPr>
              <w:spacing w:before="60" w:after="60"/>
              <w:rPr>
                <w:rFonts w:ascii="Cambria" w:hAnsi="Cambria"/>
                <w:sz w:val="20"/>
              </w:rPr>
            </w:pPr>
            <w:r w:rsidRPr="00B75CB3">
              <w:rPr>
                <w:rFonts w:ascii="Cambria" w:hAnsi="Cambria"/>
                <w:sz w:val="20"/>
              </w:rPr>
              <w:fldChar w:fldCharType="begin">
                <w:ffData>
                  <w:name w:val="Check111"/>
                  <w:enabled/>
                  <w:calcOnExit w:val="0"/>
                  <w:checkBox>
                    <w:sizeAuto/>
                    <w:default w:val="0"/>
                  </w:checkBox>
                </w:ffData>
              </w:fldChar>
            </w:r>
            <w:bookmarkStart w:id="171" w:name="Check111"/>
            <w:r w:rsidRPr="00B75CB3">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75CB3">
              <w:rPr>
                <w:rFonts w:ascii="Cambria" w:hAnsi="Cambria"/>
                <w:sz w:val="20"/>
              </w:rPr>
              <w:fldChar w:fldCharType="end"/>
            </w:r>
            <w:bookmarkEnd w:id="171"/>
          </w:p>
        </w:tc>
      </w:tr>
      <w:tr w:rsidR="00AB7BD2" w:rsidRPr="00B75CB3" w14:paraId="4EF95C4D" w14:textId="77777777" w:rsidTr="00497B02">
        <w:tc>
          <w:tcPr>
            <w:tcW w:w="6480" w:type="dxa"/>
            <w:tcBorders>
              <w:top w:val="single" w:sz="4" w:space="0" w:color="7F7F7F" w:themeColor="text1" w:themeTint="80"/>
              <w:left w:val="nil"/>
              <w:bottom w:val="single" w:sz="4" w:space="0" w:color="7F7F7F" w:themeColor="text1" w:themeTint="80"/>
              <w:right w:val="single" w:sz="4" w:space="0" w:color="7F7F7F" w:themeColor="text1" w:themeTint="80"/>
            </w:tcBorders>
            <w:vAlign w:val="center"/>
          </w:tcPr>
          <w:p w14:paraId="19E21DCF" w14:textId="77777777" w:rsidR="00AB7BD2" w:rsidRPr="00B75CB3" w:rsidRDefault="00AB7BD2" w:rsidP="00497B02">
            <w:pPr>
              <w:pStyle w:val="ListParagraph"/>
              <w:numPr>
                <w:ilvl w:val="0"/>
                <w:numId w:val="25"/>
              </w:numPr>
              <w:spacing w:before="60" w:after="60"/>
              <w:ind w:left="971" w:hanging="431"/>
              <w:rPr>
                <w:rFonts w:ascii="Cambria" w:hAnsi="Cambria"/>
                <w:sz w:val="20"/>
                <w:szCs w:val="20"/>
              </w:rPr>
            </w:pPr>
            <w:r w:rsidRPr="00B75CB3">
              <w:rPr>
                <w:rFonts w:ascii="Cambria" w:hAnsi="Cambria"/>
                <w:sz w:val="20"/>
                <w:szCs w:val="20"/>
              </w:rPr>
              <w:t>Create or contribute runoff water which would exceed the capacity of existing or planned stormwater drainage systems or provide substantial additional sources of polluted runoff?</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29E560F" w14:textId="77777777" w:rsidR="00AB7BD2" w:rsidRPr="00B75CB3" w:rsidRDefault="00AB7BD2" w:rsidP="00497B02">
            <w:pPr>
              <w:spacing w:before="60" w:after="60"/>
              <w:rPr>
                <w:rFonts w:ascii="Cambria" w:hAnsi="Cambria"/>
                <w:sz w:val="20"/>
                <w:szCs w:val="20"/>
              </w:rPr>
            </w:pPr>
            <w:r w:rsidRPr="00B75CB3">
              <w:rPr>
                <w:rFonts w:ascii="Cambria" w:hAnsi="Cambria"/>
                <w:sz w:val="20"/>
                <w:szCs w:val="20"/>
              </w:rPr>
              <w:fldChar w:fldCharType="begin">
                <w:ffData>
                  <w:name w:val="Check116"/>
                  <w:enabled/>
                  <w:calcOnExit w:val="0"/>
                  <w:checkBox>
                    <w:sizeAuto/>
                    <w:default w:val="0"/>
                  </w:checkBox>
                </w:ffData>
              </w:fldChar>
            </w:r>
            <w:bookmarkStart w:id="172" w:name="Check116"/>
            <w:r w:rsidRPr="00B75CB3">
              <w:rPr>
                <w:rFonts w:ascii="Cambria" w:hAnsi="Cambria"/>
                <w:sz w:val="20"/>
                <w:szCs w:val="20"/>
              </w:rPr>
              <w:instrText xml:space="preserve"> FORMCHECKBOX </w:instrText>
            </w:r>
            <w:r w:rsidR="009C3D94">
              <w:rPr>
                <w:rFonts w:ascii="Cambria" w:hAnsi="Cambria"/>
                <w:sz w:val="20"/>
                <w:szCs w:val="20"/>
              </w:rPr>
            </w:r>
            <w:r w:rsidR="009C3D94">
              <w:rPr>
                <w:rFonts w:ascii="Cambria" w:hAnsi="Cambria"/>
                <w:sz w:val="20"/>
                <w:szCs w:val="20"/>
              </w:rPr>
              <w:fldChar w:fldCharType="separate"/>
            </w:r>
            <w:r w:rsidRPr="00B75CB3">
              <w:rPr>
                <w:rFonts w:ascii="Cambria" w:hAnsi="Cambria"/>
                <w:sz w:val="20"/>
                <w:szCs w:val="20"/>
              </w:rPr>
              <w:fldChar w:fldCharType="end"/>
            </w:r>
            <w:bookmarkEnd w:id="172"/>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F583857" w14:textId="7B44F3BA" w:rsidR="00AB7BD2" w:rsidRPr="00B75CB3" w:rsidRDefault="009D1050" w:rsidP="00497B02">
            <w:pPr>
              <w:spacing w:before="60" w:after="60"/>
              <w:rPr>
                <w:rFonts w:ascii="Cambria" w:hAnsi="Cambria"/>
                <w:sz w:val="20"/>
              </w:rPr>
            </w:pPr>
            <w:r w:rsidRPr="00B75CB3">
              <w:rPr>
                <w:rFonts w:ascii="Cambria" w:hAnsi="Cambria"/>
                <w:sz w:val="20"/>
              </w:rPr>
              <w:fldChar w:fldCharType="begin">
                <w:ffData>
                  <w:name w:val="Check117"/>
                  <w:enabled/>
                  <w:calcOnExit w:val="0"/>
                  <w:checkBox>
                    <w:sizeAuto/>
                    <w:default w:val="1"/>
                  </w:checkBox>
                </w:ffData>
              </w:fldChar>
            </w:r>
            <w:bookmarkStart w:id="173" w:name="Check117"/>
            <w:r w:rsidRPr="00B75CB3">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75CB3">
              <w:rPr>
                <w:rFonts w:ascii="Cambria" w:hAnsi="Cambria"/>
                <w:sz w:val="20"/>
              </w:rPr>
              <w:fldChar w:fldCharType="end"/>
            </w:r>
            <w:bookmarkEnd w:id="173"/>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67658F7" w14:textId="68FF0F36" w:rsidR="00AB7BD2" w:rsidRPr="00B75CB3" w:rsidRDefault="00B059E1" w:rsidP="00497B02">
            <w:pPr>
              <w:spacing w:before="60" w:after="60"/>
              <w:rPr>
                <w:rFonts w:ascii="Cambria" w:hAnsi="Cambria"/>
                <w:sz w:val="20"/>
              </w:rPr>
            </w:pPr>
            <w:r w:rsidRPr="00B75CB3">
              <w:rPr>
                <w:rFonts w:ascii="Cambria" w:hAnsi="Cambria"/>
                <w:sz w:val="20"/>
              </w:rPr>
              <w:fldChar w:fldCharType="begin">
                <w:ffData>
                  <w:name w:val="Check118"/>
                  <w:enabled/>
                  <w:calcOnExit w:val="0"/>
                  <w:checkBox>
                    <w:sizeAuto/>
                    <w:default w:val="0"/>
                  </w:checkBox>
                </w:ffData>
              </w:fldChar>
            </w:r>
            <w:bookmarkStart w:id="174" w:name="Check118"/>
            <w:r w:rsidRPr="00B75CB3">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75CB3">
              <w:rPr>
                <w:rFonts w:ascii="Cambria" w:hAnsi="Cambria"/>
                <w:sz w:val="20"/>
              </w:rPr>
              <w:fldChar w:fldCharType="end"/>
            </w:r>
            <w:bookmarkEnd w:id="174"/>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nil"/>
            </w:tcBorders>
            <w:vAlign w:val="center"/>
          </w:tcPr>
          <w:p w14:paraId="153FE322" w14:textId="66CF8B28" w:rsidR="00AB7BD2" w:rsidRPr="00B75CB3" w:rsidRDefault="009D1050" w:rsidP="00497B02">
            <w:pPr>
              <w:spacing w:before="60" w:after="60"/>
              <w:rPr>
                <w:rFonts w:ascii="Cambria" w:hAnsi="Cambria"/>
                <w:sz w:val="20"/>
              </w:rPr>
            </w:pPr>
            <w:r w:rsidRPr="00B75CB3">
              <w:rPr>
                <w:rFonts w:ascii="Cambria" w:hAnsi="Cambria"/>
                <w:sz w:val="20"/>
              </w:rPr>
              <w:fldChar w:fldCharType="begin">
                <w:ffData>
                  <w:name w:val="Check119"/>
                  <w:enabled/>
                  <w:calcOnExit w:val="0"/>
                  <w:checkBox>
                    <w:sizeAuto/>
                    <w:default w:val="0"/>
                  </w:checkBox>
                </w:ffData>
              </w:fldChar>
            </w:r>
            <w:bookmarkStart w:id="175" w:name="Check119"/>
            <w:r w:rsidRPr="00B75CB3">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75CB3">
              <w:rPr>
                <w:rFonts w:ascii="Cambria" w:hAnsi="Cambria"/>
                <w:sz w:val="20"/>
              </w:rPr>
              <w:fldChar w:fldCharType="end"/>
            </w:r>
            <w:bookmarkEnd w:id="175"/>
          </w:p>
        </w:tc>
      </w:tr>
      <w:tr w:rsidR="00AB7BD2" w:rsidRPr="00B75CB3" w14:paraId="082A0378" w14:textId="77777777" w:rsidTr="00497B02">
        <w:tc>
          <w:tcPr>
            <w:tcW w:w="6480" w:type="dxa"/>
            <w:tcBorders>
              <w:top w:val="single" w:sz="4" w:space="0" w:color="7F7F7F" w:themeColor="text1" w:themeTint="80"/>
              <w:left w:val="nil"/>
              <w:bottom w:val="single" w:sz="4" w:space="0" w:color="7F7F7F" w:themeColor="text1" w:themeTint="80"/>
              <w:right w:val="single" w:sz="4" w:space="0" w:color="7F7F7F" w:themeColor="text1" w:themeTint="80"/>
            </w:tcBorders>
            <w:vAlign w:val="center"/>
          </w:tcPr>
          <w:p w14:paraId="4F56E4B7" w14:textId="77777777" w:rsidR="00AB7BD2" w:rsidRPr="00B75CB3" w:rsidRDefault="00AB7BD2" w:rsidP="00497B02">
            <w:pPr>
              <w:pStyle w:val="ListParagraph"/>
              <w:numPr>
                <w:ilvl w:val="0"/>
                <w:numId w:val="25"/>
              </w:numPr>
              <w:spacing w:before="60" w:after="60"/>
              <w:ind w:left="971" w:hanging="431"/>
              <w:rPr>
                <w:rFonts w:ascii="Cambria" w:hAnsi="Cambria"/>
                <w:sz w:val="20"/>
                <w:szCs w:val="20"/>
              </w:rPr>
            </w:pPr>
            <w:r w:rsidRPr="00B75CB3">
              <w:rPr>
                <w:rFonts w:ascii="Cambria" w:hAnsi="Cambria"/>
                <w:sz w:val="20"/>
                <w:szCs w:val="20"/>
              </w:rPr>
              <w:t>Impede or redirect flood flows or place housing within a 100-year flood hazard area as mapped on a federal Flood Hazard Boundary or Flood Insurance Rate Map or other flood hazard delineation map?</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3912C27" w14:textId="77777777" w:rsidR="00AB7BD2" w:rsidRPr="00B75CB3" w:rsidRDefault="00AB7BD2" w:rsidP="00497B02">
            <w:pPr>
              <w:spacing w:before="60" w:after="60"/>
              <w:rPr>
                <w:rFonts w:ascii="Cambria" w:hAnsi="Cambria"/>
                <w:sz w:val="20"/>
                <w:szCs w:val="20"/>
              </w:rPr>
            </w:pPr>
            <w:r w:rsidRPr="00B75CB3">
              <w:rPr>
                <w:rFonts w:ascii="Cambria" w:hAnsi="Cambria"/>
                <w:sz w:val="20"/>
                <w:szCs w:val="20"/>
              </w:rPr>
              <w:fldChar w:fldCharType="begin">
                <w:ffData>
                  <w:name w:val="Check128"/>
                  <w:enabled/>
                  <w:calcOnExit w:val="0"/>
                  <w:checkBox>
                    <w:sizeAuto/>
                    <w:default w:val="0"/>
                  </w:checkBox>
                </w:ffData>
              </w:fldChar>
            </w:r>
            <w:r w:rsidRPr="00B75CB3">
              <w:rPr>
                <w:rFonts w:ascii="Cambria" w:hAnsi="Cambria"/>
                <w:sz w:val="20"/>
                <w:szCs w:val="20"/>
              </w:rPr>
              <w:instrText xml:space="preserve"> FORMCHECKBOX </w:instrText>
            </w:r>
            <w:r w:rsidR="009C3D94">
              <w:rPr>
                <w:rFonts w:ascii="Cambria" w:hAnsi="Cambria"/>
                <w:sz w:val="20"/>
                <w:szCs w:val="20"/>
              </w:rPr>
            </w:r>
            <w:r w:rsidR="009C3D94">
              <w:rPr>
                <w:rFonts w:ascii="Cambria" w:hAnsi="Cambria"/>
                <w:sz w:val="20"/>
                <w:szCs w:val="20"/>
              </w:rPr>
              <w:fldChar w:fldCharType="separate"/>
            </w:r>
            <w:r w:rsidRPr="00B75CB3">
              <w:rPr>
                <w:rFonts w:ascii="Cambria" w:hAnsi="Cambria"/>
                <w:sz w:val="20"/>
                <w:szCs w:val="20"/>
              </w:rPr>
              <w:fldChar w:fldCharType="end"/>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357AEAF" w14:textId="6D72A18E" w:rsidR="00AB7BD2" w:rsidRPr="00B75CB3" w:rsidRDefault="00204945" w:rsidP="00497B02">
            <w:pPr>
              <w:spacing w:before="60" w:after="60"/>
              <w:rPr>
                <w:rFonts w:ascii="Cambria" w:hAnsi="Cambria"/>
                <w:sz w:val="20"/>
                <w:szCs w:val="20"/>
              </w:rPr>
            </w:pPr>
            <w:r w:rsidRPr="00B75CB3">
              <w:rPr>
                <w:rFonts w:ascii="Cambria" w:hAnsi="Cambria"/>
                <w:sz w:val="20"/>
                <w:szCs w:val="20"/>
              </w:rPr>
              <w:fldChar w:fldCharType="begin">
                <w:ffData>
                  <w:name w:val="Check129"/>
                  <w:enabled/>
                  <w:calcOnExit w:val="0"/>
                  <w:checkBox>
                    <w:sizeAuto/>
                    <w:default w:val="0"/>
                  </w:checkBox>
                </w:ffData>
              </w:fldChar>
            </w:r>
            <w:bookmarkStart w:id="176" w:name="Check129"/>
            <w:r w:rsidRPr="00B75CB3">
              <w:rPr>
                <w:rFonts w:ascii="Cambria" w:hAnsi="Cambria"/>
                <w:sz w:val="20"/>
                <w:szCs w:val="20"/>
              </w:rPr>
              <w:instrText xml:space="preserve"> FORMCHECKBOX </w:instrText>
            </w:r>
            <w:r w:rsidR="009C3D94">
              <w:rPr>
                <w:rFonts w:ascii="Cambria" w:hAnsi="Cambria"/>
                <w:sz w:val="20"/>
                <w:szCs w:val="20"/>
              </w:rPr>
            </w:r>
            <w:r w:rsidR="009C3D94">
              <w:rPr>
                <w:rFonts w:ascii="Cambria" w:hAnsi="Cambria"/>
                <w:sz w:val="20"/>
                <w:szCs w:val="20"/>
              </w:rPr>
              <w:fldChar w:fldCharType="separate"/>
            </w:r>
            <w:r w:rsidRPr="00B75CB3">
              <w:rPr>
                <w:rFonts w:ascii="Cambria" w:hAnsi="Cambria"/>
                <w:sz w:val="20"/>
                <w:szCs w:val="20"/>
              </w:rPr>
              <w:fldChar w:fldCharType="end"/>
            </w:r>
            <w:bookmarkEnd w:id="176"/>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5D5333C" w14:textId="16E7C68E" w:rsidR="00AB7BD2" w:rsidRPr="00B75CB3" w:rsidRDefault="00204945" w:rsidP="00497B02">
            <w:pPr>
              <w:spacing w:before="60" w:after="60"/>
              <w:rPr>
                <w:rFonts w:ascii="Cambria" w:hAnsi="Cambria"/>
                <w:sz w:val="20"/>
                <w:szCs w:val="20"/>
              </w:rPr>
            </w:pPr>
            <w:r w:rsidRPr="00B75CB3">
              <w:rPr>
                <w:rFonts w:ascii="Cambria" w:hAnsi="Cambria"/>
                <w:sz w:val="20"/>
                <w:szCs w:val="20"/>
              </w:rPr>
              <w:fldChar w:fldCharType="begin">
                <w:ffData>
                  <w:name w:val="Check130"/>
                  <w:enabled/>
                  <w:calcOnExit w:val="0"/>
                  <w:checkBox>
                    <w:sizeAuto/>
                    <w:default w:val="1"/>
                  </w:checkBox>
                </w:ffData>
              </w:fldChar>
            </w:r>
            <w:bookmarkStart w:id="177" w:name="Check130"/>
            <w:r w:rsidRPr="00B75CB3">
              <w:rPr>
                <w:rFonts w:ascii="Cambria" w:hAnsi="Cambria"/>
                <w:sz w:val="20"/>
                <w:szCs w:val="20"/>
              </w:rPr>
              <w:instrText xml:space="preserve"> FORMCHECKBOX </w:instrText>
            </w:r>
            <w:r w:rsidR="009C3D94">
              <w:rPr>
                <w:rFonts w:ascii="Cambria" w:hAnsi="Cambria"/>
                <w:sz w:val="20"/>
                <w:szCs w:val="20"/>
              </w:rPr>
            </w:r>
            <w:r w:rsidR="009C3D94">
              <w:rPr>
                <w:rFonts w:ascii="Cambria" w:hAnsi="Cambria"/>
                <w:sz w:val="20"/>
                <w:szCs w:val="20"/>
              </w:rPr>
              <w:fldChar w:fldCharType="separate"/>
            </w:r>
            <w:r w:rsidRPr="00B75CB3">
              <w:rPr>
                <w:rFonts w:ascii="Cambria" w:hAnsi="Cambria"/>
                <w:sz w:val="20"/>
                <w:szCs w:val="20"/>
              </w:rPr>
              <w:fldChar w:fldCharType="end"/>
            </w:r>
            <w:bookmarkEnd w:id="177"/>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nil"/>
            </w:tcBorders>
            <w:vAlign w:val="center"/>
          </w:tcPr>
          <w:p w14:paraId="6F1B5F75" w14:textId="58F436B5" w:rsidR="00AB7BD2" w:rsidRPr="00B75CB3" w:rsidRDefault="001E393F" w:rsidP="00497B02">
            <w:pPr>
              <w:spacing w:before="60" w:after="60"/>
              <w:rPr>
                <w:rFonts w:ascii="Cambria" w:hAnsi="Cambria"/>
                <w:sz w:val="20"/>
                <w:szCs w:val="20"/>
              </w:rPr>
            </w:pPr>
            <w:r w:rsidRPr="00B75CB3">
              <w:rPr>
                <w:rFonts w:ascii="Cambria" w:hAnsi="Cambria"/>
                <w:sz w:val="20"/>
                <w:szCs w:val="20"/>
              </w:rPr>
              <w:fldChar w:fldCharType="begin">
                <w:ffData>
                  <w:name w:val="Check131"/>
                  <w:enabled/>
                  <w:calcOnExit w:val="0"/>
                  <w:checkBox>
                    <w:sizeAuto/>
                    <w:default w:val="0"/>
                  </w:checkBox>
                </w:ffData>
              </w:fldChar>
            </w:r>
            <w:bookmarkStart w:id="178" w:name="Check131"/>
            <w:r w:rsidRPr="00B75CB3">
              <w:rPr>
                <w:rFonts w:ascii="Cambria" w:hAnsi="Cambria"/>
                <w:sz w:val="20"/>
                <w:szCs w:val="20"/>
              </w:rPr>
              <w:instrText xml:space="preserve"> FORMCHECKBOX </w:instrText>
            </w:r>
            <w:r w:rsidR="009C3D94">
              <w:rPr>
                <w:rFonts w:ascii="Cambria" w:hAnsi="Cambria"/>
                <w:sz w:val="20"/>
                <w:szCs w:val="20"/>
              </w:rPr>
            </w:r>
            <w:r w:rsidR="009C3D94">
              <w:rPr>
                <w:rFonts w:ascii="Cambria" w:hAnsi="Cambria"/>
                <w:sz w:val="20"/>
                <w:szCs w:val="20"/>
              </w:rPr>
              <w:fldChar w:fldCharType="separate"/>
            </w:r>
            <w:r w:rsidRPr="00B75CB3">
              <w:rPr>
                <w:rFonts w:ascii="Cambria" w:hAnsi="Cambria"/>
                <w:sz w:val="20"/>
                <w:szCs w:val="20"/>
              </w:rPr>
              <w:fldChar w:fldCharType="end"/>
            </w:r>
            <w:bookmarkEnd w:id="178"/>
          </w:p>
        </w:tc>
      </w:tr>
      <w:tr w:rsidR="00AB7BD2" w:rsidRPr="00B75CB3" w14:paraId="57FBAE94" w14:textId="77777777" w:rsidTr="00497B02">
        <w:tc>
          <w:tcPr>
            <w:tcW w:w="6480" w:type="dxa"/>
            <w:tcBorders>
              <w:top w:val="single" w:sz="4" w:space="0" w:color="7F7F7F" w:themeColor="text1" w:themeTint="80"/>
              <w:left w:val="nil"/>
              <w:bottom w:val="single" w:sz="4" w:space="0" w:color="7F7F7F" w:themeColor="text1" w:themeTint="80"/>
              <w:right w:val="single" w:sz="4" w:space="0" w:color="7F7F7F" w:themeColor="text1" w:themeTint="80"/>
            </w:tcBorders>
            <w:vAlign w:val="center"/>
          </w:tcPr>
          <w:p w14:paraId="4ED3BEBA" w14:textId="77777777" w:rsidR="00AB7BD2" w:rsidRPr="00B75CB3" w:rsidRDefault="00AB7BD2" w:rsidP="00497B02">
            <w:pPr>
              <w:pStyle w:val="ListParagraph"/>
              <w:numPr>
                <w:ilvl w:val="0"/>
                <w:numId w:val="10"/>
              </w:numPr>
              <w:spacing w:before="60" w:after="60"/>
              <w:rPr>
                <w:rFonts w:ascii="Cambria" w:hAnsi="Cambria"/>
                <w:sz w:val="20"/>
                <w:szCs w:val="20"/>
              </w:rPr>
            </w:pPr>
            <w:r w:rsidRPr="00B75CB3">
              <w:rPr>
                <w:rFonts w:ascii="Cambria" w:hAnsi="Cambria"/>
                <w:sz w:val="20"/>
                <w:szCs w:val="20"/>
              </w:rPr>
              <w:t>In a flood hazard, tsunami, or seiche zone, risk release of pollutants due to project inundation or increase risk of such inundation?</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C48BEE3" w14:textId="77777777" w:rsidR="00AB7BD2" w:rsidRPr="00B75CB3" w:rsidRDefault="00AB7BD2" w:rsidP="00497B02">
            <w:pPr>
              <w:spacing w:before="60" w:after="60"/>
              <w:rPr>
                <w:rFonts w:ascii="Cambria" w:hAnsi="Cambria"/>
                <w:sz w:val="20"/>
                <w:szCs w:val="20"/>
              </w:rPr>
            </w:pPr>
            <w:r w:rsidRPr="00B75CB3">
              <w:rPr>
                <w:rFonts w:ascii="Cambria" w:hAnsi="Cambria"/>
                <w:sz w:val="20"/>
                <w:szCs w:val="20"/>
              </w:rPr>
              <w:fldChar w:fldCharType="begin">
                <w:ffData>
                  <w:name w:val="Check120"/>
                  <w:enabled/>
                  <w:calcOnExit w:val="0"/>
                  <w:checkBox>
                    <w:sizeAuto/>
                    <w:default w:val="0"/>
                  </w:checkBox>
                </w:ffData>
              </w:fldChar>
            </w:r>
            <w:bookmarkStart w:id="179" w:name="Check120"/>
            <w:r w:rsidRPr="00B75CB3">
              <w:rPr>
                <w:rFonts w:ascii="Cambria" w:hAnsi="Cambria"/>
                <w:sz w:val="20"/>
                <w:szCs w:val="20"/>
              </w:rPr>
              <w:instrText xml:space="preserve"> FORMCHECKBOX </w:instrText>
            </w:r>
            <w:r w:rsidR="009C3D94">
              <w:rPr>
                <w:rFonts w:ascii="Cambria" w:hAnsi="Cambria"/>
                <w:sz w:val="20"/>
                <w:szCs w:val="20"/>
              </w:rPr>
            </w:r>
            <w:r w:rsidR="009C3D94">
              <w:rPr>
                <w:rFonts w:ascii="Cambria" w:hAnsi="Cambria"/>
                <w:sz w:val="20"/>
                <w:szCs w:val="20"/>
              </w:rPr>
              <w:fldChar w:fldCharType="separate"/>
            </w:r>
            <w:r w:rsidRPr="00B75CB3">
              <w:rPr>
                <w:rFonts w:ascii="Cambria" w:hAnsi="Cambria"/>
                <w:sz w:val="20"/>
                <w:szCs w:val="20"/>
              </w:rPr>
              <w:fldChar w:fldCharType="end"/>
            </w:r>
            <w:bookmarkEnd w:id="179"/>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DCFD1B8" w14:textId="59E6FE57" w:rsidR="00AB7BD2" w:rsidRPr="00B75CB3" w:rsidRDefault="00204945" w:rsidP="00497B02">
            <w:pPr>
              <w:spacing w:before="60" w:after="60"/>
              <w:rPr>
                <w:rFonts w:ascii="Cambria" w:hAnsi="Cambria"/>
                <w:sz w:val="20"/>
                <w:szCs w:val="20"/>
              </w:rPr>
            </w:pPr>
            <w:r w:rsidRPr="00B75CB3">
              <w:rPr>
                <w:rFonts w:ascii="Cambria" w:hAnsi="Cambria"/>
                <w:sz w:val="20"/>
                <w:szCs w:val="20"/>
              </w:rPr>
              <w:fldChar w:fldCharType="begin">
                <w:ffData>
                  <w:name w:val="Check121"/>
                  <w:enabled/>
                  <w:calcOnExit w:val="0"/>
                  <w:checkBox>
                    <w:sizeAuto/>
                    <w:default w:val="0"/>
                  </w:checkBox>
                </w:ffData>
              </w:fldChar>
            </w:r>
            <w:bookmarkStart w:id="180" w:name="Check121"/>
            <w:r w:rsidRPr="00B75CB3">
              <w:rPr>
                <w:rFonts w:ascii="Cambria" w:hAnsi="Cambria"/>
                <w:sz w:val="20"/>
                <w:szCs w:val="20"/>
              </w:rPr>
              <w:instrText xml:space="preserve"> FORMCHECKBOX </w:instrText>
            </w:r>
            <w:r w:rsidR="009C3D94">
              <w:rPr>
                <w:rFonts w:ascii="Cambria" w:hAnsi="Cambria"/>
                <w:sz w:val="20"/>
                <w:szCs w:val="20"/>
              </w:rPr>
            </w:r>
            <w:r w:rsidR="009C3D94">
              <w:rPr>
                <w:rFonts w:ascii="Cambria" w:hAnsi="Cambria"/>
                <w:sz w:val="20"/>
                <w:szCs w:val="20"/>
              </w:rPr>
              <w:fldChar w:fldCharType="separate"/>
            </w:r>
            <w:r w:rsidRPr="00B75CB3">
              <w:rPr>
                <w:rFonts w:ascii="Cambria" w:hAnsi="Cambria"/>
                <w:sz w:val="20"/>
                <w:szCs w:val="20"/>
              </w:rPr>
              <w:fldChar w:fldCharType="end"/>
            </w:r>
            <w:bookmarkEnd w:id="180"/>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8AD7615" w14:textId="1ECC08A6" w:rsidR="00AB7BD2" w:rsidRPr="00B75CB3" w:rsidRDefault="00204945" w:rsidP="00497B02">
            <w:pPr>
              <w:spacing w:before="60" w:after="60"/>
              <w:rPr>
                <w:rFonts w:ascii="Cambria" w:hAnsi="Cambria"/>
                <w:sz w:val="20"/>
                <w:szCs w:val="20"/>
              </w:rPr>
            </w:pPr>
            <w:r w:rsidRPr="00B75CB3">
              <w:rPr>
                <w:rFonts w:ascii="Cambria" w:hAnsi="Cambria"/>
                <w:sz w:val="20"/>
                <w:szCs w:val="20"/>
              </w:rPr>
              <w:fldChar w:fldCharType="begin">
                <w:ffData>
                  <w:name w:val="Check122"/>
                  <w:enabled/>
                  <w:calcOnExit w:val="0"/>
                  <w:checkBox>
                    <w:sizeAuto/>
                    <w:default w:val="1"/>
                  </w:checkBox>
                </w:ffData>
              </w:fldChar>
            </w:r>
            <w:bookmarkStart w:id="181" w:name="Check122"/>
            <w:r w:rsidRPr="00B75CB3">
              <w:rPr>
                <w:rFonts w:ascii="Cambria" w:hAnsi="Cambria"/>
                <w:sz w:val="20"/>
                <w:szCs w:val="20"/>
              </w:rPr>
              <w:instrText xml:space="preserve"> FORMCHECKBOX </w:instrText>
            </w:r>
            <w:r w:rsidR="009C3D94">
              <w:rPr>
                <w:rFonts w:ascii="Cambria" w:hAnsi="Cambria"/>
                <w:sz w:val="20"/>
                <w:szCs w:val="20"/>
              </w:rPr>
            </w:r>
            <w:r w:rsidR="009C3D94">
              <w:rPr>
                <w:rFonts w:ascii="Cambria" w:hAnsi="Cambria"/>
                <w:sz w:val="20"/>
                <w:szCs w:val="20"/>
              </w:rPr>
              <w:fldChar w:fldCharType="separate"/>
            </w:r>
            <w:r w:rsidRPr="00B75CB3">
              <w:rPr>
                <w:rFonts w:ascii="Cambria" w:hAnsi="Cambria"/>
                <w:sz w:val="20"/>
                <w:szCs w:val="20"/>
              </w:rPr>
              <w:fldChar w:fldCharType="end"/>
            </w:r>
            <w:bookmarkEnd w:id="181"/>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nil"/>
            </w:tcBorders>
            <w:vAlign w:val="center"/>
          </w:tcPr>
          <w:p w14:paraId="2197CF62" w14:textId="203C653B" w:rsidR="00AB7BD2" w:rsidRPr="00B75CB3" w:rsidRDefault="002144D2" w:rsidP="00497B02">
            <w:pPr>
              <w:spacing w:before="60" w:after="60"/>
              <w:rPr>
                <w:rFonts w:ascii="Cambria" w:hAnsi="Cambria"/>
                <w:sz w:val="20"/>
                <w:szCs w:val="20"/>
              </w:rPr>
            </w:pPr>
            <w:r w:rsidRPr="00B75CB3">
              <w:rPr>
                <w:rFonts w:ascii="Cambria" w:hAnsi="Cambria"/>
                <w:sz w:val="20"/>
                <w:szCs w:val="20"/>
              </w:rPr>
              <w:fldChar w:fldCharType="begin">
                <w:ffData>
                  <w:name w:val="Check123"/>
                  <w:enabled/>
                  <w:calcOnExit w:val="0"/>
                  <w:checkBox>
                    <w:sizeAuto/>
                    <w:default w:val="0"/>
                  </w:checkBox>
                </w:ffData>
              </w:fldChar>
            </w:r>
            <w:bookmarkStart w:id="182" w:name="Check123"/>
            <w:r w:rsidRPr="00B75CB3">
              <w:rPr>
                <w:rFonts w:ascii="Cambria" w:hAnsi="Cambria"/>
                <w:sz w:val="20"/>
                <w:szCs w:val="20"/>
              </w:rPr>
              <w:instrText xml:space="preserve"> FORMCHECKBOX </w:instrText>
            </w:r>
            <w:r w:rsidR="009C3D94">
              <w:rPr>
                <w:rFonts w:ascii="Cambria" w:hAnsi="Cambria"/>
                <w:sz w:val="20"/>
                <w:szCs w:val="20"/>
              </w:rPr>
            </w:r>
            <w:r w:rsidR="009C3D94">
              <w:rPr>
                <w:rFonts w:ascii="Cambria" w:hAnsi="Cambria"/>
                <w:sz w:val="20"/>
                <w:szCs w:val="20"/>
              </w:rPr>
              <w:fldChar w:fldCharType="separate"/>
            </w:r>
            <w:r w:rsidRPr="00B75CB3">
              <w:rPr>
                <w:rFonts w:ascii="Cambria" w:hAnsi="Cambria"/>
                <w:sz w:val="20"/>
                <w:szCs w:val="20"/>
              </w:rPr>
              <w:fldChar w:fldCharType="end"/>
            </w:r>
            <w:bookmarkEnd w:id="182"/>
          </w:p>
        </w:tc>
      </w:tr>
      <w:tr w:rsidR="00AB7BD2" w:rsidRPr="00B75CB3" w14:paraId="4D402272" w14:textId="77777777" w:rsidTr="00497B02">
        <w:tc>
          <w:tcPr>
            <w:tcW w:w="6480" w:type="dxa"/>
            <w:tcBorders>
              <w:top w:val="single" w:sz="4" w:space="0" w:color="7F7F7F" w:themeColor="text1" w:themeTint="80"/>
              <w:left w:val="nil"/>
              <w:bottom w:val="nil"/>
              <w:right w:val="single" w:sz="4" w:space="0" w:color="7F7F7F" w:themeColor="text1" w:themeTint="80"/>
            </w:tcBorders>
            <w:vAlign w:val="center"/>
          </w:tcPr>
          <w:p w14:paraId="6D6544A5" w14:textId="77777777" w:rsidR="00AB7BD2" w:rsidRPr="00B75CB3" w:rsidRDefault="00AB7BD2" w:rsidP="00497B02">
            <w:pPr>
              <w:pStyle w:val="ListParagraph"/>
              <w:numPr>
                <w:ilvl w:val="0"/>
                <w:numId w:val="10"/>
              </w:numPr>
              <w:spacing w:before="60" w:after="60"/>
              <w:rPr>
                <w:rFonts w:ascii="Cambria" w:hAnsi="Cambria"/>
                <w:sz w:val="20"/>
                <w:szCs w:val="20"/>
              </w:rPr>
            </w:pPr>
            <w:r w:rsidRPr="00B75CB3">
              <w:rPr>
                <w:rFonts w:ascii="Cambria" w:hAnsi="Cambria"/>
                <w:sz w:val="20"/>
                <w:szCs w:val="20"/>
              </w:rPr>
              <w:t>Otherwise substantially degrade water quality?</w:t>
            </w:r>
          </w:p>
        </w:tc>
        <w:tc>
          <w:tcPr>
            <w:tcW w:w="1080" w:type="dxa"/>
            <w:tcBorders>
              <w:top w:val="single" w:sz="4" w:space="0" w:color="7F7F7F" w:themeColor="text1" w:themeTint="80"/>
              <w:left w:val="single" w:sz="4" w:space="0" w:color="7F7F7F" w:themeColor="text1" w:themeTint="80"/>
              <w:bottom w:val="nil"/>
              <w:right w:val="single" w:sz="4" w:space="0" w:color="7F7F7F" w:themeColor="text1" w:themeTint="80"/>
            </w:tcBorders>
            <w:vAlign w:val="center"/>
          </w:tcPr>
          <w:p w14:paraId="610768D2" w14:textId="77777777" w:rsidR="00AB7BD2" w:rsidRPr="00B75CB3" w:rsidRDefault="00AB7BD2" w:rsidP="00497B02">
            <w:pPr>
              <w:spacing w:before="60" w:after="60"/>
              <w:rPr>
                <w:rFonts w:ascii="Cambria" w:hAnsi="Cambria"/>
                <w:sz w:val="20"/>
                <w:szCs w:val="20"/>
              </w:rPr>
            </w:pPr>
            <w:r w:rsidRPr="00B75CB3">
              <w:rPr>
                <w:rFonts w:ascii="Cambria" w:hAnsi="Cambria"/>
                <w:sz w:val="20"/>
                <w:szCs w:val="20"/>
              </w:rPr>
              <w:fldChar w:fldCharType="begin">
                <w:ffData>
                  <w:name w:val="Check124"/>
                  <w:enabled/>
                  <w:calcOnExit w:val="0"/>
                  <w:checkBox>
                    <w:sizeAuto/>
                    <w:default w:val="0"/>
                  </w:checkBox>
                </w:ffData>
              </w:fldChar>
            </w:r>
            <w:bookmarkStart w:id="183" w:name="Check124"/>
            <w:r w:rsidRPr="00B75CB3">
              <w:rPr>
                <w:rFonts w:ascii="Cambria" w:hAnsi="Cambria"/>
                <w:sz w:val="20"/>
                <w:szCs w:val="20"/>
              </w:rPr>
              <w:instrText xml:space="preserve"> FORMCHECKBOX </w:instrText>
            </w:r>
            <w:r w:rsidR="009C3D94">
              <w:rPr>
                <w:rFonts w:ascii="Cambria" w:hAnsi="Cambria"/>
                <w:sz w:val="20"/>
                <w:szCs w:val="20"/>
              </w:rPr>
            </w:r>
            <w:r w:rsidR="009C3D94">
              <w:rPr>
                <w:rFonts w:ascii="Cambria" w:hAnsi="Cambria"/>
                <w:sz w:val="20"/>
                <w:szCs w:val="20"/>
              </w:rPr>
              <w:fldChar w:fldCharType="separate"/>
            </w:r>
            <w:r w:rsidRPr="00B75CB3">
              <w:rPr>
                <w:rFonts w:ascii="Cambria" w:hAnsi="Cambria"/>
                <w:sz w:val="20"/>
                <w:szCs w:val="20"/>
              </w:rPr>
              <w:fldChar w:fldCharType="end"/>
            </w:r>
            <w:bookmarkEnd w:id="183"/>
          </w:p>
        </w:tc>
        <w:tc>
          <w:tcPr>
            <w:tcW w:w="1350" w:type="dxa"/>
            <w:tcBorders>
              <w:top w:val="single" w:sz="4" w:space="0" w:color="7F7F7F" w:themeColor="text1" w:themeTint="80"/>
              <w:left w:val="single" w:sz="4" w:space="0" w:color="7F7F7F" w:themeColor="text1" w:themeTint="80"/>
              <w:bottom w:val="nil"/>
              <w:right w:val="single" w:sz="4" w:space="0" w:color="7F7F7F" w:themeColor="text1" w:themeTint="80"/>
            </w:tcBorders>
            <w:vAlign w:val="center"/>
          </w:tcPr>
          <w:p w14:paraId="744D3C4B" w14:textId="7D831BDA" w:rsidR="00AB7BD2" w:rsidRPr="00B75CB3" w:rsidRDefault="009D1050" w:rsidP="00497B02">
            <w:pPr>
              <w:spacing w:before="60" w:after="60"/>
              <w:rPr>
                <w:rFonts w:ascii="Cambria" w:hAnsi="Cambria"/>
                <w:sz w:val="20"/>
                <w:szCs w:val="20"/>
              </w:rPr>
            </w:pPr>
            <w:r w:rsidRPr="00B75CB3">
              <w:rPr>
                <w:rFonts w:ascii="Cambria" w:hAnsi="Cambria"/>
                <w:sz w:val="20"/>
                <w:szCs w:val="20"/>
              </w:rPr>
              <w:fldChar w:fldCharType="begin">
                <w:ffData>
                  <w:name w:val="Check125"/>
                  <w:enabled/>
                  <w:calcOnExit w:val="0"/>
                  <w:checkBox>
                    <w:sizeAuto/>
                    <w:default w:val="1"/>
                  </w:checkBox>
                </w:ffData>
              </w:fldChar>
            </w:r>
            <w:bookmarkStart w:id="184" w:name="Check125"/>
            <w:r w:rsidRPr="00B75CB3">
              <w:rPr>
                <w:rFonts w:ascii="Cambria" w:hAnsi="Cambria"/>
                <w:sz w:val="20"/>
                <w:szCs w:val="20"/>
              </w:rPr>
              <w:instrText xml:space="preserve"> FORMCHECKBOX </w:instrText>
            </w:r>
            <w:r w:rsidR="009C3D94">
              <w:rPr>
                <w:rFonts w:ascii="Cambria" w:hAnsi="Cambria"/>
                <w:sz w:val="20"/>
                <w:szCs w:val="20"/>
              </w:rPr>
            </w:r>
            <w:r w:rsidR="009C3D94">
              <w:rPr>
                <w:rFonts w:ascii="Cambria" w:hAnsi="Cambria"/>
                <w:sz w:val="20"/>
                <w:szCs w:val="20"/>
              </w:rPr>
              <w:fldChar w:fldCharType="separate"/>
            </w:r>
            <w:r w:rsidRPr="00B75CB3">
              <w:rPr>
                <w:rFonts w:ascii="Cambria" w:hAnsi="Cambria"/>
                <w:sz w:val="20"/>
                <w:szCs w:val="20"/>
              </w:rPr>
              <w:fldChar w:fldCharType="end"/>
            </w:r>
            <w:bookmarkEnd w:id="184"/>
          </w:p>
        </w:tc>
        <w:tc>
          <w:tcPr>
            <w:tcW w:w="1260" w:type="dxa"/>
            <w:tcBorders>
              <w:top w:val="single" w:sz="4" w:space="0" w:color="7F7F7F" w:themeColor="text1" w:themeTint="80"/>
              <w:left w:val="single" w:sz="4" w:space="0" w:color="7F7F7F" w:themeColor="text1" w:themeTint="80"/>
              <w:bottom w:val="nil"/>
              <w:right w:val="single" w:sz="4" w:space="0" w:color="7F7F7F" w:themeColor="text1" w:themeTint="80"/>
            </w:tcBorders>
            <w:vAlign w:val="center"/>
          </w:tcPr>
          <w:p w14:paraId="520EFAB0" w14:textId="7A793C1E" w:rsidR="00AB7BD2" w:rsidRPr="00B75CB3" w:rsidRDefault="00B059E1" w:rsidP="00497B02">
            <w:pPr>
              <w:spacing w:before="60" w:after="60"/>
              <w:rPr>
                <w:rFonts w:ascii="Cambria" w:hAnsi="Cambria"/>
                <w:sz w:val="20"/>
                <w:szCs w:val="20"/>
              </w:rPr>
            </w:pPr>
            <w:r w:rsidRPr="00B75CB3">
              <w:rPr>
                <w:rFonts w:ascii="Cambria" w:hAnsi="Cambria"/>
                <w:sz w:val="20"/>
                <w:szCs w:val="20"/>
              </w:rPr>
              <w:fldChar w:fldCharType="begin">
                <w:ffData>
                  <w:name w:val="Check126"/>
                  <w:enabled/>
                  <w:calcOnExit w:val="0"/>
                  <w:checkBox>
                    <w:sizeAuto/>
                    <w:default w:val="0"/>
                  </w:checkBox>
                </w:ffData>
              </w:fldChar>
            </w:r>
            <w:bookmarkStart w:id="185" w:name="Check126"/>
            <w:r w:rsidRPr="00B75CB3">
              <w:rPr>
                <w:rFonts w:ascii="Cambria" w:hAnsi="Cambria"/>
                <w:sz w:val="20"/>
                <w:szCs w:val="20"/>
              </w:rPr>
              <w:instrText xml:space="preserve"> FORMCHECKBOX </w:instrText>
            </w:r>
            <w:r w:rsidR="009C3D94">
              <w:rPr>
                <w:rFonts w:ascii="Cambria" w:hAnsi="Cambria"/>
                <w:sz w:val="20"/>
                <w:szCs w:val="20"/>
              </w:rPr>
            </w:r>
            <w:r w:rsidR="009C3D94">
              <w:rPr>
                <w:rFonts w:ascii="Cambria" w:hAnsi="Cambria"/>
                <w:sz w:val="20"/>
                <w:szCs w:val="20"/>
              </w:rPr>
              <w:fldChar w:fldCharType="separate"/>
            </w:r>
            <w:r w:rsidRPr="00B75CB3">
              <w:rPr>
                <w:rFonts w:ascii="Cambria" w:hAnsi="Cambria"/>
                <w:sz w:val="20"/>
                <w:szCs w:val="20"/>
              </w:rPr>
              <w:fldChar w:fldCharType="end"/>
            </w:r>
            <w:bookmarkEnd w:id="185"/>
          </w:p>
        </w:tc>
        <w:tc>
          <w:tcPr>
            <w:tcW w:w="1080" w:type="dxa"/>
            <w:tcBorders>
              <w:top w:val="single" w:sz="4" w:space="0" w:color="7F7F7F" w:themeColor="text1" w:themeTint="80"/>
              <w:left w:val="single" w:sz="4" w:space="0" w:color="7F7F7F" w:themeColor="text1" w:themeTint="80"/>
              <w:bottom w:val="nil"/>
              <w:right w:val="nil"/>
            </w:tcBorders>
            <w:vAlign w:val="center"/>
          </w:tcPr>
          <w:p w14:paraId="23B40C14" w14:textId="50FAD6E8" w:rsidR="00AB7BD2" w:rsidRPr="00B75CB3" w:rsidRDefault="009D1050" w:rsidP="00497B02">
            <w:pPr>
              <w:spacing w:before="60" w:after="60"/>
              <w:rPr>
                <w:rFonts w:ascii="Cambria" w:hAnsi="Cambria"/>
                <w:sz w:val="20"/>
                <w:szCs w:val="20"/>
              </w:rPr>
            </w:pPr>
            <w:r w:rsidRPr="00B75CB3">
              <w:rPr>
                <w:rFonts w:ascii="Cambria" w:hAnsi="Cambria"/>
                <w:sz w:val="20"/>
                <w:szCs w:val="20"/>
              </w:rPr>
              <w:fldChar w:fldCharType="begin">
                <w:ffData>
                  <w:name w:val="Check127"/>
                  <w:enabled/>
                  <w:calcOnExit w:val="0"/>
                  <w:checkBox>
                    <w:sizeAuto/>
                    <w:default w:val="0"/>
                  </w:checkBox>
                </w:ffData>
              </w:fldChar>
            </w:r>
            <w:bookmarkStart w:id="186" w:name="Check127"/>
            <w:r w:rsidRPr="00B75CB3">
              <w:rPr>
                <w:rFonts w:ascii="Cambria" w:hAnsi="Cambria"/>
                <w:sz w:val="20"/>
                <w:szCs w:val="20"/>
              </w:rPr>
              <w:instrText xml:space="preserve"> FORMCHECKBOX </w:instrText>
            </w:r>
            <w:r w:rsidR="009C3D94">
              <w:rPr>
                <w:rFonts w:ascii="Cambria" w:hAnsi="Cambria"/>
                <w:sz w:val="20"/>
                <w:szCs w:val="20"/>
              </w:rPr>
            </w:r>
            <w:r w:rsidR="009C3D94">
              <w:rPr>
                <w:rFonts w:ascii="Cambria" w:hAnsi="Cambria"/>
                <w:sz w:val="20"/>
                <w:szCs w:val="20"/>
              </w:rPr>
              <w:fldChar w:fldCharType="separate"/>
            </w:r>
            <w:r w:rsidRPr="00B75CB3">
              <w:rPr>
                <w:rFonts w:ascii="Cambria" w:hAnsi="Cambria"/>
                <w:sz w:val="20"/>
                <w:szCs w:val="20"/>
              </w:rPr>
              <w:fldChar w:fldCharType="end"/>
            </w:r>
            <w:bookmarkEnd w:id="186"/>
          </w:p>
        </w:tc>
      </w:tr>
      <w:tr w:rsidR="00AB7BD2" w:rsidRPr="00B75CB3" w14:paraId="4616416C" w14:textId="77777777" w:rsidTr="00497B02">
        <w:tc>
          <w:tcPr>
            <w:tcW w:w="6480" w:type="dxa"/>
            <w:tcBorders>
              <w:top w:val="nil"/>
              <w:left w:val="nil"/>
              <w:bottom w:val="single" w:sz="4" w:space="0" w:color="7F7F7F" w:themeColor="text1" w:themeTint="80"/>
              <w:right w:val="single" w:sz="4" w:space="0" w:color="7F7F7F" w:themeColor="text1" w:themeTint="80"/>
            </w:tcBorders>
            <w:vAlign w:val="center"/>
          </w:tcPr>
          <w:p w14:paraId="30765EAF" w14:textId="77777777" w:rsidR="00AB7BD2" w:rsidRPr="00B75CB3" w:rsidRDefault="00AB7BD2" w:rsidP="00497B02">
            <w:pPr>
              <w:pStyle w:val="ListParagraph"/>
              <w:numPr>
                <w:ilvl w:val="0"/>
                <w:numId w:val="10"/>
              </w:numPr>
              <w:spacing w:before="60" w:after="60"/>
              <w:rPr>
                <w:rFonts w:ascii="Cambria" w:hAnsi="Cambria"/>
                <w:sz w:val="20"/>
                <w:szCs w:val="20"/>
              </w:rPr>
            </w:pPr>
            <w:r w:rsidRPr="00B75CB3">
              <w:rPr>
                <w:rFonts w:ascii="Cambria" w:hAnsi="Cambria"/>
                <w:sz w:val="20"/>
                <w:szCs w:val="20"/>
              </w:rPr>
              <w:t>Expose people or structures to a significant risk of loss, injury or death involving flooding, including flooding as a result of the failure of a levee or dam?</w:t>
            </w:r>
          </w:p>
        </w:tc>
        <w:tc>
          <w:tcPr>
            <w:tcW w:w="1080" w:type="dxa"/>
            <w:tcBorders>
              <w:top w:val="nil"/>
              <w:left w:val="single" w:sz="4" w:space="0" w:color="7F7F7F" w:themeColor="text1" w:themeTint="80"/>
              <w:bottom w:val="single" w:sz="4" w:space="0" w:color="7F7F7F" w:themeColor="text1" w:themeTint="80"/>
              <w:right w:val="single" w:sz="4" w:space="0" w:color="7F7F7F" w:themeColor="text1" w:themeTint="80"/>
            </w:tcBorders>
            <w:vAlign w:val="center"/>
          </w:tcPr>
          <w:p w14:paraId="481B2F4C" w14:textId="77777777" w:rsidR="00AB7BD2" w:rsidRPr="00B75CB3" w:rsidRDefault="00AB7BD2" w:rsidP="00497B02">
            <w:pPr>
              <w:spacing w:before="60" w:after="60"/>
              <w:rPr>
                <w:rFonts w:ascii="Cambria" w:hAnsi="Cambria"/>
                <w:sz w:val="20"/>
                <w:szCs w:val="20"/>
              </w:rPr>
            </w:pPr>
            <w:r w:rsidRPr="00B75CB3">
              <w:rPr>
                <w:rFonts w:ascii="Cambria" w:hAnsi="Cambria"/>
                <w:sz w:val="20"/>
                <w:szCs w:val="20"/>
              </w:rPr>
              <w:fldChar w:fldCharType="begin">
                <w:ffData>
                  <w:name w:val="Check132"/>
                  <w:enabled/>
                  <w:calcOnExit w:val="0"/>
                  <w:checkBox>
                    <w:sizeAuto/>
                    <w:default w:val="0"/>
                  </w:checkBox>
                </w:ffData>
              </w:fldChar>
            </w:r>
            <w:bookmarkStart w:id="187" w:name="Check132"/>
            <w:r w:rsidRPr="00B75CB3">
              <w:rPr>
                <w:rFonts w:ascii="Cambria" w:hAnsi="Cambria"/>
                <w:sz w:val="20"/>
                <w:szCs w:val="20"/>
              </w:rPr>
              <w:instrText xml:space="preserve"> FORMCHECKBOX </w:instrText>
            </w:r>
            <w:r w:rsidR="009C3D94">
              <w:rPr>
                <w:rFonts w:ascii="Cambria" w:hAnsi="Cambria"/>
                <w:sz w:val="20"/>
                <w:szCs w:val="20"/>
              </w:rPr>
            </w:r>
            <w:r w:rsidR="009C3D94">
              <w:rPr>
                <w:rFonts w:ascii="Cambria" w:hAnsi="Cambria"/>
                <w:sz w:val="20"/>
                <w:szCs w:val="20"/>
              </w:rPr>
              <w:fldChar w:fldCharType="separate"/>
            </w:r>
            <w:r w:rsidRPr="00B75CB3">
              <w:rPr>
                <w:rFonts w:ascii="Cambria" w:hAnsi="Cambria"/>
                <w:sz w:val="20"/>
                <w:szCs w:val="20"/>
              </w:rPr>
              <w:fldChar w:fldCharType="end"/>
            </w:r>
            <w:bookmarkEnd w:id="187"/>
          </w:p>
        </w:tc>
        <w:tc>
          <w:tcPr>
            <w:tcW w:w="1350" w:type="dxa"/>
            <w:tcBorders>
              <w:top w:val="nil"/>
              <w:left w:val="single" w:sz="4" w:space="0" w:color="7F7F7F" w:themeColor="text1" w:themeTint="80"/>
              <w:bottom w:val="single" w:sz="4" w:space="0" w:color="7F7F7F" w:themeColor="text1" w:themeTint="80"/>
              <w:right w:val="single" w:sz="4" w:space="0" w:color="7F7F7F" w:themeColor="text1" w:themeTint="80"/>
            </w:tcBorders>
            <w:vAlign w:val="center"/>
          </w:tcPr>
          <w:p w14:paraId="55F25AA3" w14:textId="63781E6A" w:rsidR="00AB7BD2" w:rsidRPr="00B75CB3" w:rsidRDefault="00204945" w:rsidP="00497B02">
            <w:pPr>
              <w:spacing w:before="60" w:after="60"/>
              <w:rPr>
                <w:rFonts w:ascii="Cambria" w:hAnsi="Cambria"/>
                <w:sz w:val="20"/>
                <w:szCs w:val="20"/>
              </w:rPr>
            </w:pPr>
            <w:r w:rsidRPr="00B75CB3">
              <w:rPr>
                <w:rFonts w:ascii="Cambria" w:hAnsi="Cambria"/>
                <w:sz w:val="20"/>
                <w:szCs w:val="20"/>
              </w:rPr>
              <w:fldChar w:fldCharType="begin">
                <w:ffData>
                  <w:name w:val="Check133"/>
                  <w:enabled/>
                  <w:calcOnExit w:val="0"/>
                  <w:checkBox>
                    <w:sizeAuto/>
                    <w:default w:val="0"/>
                  </w:checkBox>
                </w:ffData>
              </w:fldChar>
            </w:r>
            <w:bookmarkStart w:id="188" w:name="Check133"/>
            <w:r w:rsidRPr="00B75CB3">
              <w:rPr>
                <w:rFonts w:ascii="Cambria" w:hAnsi="Cambria"/>
                <w:sz w:val="20"/>
                <w:szCs w:val="20"/>
              </w:rPr>
              <w:instrText xml:space="preserve"> FORMCHECKBOX </w:instrText>
            </w:r>
            <w:r w:rsidR="009C3D94">
              <w:rPr>
                <w:rFonts w:ascii="Cambria" w:hAnsi="Cambria"/>
                <w:sz w:val="20"/>
                <w:szCs w:val="20"/>
              </w:rPr>
            </w:r>
            <w:r w:rsidR="009C3D94">
              <w:rPr>
                <w:rFonts w:ascii="Cambria" w:hAnsi="Cambria"/>
                <w:sz w:val="20"/>
                <w:szCs w:val="20"/>
              </w:rPr>
              <w:fldChar w:fldCharType="separate"/>
            </w:r>
            <w:r w:rsidRPr="00B75CB3">
              <w:rPr>
                <w:rFonts w:ascii="Cambria" w:hAnsi="Cambria"/>
                <w:sz w:val="20"/>
                <w:szCs w:val="20"/>
              </w:rPr>
              <w:fldChar w:fldCharType="end"/>
            </w:r>
            <w:bookmarkEnd w:id="188"/>
          </w:p>
        </w:tc>
        <w:tc>
          <w:tcPr>
            <w:tcW w:w="1260" w:type="dxa"/>
            <w:tcBorders>
              <w:top w:val="nil"/>
              <w:left w:val="single" w:sz="4" w:space="0" w:color="7F7F7F" w:themeColor="text1" w:themeTint="80"/>
              <w:bottom w:val="single" w:sz="4" w:space="0" w:color="7F7F7F" w:themeColor="text1" w:themeTint="80"/>
              <w:right w:val="single" w:sz="4" w:space="0" w:color="7F7F7F" w:themeColor="text1" w:themeTint="80"/>
            </w:tcBorders>
            <w:vAlign w:val="center"/>
          </w:tcPr>
          <w:p w14:paraId="4D8C0BDC" w14:textId="35FCB417" w:rsidR="00AB7BD2" w:rsidRPr="00B75CB3" w:rsidRDefault="00204945" w:rsidP="00497B02">
            <w:pPr>
              <w:spacing w:before="60" w:after="60"/>
              <w:rPr>
                <w:rFonts w:ascii="Cambria" w:hAnsi="Cambria"/>
                <w:sz w:val="20"/>
                <w:szCs w:val="20"/>
              </w:rPr>
            </w:pPr>
            <w:r w:rsidRPr="00B75CB3">
              <w:rPr>
                <w:rFonts w:ascii="Cambria" w:hAnsi="Cambria"/>
                <w:sz w:val="20"/>
                <w:szCs w:val="20"/>
              </w:rPr>
              <w:fldChar w:fldCharType="begin">
                <w:ffData>
                  <w:name w:val="Check134"/>
                  <w:enabled/>
                  <w:calcOnExit w:val="0"/>
                  <w:checkBox>
                    <w:sizeAuto/>
                    <w:default w:val="1"/>
                  </w:checkBox>
                </w:ffData>
              </w:fldChar>
            </w:r>
            <w:bookmarkStart w:id="189" w:name="Check134"/>
            <w:r w:rsidRPr="00B75CB3">
              <w:rPr>
                <w:rFonts w:ascii="Cambria" w:hAnsi="Cambria"/>
                <w:sz w:val="20"/>
                <w:szCs w:val="20"/>
              </w:rPr>
              <w:instrText xml:space="preserve"> FORMCHECKBOX </w:instrText>
            </w:r>
            <w:r w:rsidR="009C3D94">
              <w:rPr>
                <w:rFonts w:ascii="Cambria" w:hAnsi="Cambria"/>
                <w:sz w:val="20"/>
                <w:szCs w:val="20"/>
              </w:rPr>
            </w:r>
            <w:r w:rsidR="009C3D94">
              <w:rPr>
                <w:rFonts w:ascii="Cambria" w:hAnsi="Cambria"/>
                <w:sz w:val="20"/>
                <w:szCs w:val="20"/>
              </w:rPr>
              <w:fldChar w:fldCharType="separate"/>
            </w:r>
            <w:r w:rsidRPr="00B75CB3">
              <w:rPr>
                <w:rFonts w:ascii="Cambria" w:hAnsi="Cambria"/>
                <w:sz w:val="20"/>
                <w:szCs w:val="20"/>
              </w:rPr>
              <w:fldChar w:fldCharType="end"/>
            </w:r>
            <w:bookmarkEnd w:id="189"/>
          </w:p>
        </w:tc>
        <w:tc>
          <w:tcPr>
            <w:tcW w:w="1080" w:type="dxa"/>
            <w:tcBorders>
              <w:top w:val="nil"/>
              <w:left w:val="single" w:sz="4" w:space="0" w:color="7F7F7F" w:themeColor="text1" w:themeTint="80"/>
              <w:bottom w:val="single" w:sz="4" w:space="0" w:color="7F7F7F" w:themeColor="text1" w:themeTint="80"/>
              <w:right w:val="nil"/>
            </w:tcBorders>
            <w:vAlign w:val="center"/>
          </w:tcPr>
          <w:p w14:paraId="10AFDF4D" w14:textId="64D46787" w:rsidR="00AB7BD2" w:rsidRPr="00B75CB3" w:rsidRDefault="009B15C6" w:rsidP="00497B02">
            <w:pPr>
              <w:spacing w:before="60" w:after="60"/>
              <w:rPr>
                <w:rFonts w:ascii="Cambria" w:hAnsi="Cambria"/>
                <w:sz w:val="20"/>
                <w:szCs w:val="20"/>
              </w:rPr>
            </w:pPr>
            <w:r w:rsidRPr="00B75CB3">
              <w:rPr>
                <w:rFonts w:ascii="Cambria" w:hAnsi="Cambria"/>
                <w:sz w:val="20"/>
                <w:szCs w:val="20"/>
              </w:rPr>
              <w:fldChar w:fldCharType="begin">
                <w:ffData>
                  <w:name w:val="Check135"/>
                  <w:enabled/>
                  <w:calcOnExit w:val="0"/>
                  <w:checkBox>
                    <w:sizeAuto/>
                    <w:default w:val="0"/>
                  </w:checkBox>
                </w:ffData>
              </w:fldChar>
            </w:r>
            <w:bookmarkStart w:id="190" w:name="Check135"/>
            <w:r w:rsidRPr="00B75CB3">
              <w:rPr>
                <w:rFonts w:ascii="Cambria" w:hAnsi="Cambria"/>
                <w:sz w:val="20"/>
                <w:szCs w:val="20"/>
              </w:rPr>
              <w:instrText xml:space="preserve"> FORMCHECKBOX </w:instrText>
            </w:r>
            <w:r w:rsidR="009C3D94">
              <w:rPr>
                <w:rFonts w:ascii="Cambria" w:hAnsi="Cambria"/>
                <w:sz w:val="20"/>
                <w:szCs w:val="20"/>
              </w:rPr>
            </w:r>
            <w:r w:rsidR="009C3D94">
              <w:rPr>
                <w:rFonts w:ascii="Cambria" w:hAnsi="Cambria"/>
                <w:sz w:val="20"/>
                <w:szCs w:val="20"/>
              </w:rPr>
              <w:fldChar w:fldCharType="separate"/>
            </w:r>
            <w:r w:rsidRPr="00B75CB3">
              <w:rPr>
                <w:rFonts w:ascii="Cambria" w:hAnsi="Cambria"/>
                <w:sz w:val="20"/>
                <w:szCs w:val="20"/>
              </w:rPr>
              <w:fldChar w:fldCharType="end"/>
            </w:r>
            <w:bookmarkEnd w:id="190"/>
          </w:p>
        </w:tc>
      </w:tr>
      <w:tr w:rsidR="00AB7BD2" w:rsidRPr="001A32AA" w14:paraId="7829857B" w14:textId="77777777" w:rsidTr="00497B02">
        <w:tc>
          <w:tcPr>
            <w:tcW w:w="6480" w:type="dxa"/>
            <w:tcBorders>
              <w:top w:val="single" w:sz="4" w:space="0" w:color="7F7F7F" w:themeColor="text1" w:themeTint="80"/>
              <w:left w:val="nil"/>
              <w:bottom w:val="nil"/>
              <w:right w:val="single" w:sz="4" w:space="0" w:color="7F7F7F" w:themeColor="text1" w:themeTint="80"/>
            </w:tcBorders>
            <w:vAlign w:val="center"/>
          </w:tcPr>
          <w:p w14:paraId="5ED8ABC4" w14:textId="77777777" w:rsidR="00AB7BD2" w:rsidRPr="00B75CB3" w:rsidRDefault="00AB7BD2" w:rsidP="00497B02">
            <w:pPr>
              <w:pStyle w:val="ListParagraph"/>
              <w:numPr>
                <w:ilvl w:val="0"/>
                <w:numId w:val="10"/>
              </w:numPr>
              <w:spacing w:before="60" w:after="60"/>
              <w:rPr>
                <w:rFonts w:ascii="Cambria" w:hAnsi="Cambria"/>
                <w:sz w:val="20"/>
                <w:szCs w:val="20"/>
              </w:rPr>
            </w:pPr>
            <w:r w:rsidRPr="00B75CB3">
              <w:rPr>
                <w:rFonts w:ascii="Cambria" w:hAnsi="Cambria"/>
                <w:sz w:val="20"/>
                <w:szCs w:val="20"/>
              </w:rPr>
              <w:t>Conflict with or obstruct implementation of a water quality control plan or sustainable groundwater management plan?</w:t>
            </w:r>
          </w:p>
        </w:tc>
        <w:tc>
          <w:tcPr>
            <w:tcW w:w="1080" w:type="dxa"/>
            <w:tcBorders>
              <w:top w:val="single" w:sz="4" w:space="0" w:color="7F7F7F" w:themeColor="text1" w:themeTint="80"/>
              <w:left w:val="single" w:sz="4" w:space="0" w:color="7F7F7F" w:themeColor="text1" w:themeTint="80"/>
              <w:bottom w:val="nil"/>
              <w:right w:val="single" w:sz="4" w:space="0" w:color="7F7F7F" w:themeColor="text1" w:themeTint="80"/>
            </w:tcBorders>
            <w:vAlign w:val="center"/>
          </w:tcPr>
          <w:p w14:paraId="39426EBF" w14:textId="77777777" w:rsidR="00AB7BD2" w:rsidRPr="00B75CB3" w:rsidRDefault="00AB7BD2" w:rsidP="00497B02">
            <w:pPr>
              <w:spacing w:before="60" w:after="60"/>
              <w:rPr>
                <w:rFonts w:ascii="Cambria" w:hAnsi="Cambria"/>
                <w:sz w:val="20"/>
                <w:szCs w:val="20"/>
              </w:rPr>
            </w:pPr>
            <w:r w:rsidRPr="00B75CB3">
              <w:rPr>
                <w:rFonts w:ascii="Cambria" w:hAnsi="Cambria"/>
                <w:sz w:val="20"/>
                <w:szCs w:val="20"/>
              </w:rPr>
              <w:fldChar w:fldCharType="begin">
                <w:ffData>
                  <w:name w:val="Check136"/>
                  <w:enabled/>
                  <w:calcOnExit w:val="0"/>
                  <w:checkBox>
                    <w:sizeAuto/>
                    <w:default w:val="0"/>
                  </w:checkBox>
                </w:ffData>
              </w:fldChar>
            </w:r>
            <w:bookmarkStart w:id="191" w:name="Check136"/>
            <w:r w:rsidRPr="00B75CB3">
              <w:rPr>
                <w:rFonts w:ascii="Cambria" w:hAnsi="Cambria"/>
                <w:sz w:val="20"/>
                <w:szCs w:val="20"/>
              </w:rPr>
              <w:instrText xml:space="preserve"> FORMCHECKBOX </w:instrText>
            </w:r>
            <w:r w:rsidR="009C3D94">
              <w:rPr>
                <w:rFonts w:ascii="Cambria" w:hAnsi="Cambria"/>
                <w:sz w:val="20"/>
                <w:szCs w:val="20"/>
              </w:rPr>
            </w:r>
            <w:r w:rsidR="009C3D94">
              <w:rPr>
                <w:rFonts w:ascii="Cambria" w:hAnsi="Cambria"/>
                <w:sz w:val="20"/>
                <w:szCs w:val="20"/>
              </w:rPr>
              <w:fldChar w:fldCharType="separate"/>
            </w:r>
            <w:r w:rsidRPr="00B75CB3">
              <w:rPr>
                <w:rFonts w:ascii="Cambria" w:hAnsi="Cambria"/>
                <w:sz w:val="20"/>
                <w:szCs w:val="20"/>
              </w:rPr>
              <w:fldChar w:fldCharType="end"/>
            </w:r>
            <w:bookmarkEnd w:id="191"/>
          </w:p>
        </w:tc>
        <w:tc>
          <w:tcPr>
            <w:tcW w:w="1350" w:type="dxa"/>
            <w:tcBorders>
              <w:top w:val="single" w:sz="4" w:space="0" w:color="7F7F7F" w:themeColor="text1" w:themeTint="80"/>
              <w:left w:val="single" w:sz="4" w:space="0" w:color="7F7F7F" w:themeColor="text1" w:themeTint="80"/>
              <w:bottom w:val="nil"/>
              <w:right w:val="single" w:sz="4" w:space="0" w:color="7F7F7F" w:themeColor="text1" w:themeTint="80"/>
            </w:tcBorders>
            <w:vAlign w:val="center"/>
          </w:tcPr>
          <w:p w14:paraId="449F687B" w14:textId="77777777" w:rsidR="00AB7BD2" w:rsidRPr="00B75CB3" w:rsidRDefault="00AB7BD2" w:rsidP="00497B02">
            <w:pPr>
              <w:spacing w:before="60" w:after="60"/>
              <w:rPr>
                <w:rFonts w:ascii="Cambria" w:hAnsi="Cambria"/>
                <w:sz w:val="20"/>
                <w:szCs w:val="20"/>
              </w:rPr>
            </w:pPr>
            <w:r w:rsidRPr="00B75CB3">
              <w:rPr>
                <w:rFonts w:ascii="Cambria" w:hAnsi="Cambria"/>
                <w:sz w:val="20"/>
                <w:szCs w:val="20"/>
              </w:rPr>
              <w:fldChar w:fldCharType="begin">
                <w:ffData>
                  <w:name w:val="Check137"/>
                  <w:enabled/>
                  <w:calcOnExit w:val="0"/>
                  <w:checkBox>
                    <w:sizeAuto/>
                    <w:default w:val="0"/>
                  </w:checkBox>
                </w:ffData>
              </w:fldChar>
            </w:r>
            <w:bookmarkStart w:id="192" w:name="Check137"/>
            <w:r w:rsidRPr="00B75CB3">
              <w:rPr>
                <w:rFonts w:ascii="Cambria" w:hAnsi="Cambria"/>
                <w:sz w:val="20"/>
                <w:szCs w:val="20"/>
              </w:rPr>
              <w:instrText xml:space="preserve"> FORMCHECKBOX </w:instrText>
            </w:r>
            <w:r w:rsidR="009C3D94">
              <w:rPr>
                <w:rFonts w:ascii="Cambria" w:hAnsi="Cambria"/>
                <w:sz w:val="20"/>
                <w:szCs w:val="20"/>
              </w:rPr>
            </w:r>
            <w:r w:rsidR="009C3D94">
              <w:rPr>
                <w:rFonts w:ascii="Cambria" w:hAnsi="Cambria"/>
                <w:sz w:val="20"/>
                <w:szCs w:val="20"/>
              </w:rPr>
              <w:fldChar w:fldCharType="separate"/>
            </w:r>
            <w:r w:rsidRPr="00B75CB3">
              <w:rPr>
                <w:rFonts w:ascii="Cambria" w:hAnsi="Cambria"/>
                <w:sz w:val="20"/>
                <w:szCs w:val="20"/>
              </w:rPr>
              <w:fldChar w:fldCharType="end"/>
            </w:r>
            <w:bookmarkEnd w:id="192"/>
          </w:p>
        </w:tc>
        <w:tc>
          <w:tcPr>
            <w:tcW w:w="1260" w:type="dxa"/>
            <w:tcBorders>
              <w:top w:val="single" w:sz="4" w:space="0" w:color="7F7F7F" w:themeColor="text1" w:themeTint="80"/>
              <w:left w:val="single" w:sz="4" w:space="0" w:color="7F7F7F" w:themeColor="text1" w:themeTint="80"/>
              <w:bottom w:val="nil"/>
              <w:right w:val="single" w:sz="4" w:space="0" w:color="7F7F7F" w:themeColor="text1" w:themeTint="80"/>
            </w:tcBorders>
            <w:vAlign w:val="center"/>
          </w:tcPr>
          <w:p w14:paraId="32782162" w14:textId="1F3EB3E8" w:rsidR="00AB7BD2" w:rsidRPr="00B75CB3" w:rsidRDefault="00001BDE" w:rsidP="00497B02">
            <w:pPr>
              <w:spacing w:before="60" w:after="60"/>
              <w:rPr>
                <w:rFonts w:ascii="Cambria" w:hAnsi="Cambria"/>
                <w:sz w:val="20"/>
                <w:szCs w:val="20"/>
              </w:rPr>
            </w:pPr>
            <w:r>
              <w:rPr>
                <w:rFonts w:ascii="Cambria" w:hAnsi="Cambria"/>
                <w:sz w:val="20"/>
                <w:szCs w:val="20"/>
              </w:rPr>
              <w:fldChar w:fldCharType="begin">
                <w:ffData>
                  <w:name w:val="Check138"/>
                  <w:enabled/>
                  <w:calcOnExit w:val="0"/>
                  <w:checkBox>
                    <w:sizeAuto/>
                    <w:default w:val="1"/>
                  </w:checkBox>
                </w:ffData>
              </w:fldChar>
            </w:r>
            <w:bookmarkStart w:id="193" w:name="Check138"/>
            <w:r>
              <w:rPr>
                <w:rFonts w:ascii="Cambria" w:hAnsi="Cambria"/>
                <w:sz w:val="20"/>
                <w:szCs w:val="20"/>
              </w:rPr>
              <w:instrText xml:space="preserve"> FORMCHECKBOX </w:instrText>
            </w:r>
            <w:r w:rsidR="009C3D94">
              <w:rPr>
                <w:rFonts w:ascii="Cambria" w:hAnsi="Cambria"/>
                <w:sz w:val="20"/>
                <w:szCs w:val="20"/>
              </w:rPr>
            </w:r>
            <w:r w:rsidR="009C3D94">
              <w:rPr>
                <w:rFonts w:ascii="Cambria" w:hAnsi="Cambria"/>
                <w:sz w:val="20"/>
                <w:szCs w:val="20"/>
              </w:rPr>
              <w:fldChar w:fldCharType="separate"/>
            </w:r>
            <w:r>
              <w:rPr>
                <w:rFonts w:ascii="Cambria" w:hAnsi="Cambria"/>
                <w:sz w:val="20"/>
                <w:szCs w:val="20"/>
              </w:rPr>
              <w:fldChar w:fldCharType="end"/>
            </w:r>
            <w:bookmarkEnd w:id="193"/>
          </w:p>
        </w:tc>
        <w:tc>
          <w:tcPr>
            <w:tcW w:w="1080" w:type="dxa"/>
            <w:tcBorders>
              <w:top w:val="single" w:sz="4" w:space="0" w:color="7F7F7F" w:themeColor="text1" w:themeTint="80"/>
              <w:left w:val="single" w:sz="4" w:space="0" w:color="7F7F7F" w:themeColor="text1" w:themeTint="80"/>
              <w:bottom w:val="nil"/>
              <w:right w:val="nil"/>
            </w:tcBorders>
            <w:vAlign w:val="center"/>
          </w:tcPr>
          <w:p w14:paraId="45A57941" w14:textId="0778FD89" w:rsidR="00AB7BD2" w:rsidRPr="00B75CB3" w:rsidRDefault="00001BDE" w:rsidP="00497B02">
            <w:pPr>
              <w:spacing w:before="60" w:after="60"/>
              <w:rPr>
                <w:rFonts w:ascii="Cambria" w:hAnsi="Cambria"/>
                <w:sz w:val="20"/>
                <w:szCs w:val="20"/>
              </w:rPr>
            </w:pPr>
            <w:r>
              <w:rPr>
                <w:rFonts w:ascii="Cambria" w:hAnsi="Cambria"/>
                <w:sz w:val="20"/>
                <w:szCs w:val="20"/>
              </w:rPr>
              <w:fldChar w:fldCharType="begin">
                <w:ffData>
                  <w:name w:val="Check139"/>
                  <w:enabled/>
                  <w:calcOnExit w:val="0"/>
                  <w:checkBox>
                    <w:sizeAuto/>
                    <w:default w:val="0"/>
                  </w:checkBox>
                </w:ffData>
              </w:fldChar>
            </w:r>
            <w:bookmarkStart w:id="194" w:name="Check139"/>
            <w:r>
              <w:rPr>
                <w:rFonts w:ascii="Cambria" w:hAnsi="Cambria"/>
                <w:sz w:val="20"/>
                <w:szCs w:val="20"/>
              </w:rPr>
              <w:instrText xml:space="preserve"> FORMCHECKBOX </w:instrText>
            </w:r>
            <w:r w:rsidR="009C3D94">
              <w:rPr>
                <w:rFonts w:ascii="Cambria" w:hAnsi="Cambria"/>
                <w:sz w:val="20"/>
                <w:szCs w:val="20"/>
              </w:rPr>
            </w:r>
            <w:r w:rsidR="009C3D94">
              <w:rPr>
                <w:rFonts w:ascii="Cambria" w:hAnsi="Cambria"/>
                <w:sz w:val="20"/>
                <w:szCs w:val="20"/>
              </w:rPr>
              <w:fldChar w:fldCharType="separate"/>
            </w:r>
            <w:r>
              <w:rPr>
                <w:rFonts w:ascii="Cambria" w:hAnsi="Cambria"/>
                <w:sz w:val="20"/>
                <w:szCs w:val="20"/>
              </w:rPr>
              <w:fldChar w:fldCharType="end"/>
            </w:r>
            <w:bookmarkEnd w:id="194"/>
          </w:p>
        </w:tc>
      </w:tr>
    </w:tbl>
    <w:p w14:paraId="5A1D0032" w14:textId="77777777" w:rsidR="000153D3" w:rsidRPr="008E2A9E" w:rsidRDefault="000153D3" w:rsidP="00F27EBE">
      <w:pPr>
        <w:spacing w:before="120"/>
        <w:rPr>
          <w:rFonts w:ascii="Cambria" w:hAnsi="Cambria"/>
          <w:b/>
          <w:sz w:val="20"/>
        </w:rPr>
      </w:pPr>
      <w:r w:rsidRPr="008E2A9E">
        <w:rPr>
          <w:rFonts w:ascii="Cambria" w:hAnsi="Cambria"/>
          <w:b/>
          <w:sz w:val="20"/>
        </w:rPr>
        <w:t>Discussion/Conclusion/Mitigation:</w:t>
      </w:r>
    </w:p>
    <w:p w14:paraId="201DB1D9" w14:textId="57E6D9C5" w:rsidR="00D87504" w:rsidRPr="008E2A9E" w:rsidRDefault="00EE1A64" w:rsidP="00F27EBE">
      <w:pPr>
        <w:ind w:left="720" w:hanging="720"/>
        <w:rPr>
          <w:rFonts w:ascii="Cambria" w:hAnsi="Cambria"/>
          <w:b/>
          <w:sz w:val="20"/>
        </w:rPr>
      </w:pPr>
      <w:proofErr w:type="gramStart"/>
      <w:r w:rsidRPr="008E2A9E">
        <w:rPr>
          <w:rFonts w:ascii="Cambria" w:hAnsi="Cambria"/>
          <w:sz w:val="20"/>
        </w:rPr>
        <w:t>A</w:t>
      </w:r>
      <w:r w:rsidRPr="008E2A9E">
        <w:rPr>
          <w:rFonts w:ascii="Cambria" w:hAnsi="Cambria"/>
          <w:sz w:val="20"/>
        </w:rPr>
        <w:tab/>
      </w:r>
      <w:r w:rsidR="00001BDE" w:rsidRPr="00001BDE">
        <w:rPr>
          <w:rFonts w:ascii="Cambria" w:hAnsi="Cambria"/>
          <w:sz w:val="20"/>
        </w:rPr>
        <w:t>The</w:t>
      </w:r>
      <w:proofErr w:type="gramEnd"/>
      <w:r w:rsidR="00001BDE" w:rsidRPr="00001BDE">
        <w:rPr>
          <w:rFonts w:ascii="Cambria" w:hAnsi="Cambria"/>
          <w:sz w:val="20"/>
        </w:rPr>
        <w:t xml:space="preserve"> proposed project would </w:t>
      </w:r>
      <w:r w:rsidR="0098707B" w:rsidRPr="00001BDE">
        <w:rPr>
          <w:rFonts w:ascii="Cambria" w:hAnsi="Cambria"/>
          <w:sz w:val="20"/>
        </w:rPr>
        <w:t>increase the impermeable surfaces on-si</w:t>
      </w:r>
      <w:r w:rsidR="00001BDE" w:rsidRPr="00001BDE">
        <w:rPr>
          <w:rFonts w:ascii="Cambria" w:hAnsi="Cambria"/>
          <w:sz w:val="20"/>
        </w:rPr>
        <w:t xml:space="preserve">te but would not result in a </w:t>
      </w:r>
      <w:r w:rsidR="00894F5E" w:rsidRPr="00001BDE">
        <w:rPr>
          <w:rFonts w:ascii="Cambria" w:hAnsi="Cambria"/>
          <w:sz w:val="20"/>
        </w:rPr>
        <w:t>significant</w:t>
      </w:r>
      <w:r w:rsidR="00E659F9" w:rsidRPr="00001BDE">
        <w:rPr>
          <w:rFonts w:ascii="Cambria" w:hAnsi="Cambria"/>
          <w:sz w:val="20"/>
        </w:rPr>
        <w:t xml:space="preserve"> </w:t>
      </w:r>
      <w:r w:rsidR="0098707B" w:rsidRPr="00001BDE">
        <w:rPr>
          <w:rFonts w:ascii="Cambria" w:hAnsi="Cambria"/>
          <w:sz w:val="20"/>
        </w:rPr>
        <w:t>incre</w:t>
      </w:r>
      <w:r w:rsidR="003475F6" w:rsidRPr="00001BDE">
        <w:rPr>
          <w:rFonts w:ascii="Cambria" w:hAnsi="Cambria"/>
          <w:sz w:val="20"/>
        </w:rPr>
        <w:t>ase in urban storm water runoff</w:t>
      </w:r>
      <w:r w:rsidR="00AF3421" w:rsidRPr="00001BDE">
        <w:rPr>
          <w:rFonts w:ascii="Cambria" w:hAnsi="Cambria"/>
          <w:sz w:val="20"/>
        </w:rPr>
        <w:t>.</w:t>
      </w:r>
      <w:r w:rsidR="003475F6" w:rsidRPr="00001BDE">
        <w:rPr>
          <w:rFonts w:ascii="Cambria" w:hAnsi="Cambria"/>
          <w:sz w:val="20"/>
        </w:rPr>
        <w:t xml:space="preserve"> </w:t>
      </w:r>
      <w:r w:rsidR="009D1050" w:rsidRPr="00001BDE">
        <w:rPr>
          <w:rFonts w:ascii="Cambria" w:hAnsi="Cambria"/>
          <w:sz w:val="20"/>
        </w:rPr>
        <w:t xml:space="preserve">The County requires a grading permit (County Code Chapter 15.40) for any earthmoving in excess of 50 cubic yards. This requirement is included as </w:t>
      </w:r>
      <w:r w:rsidR="009D1050" w:rsidRPr="00001BDE">
        <w:rPr>
          <w:rFonts w:ascii="Cambria" w:hAnsi="Cambria"/>
          <w:b/>
          <w:sz w:val="20"/>
        </w:rPr>
        <w:t xml:space="preserve">Mitigation Measure HYD-1. </w:t>
      </w:r>
      <w:r w:rsidR="009D1050" w:rsidRPr="00001BDE">
        <w:rPr>
          <w:rFonts w:ascii="Cambria" w:hAnsi="Cambria"/>
          <w:sz w:val="20"/>
        </w:rPr>
        <w:t xml:space="preserve">The impacts are </w:t>
      </w:r>
      <w:r w:rsidR="009D1050" w:rsidRPr="00001BDE">
        <w:rPr>
          <w:rFonts w:ascii="Cambria" w:hAnsi="Cambria"/>
          <w:b/>
          <w:sz w:val="20"/>
        </w:rPr>
        <w:t>less than significant with mitigation incorporated</w:t>
      </w:r>
      <w:r w:rsidR="00461C97" w:rsidRPr="00001BDE">
        <w:rPr>
          <w:rFonts w:ascii="Cambria" w:hAnsi="Cambria"/>
          <w:b/>
          <w:sz w:val="20"/>
        </w:rPr>
        <w:t>.</w:t>
      </w:r>
    </w:p>
    <w:p w14:paraId="65A758C7" w14:textId="6DA98F57" w:rsidR="00AF3421" w:rsidRPr="00001BDE" w:rsidRDefault="00EE1A64" w:rsidP="00F27EBE">
      <w:pPr>
        <w:ind w:left="720" w:hanging="720"/>
        <w:rPr>
          <w:rFonts w:ascii="Cambria" w:hAnsi="Cambria"/>
          <w:sz w:val="20"/>
        </w:rPr>
      </w:pPr>
      <w:r w:rsidRPr="000366CA">
        <w:rPr>
          <w:rFonts w:ascii="Cambria" w:hAnsi="Cambria"/>
          <w:sz w:val="20"/>
        </w:rPr>
        <w:lastRenderedPageBreak/>
        <w:t>B</w:t>
      </w:r>
      <w:r w:rsidRPr="000366CA">
        <w:rPr>
          <w:rFonts w:ascii="Cambria" w:hAnsi="Cambria"/>
          <w:sz w:val="20"/>
        </w:rPr>
        <w:tab/>
      </w:r>
      <w:r w:rsidR="00AF3421" w:rsidRPr="000366CA">
        <w:rPr>
          <w:rFonts w:ascii="Cambria" w:hAnsi="Cambria"/>
          <w:sz w:val="20"/>
        </w:rPr>
        <w:t xml:space="preserve">The proposed project would not </w:t>
      </w:r>
      <w:r w:rsidR="00693E7D" w:rsidRPr="000366CA">
        <w:rPr>
          <w:rFonts w:ascii="Cambria" w:hAnsi="Cambria"/>
          <w:sz w:val="20"/>
        </w:rPr>
        <w:t xml:space="preserve">significantly </w:t>
      </w:r>
      <w:r w:rsidR="00AF3421" w:rsidRPr="000366CA">
        <w:rPr>
          <w:rFonts w:ascii="Cambria" w:hAnsi="Cambria"/>
          <w:sz w:val="20"/>
        </w:rPr>
        <w:t xml:space="preserve">require the use of, or otherwise interfere with, </w:t>
      </w:r>
      <w:r w:rsidR="00AB7BD2" w:rsidRPr="000366CA">
        <w:rPr>
          <w:rFonts w:ascii="Cambria" w:hAnsi="Cambria"/>
          <w:sz w:val="20"/>
        </w:rPr>
        <w:t xml:space="preserve">available </w:t>
      </w:r>
      <w:r w:rsidR="00AF3421" w:rsidRPr="000366CA">
        <w:rPr>
          <w:rFonts w:ascii="Cambria" w:hAnsi="Cambria"/>
          <w:sz w:val="20"/>
        </w:rPr>
        <w:t>groundwater supplies</w:t>
      </w:r>
      <w:r w:rsidR="009D1050" w:rsidRPr="000366CA">
        <w:rPr>
          <w:rFonts w:ascii="Cambria" w:hAnsi="Cambria"/>
          <w:sz w:val="20"/>
        </w:rPr>
        <w:t xml:space="preserve"> with the implementation of </w:t>
      </w:r>
      <w:r w:rsidR="009D1050" w:rsidRPr="000366CA">
        <w:rPr>
          <w:rFonts w:ascii="Cambria" w:hAnsi="Cambria"/>
          <w:b/>
          <w:sz w:val="20"/>
        </w:rPr>
        <w:t>Mitigation Measure HYD-1</w:t>
      </w:r>
      <w:r w:rsidR="00FB053F" w:rsidRPr="000366CA">
        <w:rPr>
          <w:rFonts w:ascii="Cambria" w:hAnsi="Cambria"/>
          <w:b/>
          <w:sz w:val="20"/>
        </w:rPr>
        <w:t>.</w:t>
      </w:r>
      <w:r w:rsidR="00FB053F" w:rsidRPr="000366CA">
        <w:rPr>
          <w:rFonts w:ascii="Cambria" w:hAnsi="Cambria"/>
          <w:sz w:val="20"/>
        </w:rPr>
        <w:t xml:space="preserve">  </w:t>
      </w:r>
      <w:r w:rsidR="00461C97" w:rsidRPr="000366CA">
        <w:rPr>
          <w:rFonts w:ascii="Cambria" w:hAnsi="Cambria"/>
          <w:sz w:val="20"/>
        </w:rPr>
        <w:t xml:space="preserve">There is </w:t>
      </w:r>
      <w:r w:rsidR="000366CA" w:rsidRPr="000366CA">
        <w:rPr>
          <w:rFonts w:ascii="Cambria" w:hAnsi="Cambria"/>
          <w:b/>
          <w:sz w:val="20"/>
        </w:rPr>
        <w:t xml:space="preserve">a less than </w:t>
      </w:r>
      <w:r w:rsidR="000366CA" w:rsidRPr="00001BDE">
        <w:rPr>
          <w:rFonts w:ascii="Cambria" w:hAnsi="Cambria"/>
          <w:b/>
          <w:sz w:val="20"/>
        </w:rPr>
        <w:t>significant impact with mitigations incorporated.</w:t>
      </w:r>
    </w:p>
    <w:p w14:paraId="20CCF70B" w14:textId="54BD648E" w:rsidR="00595179" w:rsidRPr="008E2A9E" w:rsidRDefault="00EE1A64" w:rsidP="00F27EBE">
      <w:pPr>
        <w:ind w:left="720" w:hanging="720"/>
        <w:rPr>
          <w:rFonts w:ascii="Cambria" w:hAnsi="Cambria"/>
          <w:sz w:val="20"/>
        </w:rPr>
      </w:pPr>
      <w:r w:rsidRPr="00001BDE">
        <w:rPr>
          <w:rFonts w:ascii="Cambria" w:hAnsi="Cambria"/>
          <w:sz w:val="20"/>
        </w:rPr>
        <w:t>C</w:t>
      </w:r>
      <w:r w:rsidR="007A0FFD" w:rsidRPr="00001BDE">
        <w:rPr>
          <w:rFonts w:ascii="Cambria" w:hAnsi="Cambria"/>
          <w:sz w:val="20"/>
        </w:rPr>
        <w:t>i-ii</w:t>
      </w:r>
      <w:r w:rsidRPr="00001BDE">
        <w:rPr>
          <w:rFonts w:ascii="Cambria" w:hAnsi="Cambria"/>
          <w:sz w:val="20"/>
        </w:rPr>
        <w:tab/>
      </w:r>
      <w:r w:rsidR="00AF3421" w:rsidRPr="00001BDE">
        <w:rPr>
          <w:rFonts w:ascii="Cambria" w:hAnsi="Cambria"/>
          <w:sz w:val="20"/>
        </w:rPr>
        <w:t xml:space="preserve">The proposed </w:t>
      </w:r>
      <w:r w:rsidR="009756F6" w:rsidRPr="00001BDE">
        <w:rPr>
          <w:rFonts w:ascii="Cambria" w:hAnsi="Cambria"/>
          <w:sz w:val="20"/>
        </w:rPr>
        <w:t xml:space="preserve">project </w:t>
      </w:r>
      <w:r w:rsidR="00945F45" w:rsidRPr="00001BDE">
        <w:rPr>
          <w:rFonts w:ascii="Cambria" w:hAnsi="Cambria"/>
          <w:sz w:val="20"/>
        </w:rPr>
        <w:t xml:space="preserve">is not projected to </w:t>
      </w:r>
      <w:r w:rsidR="00686615" w:rsidRPr="00001BDE">
        <w:rPr>
          <w:rFonts w:ascii="Cambria" w:hAnsi="Cambria"/>
          <w:sz w:val="20"/>
        </w:rPr>
        <w:t>significantly contribute t</w:t>
      </w:r>
      <w:r w:rsidR="009756F6" w:rsidRPr="00001BDE">
        <w:rPr>
          <w:rFonts w:ascii="Cambria" w:hAnsi="Cambria"/>
          <w:sz w:val="20"/>
        </w:rPr>
        <w:t>o any</w:t>
      </w:r>
      <w:r w:rsidR="00FC5DB1" w:rsidRPr="00001BDE">
        <w:rPr>
          <w:rFonts w:ascii="Cambria" w:hAnsi="Cambria"/>
          <w:sz w:val="20"/>
        </w:rPr>
        <w:t xml:space="preserve"> </w:t>
      </w:r>
      <w:r w:rsidR="009756F6" w:rsidRPr="00001BDE">
        <w:rPr>
          <w:rFonts w:ascii="Cambria" w:hAnsi="Cambria"/>
          <w:sz w:val="20"/>
        </w:rPr>
        <w:t xml:space="preserve">increase in erosion, siltation, surface </w:t>
      </w:r>
      <w:r w:rsidR="00686615" w:rsidRPr="00001BDE">
        <w:rPr>
          <w:rFonts w:ascii="Cambria" w:hAnsi="Cambria"/>
          <w:sz w:val="20"/>
        </w:rPr>
        <w:t xml:space="preserve">runoff, or redirection of </w:t>
      </w:r>
      <w:r w:rsidR="009756F6" w:rsidRPr="00001BDE">
        <w:rPr>
          <w:rFonts w:ascii="Cambria" w:hAnsi="Cambria"/>
          <w:sz w:val="20"/>
        </w:rPr>
        <w:t>flood flows</w:t>
      </w:r>
      <w:r w:rsidR="009D1050" w:rsidRPr="00001BDE">
        <w:rPr>
          <w:rFonts w:ascii="Cambria" w:hAnsi="Cambria"/>
          <w:sz w:val="20"/>
        </w:rPr>
        <w:t xml:space="preserve"> with implementation of </w:t>
      </w:r>
      <w:r w:rsidR="009D1050" w:rsidRPr="00001BDE">
        <w:rPr>
          <w:rFonts w:ascii="Cambria" w:hAnsi="Cambria"/>
          <w:b/>
          <w:sz w:val="20"/>
        </w:rPr>
        <w:t>Mitigation Measure HYD-1</w:t>
      </w:r>
      <w:r w:rsidR="009D1050" w:rsidRPr="00001BDE">
        <w:rPr>
          <w:rFonts w:ascii="Cambria" w:hAnsi="Cambria"/>
          <w:sz w:val="20"/>
        </w:rPr>
        <w:t xml:space="preserve">. There is a </w:t>
      </w:r>
      <w:r w:rsidR="009D1050" w:rsidRPr="00001BDE">
        <w:rPr>
          <w:rFonts w:ascii="Cambria" w:hAnsi="Cambria"/>
          <w:b/>
          <w:sz w:val="20"/>
        </w:rPr>
        <w:t>less than significant impact with mitigation incorporated</w:t>
      </w:r>
      <w:r w:rsidR="009756F6" w:rsidRPr="00001BDE">
        <w:rPr>
          <w:rFonts w:ascii="Cambria" w:hAnsi="Cambria"/>
          <w:b/>
          <w:sz w:val="20"/>
        </w:rPr>
        <w:t>.</w:t>
      </w:r>
      <w:r w:rsidR="009756F6" w:rsidRPr="008E2A9E">
        <w:rPr>
          <w:rFonts w:ascii="Cambria" w:hAnsi="Cambria"/>
          <w:b/>
          <w:sz w:val="20"/>
        </w:rPr>
        <w:t xml:space="preserve"> </w:t>
      </w:r>
      <w:r w:rsidR="00604F21" w:rsidRPr="008E2A9E">
        <w:rPr>
          <w:rFonts w:ascii="Cambria" w:hAnsi="Cambria"/>
          <w:b/>
          <w:sz w:val="20"/>
        </w:rPr>
        <w:t xml:space="preserve"> </w:t>
      </w:r>
    </w:p>
    <w:p w14:paraId="0CA53F91" w14:textId="0FF25338" w:rsidR="00EE1A64" w:rsidRPr="00001BDE" w:rsidRDefault="00AB7BD2" w:rsidP="00F27EBE">
      <w:pPr>
        <w:ind w:left="720" w:hanging="720"/>
        <w:rPr>
          <w:rFonts w:ascii="Cambria" w:hAnsi="Cambria"/>
          <w:b/>
          <w:sz w:val="20"/>
        </w:rPr>
      </w:pPr>
      <w:r w:rsidRPr="008E2A9E">
        <w:rPr>
          <w:rFonts w:ascii="Cambria" w:hAnsi="Cambria"/>
          <w:sz w:val="20"/>
        </w:rPr>
        <w:t>C</w:t>
      </w:r>
      <w:r w:rsidR="009D35F0" w:rsidRPr="008E2A9E">
        <w:rPr>
          <w:rFonts w:ascii="Cambria" w:hAnsi="Cambria"/>
          <w:sz w:val="20"/>
        </w:rPr>
        <w:t xml:space="preserve"> </w:t>
      </w:r>
      <w:r w:rsidRPr="008E2A9E">
        <w:rPr>
          <w:rFonts w:ascii="Cambria" w:hAnsi="Cambria"/>
          <w:sz w:val="20"/>
        </w:rPr>
        <w:t>iii</w:t>
      </w:r>
      <w:r w:rsidR="00EE1A64" w:rsidRPr="008E2A9E">
        <w:rPr>
          <w:rFonts w:ascii="Cambria" w:hAnsi="Cambria"/>
          <w:sz w:val="20"/>
        </w:rPr>
        <w:tab/>
      </w:r>
      <w:proofErr w:type="gramStart"/>
      <w:r w:rsidRPr="008E2A9E">
        <w:rPr>
          <w:rFonts w:ascii="Cambria" w:hAnsi="Cambria"/>
          <w:sz w:val="20"/>
        </w:rPr>
        <w:t>The</w:t>
      </w:r>
      <w:proofErr w:type="gramEnd"/>
      <w:r w:rsidRPr="008E2A9E">
        <w:rPr>
          <w:rFonts w:ascii="Cambria" w:hAnsi="Cambria"/>
          <w:sz w:val="20"/>
        </w:rPr>
        <w:t xml:space="preserve"> project would not contribute runoff water which would exceed the capacity of existing or planned </w:t>
      </w:r>
      <w:r w:rsidR="00945F45" w:rsidRPr="008E2A9E">
        <w:rPr>
          <w:rFonts w:ascii="Cambria" w:hAnsi="Cambria"/>
          <w:sz w:val="20"/>
        </w:rPr>
        <w:t>s</w:t>
      </w:r>
      <w:r w:rsidRPr="008E2A9E">
        <w:rPr>
          <w:rFonts w:ascii="Cambria" w:hAnsi="Cambria"/>
          <w:sz w:val="20"/>
        </w:rPr>
        <w:t>tormwater drainage systems</w:t>
      </w:r>
      <w:r w:rsidR="009D1050" w:rsidRPr="008E2A9E">
        <w:rPr>
          <w:rFonts w:ascii="Cambria" w:hAnsi="Cambria"/>
          <w:sz w:val="20"/>
        </w:rPr>
        <w:t xml:space="preserve"> with implementation of </w:t>
      </w:r>
      <w:r w:rsidR="009D1050" w:rsidRPr="008E2A9E">
        <w:rPr>
          <w:rFonts w:ascii="Cambria" w:hAnsi="Cambria"/>
          <w:b/>
          <w:sz w:val="20"/>
        </w:rPr>
        <w:t>Mitigation Measure HYD-1</w:t>
      </w:r>
      <w:r w:rsidR="009D1050" w:rsidRPr="008E2A9E">
        <w:rPr>
          <w:rFonts w:ascii="Cambria" w:hAnsi="Cambria"/>
          <w:sz w:val="20"/>
        </w:rPr>
        <w:t xml:space="preserve">. There is a </w:t>
      </w:r>
      <w:r w:rsidR="009D1050" w:rsidRPr="008E2A9E">
        <w:rPr>
          <w:rFonts w:ascii="Cambria" w:hAnsi="Cambria"/>
          <w:b/>
          <w:sz w:val="20"/>
        </w:rPr>
        <w:t xml:space="preserve">less than </w:t>
      </w:r>
      <w:r w:rsidR="009D1050" w:rsidRPr="00001BDE">
        <w:rPr>
          <w:rFonts w:ascii="Cambria" w:hAnsi="Cambria"/>
          <w:b/>
          <w:sz w:val="20"/>
        </w:rPr>
        <w:t xml:space="preserve">significant impact with mitigation incorporated.  </w:t>
      </w:r>
    </w:p>
    <w:p w14:paraId="03FE7641" w14:textId="687F6CB1" w:rsidR="00526B5B" w:rsidRPr="00001BDE" w:rsidRDefault="00AB7BD2" w:rsidP="00F27EBE">
      <w:pPr>
        <w:ind w:left="720" w:hanging="720"/>
        <w:rPr>
          <w:rFonts w:ascii="Cambria" w:hAnsi="Cambria"/>
          <w:sz w:val="20"/>
        </w:rPr>
      </w:pPr>
      <w:r w:rsidRPr="00001BDE">
        <w:rPr>
          <w:rFonts w:ascii="Cambria" w:hAnsi="Cambria"/>
          <w:sz w:val="20"/>
        </w:rPr>
        <w:t xml:space="preserve">C </w:t>
      </w:r>
      <w:proofErr w:type="gramStart"/>
      <w:r w:rsidR="007A0FFD" w:rsidRPr="00001BDE">
        <w:rPr>
          <w:rFonts w:ascii="Cambria" w:hAnsi="Cambria"/>
          <w:sz w:val="20"/>
        </w:rPr>
        <w:t>iv</w:t>
      </w:r>
      <w:proofErr w:type="gramEnd"/>
      <w:r w:rsidR="00EE1A64" w:rsidRPr="00001BDE">
        <w:rPr>
          <w:rFonts w:ascii="Cambria" w:hAnsi="Cambria"/>
          <w:sz w:val="20"/>
        </w:rPr>
        <w:tab/>
      </w:r>
      <w:r w:rsidR="00BA1E40" w:rsidRPr="00001BDE">
        <w:rPr>
          <w:rFonts w:ascii="Cambria" w:hAnsi="Cambria"/>
          <w:sz w:val="20"/>
        </w:rPr>
        <w:t>The project is located in Flood Zone X, meaning that the northern portion of the site is outside of the Standard Flood Height Elevation and of minimal flood hazard (Zone X). The proposed project does not involve the construction of housing on the property.</w:t>
      </w:r>
      <w:r w:rsidRPr="00001BDE">
        <w:rPr>
          <w:rFonts w:ascii="Cambria" w:hAnsi="Cambria"/>
          <w:sz w:val="20"/>
        </w:rPr>
        <w:t xml:space="preserve"> </w:t>
      </w:r>
      <w:r w:rsidR="00BA1E40" w:rsidRPr="00001BDE">
        <w:rPr>
          <w:rFonts w:ascii="Cambria" w:hAnsi="Cambria"/>
          <w:b/>
          <w:sz w:val="20"/>
        </w:rPr>
        <w:t xml:space="preserve">Impact are less than significant </w:t>
      </w:r>
      <w:r w:rsidR="00EE1A64" w:rsidRPr="00001BDE">
        <w:rPr>
          <w:rFonts w:ascii="Cambria" w:hAnsi="Cambria"/>
          <w:sz w:val="20"/>
        </w:rPr>
        <w:t>with respect to placing housing within a 100-year flood hazard area</w:t>
      </w:r>
      <w:r w:rsidR="005D4B07" w:rsidRPr="00001BDE">
        <w:rPr>
          <w:rFonts w:ascii="Cambria" w:hAnsi="Cambria"/>
          <w:sz w:val="20"/>
        </w:rPr>
        <w:t xml:space="preserve"> for this project.</w:t>
      </w:r>
    </w:p>
    <w:p w14:paraId="506D3C75" w14:textId="729C8CB8" w:rsidR="007A0FFD" w:rsidRPr="00001BDE" w:rsidRDefault="007A0FFD" w:rsidP="00F27EBE">
      <w:pPr>
        <w:ind w:left="720" w:hanging="720"/>
        <w:rPr>
          <w:rFonts w:ascii="Cambria" w:hAnsi="Cambria"/>
          <w:sz w:val="20"/>
        </w:rPr>
      </w:pPr>
      <w:r w:rsidRPr="00001BDE">
        <w:rPr>
          <w:rFonts w:ascii="Cambria" w:hAnsi="Cambria"/>
          <w:sz w:val="20"/>
        </w:rPr>
        <w:t>D</w:t>
      </w:r>
      <w:r w:rsidRPr="00001BDE">
        <w:rPr>
          <w:rFonts w:ascii="Cambria" w:hAnsi="Cambria"/>
          <w:sz w:val="20"/>
        </w:rPr>
        <w:tab/>
      </w:r>
      <w:r w:rsidR="00EB6A78" w:rsidRPr="00001BDE">
        <w:rPr>
          <w:rFonts w:ascii="Cambria" w:hAnsi="Cambria"/>
          <w:sz w:val="20"/>
        </w:rPr>
        <w:t xml:space="preserve">There is no known risk mapped on the California Department of Conservation CGS Information Warehouse regarding landslides. </w:t>
      </w:r>
      <w:r w:rsidR="002144D2" w:rsidRPr="00001BDE">
        <w:rPr>
          <w:rFonts w:ascii="Cambria" w:hAnsi="Cambria"/>
          <w:sz w:val="20"/>
        </w:rPr>
        <w:t>This parcel map is a division of land which does not propose changes of use or additional development t</w:t>
      </w:r>
      <w:r w:rsidR="00AB7BD2" w:rsidRPr="00001BDE">
        <w:rPr>
          <w:rFonts w:ascii="Cambria" w:hAnsi="Cambria"/>
          <w:sz w:val="20"/>
        </w:rPr>
        <w:t>herefore</w:t>
      </w:r>
      <w:r w:rsidR="00B059E1" w:rsidRPr="00001BDE">
        <w:rPr>
          <w:rFonts w:ascii="Cambria" w:hAnsi="Cambria"/>
          <w:sz w:val="20"/>
          <w:lang w:val="en"/>
        </w:rPr>
        <w:t xml:space="preserve"> </w:t>
      </w:r>
      <w:r w:rsidR="000E0B5E" w:rsidRPr="00001BDE">
        <w:rPr>
          <w:rFonts w:ascii="Cambria" w:hAnsi="Cambria"/>
          <w:b/>
          <w:sz w:val="20"/>
          <w:lang w:val="en"/>
        </w:rPr>
        <w:t>a less than significant</w:t>
      </w:r>
      <w:r w:rsidR="00B059E1" w:rsidRPr="00001BDE">
        <w:rPr>
          <w:rFonts w:ascii="Cambria" w:hAnsi="Cambria"/>
          <w:b/>
          <w:sz w:val="20"/>
          <w:lang w:val="en"/>
        </w:rPr>
        <w:t xml:space="preserve"> impact</w:t>
      </w:r>
      <w:r w:rsidR="0036635E" w:rsidRPr="00001BDE">
        <w:rPr>
          <w:rFonts w:ascii="Cambria" w:hAnsi="Cambria"/>
          <w:b/>
          <w:sz w:val="20"/>
          <w:lang w:val="en"/>
        </w:rPr>
        <w:t xml:space="preserve"> </w:t>
      </w:r>
      <w:r w:rsidR="00AB7BD2" w:rsidRPr="00001BDE">
        <w:rPr>
          <w:rFonts w:ascii="Cambria" w:hAnsi="Cambria"/>
          <w:sz w:val="20"/>
        </w:rPr>
        <w:t>to</w:t>
      </w:r>
      <w:r w:rsidR="000E0B5E" w:rsidRPr="00001BDE">
        <w:rPr>
          <w:rFonts w:ascii="Cambria" w:hAnsi="Cambria"/>
          <w:sz w:val="20"/>
        </w:rPr>
        <w:t>/from</w:t>
      </w:r>
      <w:r w:rsidR="00AB7BD2" w:rsidRPr="00001BDE">
        <w:rPr>
          <w:rFonts w:ascii="Cambria" w:hAnsi="Cambria"/>
          <w:sz w:val="20"/>
        </w:rPr>
        <w:t xml:space="preserve"> flood flows. </w:t>
      </w:r>
    </w:p>
    <w:p w14:paraId="099F9689" w14:textId="68166D85" w:rsidR="00EE1A64" w:rsidRPr="000366CA" w:rsidRDefault="007A0FFD" w:rsidP="00F27EBE">
      <w:pPr>
        <w:ind w:left="720" w:hanging="720"/>
        <w:rPr>
          <w:rFonts w:ascii="Cambria" w:hAnsi="Cambria"/>
          <w:b/>
          <w:sz w:val="20"/>
        </w:rPr>
      </w:pPr>
      <w:r w:rsidRPr="00001BDE">
        <w:rPr>
          <w:rFonts w:ascii="Cambria" w:hAnsi="Cambria"/>
          <w:sz w:val="20"/>
        </w:rPr>
        <w:t>E</w:t>
      </w:r>
      <w:r w:rsidRPr="00001BDE">
        <w:rPr>
          <w:rFonts w:ascii="Cambria" w:hAnsi="Cambria"/>
          <w:sz w:val="20"/>
        </w:rPr>
        <w:tab/>
        <w:t xml:space="preserve">The </w:t>
      </w:r>
      <w:r w:rsidR="00270EA2" w:rsidRPr="00001BDE">
        <w:rPr>
          <w:rFonts w:ascii="Cambria" w:hAnsi="Cambria"/>
          <w:sz w:val="20"/>
        </w:rPr>
        <w:t>project would not substantially degrade</w:t>
      </w:r>
      <w:r w:rsidRPr="00001BDE">
        <w:rPr>
          <w:rFonts w:ascii="Cambria" w:hAnsi="Cambria"/>
          <w:sz w:val="20"/>
        </w:rPr>
        <w:t xml:space="preserve"> water quality</w:t>
      </w:r>
      <w:r w:rsidR="00F85158" w:rsidRPr="00001BDE">
        <w:rPr>
          <w:rFonts w:ascii="Cambria" w:hAnsi="Cambria"/>
          <w:sz w:val="20"/>
        </w:rPr>
        <w:t xml:space="preserve"> through its operation.  </w:t>
      </w:r>
      <w:r w:rsidR="009D35F0" w:rsidRPr="00001BDE">
        <w:rPr>
          <w:rFonts w:ascii="Cambria" w:hAnsi="Cambria"/>
          <w:sz w:val="20"/>
        </w:rPr>
        <w:t xml:space="preserve">Conditions of additional project approval include submission of plans to the Amador County Environmental Health Department, </w:t>
      </w:r>
      <w:r w:rsidR="00FC680A" w:rsidRPr="00001BDE">
        <w:rPr>
          <w:rFonts w:ascii="Cambria" w:hAnsi="Cambria"/>
          <w:sz w:val="20"/>
        </w:rPr>
        <w:t>obtainment of a Grading Permit through the Amador County Building Department</w:t>
      </w:r>
      <w:r w:rsidR="009D1050" w:rsidRPr="00001BDE">
        <w:rPr>
          <w:rFonts w:ascii="Cambria" w:hAnsi="Cambria"/>
          <w:sz w:val="20"/>
        </w:rPr>
        <w:t xml:space="preserve">, included as </w:t>
      </w:r>
      <w:r w:rsidR="009D1050" w:rsidRPr="00001BDE">
        <w:rPr>
          <w:rFonts w:ascii="Cambria" w:hAnsi="Cambria"/>
          <w:b/>
          <w:sz w:val="20"/>
        </w:rPr>
        <w:t>Mitigation Measure HYD-1</w:t>
      </w:r>
      <w:r w:rsidR="009B15C6" w:rsidRPr="00001BDE">
        <w:rPr>
          <w:rFonts w:ascii="Cambria" w:hAnsi="Cambria"/>
          <w:sz w:val="20"/>
        </w:rPr>
        <w:t xml:space="preserve">. </w:t>
      </w:r>
      <w:r w:rsidR="009D1050" w:rsidRPr="00001BDE">
        <w:rPr>
          <w:rFonts w:ascii="Cambria" w:hAnsi="Cambria"/>
          <w:b/>
          <w:sz w:val="20"/>
        </w:rPr>
        <w:t xml:space="preserve">Mitigation Measure </w:t>
      </w:r>
      <w:r w:rsidR="00497B02" w:rsidRPr="00001BDE">
        <w:rPr>
          <w:rFonts w:ascii="Cambria" w:hAnsi="Cambria"/>
          <w:b/>
          <w:sz w:val="20"/>
        </w:rPr>
        <w:t>UTL-2</w:t>
      </w:r>
      <w:r w:rsidR="009D1050" w:rsidRPr="00001BDE">
        <w:rPr>
          <w:rFonts w:ascii="Cambria" w:hAnsi="Cambria"/>
          <w:b/>
          <w:sz w:val="20"/>
        </w:rPr>
        <w:t xml:space="preserve"> </w:t>
      </w:r>
      <w:r w:rsidR="009D1050" w:rsidRPr="00001BDE">
        <w:rPr>
          <w:rFonts w:ascii="Cambria" w:hAnsi="Cambria"/>
          <w:sz w:val="20"/>
        </w:rPr>
        <w:t xml:space="preserve">addresses the water quality of on-site wells. </w:t>
      </w:r>
      <w:r w:rsidR="009B15C6" w:rsidRPr="00001BDE">
        <w:rPr>
          <w:rFonts w:ascii="Cambria" w:hAnsi="Cambria"/>
          <w:sz w:val="20"/>
        </w:rPr>
        <w:t>There is</w:t>
      </w:r>
      <w:r w:rsidR="009D1050" w:rsidRPr="00001BDE">
        <w:rPr>
          <w:rFonts w:ascii="Cambria" w:hAnsi="Cambria"/>
          <w:b/>
          <w:sz w:val="20"/>
        </w:rPr>
        <w:t xml:space="preserve"> a less than significant</w:t>
      </w:r>
      <w:r w:rsidR="009B15C6" w:rsidRPr="00001BDE">
        <w:rPr>
          <w:rFonts w:ascii="Cambria" w:hAnsi="Cambria"/>
          <w:b/>
          <w:sz w:val="20"/>
        </w:rPr>
        <w:t xml:space="preserve"> impact</w:t>
      </w:r>
      <w:r w:rsidR="009D1050" w:rsidRPr="00001BDE">
        <w:rPr>
          <w:rFonts w:ascii="Cambria" w:hAnsi="Cambria"/>
          <w:b/>
          <w:sz w:val="20"/>
        </w:rPr>
        <w:t xml:space="preserve"> with mitigations incorporated </w:t>
      </w:r>
      <w:r w:rsidR="009D1050" w:rsidRPr="00001BDE">
        <w:rPr>
          <w:rFonts w:ascii="Cambria" w:hAnsi="Cambria"/>
          <w:sz w:val="20"/>
        </w:rPr>
        <w:t>regarding</w:t>
      </w:r>
      <w:r w:rsidR="009D35F0" w:rsidRPr="00001BDE">
        <w:rPr>
          <w:rFonts w:ascii="Cambria" w:hAnsi="Cambria"/>
          <w:sz w:val="20"/>
        </w:rPr>
        <w:t xml:space="preserve"> water quality</w:t>
      </w:r>
      <w:r w:rsidR="009B15C6" w:rsidRPr="00001BDE">
        <w:rPr>
          <w:rFonts w:ascii="Cambria" w:hAnsi="Cambria"/>
          <w:sz w:val="20"/>
        </w:rPr>
        <w:t xml:space="preserve"> resulting from this project.</w:t>
      </w:r>
    </w:p>
    <w:p w14:paraId="31C4173A" w14:textId="339758F8" w:rsidR="00A444F6" w:rsidRPr="00001BDE" w:rsidRDefault="007A0FFD" w:rsidP="00F27EBE">
      <w:pPr>
        <w:ind w:left="720" w:hanging="720"/>
        <w:rPr>
          <w:rFonts w:ascii="Cambria" w:hAnsi="Cambria"/>
          <w:sz w:val="20"/>
          <w:szCs w:val="20"/>
        </w:rPr>
      </w:pPr>
      <w:proofErr w:type="spellStart"/>
      <w:r w:rsidRPr="000366CA">
        <w:rPr>
          <w:rFonts w:ascii="Cambria" w:hAnsi="Cambria"/>
          <w:sz w:val="20"/>
        </w:rPr>
        <w:t>F</w:t>
      </w:r>
      <w:proofErr w:type="spellEnd"/>
      <w:r w:rsidR="00EE1A64" w:rsidRPr="000366CA">
        <w:rPr>
          <w:rFonts w:ascii="Cambria" w:hAnsi="Cambria"/>
          <w:sz w:val="20"/>
        </w:rPr>
        <w:tab/>
      </w:r>
      <w:r w:rsidR="00E954D5" w:rsidRPr="00001BDE">
        <w:rPr>
          <w:rFonts w:ascii="Cambria" w:hAnsi="Cambria"/>
          <w:sz w:val="20"/>
        </w:rPr>
        <w:t>I</w:t>
      </w:r>
      <w:r w:rsidR="009B15C6" w:rsidRPr="00001BDE">
        <w:rPr>
          <w:rFonts w:ascii="Cambria" w:hAnsi="Cambria"/>
          <w:sz w:val="20"/>
        </w:rPr>
        <w:t xml:space="preserve">t is highly unlikely that the project would be subject to inundation </w:t>
      </w:r>
      <w:r w:rsidR="00E954D5" w:rsidRPr="00001BDE">
        <w:rPr>
          <w:rFonts w:ascii="Cambria" w:hAnsi="Cambria"/>
          <w:sz w:val="20"/>
        </w:rPr>
        <w:t>by seiche, tsunami, or mudflow as the project site is not in any FEMA mapped DFIRM Flood Zones.</w:t>
      </w:r>
      <w:r w:rsidR="009B15C6" w:rsidRPr="00001BDE">
        <w:rPr>
          <w:rFonts w:ascii="Cambria" w:hAnsi="Cambria"/>
          <w:sz w:val="20"/>
        </w:rPr>
        <w:t xml:space="preserve"> T</w:t>
      </w:r>
      <w:r w:rsidR="000E0B5E" w:rsidRPr="00001BDE">
        <w:rPr>
          <w:rFonts w:ascii="Cambria" w:hAnsi="Cambria"/>
          <w:sz w:val="20"/>
          <w:szCs w:val="20"/>
        </w:rPr>
        <w:t xml:space="preserve">here would not be </w:t>
      </w:r>
      <w:r w:rsidR="00C665AE" w:rsidRPr="00001BDE">
        <w:rPr>
          <w:rFonts w:ascii="Cambria" w:hAnsi="Cambria"/>
          <w:sz w:val="20"/>
          <w:szCs w:val="20"/>
        </w:rPr>
        <w:t xml:space="preserve">substantial risk for </w:t>
      </w:r>
      <w:r w:rsidR="00686615" w:rsidRPr="00001BDE">
        <w:rPr>
          <w:rFonts w:ascii="Cambria" w:hAnsi="Cambria"/>
          <w:sz w:val="20"/>
          <w:szCs w:val="20"/>
        </w:rPr>
        <w:t>property or people through the failure of levees or dams</w:t>
      </w:r>
      <w:r w:rsidR="000E0B5E" w:rsidRPr="00001BDE">
        <w:rPr>
          <w:rFonts w:ascii="Cambria" w:hAnsi="Cambria"/>
          <w:sz w:val="20"/>
          <w:szCs w:val="20"/>
        </w:rPr>
        <w:t xml:space="preserve"> introduced by this project</w:t>
      </w:r>
      <w:r w:rsidR="00686615" w:rsidRPr="00001BDE">
        <w:rPr>
          <w:rFonts w:ascii="Cambria" w:hAnsi="Cambria"/>
          <w:sz w:val="20"/>
          <w:szCs w:val="20"/>
        </w:rPr>
        <w:t>, therefore the</w:t>
      </w:r>
      <w:r w:rsidR="00B059E1" w:rsidRPr="00001BDE">
        <w:rPr>
          <w:rFonts w:ascii="Cambria" w:hAnsi="Cambria"/>
          <w:sz w:val="20"/>
          <w:szCs w:val="20"/>
        </w:rPr>
        <w:t xml:space="preserve">re is </w:t>
      </w:r>
      <w:r w:rsidR="009B15C6" w:rsidRPr="00001BDE">
        <w:rPr>
          <w:rFonts w:ascii="Cambria" w:hAnsi="Cambria"/>
          <w:b/>
          <w:sz w:val="20"/>
          <w:szCs w:val="20"/>
        </w:rPr>
        <w:t xml:space="preserve">a less than significant impact </w:t>
      </w:r>
      <w:r w:rsidR="00C665AE" w:rsidRPr="00001BDE">
        <w:rPr>
          <w:rFonts w:ascii="Cambria" w:hAnsi="Cambria"/>
          <w:sz w:val="20"/>
          <w:szCs w:val="20"/>
        </w:rPr>
        <w:t>regarding risk or loss</w:t>
      </w:r>
      <w:r w:rsidR="00B059E1" w:rsidRPr="00001BDE">
        <w:rPr>
          <w:rFonts w:ascii="Cambria" w:hAnsi="Cambria"/>
          <w:sz w:val="20"/>
          <w:szCs w:val="20"/>
        </w:rPr>
        <w:t>.</w:t>
      </w:r>
    </w:p>
    <w:p w14:paraId="26336486" w14:textId="085C9898" w:rsidR="00A444F6" w:rsidRPr="00001BDE" w:rsidRDefault="00AB7BD2" w:rsidP="00F27EBE">
      <w:pPr>
        <w:ind w:left="720" w:hanging="720"/>
        <w:rPr>
          <w:rFonts w:ascii="Cambria" w:hAnsi="Cambria"/>
          <w:sz w:val="20"/>
          <w:szCs w:val="20"/>
        </w:rPr>
      </w:pPr>
      <w:r w:rsidRPr="00001BDE">
        <w:rPr>
          <w:rFonts w:ascii="Cambria" w:hAnsi="Cambria"/>
          <w:sz w:val="20"/>
          <w:szCs w:val="20"/>
        </w:rPr>
        <w:t>G</w:t>
      </w:r>
      <w:r w:rsidRPr="00001BDE">
        <w:rPr>
          <w:rFonts w:ascii="Cambria" w:hAnsi="Cambria"/>
          <w:sz w:val="20"/>
          <w:szCs w:val="20"/>
        </w:rPr>
        <w:tab/>
        <w:t>There is no existing water quality control plan or sustainable groundwater management plan in the vicinity of this project.</w:t>
      </w:r>
      <w:r w:rsidR="00001BDE" w:rsidRPr="00001BDE">
        <w:rPr>
          <w:rFonts w:ascii="Cambria" w:hAnsi="Cambria"/>
          <w:sz w:val="20"/>
          <w:szCs w:val="20"/>
        </w:rPr>
        <w:t xml:space="preserve"> Compliance with SGMA would be required for future water usage.</w:t>
      </w:r>
      <w:r w:rsidRPr="00001BDE">
        <w:rPr>
          <w:rFonts w:ascii="Cambria" w:hAnsi="Cambria"/>
          <w:sz w:val="20"/>
          <w:szCs w:val="20"/>
        </w:rPr>
        <w:t xml:space="preserve"> </w:t>
      </w:r>
      <w:r w:rsidR="00001BDE" w:rsidRPr="00001BDE">
        <w:rPr>
          <w:rFonts w:ascii="Cambria" w:hAnsi="Cambria"/>
          <w:sz w:val="20"/>
          <w:szCs w:val="20"/>
        </w:rPr>
        <w:t>There is a</w:t>
      </w:r>
      <w:r w:rsidR="00001BDE" w:rsidRPr="00001BDE">
        <w:rPr>
          <w:rFonts w:ascii="Cambria" w:hAnsi="Cambria"/>
          <w:b/>
          <w:sz w:val="20"/>
          <w:szCs w:val="20"/>
        </w:rPr>
        <w:t xml:space="preserve"> less than significant</w:t>
      </w:r>
      <w:r w:rsidRPr="00001BDE">
        <w:rPr>
          <w:rFonts w:ascii="Cambria" w:hAnsi="Cambria"/>
          <w:b/>
          <w:sz w:val="20"/>
          <w:szCs w:val="20"/>
        </w:rPr>
        <w:t xml:space="preserve"> impact</w:t>
      </w:r>
      <w:r w:rsidRPr="00001BDE">
        <w:rPr>
          <w:rFonts w:ascii="Cambria" w:hAnsi="Cambria"/>
          <w:sz w:val="20"/>
          <w:szCs w:val="20"/>
        </w:rPr>
        <w:t>.</w:t>
      </w:r>
    </w:p>
    <w:p w14:paraId="2C5C2C34" w14:textId="19796795" w:rsidR="009D1050" w:rsidRPr="00001BDE" w:rsidRDefault="009D1050" w:rsidP="00F27EBE">
      <w:pPr>
        <w:ind w:left="720" w:hanging="720"/>
        <w:rPr>
          <w:rFonts w:ascii="Cambria" w:hAnsi="Cambria"/>
          <w:b/>
          <w:sz w:val="20"/>
          <w:szCs w:val="20"/>
        </w:rPr>
      </w:pPr>
      <w:r w:rsidRPr="00001BDE">
        <w:rPr>
          <w:rFonts w:ascii="Cambria" w:hAnsi="Cambria"/>
          <w:b/>
          <w:sz w:val="20"/>
          <w:szCs w:val="20"/>
        </w:rPr>
        <w:t>Mitigation Measures</w:t>
      </w:r>
    </w:p>
    <w:p w14:paraId="55D03EB4" w14:textId="285C7D70" w:rsidR="00A63595" w:rsidRPr="008E2A9E" w:rsidRDefault="009D1050" w:rsidP="00A63595">
      <w:pPr>
        <w:ind w:left="720" w:hanging="720"/>
        <w:rPr>
          <w:sz w:val="20"/>
          <w:szCs w:val="20"/>
        </w:rPr>
      </w:pPr>
      <w:r w:rsidRPr="00001BDE">
        <w:rPr>
          <w:rStyle w:val="Heading4Char"/>
        </w:rPr>
        <w:t>HYD-1</w:t>
      </w:r>
      <w:r w:rsidRPr="00001BDE">
        <w:rPr>
          <w:rStyle w:val="Heading4Char"/>
        </w:rPr>
        <w:tab/>
        <w:t>Grading Permits and Erosion Control</w:t>
      </w:r>
      <w:r w:rsidR="00A63595" w:rsidRPr="00001BDE">
        <w:rPr>
          <w:sz w:val="20"/>
          <w:szCs w:val="20"/>
        </w:rPr>
        <w:t>: Prior to the issuance of permits for site-specific development, drainage and grading permits shall be prepared by a licensed civil engineer and submitted to the Amador County Building Department for approval. Drainage plans shall demonstrate that new development would not increase peak storm flows and that adequate capacity exists downstream to accommodate increased stormwater volume. All site-specific development shall implement appropriate stormwater runoff best management practices (BMPs) and design features to protect receiving water quality consistent with Amador County standards, and any required National Pollution Discharge Elimination System (NPDES) permits administered by the State Water Resources Control Board (SWRCB) must be obtained prior to project execution.</w:t>
      </w:r>
      <w:r w:rsidR="00A63595" w:rsidRPr="008E2A9E">
        <w:rPr>
          <w:sz w:val="20"/>
          <w:szCs w:val="20"/>
        </w:rPr>
        <w:t xml:space="preserve"> </w:t>
      </w:r>
    </w:p>
    <w:p w14:paraId="32AEAF5A" w14:textId="49354534" w:rsidR="00201DD3" w:rsidRPr="001A32AA" w:rsidRDefault="002B404D" w:rsidP="000366CA">
      <w:pPr>
        <w:spacing w:after="0" w:line="240" w:lineRule="auto"/>
        <w:rPr>
          <w:rFonts w:ascii="Cambria" w:hAnsi="Cambria"/>
          <w:sz w:val="20"/>
          <w:highlight w:val="yellow"/>
        </w:rPr>
      </w:pPr>
      <w:r w:rsidRPr="008E2A9E">
        <w:rPr>
          <w:rFonts w:ascii="Cambria" w:hAnsi="Cambria"/>
          <w:b/>
          <w:sz w:val="20"/>
        </w:rPr>
        <w:t>Sources</w:t>
      </w:r>
      <w:r w:rsidRPr="008E2A9E">
        <w:rPr>
          <w:rFonts w:ascii="Cambria" w:hAnsi="Cambria"/>
          <w:sz w:val="20"/>
        </w:rPr>
        <w:t>: Amador County Planning Department, California State Water Resources Control Board (CSWRCB), California Stormwater Quality Association (CASQA).</w:t>
      </w:r>
      <w:r w:rsidR="008C270E" w:rsidRPr="008E2A9E">
        <w:rPr>
          <w:rFonts w:ascii="Cambria" w:hAnsi="Cambria"/>
          <w:sz w:val="20"/>
        </w:rPr>
        <w:t xml:space="preserve"> CA Department of Conservation, US</w:t>
      </w:r>
      <w:r w:rsidR="00C665AE" w:rsidRPr="008E2A9E">
        <w:rPr>
          <w:rFonts w:ascii="Cambria" w:hAnsi="Cambria"/>
          <w:sz w:val="20"/>
        </w:rPr>
        <w:t>GS-USDA Forest Service Quad Map, USGS Landslide Hazards Program, CA Department of Conservation CGS Information Warehouse.</w:t>
      </w:r>
      <w:r w:rsidR="002E42C3" w:rsidRPr="001A32AA">
        <w:rPr>
          <w:rFonts w:ascii="Cambria" w:hAnsi="Cambria"/>
          <w:sz w:val="20"/>
          <w:highlight w:val="yellow"/>
        </w:rPr>
        <w:br w:type="page"/>
      </w:r>
    </w:p>
    <w:p w14:paraId="094F10AD" w14:textId="663D5C1A" w:rsidR="00C104B4" w:rsidRPr="00BA4005" w:rsidRDefault="00C104B4" w:rsidP="00686F6F">
      <w:pPr>
        <w:pStyle w:val="Heading2"/>
        <w:rPr>
          <w:b w:val="0"/>
        </w:rPr>
      </w:pPr>
      <w:bookmarkStart w:id="195" w:name="_Toc43275070"/>
      <w:bookmarkStart w:id="196" w:name="_Toc70928898"/>
      <w:r w:rsidRPr="00BA4005">
        <w:rPr>
          <w:rStyle w:val="Heading2Char"/>
          <w:b/>
        </w:rPr>
        <w:lastRenderedPageBreak/>
        <w:t>Chapter 11. LAND USE AND PLANNING</w:t>
      </w:r>
      <w:bookmarkEnd w:id="195"/>
      <w:bookmarkEnd w:id="196"/>
    </w:p>
    <w:tbl>
      <w:tblPr>
        <w:tblStyle w:val="TableGrid"/>
        <w:tblpPr w:leftFromText="180" w:rightFromText="180" w:vertAnchor="text" w:horzAnchor="margin" w:tblpY="177"/>
        <w:tblW w:w="10188" w:type="dxa"/>
        <w:tblBorders>
          <w:top w:val="single" w:sz="24"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765"/>
        <w:gridCol w:w="1440"/>
        <w:gridCol w:w="1530"/>
        <w:gridCol w:w="1350"/>
        <w:gridCol w:w="1103"/>
      </w:tblGrid>
      <w:tr w:rsidR="00242476" w:rsidRPr="00BA4005" w14:paraId="5D3162AD" w14:textId="77777777" w:rsidTr="00483FDD">
        <w:tc>
          <w:tcPr>
            <w:tcW w:w="4765" w:type="dxa"/>
            <w:vAlign w:val="center"/>
          </w:tcPr>
          <w:p w14:paraId="7289D680" w14:textId="2BAEBC68" w:rsidR="00242476" w:rsidRPr="00BA4005" w:rsidRDefault="00242476" w:rsidP="00483FDD">
            <w:pPr>
              <w:pStyle w:val="ListParagraph"/>
              <w:spacing w:before="60" w:after="60"/>
              <w:ind w:left="251"/>
              <w:rPr>
                <w:rFonts w:ascii="Cambria" w:hAnsi="Cambria" w:cs="Segoe UI"/>
                <w:sz w:val="18"/>
                <w:szCs w:val="18"/>
              </w:rPr>
            </w:pPr>
            <w:r w:rsidRPr="00BA4005">
              <w:rPr>
                <w:rFonts w:ascii="Cambria" w:hAnsi="Cambria" w:cs="Segoe UI"/>
                <w:sz w:val="18"/>
                <w:szCs w:val="18"/>
              </w:rPr>
              <w:t xml:space="preserve"> </w:t>
            </w:r>
            <w:r w:rsidRPr="00BA4005">
              <w:rPr>
                <w:rFonts w:ascii="Cambria" w:hAnsi="Cambria" w:cs="Segoe UI"/>
                <w:sz w:val="20"/>
                <w:szCs w:val="18"/>
              </w:rPr>
              <w:t>Would the project:</w:t>
            </w:r>
          </w:p>
        </w:tc>
        <w:tc>
          <w:tcPr>
            <w:tcW w:w="1440" w:type="dxa"/>
            <w:vAlign w:val="center"/>
          </w:tcPr>
          <w:p w14:paraId="2CF6DF4B" w14:textId="77777777" w:rsidR="00242476" w:rsidRPr="00BA4005" w:rsidRDefault="00242476" w:rsidP="00483FDD">
            <w:pPr>
              <w:spacing w:before="60" w:after="60"/>
              <w:rPr>
                <w:rFonts w:ascii="Cambria" w:hAnsi="Cambria"/>
                <w:sz w:val="20"/>
              </w:rPr>
            </w:pPr>
            <w:r w:rsidRPr="00BA4005">
              <w:rPr>
                <w:rFonts w:ascii="Cambria" w:hAnsi="Cambria"/>
                <w:sz w:val="20"/>
              </w:rPr>
              <w:t>Potentially Significant Impact</w:t>
            </w:r>
          </w:p>
        </w:tc>
        <w:tc>
          <w:tcPr>
            <w:tcW w:w="1530" w:type="dxa"/>
            <w:vAlign w:val="center"/>
          </w:tcPr>
          <w:p w14:paraId="15E0FE37" w14:textId="77777777" w:rsidR="00242476" w:rsidRPr="00BA4005" w:rsidRDefault="00242476" w:rsidP="00483FDD">
            <w:pPr>
              <w:spacing w:before="60" w:after="60"/>
              <w:rPr>
                <w:rFonts w:ascii="Cambria" w:hAnsi="Cambria"/>
                <w:sz w:val="20"/>
              </w:rPr>
            </w:pPr>
            <w:r w:rsidRPr="00BA4005">
              <w:rPr>
                <w:rFonts w:ascii="Cambria" w:hAnsi="Cambria"/>
                <w:sz w:val="20"/>
              </w:rPr>
              <w:t>Less Than Significant Impact with Mitigation Incorporated</w:t>
            </w:r>
          </w:p>
        </w:tc>
        <w:tc>
          <w:tcPr>
            <w:tcW w:w="1350" w:type="dxa"/>
            <w:vAlign w:val="center"/>
          </w:tcPr>
          <w:p w14:paraId="73853FC5" w14:textId="77777777" w:rsidR="00242476" w:rsidRPr="00BA4005" w:rsidRDefault="00242476" w:rsidP="00483FDD">
            <w:pPr>
              <w:spacing w:before="60" w:after="60"/>
              <w:rPr>
                <w:rFonts w:ascii="Cambria" w:hAnsi="Cambria"/>
                <w:sz w:val="20"/>
              </w:rPr>
            </w:pPr>
            <w:r w:rsidRPr="00BA4005">
              <w:rPr>
                <w:rFonts w:ascii="Cambria" w:hAnsi="Cambria"/>
                <w:sz w:val="20"/>
              </w:rPr>
              <w:t>Less Than Significant Impact</w:t>
            </w:r>
          </w:p>
        </w:tc>
        <w:tc>
          <w:tcPr>
            <w:tcW w:w="1103" w:type="dxa"/>
            <w:vAlign w:val="center"/>
          </w:tcPr>
          <w:p w14:paraId="59EC66D2" w14:textId="77777777" w:rsidR="00242476" w:rsidRPr="00BA4005" w:rsidRDefault="00242476" w:rsidP="00483FDD">
            <w:pPr>
              <w:spacing w:before="60" w:after="60"/>
              <w:rPr>
                <w:rFonts w:ascii="Cambria" w:hAnsi="Cambria"/>
                <w:sz w:val="20"/>
              </w:rPr>
            </w:pPr>
            <w:r w:rsidRPr="00BA4005">
              <w:rPr>
                <w:rFonts w:ascii="Cambria" w:hAnsi="Cambria"/>
                <w:sz w:val="20"/>
              </w:rPr>
              <w:t>No Impact</w:t>
            </w:r>
          </w:p>
        </w:tc>
      </w:tr>
      <w:tr w:rsidR="00242476" w:rsidRPr="00BA4005" w14:paraId="5636745F" w14:textId="77777777" w:rsidTr="00483FDD">
        <w:trPr>
          <w:trHeight w:val="354"/>
        </w:trPr>
        <w:tc>
          <w:tcPr>
            <w:tcW w:w="4765" w:type="dxa"/>
            <w:vAlign w:val="center"/>
          </w:tcPr>
          <w:p w14:paraId="4AA35F43" w14:textId="77777777" w:rsidR="00242476" w:rsidRPr="00BA4005" w:rsidRDefault="00242476" w:rsidP="00483FDD">
            <w:pPr>
              <w:pStyle w:val="ListParagraph"/>
              <w:numPr>
                <w:ilvl w:val="0"/>
                <w:numId w:val="11"/>
              </w:numPr>
              <w:spacing w:before="60" w:after="60"/>
              <w:rPr>
                <w:rFonts w:ascii="Cambria" w:hAnsi="Cambria"/>
                <w:sz w:val="20"/>
              </w:rPr>
            </w:pPr>
            <w:r w:rsidRPr="00BA4005">
              <w:rPr>
                <w:rFonts w:ascii="Cambria" w:hAnsi="Cambria"/>
                <w:sz w:val="20"/>
              </w:rPr>
              <w:t>Physically divide an established community?</w:t>
            </w:r>
          </w:p>
        </w:tc>
        <w:tc>
          <w:tcPr>
            <w:tcW w:w="1440" w:type="dxa"/>
            <w:vAlign w:val="center"/>
          </w:tcPr>
          <w:p w14:paraId="788A7410" w14:textId="77777777" w:rsidR="00242476" w:rsidRPr="00BA4005" w:rsidRDefault="00031471" w:rsidP="00483FDD">
            <w:pPr>
              <w:spacing w:before="60" w:after="60"/>
              <w:rPr>
                <w:rFonts w:ascii="Cambria" w:hAnsi="Cambria"/>
                <w:sz w:val="20"/>
              </w:rPr>
            </w:pPr>
            <w:r w:rsidRPr="00BA4005">
              <w:rPr>
                <w:rFonts w:ascii="Cambria" w:hAnsi="Cambria"/>
                <w:sz w:val="20"/>
              </w:rPr>
              <w:fldChar w:fldCharType="begin">
                <w:ffData>
                  <w:name w:val="Check140"/>
                  <w:enabled/>
                  <w:calcOnExit w:val="0"/>
                  <w:checkBox>
                    <w:sizeAuto/>
                    <w:default w:val="0"/>
                  </w:checkBox>
                </w:ffData>
              </w:fldChar>
            </w:r>
            <w:bookmarkStart w:id="197" w:name="Check140"/>
            <w:r w:rsidR="0030451D" w:rsidRPr="00BA4005">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A4005">
              <w:rPr>
                <w:rFonts w:ascii="Cambria" w:hAnsi="Cambria"/>
                <w:sz w:val="20"/>
              </w:rPr>
              <w:fldChar w:fldCharType="end"/>
            </w:r>
            <w:bookmarkEnd w:id="197"/>
          </w:p>
        </w:tc>
        <w:tc>
          <w:tcPr>
            <w:tcW w:w="1530" w:type="dxa"/>
            <w:vAlign w:val="center"/>
          </w:tcPr>
          <w:p w14:paraId="72938B23" w14:textId="77777777" w:rsidR="00242476" w:rsidRPr="00BA4005" w:rsidRDefault="00031471" w:rsidP="00483FDD">
            <w:pPr>
              <w:spacing w:before="60" w:after="60"/>
              <w:rPr>
                <w:rFonts w:ascii="Cambria" w:hAnsi="Cambria"/>
                <w:sz w:val="20"/>
              </w:rPr>
            </w:pPr>
            <w:r w:rsidRPr="00BA4005">
              <w:rPr>
                <w:rFonts w:ascii="Cambria" w:hAnsi="Cambria"/>
                <w:sz w:val="20"/>
              </w:rPr>
              <w:fldChar w:fldCharType="begin">
                <w:ffData>
                  <w:name w:val="Check141"/>
                  <w:enabled/>
                  <w:calcOnExit w:val="0"/>
                  <w:checkBox>
                    <w:sizeAuto/>
                    <w:default w:val="0"/>
                  </w:checkBox>
                </w:ffData>
              </w:fldChar>
            </w:r>
            <w:bookmarkStart w:id="198" w:name="Check141"/>
            <w:r w:rsidR="0030451D" w:rsidRPr="00BA4005">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A4005">
              <w:rPr>
                <w:rFonts w:ascii="Cambria" w:hAnsi="Cambria"/>
                <w:sz w:val="20"/>
              </w:rPr>
              <w:fldChar w:fldCharType="end"/>
            </w:r>
            <w:bookmarkEnd w:id="198"/>
          </w:p>
        </w:tc>
        <w:tc>
          <w:tcPr>
            <w:tcW w:w="1350" w:type="dxa"/>
            <w:vAlign w:val="center"/>
          </w:tcPr>
          <w:p w14:paraId="214DAB56" w14:textId="4F3F7B4E" w:rsidR="00242476" w:rsidRPr="00BA4005" w:rsidRDefault="00D71BAE" w:rsidP="00483FDD">
            <w:pPr>
              <w:spacing w:before="60" w:after="60"/>
              <w:rPr>
                <w:rFonts w:ascii="Cambria" w:hAnsi="Cambria"/>
                <w:sz w:val="20"/>
              </w:rPr>
            </w:pPr>
            <w:r>
              <w:rPr>
                <w:rFonts w:ascii="Cambria" w:hAnsi="Cambria"/>
                <w:sz w:val="20"/>
              </w:rPr>
              <w:fldChar w:fldCharType="begin">
                <w:ffData>
                  <w:name w:val="Check142"/>
                  <w:enabled/>
                  <w:calcOnExit w:val="0"/>
                  <w:checkBox>
                    <w:sizeAuto/>
                    <w:default w:val="1"/>
                  </w:checkBox>
                </w:ffData>
              </w:fldChar>
            </w:r>
            <w:bookmarkStart w:id="199" w:name="Check142"/>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bookmarkEnd w:id="199"/>
          </w:p>
        </w:tc>
        <w:tc>
          <w:tcPr>
            <w:tcW w:w="1103" w:type="dxa"/>
            <w:vAlign w:val="center"/>
          </w:tcPr>
          <w:p w14:paraId="3BB2D231" w14:textId="55FCCF54" w:rsidR="00242476" w:rsidRPr="00BA4005" w:rsidRDefault="00D71BAE" w:rsidP="00483FDD">
            <w:pPr>
              <w:spacing w:before="60" w:after="60"/>
              <w:rPr>
                <w:rFonts w:ascii="Cambria" w:hAnsi="Cambria"/>
                <w:sz w:val="20"/>
              </w:rPr>
            </w:pPr>
            <w:r>
              <w:rPr>
                <w:rFonts w:ascii="Cambria" w:hAnsi="Cambria"/>
                <w:sz w:val="20"/>
              </w:rPr>
              <w:fldChar w:fldCharType="begin">
                <w:ffData>
                  <w:name w:val="Check143"/>
                  <w:enabled/>
                  <w:calcOnExit w:val="0"/>
                  <w:checkBox>
                    <w:sizeAuto/>
                    <w:default w:val="0"/>
                  </w:checkBox>
                </w:ffData>
              </w:fldChar>
            </w:r>
            <w:bookmarkStart w:id="200" w:name="Check143"/>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bookmarkEnd w:id="200"/>
          </w:p>
        </w:tc>
      </w:tr>
      <w:tr w:rsidR="00242476" w:rsidRPr="00BA4005" w14:paraId="63656895" w14:textId="77777777" w:rsidTr="00483FDD">
        <w:tc>
          <w:tcPr>
            <w:tcW w:w="4765" w:type="dxa"/>
            <w:vAlign w:val="center"/>
          </w:tcPr>
          <w:p w14:paraId="021B40CC" w14:textId="77777777" w:rsidR="00242476" w:rsidRPr="00BA4005" w:rsidRDefault="00242476" w:rsidP="00483FDD">
            <w:pPr>
              <w:pStyle w:val="ListParagraph"/>
              <w:numPr>
                <w:ilvl w:val="0"/>
                <w:numId w:val="11"/>
              </w:numPr>
              <w:spacing w:before="60" w:after="60"/>
              <w:rPr>
                <w:rFonts w:ascii="Cambria" w:hAnsi="Cambria"/>
                <w:sz w:val="20"/>
              </w:rPr>
            </w:pPr>
            <w:r w:rsidRPr="00BA4005">
              <w:rPr>
                <w:rFonts w:ascii="Cambria" w:hAnsi="Cambria"/>
                <w:sz w:val="20"/>
              </w:rPr>
              <w:t>Conflict with any applicable land use plan, policy, or regulation of an agency with jurisdiction over the project (including, but not limited to the general plan, specific plan, local coastal program, or zoning ordinance) adopted for the purpose of avoiding or mitigating an environmental effect?</w:t>
            </w:r>
          </w:p>
        </w:tc>
        <w:tc>
          <w:tcPr>
            <w:tcW w:w="1440" w:type="dxa"/>
            <w:vAlign w:val="center"/>
          </w:tcPr>
          <w:p w14:paraId="6A91953E" w14:textId="77777777" w:rsidR="00242476" w:rsidRPr="00BA4005" w:rsidRDefault="00031471" w:rsidP="00483FDD">
            <w:pPr>
              <w:spacing w:before="60" w:after="60"/>
              <w:rPr>
                <w:rFonts w:ascii="Cambria" w:hAnsi="Cambria"/>
                <w:sz w:val="20"/>
              </w:rPr>
            </w:pPr>
            <w:r w:rsidRPr="00BA4005">
              <w:rPr>
                <w:rFonts w:ascii="Cambria" w:hAnsi="Cambria"/>
                <w:sz w:val="20"/>
              </w:rPr>
              <w:fldChar w:fldCharType="begin">
                <w:ffData>
                  <w:name w:val="Check144"/>
                  <w:enabled/>
                  <w:calcOnExit w:val="0"/>
                  <w:checkBox>
                    <w:sizeAuto/>
                    <w:default w:val="0"/>
                  </w:checkBox>
                </w:ffData>
              </w:fldChar>
            </w:r>
            <w:bookmarkStart w:id="201" w:name="Check144"/>
            <w:r w:rsidR="0030451D" w:rsidRPr="00BA4005">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A4005">
              <w:rPr>
                <w:rFonts w:ascii="Cambria" w:hAnsi="Cambria"/>
                <w:sz w:val="20"/>
              </w:rPr>
              <w:fldChar w:fldCharType="end"/>
            </w:r>
            <w:bookmarkEnd w:id="201"/>
          </w:p>
        </w:tc>
        <w:tc>
          <w:tcPr>
            <w:tcW w:w="1530" w:type="dxa"/>
            <w:vAlign w:val="center"/>
          </w:tcPr>
          <w:p w14:paraId="6E176223" w14:textId="3729A8B7" w:rsidR="00242476" w:rsidRPr="00BA4005" w:rsidRDefault="00D71BAE" w:rsidP="00483FDD">
            <w:pPr>
              <w:spacing w:before="60" w:after="60"/>
              <w:rPr>
                <w:rFonts w:ascii="Cambria" w:hAnsi="Cambria"/>
                <w:sz w:val="20"/>
              </w:rPr>
            </w:pPr>
            <w:r>
              <w:rPr>
                <w:rFonts w:ascii="Cambria" w:hAnsi="Cambria"/>
                <w:sz w:val="20"/>
              </w:rPr>
              <w:fldChar w:fldCharType="begin">
                <w:ffData>
                  <w:name w:val="Check145"/>
                  <w:enabled/>
                  <w:calcOnExit w:val="0"/>
                  <w:checkBox>
                    <w:sizeAuto/>
                    <w:default w:val="1"/>
                  </w:checkBox>
                </w:ffData>
              </w:fldChar>
            </w:r>
            <w:bookmarkStart w:id="202" w:name="Check145"/>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bookmarkEnd w:id="202"/>
          </w:p>
        </w:tc>
        <w:tc>
          <w:tcPr>
            <w:tcW w:w="1350" w:type="dxa"/>
            <w:vAlign w:val="center"/>
          </w:tcPr>
          <w:p w14:paraId="121CB7CD" w14:textId="66C9B682" w:rsidR="00242476" w:rsidRPr="00BA4005" w:rsidRDefault="00D71BAE" w:rsidP="00483FDD">
            <w:pPr>
              <w:spacing w:before="60" w:after="60"/>
              <w:rPr>
                <w:rFonts w:ascii="Cambria" w:hAnsi="Cambria"/>
                <w:sz w:val="20"/>
              </w:rPr>
            </w:pPr>
            <w:r>
              <w:rPr>
                <w:rFonts w:ascii="Cambria" w:hAnsi="Cambria"/>
                <w:sz w:val="20"/>
              </w:rPr>
              <w:fldChar w:fldCharType="begin">
                <w:ffData>
                  <w:name w:val="Check146"/>
                  <w:enabled/>
                  <w:calcOnExit w:val="0"/>
                  <w:checkBox>
                    <w:sizeAuto/>
                    <w:default w:val="0"/>
                  </w:checkBox>
                </w:ffData>
              </w:fldChar>
            </w:r>
            <w:bookmarkStart w:id="203" w:name="Check146"/>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bookmarkEnd w:id="203"/>
          </w:p>
        </w:tc>
        <w:tc>
          <w:tcPr>
            <w:tcW w:w="1103" w:type="dxa"/>
            <w:vAlign w:val="center"/>
          </w:tcPr>
          <w:p w14:paraId="72C3FA47" w14:textId="6999FA27" w:rsidR="00242476" w:rsidRPr="00BA4005" w:rsidRDefault="006A1747" w:rsidP="00483FDD">
            <w:pPr>
              <w:spacing w:before="60" w:after="60"/>
              <w:rPr>
                <w:rFonts w:ascii="Cambria" w:hAnsi="Cambria"/>
                <w:sz w:val="20"/>
              </w:rPr>
            </w:pPr>
            <w:r w:rsidRPr="00BA4005">
              <w:rPr>
                <w:rFonts w:ascii="Cambria" w:hAnsi="Cambria"/>
                <w:sz w:val="20"/>
              </w:rPr>
              <w:fldChar w:fldCharType="begin">
                <w:ffData>
                  <w:name w:val="Check147"/>
                  <w:enabled/>
                  <w:calcOnExit w:val="0"/>
                  <w:checkBox>
                    <w:sizeAuto/>
                    <w:default w:val="0"/>
                  </w:checkBox>
                </w:ffData>
              </w:fldChar>
            </w:r>
            <w:bookmarkStart w:id="204" w:name="Check147"/>
            <w:r w:rsidRPr="00BA4005">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A4005">
              <w:rPr>
                <w:rFonts w:ascii="Cambria" w:hAnsi="Cambria"/>
                <w:sz w:val="20"/>
              </w:rPr>
              <w:fldChar w:fldCharType="end"/>
            </w:r>
            <w:bookmarkEnd w:id="204"/>
          </w:p>
        </w:tc>
      </w:tr>
      <w:tr w:rsidR="00242476" w:rsidRPr="00BA4005" w14:paraId="42936280" w14:textId="77777777" w:rsidTr="00483FDD">
        <w:tc>
          <w:tcPr>
            <w:tcW w:w="4765" w:type="dxa"/>
            <w:vAlign w:val="center"/>
          </w:tcPr>
          <w:p w14:paraId="446A0075" w14:textId="77777777" w:rsidR="00242476" w:rsidRPr="00BA4005" w:rsidRDefault="00242476" w:rsidP="00483FDD">
            <w:pPr>
              <w:pStyle w:val="ListParagraph"/>
              <w:numPr>
                <w:ilvl w:val="0"/>
                <w:numId w:val="11"/>
              </w:numPr>
              <w:spacing w:before="60" w:after="60"/>
              <w:rPr>
                <w:rFonts w:ascii="Cambria" w:hAnsi="Cambria"/>
                <w:sz w:val="20"/>
              </w:rPr>
            </w:pPr>
            <w:r w:rsidRPr="00BA4005">
              <w:rPr>
                <w:rFonts w:ascii="Cambria" w:hAnsi="Cambria"/>
                <w:sz w:val="20"/>
              </w:rPr>
              <w:t>Conflict with any applicable habitat conservation plan or natural community conservation plan?</w:t>
            </w:r>
          </w:p>
        </w:tc>
        <w:tc>
          <w:tcPr>
            <w:tcW w:w="1440" w:type="dxa"/>
            <w:vAlign w:val="center"/>
          </w:tcPr>
          <w:p w14:paraId="31A06AA9" w14:textId="77777777" w:rsidR="00242476" w:rsidRPr="00BA4005" w:rsidRDefault="00031471" w:rsidP="00483FDD">
            <w:pPr>
              <w:spacing w:before="60" w:after="60"/>
              <w:rPr>
                <w:rFonts w:ascii="Cambria" w:hAnsi="Cambria"/>
                <w:sz w:val="20"/>
              </w:rPr>
            </w:pPr>
            <w:r w:rsidRPr="00BA4005">
              <w:rPr>
                <w:rFonts w:ascii="Cambria" w:hAnsi="Cambria"/>
                <w:sz w:val="20"/>
              </w:rPr>
              <w:fldChar w:fldCharType="begin">
                <w:ffData>
                  <w:name w:val="Check148"/>
                  <w:enabled/>
                  <w:calcOnExit w:val="0"/>
                  <w:checkBox>
                    <w:sizeAuto/>
                    <w:default w:val="0"/>
                  </w:checkBox>
                </w:ffData>
              </w:fldChar>
            </w:r>
            <w:bookmarkStart w:id="205" w:name="Check148"/>
            <w:r w:rsidR="0030451D" w:rsidRPr="00BA4005">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A4005">
              <w:rPr>
                <w:rFonts w:ascii="Cambria" w:hAnsi="Cambria"/>
                <w:sz w:val="20"/>
              </w:rPr>
              <w:fldChar w:fldCharType="end"/>
            </w:r>
            <w:bookmarkEnd w:id="205"/>
          </w:p>
        </w:tc>
        <w:tc>
          <w:tcPr>
            <w:tcW w:w="1530" w:type="dxa"/>
            <w:vAlign w:val="center"/>
          </w:tcPr>
          <w:p w14:paraId="7228AD48" w14:textId="77777777" w:rsidR="00242476" w:rsidRPr="00BA4005" w:rsidRDefault="00031471" w:rsidP="00483FDD">
            <w:pPr>
              <w:spacing w:before="60" w:after="60"/>
              <w:rPr>
                <w:rFonts w:ascii="Cambria" w:hAnsi="Cambria"/>
                <w:sz w:val="20"/>
              </w:rPr>
            </w:pPr>
            <w:r w:rsidRPr="00BA4005">
              <w:rPr>
                <w:rFonts w:ascii="Cambria" w:hAnsi="Cambria"/>
                <w:sz w:val="20"/>
              </w:rPr>
              <w:fldChar w:fldCharType="begin">
                <w:ffData>
                  <w:name w:val="Check149"/>
                  <w:enabled/>
                  <w:calcOnExit w:val="0"/>
                  <w:checkBox>
                    <w:sizeAuto/>
                    <w:default w:val="0"/>
                  </w:checkBox>
                </w:ffData>
              </w:fldChar>
            </w:r>
            <w:bookmarkStart w:id="206" w:name="Check149"/>
            <w:r w:rsidR="0030451D" w:rsidRPr="00BA4005">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A4005">
              <w:rPr>
                <w:rFonts w:ascii="Cambria" w:hAnsi="Cambria"/>
                <w:sz w:val="20"/>
              </w:rPr>
              <w:fldChar w:fldCharType="end"/>
            </w:r>
            <w:bookmarkEnd w:id="206"/>
          </w:p>
        </w:tc>
        <w:tc>
          <w:tcPr>
            <w:tcW w:w="1350" w:type="dxa"/>
            <w:vAlign w:val="center"/>
          </w:tcPr>
          <w:p w14:paraId="1D8CA5D5" w14:textId="77777777" w:rsidR="00242476" w:rsidRPr="00BA4005" w:rsidRDefault="00031471" w:rsidP="00483FDD">
            <w:pPr>
              <w:spacing w:before="60" w:after="60"/>
              <w:rPr>
                <w:rFonts w:ascii="Cambria" w:hAnsi="Cambria"/>
                <w:sz w:val="20"/>
              </w:rPr>
            </w:pPr>
            <w:r w:rsidRPr="00BA4005">
              <w:rPr>
                <w:rFonts w:ascii="Cambria" w:hAnsi="Cambria"/>
                <w:sz w:val="20"/>
              </w:rPr>
              <w:fldChar w:fldCharType="begin">
                <w:ffData>
                  <w:name w:val="Check150"/>
                  <w:enabled/>
                  <w:calcOnExit w:val="0"/>
                  <w:checkBox>
                    <w:sizeAuto/>
                    <w:default w:val="0"/>
                  </w:checkBox>
                </w:ffData>
              </w:fldChar>
            </w:r>
            <w:bookmarkStart w:id="207" w:name="Check150"/>
            <w:r w:rsidR="0030451D" w:rsidRPr="00BA4005">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A4005">
              <w:rPr>
                <w:rFonts w:ascii="Cambria" w:hAnsi="Cambria"/>
                <w:sz w:val="20"/>
              </w:rPr>
              <w:fldChar w:fldCharType="end"/>
            </w:r>
            <w:bookmarkEnd w:id="207"/>
          </w:p>
        </w:tc>
        <w:tc>
          <w:tcPr>
            <w:tcW w:w="1103" w:type="dxa"/>
            <w:vAlign w:val="center"/>
          </w:tcPr>
          <w:p w14:paraId="37C2ADD4" w14:textId="77777777" w:rsidR="00242476" w:rsidRPr="00BA4005" w:rsidRDefault="00C21966" w:rsidP="00483FDD">
            <w:pPr>
              <w:spacing w:before="60" w:after="60"/>
              <w:rPr>
                <w:rFonts w:ascii="Cambria" w:hAnsi="Cambria"/>
                <w:sz w:val="20"/>
              </w:rPr>
            </w:pPr>
            <w:r w:rsidRPr="00BA4005">
              <w:rPr>
                <w:rFonts w:ascii="Cambria" w:hAnsi="Cambria"/>
                <w:sz w:val="20"/>
              </w:rPr>
              <w:fldChar w:fldCharType="begin">
                <w:ffData>
                  <w:name w:val="Check151"/>
                  <w:enabled/>
                  <w:calcOnExit w:val="0"/>
                  <w:checkBox>
                    <w:sizeAuto/>
                    <w:default w:val="1"/>
                  </w:checkBox>
                </w:ffData>
              </w:fldChar>
            </w:r>
            <w:bookmarkStart w:id="208" w:name="Check151"/>
            <w:r w:rsidRPr="00BA4005">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A4005">
              <w:rPr>
                <w:rFonts w:ascii="Cambria" w:hAnsi="Cambria"/>
                <w:sz w:val="20"/>
              </w:rPr>
              <w:fldChar w:fldCharType="end"/>
            </w:r>
            <w:bookmarkEnd w:id="208"/>
          </w:p>
        </w:tc>
      </w:tr>
    </w:tbl>
    <w:p w14:paraId="6A1B73FB" w14:textId="77777777" w:rsidR="00242476" w:rsidRPr="00BA4005" w:rsidRDefault="00242476" w:rsidP="00F27EBE">
      <w:pPr>
        <w:spacing w:before="120"/>
        <w:rPr>
          <w:rFonts w:ascii="Cambria" w:hAnsi="Cambria"/>
          <w:b/>
          <w:sz w:val="20"/>
        </w:rPr>
      </w:pPr>
      <w:r w:rsidRPr="00BA4005">
        <w:rPr>
          <w:rFonts w:ascii="Cambria" w:hAnsi="Cambria"/>
          <w:b/>
          <w:sz w:val="20"/>
        </w:rPr>
        <w:t>Discussion/Conclusion/Mitigation:</w:t>
      </w:r>
    </w:p>
    <w:p w14:paraId="5FC28153" w14:textId="4D21D591" w:rsidR="006F71A1" w:rsidRPr="00BA4005" w:rsidRDefault="00DB6CE7" w:rsidP="00F27EBE">
      <w:pPr>
        <w:ind w:left="720" w:hanging="720"/>
        <w:rPr>
          <w:rFonts w:ascii="Cambria" w:hAnsi="Cambria"/>
          <w:sz w:val="20"/>
        </w:rPr>
      </w:pPr>
      <w:proofErr w:type="gramStart"/>
      <w:r w:rsidRPr="00BA4005">
        <w:rPr>
          <w:rFonts w:ascii="Cambria" w:hAnsi="Cambria"/>
          <w:sz w:val="20"/>
        </w:rPr>
        <w:t>A</w:t>
      </w:r>
      <w:r w:rsidRPr="00BA4005">
        <w:rPr>
          <w:rFonts w:ascii="Cambria" w:hAnsi="Cambria"/>
          <w:sz w:val="20"/>
        </w:rPr>
        <w:tab/>
      </w:r>
      <w:r w:rsidR="00B27459" w:rsidRPr="00BA4005">
        <w:rPr>
          <w:rFonts w:ascii="Cambria" w:hAnsi="Cambria"/>
          <w:sz w:val="20"/>
        </w:rPr>
        <w:t>The</w:t>
      </w:r>
      <w:proofErr w:type="gramEnd"/>
      <w:r w:rsidR="00B27459" w:rsidRPr="00BA4005">
        <w:rPr>
          <w:rFonts w:ascii="Cambria" w:hAnsi="Cambria"/>
          <w:sz w:val="20"/>
        </w:rPr>
        <w:t xml:space="preserve"> subject property is currently </w:t>
      </w:r>
      <w:r w:rsidR="00001BDE" w:rsidRPr="00BA4005">
        <w:rPr>
          <w:rFonts w:ascii="Cambria" w:hAnsi="Cambria"/>
          <w:sz w:val="20"/>
        </w:rPr>
        <w:t>vacant</w:t>
      </w:r>
      <w:r w:rsidR="00B75CB3" w:rsidRPr="00BA4005">
        <w:rPr>
          <w:rFonts w:ascii="Cambria" w:hAnsi="Cambria"/>
          <w:sz w:val="20"/>
        </w:rPr>
        <w:t xml:space="preserve">. </w:t>
      </w:r>
      <w:r w:rsidR="005D4B07" w:rsidRPr="00BA4005">
        <w:rPr>
          <w:rFonts w:ascii="Cambria" w:hAnsi="Cambria"/>
          <w:sz w:val="20"/>
        </w:rPr>
        <w:t>The</w:t>
      </w:r>
      <w:r w:rsidR="003F59D7" w:rsidRPr="00BA4005">
        <w:rPr>
          <w:rFonts w:ascii="Cambria" w:hAnsi="Cambria"/>
          <w:sz w:val="20"/>
        </w:rPr>
        <w:t xml:space="preserve"> proposed project </w:t>
      </w:r>
      <w:r w:rsidR="00232B87" w:rsidRPr="00BA4005">
        <w:rPr>
          <w:rFonts w:ascii="Cambria" w:hAnsi="Cambria"/>
          <w:sz w:val="20"/>
        </w:rPr>
        <w:t>would not divide an establi</w:t>
      </w:r>
      <w:r w:rsidR="00B74E52" w:rsidRPr="00BA4005">
        <w:rPr>
          <w:rFonts w:ascii="Cambria" w:hAnsi="Cambria"/>
          <w:sz w:val="20"/>
        </w:rPr>
        <w:t>shed community</w:t>
      </w:r>
      <w:r w:rsidR="003D46B7" w:rsidRPr="00BA4005">
        <w:rPr>
          <w:rFonts w:ascii="Cambria" w:hAnsi="Cambria"/>
          <w:sz w:val="20"/>
        </w:rPr>
        <w:t xml:space="preserve"> and is consistent with </w:t>
      </w:r>
      <w:r w:rsidR="00A11A52" w:rsidRPr="00BA4005">
        <w:rPr>
          <w:rFonts w:ascii="Cambria" w:hAnsi="Cambria"/>
          <w:sz w:val="20"/>
        </w:rPr>
        <w:t xml:space="preserve">the General Plan designation of </w:t>
      </w:r>
      <w:r w:rsidR="00001BDE" w:rsidRPr="00BA4005">
        <w:rPr>
          <w:rFonts w:ascii="Cambria" w:hAnsi="Cambria"/>
          <w:sz w:val="20"/>
        </w:rPr>
        <w:t>SPA, Special Planning Area</w:t>
      </w:r>
      <w:r w:rsidR="00B75CB3" w:rsidRPr="00BA4005">
        <w:rPr>
          <w:rFonts w:ascii="Cambria" w:hAnsi="Cambria"/>
          <w:sz w:val="20"/>
        </w:rPr>
        <w:t xml:space="preserve">. </w:t>
      </w:r>
      <w:r w:rsidR="007553B9" w:rsidRPr="00BA4005">
        <w:rPr>
          <w:rFonts w:ascii="Cambria" w:hAnsi="Cambria"/>
          <w:sz w:val="20"/>
        </w:rPr>
        <w:t>This project does not propose a</w:t>
      </w:r>
      <w:r w:rsidR="00001BDE" w:rsidRPr="00BA4005">
        <w:rPr>
          <w:rFonts w:ascii="Cambria" w:hAnsi="Cambria"/>
          <w:sz w:val="20"/>
        </w:rPr>
        <w:t xml:space="preserve"> significant</w:t>
      </w:r>
      <w:r w:rsidR="007553B9" w:rsidRPr="00BA4005">
        <w:rPr>
          <w:rFonts w:ascii="Cambria" w:hAnsi="Cambria"/>
          <w:sz w:val="20"/>
        </w:rPr>
        <w:t xml:space="preserve"> increase in density</w:t>
      </w:r>
      <w:r w:rsidR="00001BDE" w:rsidRPr="00BA4005">
        <w:rPr>
          <w:rFonts w:ascii="Cambria" w:hAnsi="Cambria"/>
          <w:sz w:val="20"/>
        </w:rPr>
        <w:t xml:space="preserve"> and will likely service nearby residents</w:t>
      </w:r>
      <w:r w:rsidR="007553B9" w:rsidRPr="00BA4005">
        <w:rPr>
          <w:rFonts w:ascii="Cambria" w:hAnsi="Cambria"/>
          <w:sz w:val="20"/>
        </w:rPr>
        <w:t xml:space="preserve">. </w:t>
      </w:r>
      <w:r w:rsidR="00B74E52" w:rsidRPr="00BA4005">
        <w:rPr>
          <w:rFonts w:ascii="Cambria" w:hAnsi="Cambria"/>
          <w:sz w:val="20"/>
        </w:rPr>
        <w:t xml:space="preserve"> </w:t>
      </w:r>
      <w:r w:rsidR="00B059E1" w:rsidRPr="00BA4005">
        <w:rPr>
          <w:rFonts w:ascii="Cambria" w:hAnsi="Cambria"/>
          <w:sz w:val="20"/>
        </w:rPr>
        <w:t xml:space="preserve">There is </w:t>
      </w:r>
      <w:r w:rsidR="00001BDE" w:rsidRPr="00BA4005">
        <w:rPr>
          <w:rFonts w:ascii="Cambria" w:hAnsi="Cambria"/>
          <w:b/>
          <w:sz w:val="20"/>
        </w:rPr>
        <w:t>a less than significant</w:t>
      </w:r>
      <w:r w:rsidR="00B059E1" w:rsidRPr="00BA4005">
        <w:rPr>
          <w:rFonts w:ascii="Cambria" w:hAnsi="Cambria"/>
          <w:b/>
          <w:sz w:val="20"/>
        </w:rPr>
        <w:t xml:space="preserve"> impact.</w:t>
      </w:r>
    </w:p>
    <w:p w14:paraId="4048C09D" w14:textId="2DD0DD07" w:rsidR="006F71A1" w:rsidRPr="00B75CB3" w:rsidRDefault="00DB6CE7" w:rsidP="00F27EBE">
      <w:pPr>
        <w:ind w:left="720" w:hanging="720"/>
        <w:rPr>
          <w:rFonts w:ascii="Cambria" w:hAnsi="Cambria"/>
          <w:b/>
          <w:sz w:val="20"/>
        </w:rPr>
      </w:pPr>
      <w:r w:rsidRPr="00BA4005">
        <w:rPr>
          <w:rFonts w:ascii="Cambria" w:hAnsi="Cambria"/>
          <w:sz w:val="20"/>
        </w:rPr>
        <w:t>B</w:t>
      </w:r>
      <w:r w:rsidRPr="00BA4005">
        <w:rPr>
          <w:rFonts w:ascii="Cambria" w:hAnsi="Cambria"/>
          <w:sz w:val="20"/>
        </w:rPr>
        <w:tab/>
      </w:r>
      <w:r w:rsidR="006F71A1" w:rsidRPr="00BA4005">
        <w:rPr>
          <w:rFonts w:ascii="Cambria" w:hAnsi="Cambria"/>
          <w:sz w:val="20"/>
        </w:rPr>
        <w:t xml:space="preserve">The project </w:t>
      </w:r>
      <w:r w:rsidR="00E928BA" w:rsidRPr="00BA4005">
        <w:rPr>
          <w:rFonts w:ascii="Cambria" w:hAnsi="Cambria"/>
          <w:sz w:val="20"/>
        </w:rPr>
        <w:t>i</w:t>
      </w:r>
      <w:r w:rsidR="00001BDE" w:rsidRPr="00BA4005">
        <w:rPr>
          <w:rFonts w:ascii="Cambria" w:hAnsi="Cambria"/>
          <w:sz w:val="20"/>
        </w:rPr>
        <w:t xml:space="preserve">ncludes the zone change to PD which is consistent with the General Plan designation of SPA. Proposed uses are commercial and residential and would not inherently introduce significant impacts to the neighboring properties (residential uses). This project’s location at a primary intersection in the area </w:t>
      </w:r>
      <w:r w:rsidR="00BA4005" w:rsidRPr="00BA4005">
        <w:rPr>
          <w:rFonts w:ascii="Cambria" w:hAnsi="Cambria"/>
          <w:sz w:val="20"/>
        </w:rPr>
        <w:t xml:space="preserve">supports the proposed use. There is a less than significant impact with the mitigations incorporated with the project and </w:t>
      </w:r>
      <w:r w:rsidR="00BA4005" w:rsidRPr="004B662D">
        <w:rPr>
          <w:rFonts w:ascii="Cambria" w:hAnsi="Cambria"/>
          <w:sz w:val="20"/>
        </w:rPr>
        <w:t xml:space="preserve">implementation of the Conditions of Approval for the project. </w:t>
      </w:r>
      <w:r w:rsidR="00B75CB3" w:rsidRPr="004B662D">
        <w:rPr>
          <w:rFonts w:ascii="Cambria" w:hAnsi="Cambria"/>
          <w:sz w:val="20"/>
        </w:rPr>
        <w:t>T</w:t>
      </w:r>
      <w:r w:rsidR="004422F7" w:rsidRPr="004B662D">
        <w:rPr>
          <w:rFonts w:ascii="Cambria" w:hAnsi="Cambria"/>
          <w:sz w:val="20"/>
        </w:rPr>
        <w:t xml:space="preserve">here </w:t>
      </w:r>
      <w:r w:rsidR="00FA0333" w:rsidRPr="004B662D">
        <w:rPr>
          <w:rFonts w:ascii="Cambria" w:hAnsi="Cambria"/>
          <w:sz w:val="20"/>
        </w:rPr>
        <w:t xml:space="preserve">is </w:t>
      </w:r>
      <w:r w:rsidR="007F619B" w:rsidRPr="004B662D">
        <w:rPr>
          <w:rFonts w:ascii="Cambria" w:hAnsi="Cambria"/>
          <w:b/>
          <w:sz w:val="20"/>
        </w:rPr>
        <w:t>a less than significant</w:t>
      </w:r>
      <w:r w:rsidR="00FA0333" w:rsidRPr="004B662D">
        <w:rPr>
          <w:rFonts w:ascii="Cambria" w:hAnsi="Cambria"/>
          <w:b/>
          <w:sz w:val="20"/>
        </w:rPr>
        <w:t xml:space="preserve"> impact</w:t>
      </w:r>
      <w:r w:rsidR="00BA4005" w:rsidRPr="004B662D">
        <w:rPr>
          <w:rFonts w:ascii="Cambria" w:hAnsi="Cambria"/>
          <w:b/>
          <w:sz w:val="20"/>
        </w:rPr>
        <w:t xml:space="preserve"> with mitigations incorporated</w:t>
      </w:r>
      <w:r w:rsidR="00FA0333" w:rsidRPr="004B662D">
        <w:rPr>
          <w:rFonts w:ascii="Cambria" w:hAnsi="Cambria"/>
          <w:b/>
          <w:sz w:val="20"/>
        </w:rPr>
        <w:t>.</w:t>
      </w:r>
    </w:p>
    <w:p w14:paraId="21403F1F" w14:textId="24827797" w:rsidR="00CF4378" w:rsidRPr="008E2A9E" w:rsidRDefault="00DB6CE7" w:rsidP="00F27EBE">
      <w:pPr>
        <w:ind w:left="720" w:hanging="720"/>
        <w:rPr>
          <w:rFonts w:ascii="Cambria" w:hAnsi="Cambria"/>
          <w:sz w:val="20"/>
        </w:rPr>
      </w:pPr>
      <w:r w:rsidRPr="00B75CB3">
        <w:rPr>
          <w:rFonts w:ascii="Cambria" w:hAnsi="Cambria"/>
          <w:sz w:val="20"/>
        </w:rPr>
        <w:t>C</w:t>
      </w:r>
      <w:r w:rsidRPr="00B75CB3">
        <w:rPr>
          <w:rFonts w:ascii="Cambria" w:hAnsi="Cambria"/>
          <w:sz w:val="20"/>
        </w:rPr>
        <w:tab/>
      </w:r>
      <w:r w:rsidR="006F71A1" w:rsidRPr="00B75CB3">
        <w:rPr>
          <w:rFonts w:ascii="Cambria" w:hAnsi="Cambria"/>
          <w:sz w:val="20"/>
        </w:rPr>
        <w:t>The project site is not included in any adopted habitat conservation plans or natural community conservation plans. Therefore, the project would not conflict with</w:t>
      </w:r>
      <w:r w:rsidR="006F71A1" w:rsidRPr="008E2A9E">
        <w:rPr>
          <w:rFonts w:ascii="Cambria" w:hAnsi="Cambria"/>
          <w:sz w:val="20"/>
        </w:rPr>
        <w:t xml:space="preserve"> any such plans and </w:t>
      </w:r>
      <w:r w:rsidR="006F71A1" w:rsidRPr="008E2A9E">
        <w:rPr>
          <w:rFonts w:ascii="Cambria" w:hAnsi="Cambria"/>
          <w:b/>
          <w:sz w:val="20"/>
        </w:rPr>
        <w:t>no impact</w:t>
      </w:r>
      <w:r w:rsidR="006F71A1" w:rsidRPr="008E2A9E">
        <w:rPr>
          <w:rFonts w:ascii="Cambria" w:hAnsi="Cambria"/>
          <w:sz w:val="20"/>
        </w:rPr>
        <w:t xml:space="preserve"> would result. </w:t>
      </w:r>
    </w:p>
    <w:p w14:paraId="38C23DE9" w14:textId="77777777" w:rsidR="00DB6CE7" w:rsidRPr="008E2A9E" w:rsidRDefault="00DB6CE7" w:rsidP="009E23CA">
      <w:pPr>
        <w:rPr>
          <w:rFonts w:ascii="Cambria" w:hAnsi="Cambria"/>
          <w:sz w:val="20"/>
        </w:rPr>
      </w:pPr>
      <w:r w:rsidRPr="008E2A9E">
        <w:rPr>
          <w:rFonts w:ascii="Cambria" w:hAnsi="Cambria"/>
          <w:b/>
          <w:sz w:val="20"/>
        </w:rPr>
        <w:t xml:space="preserve">Sources:  </w:t>
      </w:r>
      <w:r w:rsidRPr="008E2A9E">
        <w:rPr>
          <w:rFonts w:ascii="Cambria" w:hAnsi="Cambria"/>
          <w:sz w:val="20"/>
        </w:rPr>
        <w:t xml:space="preserve"> Amador County General Plan</w:t>
      </w:r>
      <w:r w:rsidR="002B404D" w:rsidRPr="008E2A9E">
        <w:rPr>
          <w:rFonts w:ascii="Cambria" w:hAnsi="Cambria"/>
          <w:sz w:val="20"/>
        </w:rPr>
        <w:t>, Amador County Municipal Codes, Amador County Planning Department.</w:t>
      </w:r>
    </w:p>
    <w:p w14:paraId="17A91911" w14:textId="77777777" w:rsidR="00201DD3" w:rsidRPr="001A32AA" w:rsidRDefault="00201DD3" w:rsidP="009E23CA">
      <w:pPr>
        <w:rPr>
          <w:rFonts w:ascii="Cambria" w:hAnsi="Cambria"/>
          <w:sz w:val="20"/>
          <w:highlight w:val="yellow"/>
        </w:rPr>
      </w:pPr>
    </w:p>
    <w:p w14:paraId="7EFF29E1" w14:textId="2A44BD19" w:rsidR="00E53D1C" w:rsidRPr="001A32AA" w:rsidRDefault="002E42C3" w:rsidP="009E23CA">
      <w:pPr>
        <w:rPr>
          <w:rFonts w:ascii="Cambria" w:hAnsi="Cambria"/>
          <w:sz w:val="20"/>
          <w:highlight w:val="yellow"/>
        </w:rPr>
      </w:pPr>
      <w:r w:rsidRPr="001A32AA">
        <w:rPr>
          <w:rFonts w:ascii="Cambria" w:hAnsi="Cambria"/>
          <w:sz w:val="20"/>
          <w:highlight w:val="yellow"/>
        </w:rPr>
        <w:br w:type="page"/>
      </w:r>
    </w:p>
    <w:p w14:paraId="36123C43" w14:textId="32F0142B" w:rsidR="00C104B4" w:rsidRPr="00686F6F" w:rsidRDefault="00C104B4" w:rsidP="00686F6F">
      <w:pPr>
        <w:pStyle w:val="Heading2"/>
        <w:rPr>
          <w:b w:val="0"/>
        </w:rPr>
      </w:pPr>
      <w:bookmarkStart w:id="209" w:name="_Toc43275071"/>
      <w:bookmarkStart w:id="210" w:name="_Toc70928899"/>
      <w:r w:rsidRPr="00686F6F">
        <w:rPr>
          <w:rStyle w:val="Heading2Char"/>
          <w:b/>
        </w:rPr>
        <w:lastRenderedPageBreak/>
        <w:t>Chapter 12. MINERAL RESOURCES</w:t>
      </w:r>
      <w:bookmarkEnd w:id="209"/>
      <w:bookmarkEnd w:id="210"/>
    </w:p>
    <w:tbl>
      <w:tblPr>
        <w:tblStyle w:val="TableGrid"/>
        <w:tblpPr w:leftFromText="180" w:rightFromText="180" w:vertAnchor="text" w:horzAnchor="margin" w:tblpY="4"/>
        <w:tblW w:w="10177" w:type="dxa"/>
        <w:tblBorders>
          <w:top w:val="single" w:sz="24"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500"/>
        <w:gridCol w:w="1705"/>
        <w:gridCol w:w="1710"/>
        <w:gridCol w:w="1260"/>
        <w:gridCol w:w="1002"/>
      </w:tblGrid>
      <w:tr w:rsidR="00B17C35" w:rsidRPr="00B078CB" w14:paraId="2BED013B" w14:textId="77777777" w:rsidTr="00AC0269">
        <w:tc>
          <w:tcPr>
            <w:tcW w:w="4500" w:type="dxa"/>
            <w:vAlign w:val="center"/>
          </w:tcPr>
          <w:p w14:paraId="64E8FCBE" w14:textId="77777777" w:rsidR="00B17C35" w:rsidRPr="00B078CB" w:rsidRDefault="00B17C35" w:rsidP="00483FDD">
            <w:pPr>
              <w:pStyle w:val="ListParagraph"/>
              <w:spacing w:before="60" w:after="60"/>
              <w:ind w:left="161"/>
              <w:rPr>
                <w:rFonts w:ascii="Cambria" w:hAnsi="Cambria" w:cs="Segoe UI"/>
                <w:sz w:val="18"/>
                <w:szCs w:val="18"/>
              </w:rPr>
            </w:pPr>
            <w:r w:rsidRPr="00B078CB">
              <w:rPr>
                <w:rFonts w:ascii="Cambria" w:hAnsi="Cambria" w:cs="Segoe UI"/>
                <w:sz w:val="20"/>
                <w:szCs w:val="18"/>
              </w:rPr>
              <w:t>Would the project:</w:t>
            </w:r>
          </w:p>
        </w:tc>
        <w:tc>
          <w:tcPr>
            <w:tcW w:w="1705" w:type="dxa"/>
            <w:vAlign w:val="center"/>
          </w:tcPr>
          <w:p w14:paraId="59350167" w14:textId="77777777" w:rsidR="00B17C35" w:rsidRPr="00B078CB" w:rsidRDefault="00B17C35" w:rsidP="00483FDD">
            <w:pPr>
              <w:spacing w:before="60" w:after="60"/>
              <w:rPr>
                <w:rFonts w:ascii="Cambria" w:hAnsi="Cambria"/>
                <w:sz w:val="20"/>
              </w:rPr>
            </w:pPr>
            <w:r w:rsidRPr="00B078CB">
              <w:rPr>
                <w:rFonts w:ascii="Cambria" w:hAnsi="Cambria"/>
                <w:sz w:val="20"/>
              </w:rPr>
              <w:t>Potentially Significant Impact</w:t>
            </w:r>
          </w:p>
        </w:tc>
        <w:tc>
          <w:tcPr>
            <w:tcW w:w="1710" w:type="dxa"/>
            <w:vAlign w:val="center"/>
          </w:tcPr>
          <w:p w14:paraId="6183BA56" w14:textId="77777777" w:rsidR="00B17C35" w:rsidRPr="00B078CB" w:rsidRDefault="00B17C35" w:rsidP="00483FDD">
            <w:pPr>
              <w:spacing w:before="60" w:after="60"/>
              <w:rPr>
                <w:rFonts w:ascii="Cambria" w:hAnsi="Cambria"/>
                <w:sz w:val="20"/>
              </w:rPr>
            </w:pPr>
            <w:r w:rsidRPr="00B078CB">
              <w:rPr>
                <w:rFonts w:ascii="Cambria" w:hAnsi="Cambria"/>
                <w:sz w:val="20"/>
              </w:rPr>
              <w:t>Less Than Significant Impact with Mitigation Incorporated</w:t>
            </w:r>
          </w:p>
        </w:tc>
        <w:tc>
          <w:tcPr>
            <w:tcW w:w="1260" w:type="dxa"/>
            <w:vAlign w:val="center"/>
          </w:tcPr>
          <w:p w14:paraId="159060FE" w14:textId="77777777" w:rsidR="00B17C35" w:rsidRPr="00B078CB" w:rsidRDefault="00B17C35" w:rsidP="00483FDD">
            <w:pPr>
              <w:spacing w:before="60" w:after="60"/>
              <w:rPr>
                <w:rFonts w:ascii="Cambria" w:hAnsi="Cambria"/>
                <w:sz w:val="20"/>
              </w:rPr>
            </w:pPr>
            <w:r w:rsidRPr="00B078CB">
              <w:rPr>
                <w:rFonts w:ascii="Cambria" w:hAnsi="Cambria"/>
                <w:sz w:val="20"/>
              </w:rPr>
              <w:t>Less Than Significant Impact</w:t>
            </w:r>
          </w:p>
        </w:tc>
        <w:tc>
          <w:tcPr>
            <w:tcW w:w="1002" w:type="dxa"/>
            <w:vAlign w:val="center"/>
          </w:tcPr>
          <w:p w14:paraId="5EE5AB64" w14:textId="77777777" w:rsidR="00B17C35" w:rsidRPr="00B078CB" w:rsidRDefault="00B17C35" w:rsidP="00483FDD">
            <w:pPr>
              <w:spacing w:before="60" w:after="60"/>
              <w:rPr>
                <w:rFonts w:ascii="Cambria" w:hAnsi="Cambria"/>
                <w:sz w:val="20"/>
              </w:rPr>
            </w:pPr>
            <w:r w:rsidRPr="00B078CB">
              <w:rPr>
                <w:rFonts w:ascii="Cambria" w:hAnsi="Cambria"/>
                <w:sz w:val="20"/>
              </w:rPr>
              <w:t>No Impact</w:t>
            </w:r>
          </w:p>
        </w:tc>
      </w:tr>
      <w:tr w:rsidR="00B17C35" w:rsidRPr="00B078CB" w14:paraId="088DC251" w14:textId="77777777" w:rsidTr="00AC0269">
        <w:tc>
          <w:tcPr>
            <w:tcW w:w="4500" w:type="dxa"/>
          </w:tcPr>
          <w:p w14:paraId="3E550F79" w14:textId="77777777" w:rsidR="00B17C35" w:rsidRPr="00B078CB" w:rsidRDefault="00B17C35" w:rsidP="00483FDD">
            <w:pPr>
              <w:pStyle w:val="ListParagraph"/>
              <w:numPr>
                <w:ilvl w:val="0"/>
                <w:numId w:val="12"/>
              </w:numPr>
              <w:spacing w:before="60" w:after="60"/>
              <w:rPr>
                <w:rFonts w:ascii="Cambria" w:hAnsi="Cambria"/>
                <w:sz w:val="20"/>
              </w:rPr>
            </w:pPr>
            <w:r w:rsidRPr="00B078CB">
              <w:rPr>
                <w:rFonts w:ascii="Cambria" w:hAnsi="Cambria"/>
                <w:sz w:val="20"/>
              </w:rPr>
              <w:t>Result in the loss of availability of a known mineral resource that would be of value to the region and the residents of the state?</w:t>
            </w:r>
          </w:p>
        </w:tc>
        <w:tc>
          <w:tcPr>
            <w:tcW w:w="1705" w:type="dxa"/>
            <w:vAlign w:val="center"/>
          </w:tcPr>
          <w:p w14:paraId="603F6308" w14:textId="77777777" w:rsidR="00B17C35" w:rsidRPr="00B078CB" w:rsidRDefault="00B17C35" w:rsidP="00483FDD">
            <w:pPr>
              <w:spacing w:before="60" w:after="60"/>
              <w:rPr>
                <w:rFonts w:ascii="Cambria" w:hAnsi="Cambria"/>
                <w:sz w:val="20"/>
              </w:rPr>
            </w:pPr>
            <w:r w:rsidRPr="00B078CB">
              <w:rPr>
                <w:rFonts w:ascii="Cambria" w:hAnsi="Cambria"/>
                <w:sz w:val="20"/>
              </w:rPr>
              <w:fldChar w:fldCharType="begin">
                <w:ffData>
                  <w:name w:val="Check152"/>
                  <w:enabled/>
                  <w:calcOnExit w:val="0"/>
                  <w:checkBox>
                    <w:sizeAuto/>
                    <w:default w:val="0"/>
                  </w:checkBox>
                </w:ffData>
              </w:fldChar>
            </w:r>
            <w:bookmarkStart w:id="211" w:name="Check152"/>
            <w:r w:rsidRPr="00B078C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8CB">
              <w:rPr>
                <w:rFonts w:ascii="Cambria" w:hAnsi="Cambria"/>
                <w:sz w:val="20"/>
              </w:rPr>
              <w:fldChar w:fldCharType="end"/>
            </w:r>
            <w:bookmarkEnd w:id="211"/>
          </w:p>
        </w:tc>
        <w:tc>
          <w:tcPr>
            <w:tcW w:w="1710" w:type="dxa"/>
            <w:vAlign w:val="center"/>
          </w:tcPr>
          <w:p w14:paraId="7AC70E15" w14:textId="77777777" w:rsidR="00B17C35" w:rsidRPr="00B078CB" w:rsidRDefault="00B17C35" w:rsidP="00483FDD">
            <w:pPr>
              <w:spacing w:before="60" w:after="60"/>
              <w:rPr>
                <w:rFonts w:ascii="Cambria" w:hAnsi="Cambria"/>
                <w:sz w:val="20"/>
              </w:rPr>
            </w:pPr>
            <w:r w:rsidRPr="00B078CB">
              <w:rPr>
                <w:rFonts w:ascii="Cambria" w:hAnsi="Cambria"/>
                <w:sz w:val="20"/>
              </w:rPr>
              <w:fldChar w:fldCharType="begin">
                <w:ffData>
                  <w:name w:val="Check153"/>
                  <w:enabled/>
                  <w:calcOnExit w:val="0"/>
                  <w:checkBox>
                    <w:sizeAuto/>
                    <w:default w:val="0"/>
                  </w:checkBox>
                </w:ffData>
              </w:fldChar>
            </w:r>
            <w:bookmarkStart w:id="212" w:name="Check153"/>
            <w:r w:rsidRPr="00B078C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8CB">
              <w:rPr>
                <w:rFonts w:ascii="Cambria" w:hAnsi="Cambria"/>
                <w:sz w:val="20"/>
              </w:rPr>
              <w:fldChar w:fldCharType="end"/>
            </w:r>
            <w:bookmarkEnd w:id="212"/>
          </w:p>
        </w:tc>
        <w:tc>
          <w:tcPr>
            <w:tcW w:w="1260" w:type="dxa"/>
            <w:vAlign w:val="center"/>
          </w:tcPr>
          <w:p w14:paraId="41743636" w14:textId="7490CFC0" w:rsidR="00B17C35" w:rsidRPr="00B078CB" w:rsidRDefault="00EF2A51" w:rsidP="00483FDD">
            <w:pPr>
              <w:spacing w:before="60" w:after="60"/>
              <w:rPr>
                <w:rFonts w:ascii="Cambria" w:hAnsi="Cambria"/>
                <w:sz w:val="20"/>
              </w:rPr>
            </w:pPr>
            <w:r w:rsidRPr="00B078CB">
              <w:rPr>
                <w:rFonts w:ascii="Cambria" w:hAnsi="Cambria"/>
                <w:sz w:val="20"/>
              </w:rPr>
              <w:fldChar w:fldCharType="begin">
                <w:ffData>
                  <w:name w:val="Check154"/>
                  <w:enabled/>
                  <w:calcOnExit w:val="0"/>
                  <w:checkBox>
                    <w:sizeAuto/>
                    <w:default w:val="1"/>
                  </w:checkBox>
                </w:ffData>
              </w:fldChar>
            </w:r>
            <w:bookmarkStart w:id="213" w:name="Check154"/>
            <w:r w:rsidRPr="00B078C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8CB">
              <w:rPr>
                <w:rFonts w:ascii="Cambria" w:hAnsi="Cambria"/>
                <w:sz w:val="20"/>
              </w:rPr>
              <w:fldChar w:fldCharType="end"/>
            </w:r>
            <w:bookmarkEnd w:id="213"/>
          </w:p>
        </w:tc>
        <w:tc>
          <w:tcPr>
            <w:tcW w:w="1002" w:type="dxa"/>
            <w:vAlign w:val="center"/>
          </w:tcPr>
          <w:p w14:paraId="225095C1" w14:textId="04A08EAF" w:rsidR="00B17C35" w:rsidRPr="00B078CB" w:rsidRDefault="00EF2A51" w:rsidP="00483FDD">
            <w:pPr>
              <w:spacing w:before="60" w:after="60"/>
              <w:rPr>
                <w:rFonts w:ascii="Cambria" w:hAnsi="Cambria"/>
                <w:sz w:val="20"/>
              </w:rPr>
            </w:pPr>
            <w:r w:rsidRPr="00B078CB">
              <w:rPr>
                <w:rFonts w:ascii="Cambria" w:hAnsi="Cambria"/>
                <w:sz w:val="20"/>
              </w:rPr>
              <w:fldChar w:fldCharType="begin">
                <w:ffData>
                  <w:name w:val="Check155"/>
                  <w:enabled/>
                  <w:calcOnExit w:val="0"/>
                  <w:checkBox>
                    <w:sizeAuto/>
                    <w:default w:val="0"/>
                  </w:checkBox>
                </w:ffData>
              </w:fldChar>
            </w:r>
            <w:bookmarkStart w:id="214" w:name="Check155"/>
            <w:r w:rsidRPr="00B078C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8CB">
              <w:rPr>
                <w:rFonts w:ascii="Cambria" w:hAnsi="Cambria"/>
                <w:sz w:val="20"/>
              </w:rPr>
              <w:fldChar w:fldCharType="end"/>
            </w:r>
            <w:bookmarkEnd w:id="214"/>
          </w:p>
        </w:tc>
      </w:tr>
      <w:tr w:rsidR="00B17C35" w:rsidRPr="00B078CB" w14:paraId="1F75CA8C" w14:textId="77777777" w:rsidTr="00AC0269">
        <w:tc>
          <w:tcPr>
            <w:tcW w:w="4500" w:type="dxa"/>
          </w:tcPr>
          <w:p w14:paraId="41644F8E" w14:textId="77777777" w:rsidR="00B17C35" w:rsidRPr="00B078CB" w:rsidRDefault="00B17C35" w:rsidP="00483FDD">
            <w:pPr>
              <w:pStyle w:val="ListParagraph"/>
              <w:numPr>
                <w:ilvl w:val="0"/>
                <w:numId w:val="12"/>
              </w:numPr>
              <w:spacing w:before="60" w:after="60"/>
              <w:rPr>
                <w:rFonts w:ascii="Cambria" w:hAnsi="Cambria"/>
                <w:sz w:val="20"/>
              </w:rPr>
            </w:pPr>
            <w:r w:rsidRPr="00B078CB">
              <w:rPr>
                <w:rFonts w:ascii="Cambria" w:hAnsi="Cambria"/>
                <w:sz w:val="20"/>
              </w:rPr>
              <w:t>Result in the loss of availability of a locally-important mineral resource recovery site delineated on a local general plan, specific plan or other land use?</w:t>
            </w:r>
          </w:p>
        </w:tc>
        <w:tc>
          <w:tcPr>
            <w:tcW w:w="1705" w:type="dxa"/>
            <w:vAlign w:val="center"/>
          </w:tcPr>
          <w:p w14:paraId="404CC1EB" w14:textId="77777777" w:rsidR="00B17C35" w:rsidRPr="00B078CB" w:rsidRDefault="00B17C35" w:rsidP="00483FDD">
            <w:pPr>
              <w:spacing w:before="60" w:after="60"/>
              <w:rPr>
                <w:rFonts w:ascii="Cambria" w:hAnsi="Cambria"/>
                <w:sz w:val="20"/>
              </w:rPr>
            </w:pPr>
            <w:r w:rsidRPr="00B078CB">
              <w:rPr>
                <w:rFonts w:ascii="Cambria" w:hAnsi="Cambria"/>
                <w:sz w:val="20"/>
              </w:rPr>
              <w:fldChar w:fldCharType="begin">
                <w:ffData>
                  <w:name w:val="Check156"/>
                  <w:enabled/>
                  <w:calcOnExit w:val="0"/>
                  <w:checkBox>
                    <w:sizeAuto/>
                    <w:default w:val="0"/>
                  </w:checkBox>
                </w:ffData>
              </w:fldChar>
            </w:r>
            <w:bookmarkStart w:id="215" w:name="Check156"/>
            <w:r w:rsidRPr="00B078C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8CB">
              <w:rPr>
                <w:rFonts w:ascii="Cambria" w:hAnsi="Cambria"/>
                <w:sz w:val="20"/>
              </w:rPr>
              <w:fldChar w:fldCharType="end"/>
            </w:r>
            <w:bookmarkEnd w:id="215"/>
          </w:p>
        </w:tc>
        <w:tc>
          <w:tcPr>
            <w:tcW w:w="1710" w:type="dxa"/>
            <w:vAlign w:val="center"/>
          </w:tcPr>
          <w:p w14:paraId="5BB82B36" w14:textId="77777777" w:rsidR="00B17C35" w:rsidRPr="00B078CB" w:rsidRDefault="00B17C35" w:rsidP="00483FDD">
            <w:pPr>
              <w:spacing w:before="60" w:after="60"/>
              <w:rPr>
                <w:rFonts w:ascii="Cambria" w:hAnsi="Cambria"/>
                <w:sz w:val="20"/>
              </w:rPr>
            </w:pPr>
            <w:r w:rsidRPr="00B078CB">
              <w:rPr>
                <w:rFonts w:ascii="Cambria" w:hAnsi="Cambria"/>
                <w:sz w:val="20"/>
              </w:rPr>
              <w:fldChar w:fldCharType="begin">
                <w:ffData>
                  <w:name w:val="Check157"/>
                  <w:enabled/>
                  <w:calcOnExit w:val="0"/>
                  <w:checkBox>
                    <w:sizeAuto/>
                    <w:default w:val="0"/>
                  </w:checkBox>
                </w:ffData>
              </w:fldChar>
            </w:r>
            <w:bookmarkStart w:id="216" w:name="Check157"/>
            <w:r w:rsidRPr="00B078C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8CB">
              <w:rPr>
                <w:rFonts w:ascii="Cambria" w:hAnsi="Cambria"/>
                <w:sz w:val="20"/>
              </w:rPr>
              <w:fldChar w:fldCharType="end"/>
            </w:r>
            <w:bookmarkEnd w:id="216"/>
          </w:p>
        </w:tc>
        <w:tc>
          <w:tcPr>
            <w:tcW w:w="1260" w:type="dxa"/>
            <w:vAlign w:val="center"/>
          </w:tcPr>
          <w:p w14:paraId="435EA476" w14:textId="30FB9894" w:rsidR="00B17C35" w:rsidRPr="00B078CB" w:rsidRDefault="00EF2A51" w:rsidP="00483FDD">
            <w:pPr>
              <w:spacing w:before="60" w:after="60"/>
              <w:rPr>
                <w:rFonts w:ascii="Cambria" w:hAnsi="Cambria"/>
                <w:sz w:val="20"/>
              </w:rPr>
            </w:pPr>
            <w:r w:rsidRPr="00B078CB">
              <w:rPr>
                <w:rFonts w:ascii="Cambria" w:hAnsi="Cambria"/>
                <w:sz w:val="20"/>
              </w:rPr>
              <w:fldChar w:fldCharType="begin">
                <w:ffData>
                  <w:name w:val="Check158"/>
                  <w:enabled/>
                  <w:calcOnExit w:val="0"/>
                  <w:checkBox>
                    <w:sizeAuto/>
                    <w:default w:val="1"/>
                  </w:checkBox>
                </w:ffData>
              </w:fldChar>
            </w:r>
            <w:bookmarkStart w:id="217" w:name="Check158"/>
            <w:r w:rsidRPr="00B078C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8CB">
              <w:rPr>
                <w:rFonts w:ascii="Cambria" w:hAnsi="Cambria"/>
                <w:sz w:val="20"/>
              </w:rPr>
              <w:fldChar w:fldCharType="end"/>
            </w:r>
            <w:bookmarkEnd w:id="217"/>
          </w:p>
        </w:tc>
        <w:tc>
          <w:tcPr>
            <w:tcW w:w="1002" w:type="dxa"/>
            <w:vAlign w:val="center"/>
          </w:tcPr>
          <w:p w14:paraId="20D827A6" w14:textId="041823FA" w:rsidR="00B17C35" w:rsidRPr="00B078CB" w:rsidRDefault="00EF2A51" w:rsidP="00483FDD">
            <w:pPr>
              <w:spacing w:before="60" w:after="60"/>
              <w:rPr>
                <w:rFonts w:ascii="Cambria" w:hAnsi="Cambria"/>
                <w:sz w:val="20"/>
              </w:rPr>
            </w:pPr>
            <w:r w:rsidRPr="00B078CB">
              <w:rPr>
                <w:rFonts w:ascii="Cambria" w:hAnsi="Cambria"/>
                <w:sz w:val="20"/>
              </w:rPr>
              <w:fldChar w:fldCharType="begin">
                <w:ffData>
                  <w:name w:val="Check159"/>
                  <w:enabled/>
                  <w:calcOnExit w:val="0"/>
                  <w:checkBox>
                    <w:sizeAuto/>
                    <w:default w:val="0"/>
                  </w:checkBox>
                </w:ffData>
              </w:fldChar>
            </w:r>
            <w:bookmarkStart w:id="218" w:name="Check159"/>
            <w:r w:rsidRPr="00B078CB">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B078CB">
              <w:rPr>
                <w:rFonts w:ascii="Cambria" w:hAnsi="Cambria"/>
                <w:sz w:val="20"/>
              </w:rPr>
              <w:fldChar w:fldCharType="end"/>
            </w:r>
            <w:bookmarkEnd w:id="218"/>
          </w:p>
        </w:tc>
      </w:tr>
    </w:tbl>
    <w:p w14:paraId="32236191" w14:textId="787970B5" w:rsidR="00C34DF0" w:rsidRPr="00B078CB" w:rsidRDefault="000153D3" w:rsidP="00F27EBE">
      <w:pPr>
        <w:spacing w:before="120"/>
        <w:rPr>
          <w:rFonts w:ascii="Cambria" w:hAnsi="Cambria"/>
          <w:b/>
          <w:sz w:val="20"/>
        </w:rPr>
      </w:pPr>
      <w:r w:rsidRPr="00B078CB">
        <w:rPr>
          <w:rFonts w:ascii="Cambria" w:hAnsi="Cambria"/>
          <w:b/>
          <w:sz w:val="20"/>
        </w:rPr>
        <w:t>Discussion/Conclusion/Mitigation:</w:t>
      </w:r>
    </w:p>
    <w:p w14:paraId="59C3E043" w14:textId="4122DEDC" w:rsidR="003F1BDC" w:rsidRPr="00B078CB" w:rsidRDefault="009035FF" w:rsidP="003F1BDC">
      <w:pPr>
        <w:spacing w:after="0"/>
        <w:rPr>
          <w:rFonts w:ascii="Cambria" w:hAnsi="Cambria"/>
          <w:sz w:val="20"/>
        </w:rPr>
      </w:pPr>
      <w:r w:rsidRPr="00B078CB">
        <w:rPr>
          <w:rFonts w:ascii="Cambria" w:hAnsi="Cambria"/>
          <w:sz w:val="20"/>
        </w:rPr>
        <w:t>A &amp; B</w:t>
      </w:r>
      <w:r w:rsidRPr="00B078CB">
        <w:rPr>
          <w:rFonts w:ascii="Cambria" w:hAnsi="Cambria"/>
          <w:sz w:val="20"/>
        </w:rPr>
        <w:tab/>
        <w:t xml:space="preserve">According to the </w:t>
      </w:r>
      <w:r w:rsidR="003D63C5" w:rsidRPr="00B078CB">
        <w:rPr>
          <w:rFonts w:ascii="Cambria" w:hAnsi="Cambria"/>
          <w:sz w:val="20"/>
        </w:rPr>
        <w:t xml:space="preserve">California Division of Mines and Geology Mineral Land Classification Map, this project is located in the </w:t>
      </w:r>
      <w:r w:rsidR="00A11A52" w:rsidRPr="00B078CB">
        <w:rPr>
          <w:rFonts w:ascii="Cambria" w:hAnsi="Cambria"/>
          <w:sz w:val="20"/>
        </w:rPr>
        <w:t>Sutter Creek</w:t>
      </w:r>
      <w:r w:rsidR="003D63C5" w:rsidRPr="00B078CB">
        <w:rPr>
          <w:rFonts w:ascii="Cambria" w:hAnsi="Cambria"/>
          <w:sz w:val="20"/>
        </w:rPr>
        <w:t xml:space="preserve"> 15-Minute Quadrangle</w:t>
      </w:r>
      <w:r w:rsidR="00A11A52" w:rsidRPr="00B078CB">
        <w:rPr>
          <w:rFonts w:ascii="Cambria" w:hAnsi="Cambria"/>
          <w:sz w:val="20"/>
        </w:rPr>
        <w:t xml:space="preserve"> which has a reported SMARA Study Area, conducted in 1983.</w:t>
      </w:r>
      <w:r w:rsidR="00747EF4" w:rsidRPr="00B078CB">
        <w:rPr>
          <w:rFonts w:ascii="Cambria" w:hAnsi="Cambria"/>
          <w:sz w:val="20"/>
        </w:rPr>
        <w:t xml:space="preserve"> This project would not restrict access to any mineral resources on site.</w:t>
      </w:r>
      <w:r w:rsidR="007C3822" w:rsidRPr="00B078CB">
        <w:rPr>
          <w:rFonts w:ascii="Cambria" w:hAnsi="Cambria"/>
          <w:sz w:val="20"/>
        </w:rPr>
        <w:t xml:space="preserve"> </w:t>
      </w:r>
      <w:r w:rsidR="009D1B31" w:rsidRPr="00B078CB">
        <w:rPr>
          <w:rFonts w:ascii="Cambria" w:hAnsi="Cambria"/>
          <w:sz w:val="20"/>
        </w:rPr>
        <w:t>This project will not encroach onto any of the other properties and therefore not interfere with any present or future access to known mineral resource areas.</w:t>
      </w:r>
      <w:r w:rsidR="003F1BDC" w:rsidRPr="00B078CB">
        <w:rPr>
          <w:rFonts w:ascii="Cambria" w:hAnsi="Cambria"/>
          <w:sz w:val="20"/>
        </w:rPr>
        <w:t xml:space="preserve"> There are no proposed structures or changes in use, therefore t</w:t>
      </w:r>
      <w:r w:rsidR="009D1B31" w:rsidRPr="00B078CB">
        <w:rPr>
          <w:rFonts w:ascii="Cambria" w:hAnsi="Cambria"/>
          <w:sz w:val="20"/>
        </w:rPr>
        <w:t xml:space="preserve">here is </w:t>
      </w:r>
      <w:r w:rsidR="00EF2A51" w:rsidRPr="00B078CB">
        <w:rPr>
          <w:rFonts w:ascii="Cambria" w:hAnsi="Cambria"/>
          <w:b/>
          <w:sz w:val="20"/>
        </w:rPr>
        <w:t>a less than significant</w:t>
      </w:r>
      <w:r w:rsidR="00747EF4" w:rsidRPr="00B078CB">
        <w:rPr>
          <w:rFonts w:ascii="Cambria" w:hAnsi="Cambria"/>
          <w:b/>
          <w:sz w:val="20"/>
        </w:rPr>
        <w:t xml:space="preserve"> </w:t>
      </w:r>
      <w:r w:rsidR="009D1B31" w:rsidRPr="00B078CB">
        <w:rPr>
          <w:rFonts w:ascii="Cambria" w:hAnsi="Cambria"/>
          <w:b/>
          <w:sz w:val="20"/>
        </w:rPr>
        <w:t xml:space="preserve">impact </w:t>
      </w:r>
      <w:r w:rsidR="009D1B31" w:rsidRPr="00B078CB">
        <w:rPr>
          <w:rFonts w:ascii="Cambria" w:hAnsi="Cambria"/>
          <w:sz w:val="20"/>
        </w:rPr>
        <w:t>to any mineral resources.</w:t>
      </w:r>
      <w:r w:rsidR="003F1BDC" w:rsidRPr="00B078CB">
        <w:rPr>
          <w:rFonts w:ascii="Cambria" w:hAnsi="Cambria"/>
          <w:sz w:val="20"/>
        </w:rPr>
        <w:t xml:space="preserve"> </w:t>
      </w:r>
    </w:p>
    <w:p w14:paraId="3B20311A" w14:textId="77777777" w:rsidR="003F1BDC" w:rsidRPr="00B078CB" w:rsidRDefault="003F1BDC" w:rsidP="003F1BDC">
      <w:pPr>
        <w:spacing w:after="0"/>
        <w:rPr>
          <w:rFonts w:ascii="Cambria" w:hAnsi="Cambria"/>
          <w:sz w:val="20"/>
        </w:rPr>
      </w:pPr>
    </w:p>
    <w:p w14:paraId="4B4D8AA2" w14:textId="69AD85B3" w:rsidR="003F1BDC" w:rsidRPr="00686F6F" w:rsidRDefault="003F1BDC" w:rsidP="00686F6F">
      <w:pPr>
        <w:pStyle w:val="Heading3"/>
        <w:rPr>
          <w:rStyle w:val="Heading4Char"/>
          <w:b w:val="0"/>
          <w:sz w:val="22"/>
          <w:szCs w:val="24"/>
        </w:rPr>
      </w:pPr>
      <w:bookmarkStart w:id="219" w:name="_Toc70928900"/>
      <w:r w:rsidRPr="00E31623">
        <w:rPr>
          <w:rStyle w:val="Heading4Char"/>
          <w:b w:val="0"/>
          <w:sz w:val="22"/>
          <w:szCs w:val="24"/>
        </w:rPr>
        <w:t xml:space="preserve">Figure </w:t>
      </w:r>
      <w:r w:rsidR="00186892" w:rsidRPr="00E31623">
        <w:rPr>
          <w:rStyle w:val="Heading4Char"/>
          <w:b w:val="0"/>
          <w:sz w:val="22"/>
          <w:szCs w:val="24"/>
        </w:rPr>
        <w:t>12</w:t>
      </w:r>
      <w:r w:rsidRPr="00E31623">
        <w:rPr>
          <w:rStyle w:val="Heading4Char"/>
          <w:b w:val="0"/>
          <w:sz w:val="22"/>
          <w:szCs w:val="24"/>
        </w:rPr>
        <w:t xml:space="preserve">a: </w:t>
      </w:r>
      <w:r w:rsidR="00186892" w:rsidRPr="00E31623">
        <w:rPr>
          <w:rStyle w:val="Heading4Char"/>
          <w:b w:val="0"/>
          <w:sz w:val="22"/>
          <w:szCs w:val="24"/>
        </w:rPr>
        <w:t>CGS</w:t>
      </w:r>
      <w:r w:rsidR="00064E17" w:rsidRPr="00E31623">
        <w:rPr>
          <w:rStyle w:val="Heading4Char"/>
          <w:b w:val="0"/>
          <w:sz w:val="22"/>
          <w:szCs w:val="24"/>
        </w:rPr>
        <w:t xml:space="preserve"> Geologic Map of the Sacramento quadrangle, CA 1:250,000 (1981</w:t>
      </w:r>
      <w:r w:rsidR="00186892" w:rsidRPr="00E31623">
        <w:rPr>
          <w:rStyle w:val="Heading4Char"/>
          <w:b w:val="0"/>
          <w:sz w:val="22"/>
          <w:szCs w:val="24"/>
        </w:rPr>
        <w:t>)</w:t>
      </w:r>
      <w:bookmarkEnd w:id="219"/>
    </w:p>
    <w:p w14:paraId="40EF14B8" w14:textId="77777777" w:rsidR="000D4C90" w:rsidRPr="00B078CB" w:rsidRDefault="000D4C90" w:rsidP="003F1BDC">
      <w:pPr>
        <w:spacing w:after="0"/>
        <w:rPr>
          <w:rStyle w:val="Heading4Char"/>
        </w:rPr>
      </w:pPr>
    </w:p>
    <w:p w14:paraId="68C07AC2" w14:textId="72E6C93D" w:rsidR="003F1BDC" w:rsidRPr="00B078CB" w:rsidRDefault="00AC0269" w:rsidP="003F1BDC">
      <w:pPr>
        <w:spacing w:after="0"/>
        <w:rPr>
          <w:noProof/>
        </w:rPr>
      </w:pPr>
      <w:r w:rsidRPr="00B078CB">
        <w:rPr>
          <w:noProof/>
        </w:rPr>
        <mc:AlternateContent>
          <mc:Choice Requires="wps">
            <w:drawing>
              <wp:anchor distT="0" distB="0" distL="114300" distR="114300" simplePos="0" relativeHeight="251661312" behindDoc="0" locked="0" layoutInCell="1" allowOverlap="1" wp14:anchorId="06CD24EA" wp14:editId="4A43EA9D">
                <wp:simplePos x="0" y="0"/>
                <wp:positionH relativeFrom="column">
                  <wp:posOffset>2618947</wp:posOffset>
                </wp:positionH>
                <wp:positionV relativeFrom="paragraph">
                  <wp:posOffset>1621761</wp:posOffset>
                </wp:positionV>
                <wp:extent cx="201591" cy="201428"/>
                <wp:effectExtent l="19050" t="38100" r="46355" b="46355"/>
                <wp:wrapNone/>
                <wp:docPr id="26" name="5-Point Star 26"/>
                <wp:cNvGraphicFramePr/>
                <a:graphic xmlns:a="http://schemas.openxmlformats.org/drawingml/2006/main">
                  <a:graphicData uri="http://schemas.microsoft.com/office/word/2010/wordprocessingShape">
                    <wps:wsp>
                      <wps:cNvSpPr/>
                      <wps:spPr>
                        <a:xfrm>
                          <a:off x="0" y="0"/>
                          <a:ext cx="201591" cy="201428"/>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4D8D6" id="5-Point Star 26" o:spid="_x0000_s1026" style="position:absolute;margin-left:206.2pt;margin-top:127.7pt;width:15.85pt;height:1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591,20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" path="m,76938r77001,1l100796,r23794,76939l201591,76938r-62296,47551l163090,201427,100796,153876,38501,201427,62296,124489,,76938xe" fillcolor="yellow" strokecolor="black [3213]" strokeweight="2pt">
                <v:path arrowok="t" o:connecttype="custom" o:connectlocs="0,76938;77001,76939;100796,0;124590,76939;201591,76938;139295,124489;163090,201427;100796,153876;38501,201427;62296,124489;0,76938" o:connectangles="0,0,0,0,0,0,0,0,0,0,0"/>
              </v:shape>
            </w:pict>
          </mc:Fallback>
        </mc:AlternateContent>
      </w:r>
      <w:r w:rsidR="003F1BDC" w:rsidRPr="00B078CB">
        <w:rPr>
          <w:noProof/>
        </w:rPr>
        <w:t xml:space="preserve"> </w:t>
      </w:r>
      <w:r w:rsidR="00B078CB">
        <w:rPr>
          <w:noProof/>
        </w:rPr>
        <w:drawing>
          <wp:inline distT="0" distB="0" distL="0" distR="0" wp14:anchorId="1979FD7C" wp14:editId="7A650EA1">
            <wp:extent cx="4837814" cy="3020097"/>
            <wp:effectExtent l="0" t="0" r="127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42529" cy="3023041"/>
                    </a:xfrm>
                    <a:prstGeom prst="rect">
                      <a:avLst/>
                    </a:prstGeom>
                  </pic:spPr>
                </pic:pic>
              </a:graphicData>
            </a:graphic>
          </wp:inline>
        </w:drawing>
      </w:r>
      <w:r w:rsidRPr="00B078CB">
        <w:rPr>
          <w:noProof/>
        </w:rPr>
        <w:t xml:space="preserve"> </w:t>
      </w:r>
    </w:p>
    <w:p w14:paraId="0A31E5DD" w14:textId="77777777" w:rsidR="00064E17" w:rsidRDefault="00AC0269" w:rsidP="00064E17">
      <w:pPr>
        <w:spacing w:after="0"/>
        <w:rPr>
          <w:noProof/>
        </w:rPr>
      </w:pPr>
      <w:r w:rsidRPr="00B078CB">
        <w:rPr>
          <w:noProof/>
        </w:rPr>
        <w:t xml:space="preserve"> </w:t>
      </w:r>
      <w:r w:rsidR="00064E17">
        <w:rPr>
          <w:noProof/>
        </w:rPr>
        <w:drawing>
          <wp:inline distT="0" distB="0" distL="0" distR="0" wp14:anchorId="0D9C45F0" wp14:editId="06A526D8">
            <wp:extent cx="3306282" cy="98113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21743" cy="985720"/>
                    </a:xfrm>
                    <a:prstGeom prst="rect">
                      <a:avLst/>
                    </a:prstGeom>
                  </pic:spPr>
                </pic:pic>
              </a:graphicData>
            </a:graphic>
          </wp:inline>
        </w:drawing>
      </w:r>
    </w:p>
    <w:p w14:paraId="6A73DE70" w14:textId="697F9FCB" w:rsidR="00064E17" w:rsidRPr="00686F6F" w:rsidRDefault="00064E17" w:rsidP="00686F6F">
      <w:pPr>
        <w:pStyle w:val="Heading3"/>
        <w:rPr>
          <w:rStyle w:val="Heading4Char"/>
          <w:b w:val="0"/>
          <w:sz w:val="22"/>
          <w:szCs w:val="24"/>
        </w:rPr>
      </w:pPr>
      <w:r w:rsidRPr="00686F6F">
        <w:br w:type="page"/>
      </w:r>
      <w:bookmarkStart w:id="220" w:name="_Toc70928901"/>
      <w:r w:rsidRPr="00686F6F">
        <w:rPr>
          <w:rStyle w:val="Heading4Char"/>
          <w:b w:val="0"/>
          <w:sz w:val="22"/>
          <w:szCs w:val="24"/>
        </w:rPr>
        <w:lastRenderedPageBreak/>
        <w:t xml:space="preserve">Figure 12a: CGS Geologic Map of California (CGS- </w:t>
      </w:r>
      <w:proofErr w:type="spellStart"/>
      <w:r w:rsidRPr="00686F6F">
        <w:rPr>
          <w:rStyle w:val="Heading4Char"/>
          <w:b w:val="0"/>
          <w:sz w:val="22"/>
          <w:szCs w:val="24"/>
        </w:rPr>
        <w:t>webportal</w:t>
      </w:r>
      <w:proofErr w:type="spellEnd"/>
      <w:r w:rsidRPr="00686F6F">
        <w:rPr>
          <w:rStyle w:val="Heading4Char"/>
          <w:b w:val="0"/>
          <w:sz w:val="22"/>
          <w:szCs w:val="24"/>
        </w:rPr>
        <w:t>)</w:t>
      </w:r>
      <w:bookmarkEnd w:id="220"/>
    </w:p>
    <w:p w14:paraId="2192F887" w14:textId="71F06A14" w:rsidR="003F1BDC" w:rsidRDefault="003F1BDC" w:rsidP="003F1BDC">
      <w:pPr>
        <w:spacing w:after="0"/>
        <w:rPr>
          <w:noProof/>
        </w:rPr>
      </w:pPr>
    </w:p>
    <w:p w14:paraId="42F7C1AE" w14:textId="0AA55F2B" w:rsidR="00B078CB" w:rsidRDefault="00B078CB" w:rsidP="003F1BDC">
      <w:pPr>
        <w:spacing w:after="0"/>
        <w:rPr>
          <w:rFonts w:ascii="Cambria" w:hAnsi="Cambria"/>
          <w:sz w:val="20"/>
        </w:rPr>
      </w:pPr>
      <w:r>
        <w:rPr>
          <w:noProof/>
        </w:rPr>
        <mc:AlternateContent>
          <mc:Choice Requires="wps">
            <w:drawing>
              <wp:anchor distT="0" distB="0" distL="114300" distR="114300" simplePos="0" relativeHeight="251666432" behindDoc="0" locked="0" layoutInCell="1" allowOverlap="1" wp14:anchorId="42C8E337" wp14:editId="7497B33F">
                <wp:simplePos x="0" y="0"/>
                <wp:positionH relativeFrom="column">
                  <wp:posOffset>3043378</wp:posOffset>
                </wp:positionH>
                <wp:positionV relativeFrom="paragraph">
                  <wp:posOffset>1566102</wp:posOffset>
                </wp:positionV>
                <wp:extent cx="159488" cy="137618"/>
                <wp:effectExtent l="38100" t="38100" r="31115" b="34290"/>
                <wp:wrapNone/>
                <wp:docPr id="7" name="5-Point Star 7"/>
                <wp:cNvGraphicFramePr/>
                <a:graphic xmlns:a="http://schemas.openxmlformats.org/drawingml/2006/main">
                  <a:graphicData uri="http://schemas.microsoft.com/office/word/2010/wordprocessingShape">
                    <wps:wsp>
                      <wps:cNvSpPr/>
                      <wps:spPr>
                        <a:xfrm>
                          <a:off x="0" y="0"/>
                          <a:ext cx="159488" cy="137618"/>
                        </a:xfrm>
                        <a:prstGeom prst="star5">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C5682" id="5-Point Star 7" o:spid="_x0000_s1026" style="position:absolute;margin-left:239.65pt;margin-top:123.3pt;width:12.55pt;height:1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488,13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" path="m,52565r60919,1l79744,,98569,52566r60919,-1l110203,85052r18825,52566l79744,105130,30460,137618,49285,85052,,52565xe" fillcolor="yellow" strokecolor="red" strokeweight="2pt">
                <v:path arrowok="t" o:connecttype="custom" o:connectlocs="0,52565;60919,52566;79744,0;98569,52566;159488,52565;110203,85052;129028,137618;79744,105130;30460,137618;49285,85052;0,52565" o:connectangles="0,0,0,0,0,0,0,0,0,0,0"/>
              </v:shape>
            </w:pict>
          </mc:Fallback>
        </mc:AlternateContent>
      </w:r>
      <w:r>
        <w:rPr>
          <w:noProof/>
        </w:rPr>
        <w:drawing>
          <wp:inline distT="0" distB="0" distL="0" distR="0" wp14:anchorId="3D1EEB75" wp14:editId="0F29E385">
            <wp:extent cx="6515100" cy="2801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15100" cy="2801620"/>
                    </a:xfrm>
                    <a:prstGeom prst="rect">
                      <a:avLst/>
                    </a:prstGeom>
                  </pic:spPr>
                </pic:pic>
              </a:graphicData>
            </a:graphic>
          </wp:inline>
        </w:drawing>
      </w:r>
      <w:r>
        <w:rPr>
          <w:noProof/>
        </w:rPr>
        <w:drawing>
          <wp:inline distT="0" distB="0" distL="0" distR="0" wp14:anchorId="78EC7C73" wp14:editId="236F3CD1">
            <wp:extent cx="2657475" cy="323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7475" cy="323850"/>
                    </a:xfrm>
                    <a:prstGeom prst="rect">
                      <a:avLst/>
                    </a:prstGeom>
                  </pic:spPr>
                </pic:pic>
              </a:graphicData>
            </a:graphic>
          </wp:inline>
        </w:drawing>
      </w:r>
    </w:p>
    <w:p w14:paraId="0540AED8" w14:textId="01E7073F" w:rsidR="00497B02" w:rsidRDefault="00497B02" w:rsidP="003F1BDC">
      <w:pPr>
        <w:spacing w:after="0"/>
        <w:rPr>
          <w:rFonts w:ascii="Cambria" w:hAnsi="Cambria"/>
          <w:sz w:val="20"/>
        </w:rPr>
      </w:pPr>
    </w:p>
    <w:p w14:paraId="6519AAFE" w14:textId="442C3A14" w:rsidR="00B078CB" w:rsidRDefault="009035FF" w:rsidP="00686F6F">
      <w:pPr>
        <w:shd w:val="clear" w:color="auto" w:fill="FFFFFF"/>
        <w:spacing w:after="0" w:line="240" w:lineRule="auto"/>
        <w:rPr>
          <w:rFonts w:ascii="Open Sans Regular" w:hAnsi="Open Sans Regular"/>
          <w:color w:val="434546"/>
        </w:rPr>
      </w:pPr>
      <w:r w:rsidRPr="00686F6F">
        <w:rPr>
          <w:rFonts w:ascii="Cambria" w:hAnsi="Cambria"/>
          <w:b/>
          <w:sz w:val="20"/>
        </w:rPr>
        <w:t>Source:</w:t>
      </w:r>
      <w:r w:rsidRPr="00B078CB">
        <w:rPr>
          <w:rFonts w:ascii="Cambria" w:hAnsi="Cambria"/>
          <w:sz w:val="20"/>
        </w:rPr>
        <w:t xml:space="preserve"> Amador County Planning Department,</w:t>
      </w:r>
      <w:r w:rsidR="00497B02">
        <w:rPr>
          <w:rFonts w:ascii="Cambria" w:hAnsi="Cambria"/>
          <w:sz w:val="20"/>
        </w:rPr>
        <w:t xml:space="preserve"> California Geological Survey </w:t>
      </w:r>
      <w:hyperlink r:id="rId23" w:history="1">
        <w:r w:rsidR="00B078CB" w:rsidRPr="00B078CB">
          <w:rPr>
            <w:rStyle w:val="Hyperlink"/>
            <w:rFonts w:ascii="Cambria" w:hAnsi="Cambria"/>
            <w:sz w:val="20"/>
          </w:rPr>
          <w:t>https://maps.conservation.ca.gov/cgs/gmc/</w:t>
        </w:r>
      </w:hyperlink>
      <w:r w:rsidR="00B078CB" w:rsidRPr="00B078CB">
        <w:rPr>
          <w:rFonts w:ascii="Cambria" w:hAnsi="Cambria"/>
          <w:sz w:val="20"/>
        </w:rPr>
        <w:t>);</w:t>
      </w:r>
      <w:r w:rsidR="00B078CB" w:rsidRPr="00B078CB">
        <w:rPr>
          <w:rStyle w:val="hung"/>
          <w:rFonts w:ascii="Open Sans Regular" w:hAnsi="Open Sans Regular"/>
          <w:color w:val="434546"/>
        </w:rPr>
        <w:t> </w:t>
      </w:r>
      <w:r w:rsidR="00497B02">
        <w:rPr>
          <w:rStyle w:val="hung"/>
          <w:rFonts w:ascii="Open Sans Regular" w:hAnsi="Open Sans Regular"/>
          <w:color w:val="434546"/>
        </w:rPr>
        <w:t xml:space="preserve"> </w:t>
      </w:r>
      <w:r w:rsidR="00B078CB" w:rsidRPr="00B078CB">
        <w:rPr>
          <w:rStyle w:val="hung"/>
          <w:rFonts w:ascii="Open Sans Regular" w:hAnsi="Open Sans Regular"/>
          <w:color w:val="434546"/>
        </w:rPr>
        <w:t xml:space="preserve">Wagner, D.L., Jennings, C.W., </w:t>
      </w:r>
      <w:proofErr w:type="spellStart"/>
      <w:r w:rsidR="00B078CB" w:rsidRPr="00B078CB">
        <w:rPr>
          <w:rStyle w:val="hung"/>
          <w:rFonts w:ascii="Open Sans Regular" w:hAnsi="Open Sans Regular"/>
          <w:color w:val="434546"/>
        </w:rPr>
        <w:t>Bedrossian</w:t>
      </w:r>
      <w:proofErr w:type="spellEnd"/>
      <w:r w:rsidR="00B078CB" w:rsidRPr="00B078CB">
        <w:rPr>
          <w:rStyle w:val="hung"/>
          <w:rFonts w:ascii="Open Sans Regular" w:hAnsi="Open Sans Regular"/>
          <w:color w:val="434546"/>
        </w:rPr>
        <w:t xml:space="preserve">, T.L., and </w:t>
      </w:r>
      <w:proofErr w:type="spellStart"/>
      <w:r w:rsidR="00B078CB" w:rsidRPr="00B078CB">
        <w:rPr>
          <w:rStyle w:val="hung"/>
          <w:rFonts w:ascii="Open Sans Regular" w:hAnsi="Open Sans Regular"/>
          <w:color w:val="434546"/>
        </w:rPr>
        <w:t>Bortugno</w:t>
      </w:r>
      <w:proofErr w:type="spellEnd"/>
      <w:r w:rsidR="00B078CB" w:rsidRPr="00B078CB">
        <w:rPr>
          <w:rStyle w:val="hung"/>
          <w:rFonts w:ascii="Open Sans Regular" w:hAnsi="Open Sans Regular"/>
          <w:color w:val="434546"/>
        </w:rPr>
        <w:t>, E.J.;</w:t>
      </w:r>
      <w:r w:rsidR="00497B02">
        <w:rPr>
          <w:rStyle w:val="hung"/>
          <w:rFonts w:ascii="Open Sans Regular" w:hAnsi="Open Sans Regular"/>
          <w:color w:val="434546"/>
        </w:rPr>
        <w:t xml:space="preserve"> </w:t>
      </w:r>
      <w:r w:rsidR="00B078CB" w:rsidRPr="00B078CB">
        <w:rPr>
          <w:rStyle w:val="hung"/>
          <w:rFonts w:ascii="Open Sans Regular" w:hAnsi="Open Sans Regular"/>
          <w:color w:val="434546"/>
        </w:rPr>
        <w:t>Geologic map of the Sacramento quadrangle, California, 1:250,000</w:t>
      </w:r>
      <w:r w:rsidR="00B078CB" w:rsidRPr="00B078CB">
        <w:rPr>
          <w:rStyle w:val="Strong"/>
          <w:rFonts w:ascii="Open Sans Semibold" w:hAnsi="Open Sans Semibold"/>
          <w:b w:val="0"/>
          <w:bCs w:val="0"/>
          <w:color w:val="434546"/>
          <w:spacing w:val="-15"/>
        </w:rPr>
        <w:t>:</w:t>
      </w:r>
      <w:r w:rsidR="00B078CB" w:rsidRPr="00B078CB">
        <w:rPr>
          <w:rStyle w:val="hung"/>
          <w:rFonts w:ascii="Open Sans Regular" w:hAnsi="Open Sans Regular"/>
          <w:color w:val="434546"/>
        </w:rPr>
        <w:t> </w:t>
      </w:r>
      <w:hyperlink r:id="rId24" w:tgtFrame="_blank" w:history="1">
        <w:r w:rsidR="00B078CB" w:rsidRPr="00B078CB">
          <w:rPr>
            <w:rStyle w:val="Hyperlink"/>
            <w:rFonts w:ascii="Open Sans Regular" w:hAnsi="Open Sans Regular"/>
            <w:color w:val="3887BE"/>
          </w:rPr>
          <w:t>California Division of Mines and Geology</w:t>
        </w:r>
      </w:hyperlink>
      <w:r w:rsidR="00B078CB">
        <w:rPr>
          <w:rStyle w:val="hung"/>
          <w:rFonts w:ascii="Open Sans Regular" w:hAnsi="Open Sans Regular"/>
          <w:color w:val="434546"/>
        </w:rPr>
        <w:t xml:space="preserve">, </w:t>
      </w:r>
      <w:r w:rsidR="00B078CB" w:rsidRPr="00B078CB">
        <w:rPr>
          <w:rStyle w:val="hung"/>
          <w:rFonts w:ascii="Open Sans Regular" w:hAnsi="Open Sans Regular"/>
          <w:color w:val="434546"/>
        </w:rPr>
        <w:t>Geologic Map 1A</w:t>
      </w:r>
      <w:r w:rsidR="00B078CB">
        <w:rPr>
          <w:rStyle w:val="hung"/>
          <w:rFonts w:ascii="Open Sans Regular" w:hAnsi="Open Sans Regular"/>
          <w:color w:val="434546"/>
        </w:rPr>
        <w:t xml:space="preserve">; </w:t>
      </w:r>
      <w:r w:rsidR="00B078CB">
        <w:rPr>
          <w:rFonts w:ascii="Open Sans Regular" w:hAnsi="Open Sans Regular"/>
          <w:color w:val="434546"/>
        </w:rPr>
        <w:t>1981.</w:t>
      </w:r>
    </w:p>
    <w:p w14:paraId="2F075ADA" w14:textId="15B514E7" w:rsidR="00B078CB" w:rsidRDefault="00B078CB" w:rsidP="00B078CB">
      <w:pPr>
        <w:rPr>
          <w:rFonts w:ascii="Open Sans Regular" w:hAnsi="Open Sans Regular"/>
          <w:color w:val="434546"/>
        </w:rPr>
      </w:pPr>
      <w:r>
        <w:rPr>
          <w:rFonts w:ascii="Open Sans Regular" w:hAnsi="Open Sans Regular"/>
          <w:color w:val="434546"/>
        </w:rPr>
        <w:br w:type="page"/>
      </w:r>
    </w:p>
    <w:p w14:paraId="1DDE1C51" w14:textId="3AAB31CA" w:rsidR="003F1BDC" w:rsidRPr="001A32AA" w:rsidRDefault="003F1BDC" w:rsidP="00B078CB">
      <w:pPr>
        <w:shd w:val="clear" w:color="auto" w:fill="FFFFFF"/>
        <w:spacing w:after="0" w:line="240" w:lineRule="auto"/>
        <w:ind w:left="-60"/>
        <w:rPr>
          <w:rFonts w:ascii="Cambria" w:hAnsi="Cambria"/>
          <w:sz w:val="20"/>
          <w:highlight w:val="yellow"/>
        </w:rPr>
      </w:pPr>
    </w:p>
    <w:p w14:paraId="246CC81F" w14:textId="5B5BE475" w:rsidR="00C104B4" w:rsidRPr="008F5C49" w:rsidRDefault="00C104B4" w:rsidP="00686F6F">
      <w:pPr>
        <w:pStyle w:val="Heading2"/>
      </w:pPr>
      <w:bookmarkStart w:id="221" w:name="_Toc43275074"/>
      <w:bookmarkStart w:id="222" w:name="_Toc70928902"/>
      <w:r w:rsidRPr="008F5C49">
        <w:rPr>
          <w:rStyle w:val="Heading2Char"/>
          <w:b/>
        </w:rPr>
        <w:t>Chapter 13. NOISE</w:t>
      </w:r>
      <w:bookmarkEnd w:id="221"/>
      <w:bookmarkEnd w:id="222"/>
    </w:p>
    <w:tbl>
      <w:tblPr>
        <w:tblStyle w:val="TableGrid"/>
        <w:tblW w:w="10188" w:type="dxa"/>
        <w:tblBorders>
          <w:top w:val="single" w:sz="24" w:space="0" w:color="auto"/>
          <w:left w:val="none" w:sz="0" w:space="0" w:color="auto"/>
          <w:bottom w:val="none" w:sz="0" w:space="0" w:color="auto"/>
          <w:right w:val="none" w:sz="0" w:space="0" w:color="auto"/>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035"/>
        <w:gridCol w:w="1260"/>
        <w:gridCol w:w="1800"/>
        <w:gridCol w:w="1260"/>
        <w:gridCol w:w="833"/>
      </w:tblGrid>
      <w:tr w:rsidR="00CD7C32" w:rsidRPr="008E2A9E" w14:paraId="13A66F58" w14:textId="77777777" w:rsidTr="00483FDD">
        <w:tc>
          <w:tcPr>
            <w:tcW w:w="5035" w:type="dxa"/>
            <w:vAlign w:val="center"/>
          </w:tcPr>
          <w:p w14:paraId="757BAD9B" w14:textId="538F75B0" w:rsidR="00CD7C32" w:rsidRPr="008E2A9E" w:rsidRDefault="002E42C3" w:rsidP="00483FDD">
            <w:pPr>
              <w:spacing w:before="60" w:after="60"/>
              <w:ind w:left="71"/>
              <w:rPr>
                <w:rFonts w:ascii="Cambria" w:hAnsi="Cambria"/>
              </w:rPr>
            </w:pPr>
            <w:r w:rsidRPr="008E2A9E">
              <w:rPr>
                <w:rFonts w:ascii="Cambria" w:hAnsi="Cambria"/>
              </w:rPr>
              <w:br w:type="page"/>
            </w:r>
            <w:r w:rsidR="00CD7C32" w:rsidRPr="008E2A9E">
              <w:rPr>
                <w:rFonts w:ascii="Cambria" w:hAnsi="Cambria"/>
              </w:rPr>
              <w:t xml:space="preserve"> </w:t>
            </w:r>
            <w:r w:rsidR="00CD7C32" w:rsidRPr="008E2A9E">
              <w:rPr>
                <w:rFonts w:ascii="Cambria" w:hAnsi="Cambria"/>
                <w:sz w:val="20"/>
              </w:rPr>
              <w:t>Would the project:</w:t>
            </w:r>
          </w:p>
        </w:tc>
        <w:tc>
          <w:tcPr>
            <w:tcW w:w="1260" w:type="dxa"/>
            <w:vAlign w:val="center"/>
          </w:tcPr>
          <w:p w14:paraId="24BFFFCF" w14:textId="77777777" w:rsidR="00CD7C32" w:rsidRPr="008E2A9E" w:rsidRDefault="00CD7C32" w:rsidP="00483FDD">
            <w:pPr>
              <w:spacing w:before="60" w:after="60"/>
              <w:rPr>
                <w:rFonts w:ascii="Cambria" w:hAnsi="Cambria"/>
                <w:sz w:val="20"/>
              </w:rPr>
            </w:pPr>
            <w:r w:rsidRPr="008E2A9E">
              <w:rPr>
                <w:rFonts w:ascii="Cambria" w:hAnsi="Cambria"/>
                <w:sz w:val="20"/>
              </w:rPr>
              <w:t>Potentially Significant Impact</w:t>
            </w:r>
          </w:p>
        </w:tc>
        <w:tc>
          <w:tcPr>
            <w:tcW w:w="1800" w:type="dxa"/>
            <w:vAlign w:val="center"/>
          </w:tcPr>
          <w:p w14:paraId="74C55C46" w14:textId="77777777" w:rsidR="00CD7C32" w:rsidRPr="008E2A9E" w:rsidRDefault="00CD7C32" w:rsidP="00483FDD">
            <w:pPr>
              <w:spacing w:before="60" w:after="60"/>
              <w:rPr>
                <w:rFonts w:ascii="Cambria" w:hAnsi="Cambria"/>
                <w:sz w:val="20"/>
              </w:rPr>
            </w:pPr>
            <w:r w:rsidRPr="008E2A9E">
              <w:rPr>
                <w:rFonts w:ascii="Cambria" w:hAnsi="Cambria"/>
                <w:sz w:val="20"/>
              </w:rPr>
              <w:t>Less Than Significant Impact with Mitigation Incorporated</w:t>
            </w:r>
          </w:p>
        </w:tc>
        <w:tc>
          <w:tcPr>
            <w:tcW w:w="1260" w:type="dxa"/>
            <w:vAlign w:val="center"/>
          </w:tcPr>
          <w:p w14:paraId="5271CC7C" w14:textId="77777777" w:rsidR="00CD7C32" w:rsidRPr="008E2A9E" w:rsidRDefault="00CD7C32" w:rsidP="00483FDD">
            <w:pPr>
              <w:spacing w:before="60" w:after="60"/>
              <w:rPr>
                <w:rFonts w:ascii="Cambria" w:hAnsi="Cambria"/>
                <w:sz w:val="20"/>
              </w:rPr>
            </w:pPr>
            <w:r w:rsidRPr="008E2A9E">
              <w:rPr>
                <w:rFonts w:ascii="Cambria" w:hAnsi="Cambria"/>
                <w:sz w:val="20"/>
              </w:rPr>
              <w:t>Less Than Significant Impact</w:t>
            </w:r>
          </w:p>
        </w:tc>
        <w:tc>
          <w:tcPr>
            <w:tcW w:w="833" w:type="dxa"/>
            <w:vAlign w:val="center"/>
          </w:tcPr>
          <w:p w14:paraId="72BE8FFA" w14:textId="77777777" w:rsidR="00CD7C32" w:rsidRPr="008E2A9E" w:rsidRDefault="00CD7C32" w:rsidP="00483FDD">
            <w:pPr>
              <w:spacing w:before="60" w:after="60"/>
              <w:rPr>
                <w:rFonts w:ascii="Cambria" w:hAnsi="Cambria"/>
                <w:sz w:val="20"/>
              </w:rPr>
            </w:pPr>
            <w:r w:rsidRPr="008E2A9E">
              <w:rPr>
                <w:rFonts w:ascii="Cambria" w:hAnsi="Cambria"/>
                <w:sz w:val="20"/>
              </w:rPr>
              <w:t>No Impact</w:t>
            </w:r>
          </w:p>
        </w:tc>
      </w:tr>
      <w:tr w:rsidR="00CD7C32" w:rsidRPr="008E2A9E" w14:paraId="52C31DE8" w14:textId="77777777" w:rsidTr="00483FDD">
        <w:tc>
          <w:tcPr>
            <w:tcW w:w="5035" w:type="dxa"/>
            <w:vAlign w:val="center"/>
          </w:tcPr>
          <w:p w14:paraId="730A50D1" w14:textId="77777777" w:rsidR="00CD7C32" w:rsidRPr="008E2A9E" w:rsidRDefault="00CD7C32" w:rsidP="00483FDD">
            <w:pPr>
              <w:pStyle w:val="ListParagraph"/>
              <w:numPr>
                <w:ilvl w:val="0"/>
                <w:numId w:val="13"/>
              </w:numPr>
              <w:spacing w:before="60" w:after="60"/>
              <w:rPr>
                <w:rFonts w:ascii="Cambria" w:hAnsi="Cambria"/>
                <w:sz w:val="20"/>
              </w:rPr>
            </w:pPr>
            <w:r w:rsidRPr="008E2A9E">
              <w:rPr>
                <w:rFonts w:ascii="Cambria" w:hAnsi="Cambria"/>
                <w:sz w:val="20"/>
              </w:rPr>
              <w:t>Exposure of persons to or generation of noise levels in excess of standards established in the local general plan or noise ordinance, or applicable standards of other agencies?</w:t>
            </w:r>
          </w:p>
        </w:tc>
        <w:tc>
          <w:tcPr>
            <w:tcW w:w="1260" w:type="dxa"/>
            <w:vAlign w:val="center"/>
          </w:tcPr>
          <w:p w14:paraId="6DCB5790" w14:textId="77777777" w:rsidR="00CD7C32" w:rsidRPr="008E2A9E" w:rsidRDefault="00031471" w:rsidP="00483FDD">
            <w:pPr>
              <w:spacing w:before="60" w:after="60"/>
              <w:rPr>
                <w:rFonts w:ascii="Cambria" w:hAnsi="Cambria"/>
                <w:sz w:val="20"/>
              </w:rPr>
            </w:pPr>
            <w:r w:rsidRPr="008E2A9E">
              <w:rPr>
                <w:rFonts w:ascii="Cambria" w:hAnsi="Cambria"/>
                <w:sz w:val="20"/>
              </w:rPr>
              <w:fldChar w:fldCharType="begin">
                <w:ffData>
                  <w:name w:val="Check160"/>
                  <w:enabled/>
                  <w:calcOnExit w:val="0"/>
                  <w:checkBox>
                    <w:sizeAuto/>
                    <w:default w:val="0"/>
                  </w:checkBox>
                </w:ffData>
              </w:fldChar>
            </w:r>
            <w:bookmarkStart w:id="223" w:name="Check160"/>
            <w:r w:rsidR="00BF0D04" w:rsidRPr="008E2A9E">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8E2A9E">
              <w:rPr>
                <w:rFonts w:ascii="Cambria" w:hAnsi="Cambria"/>
                <w:sz w:val="20"/>
              </w:rPr>
              <w:fldChar w:fldCharType="end"/>
            </w:r>
            <w:bookmarkEnd w:id="223"/>
          </w:p>
        </w:tc>
        <w:tc>
          <w:tcPr>
            <w:tcW w:w="1800" w:type="dxa"/>
            <w:vAlign w:val="center"/>
          </w:tcPr>
          <w:p w14:paraId="2CEB100C" w14:textId="640FA150" w:rsidR="00CD7C32" w:rsidRPr="008E2A9E" w:rsidRDefault="00D71BAE" w:rsidP="00483FDD">
            <w:pPr>
              <w:spacing w:before="60" w:after="60"/>
              <w:rPr>
                <w:rFonts w:ascii="Cambria" w:hAnsi="Cambria"/>
                <w:sz w:val="20"/>
              </w:rPr>
            </w:pPr>
            <w:r>
              <w:rPr>
                <w:rFonts w:ascii="Cambria" w:hAnsi="Cambria"/>
                <w:sz w:val="20"/>
              </w:rPr>
              <w:fldChar w:fldCharType="begin">
                <w:ffData>
                  <w:name w:val="Check161"/>
                  <w:enabled/>
                  <w:calcOnExit w:val="0"/>
                  <w:checkBox>
                    <w:sizeAuto/>
                    <w:default w:val="0"/>
                  </w:checkBox>
                </w:ffData>
              </w:fldChar>
            </w:r>
            <w:bookmarkStart w:id="224" w:name="Check161"/>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bookmarkEnd w:id="224"/>
          </w:p>
        </w:tc>
        <w:tc>
          <w:tcPr>
            <w:tcW w:w="1260" w:type="dxa"/>
            <w:vAlign w:val="center"/>
          </w:tcPr>
          <w:p w14:paraId="50D36304" w14:textId="2EEBBC97" w:rsidR="00CD7C32" w:rsidRPr="008E2A9E" w:rsidRDefault="00D71BAE" w:rsidP="00483FDD">
            <w:pPr>
              <w:spacing w:before="60" w:after="60"/>
              <w:rPr>
                <w:rFonts w:ascii="Cambria" w:hAnsi="Cambria"/>
                <w:sz w:val="20"/>
              </w:rPr>
            </w:pPr>
            <w:r>
              <w:rPr>
                <w:rFonts w:ascii="Cambria" w:hAnsi="Cambria"/>
                <w:sz w:val="20"/>
              </w:rPr>
              <w:fldChar w:fldCharType="begin">
                <w:ffData>
                  <w:name w:val="Check162"/>
                  <w:enabled/>
                  <w:calcOnExit w:val="0"/>
                  <w:checkBox>
                    <w:sizeAuto/>
                    <w:default w:val="1"/>
                  </w:checkBox>
                </w:ffData>
              </w:fldChar>
            </w:r>
            <w:bookmarkStart w:id="225" w:name="Check162"/>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bookmarkEnd w:id="225"/>
          </w:p>
        </w:tc>
        <w:tc>
          <w:tcPr>
            <w:tcW w:w="833" w:type="dxa"/>
            <w:vAlign w:val="center"/>
          </w:tcPr>
          <w:p w14:paraId="588A754E" w14:textId="4FD64C98" w:rsidR="00CD7C32" w:rsidRPr="008E2A9E" w:rsidRDefault="00BA4005" w:rsidP="00483FDD">
            <w:pPr>
              <w:spacing w:before="60" w:after="60"/>
              <w:rPr>
                <w:rFonts w:ascii="Cambria" w:hAnsi="Cambria"/>
                <w:sz w:val="20"/>
              </w:rPr>
            </w:pPr>
            <w:r>
              <w:rPr>
                <w:rFonts w:ascii="Cambria" w:hAnsi="Cambria"/>
                <w:sz w:val="20"/>
              </w:rPr>
              <w:fldChar w:fldCharType="begin">
                <w:ffData>
                  <w:name w:val="Check163"/>
                  <w:enabled/>
                  <w:calcOnExit w:val="0"/>
                  <w:checkBox>
                    <w:sizeAuto/>
                    <w:default w:val="0"/>
                  </w:checkBox>
                </w:ffData>
              </w:fldChar>
            </w:r>
            <w:bookmarkStart w:id="226" w:name="Check163"/>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bookmarkEnd w:id="226"/>
          </w:p>
        </w:tc>
      </w:tr>
      <w:tr w:rsidR="00CD7C32" w:rsidRPr="008E2A9E" w14:paraId="16985642" w14:textId="77777777" w:rsidTr="00483FDD">
        <w:tc>
          <w:tcPr>
            <w:tcW w:w="5035" w:type="dxa"/>
            <w:vAlign w:val="center"/>
          </w:tcPr>
          <w:p w14:paraId="225F2EB1" w14:textId="77777777" w:rsidR="00CD7C32" w:rsidRPr="008E2A9E" w:rsidRDefault="00CD7C32" w:rsidP="00483FDD">
            <w:pPr>
              <w:pStyle w:val="ListParagraph"/>
              <w:numPr>
                <w:ilvl w:val="0"/>
                <w:numId w:val="13"/>
              </w:numPr>
              <w:spacing w:before="60" w:after="60"/>
              <w:rPr>
                <w:rFonts w:ascii="Cambria" w:hAnsi="Cambria"/>
                <w:sz w:val="20"/>
              </w:rPr>
            </w:pPr>
            <w:r w:rsidRPr="008E2A9E">
              <w:rPr>
                <w:rFonts w:ascii="Cambria" w:hAnsi="Cambria"/>
                <w:sz w:val="20"/>
              </w:rPr>
              <w:t xml:space="preserve">Exposure of persons to or generation of excessive </w:t>
            </w:r>
            <w:proofErr w:type="spellStart"/>
            <w:r w:rsidRPr="008E2A9E">
              <w:rPr>
                <w:rFonts w:ascii="Cambria" w:hAnsi="Cambria"/>
                <w:sz w:val="20"/>
              </w:rPr>
              <w:t>groundborne</w:t>
            </w:r>
            <w:proofErr w:type="spellEnd"/>
            <w:r w:rsidRPr="008E2A9E">
              <w:rPr>
                <w:rFonts w:ascii="Cambria" w:hAnsi="Cambria"/>
                <w:sz w:val="20"/>
              </w:rPr>
              <w:t xml:space="preserve"> vibration or </w:t>
            </w:r>
            <w:proofErr w:type="spellStart"/>
            <w:r w:rsidRPr="008E2A9E">
              <w:rPr>
                <w:rFonts w:ascii="Cambria" w:hAnsi="Cambria"/>
                <w:sz w:val="20"/>
              </w:rPr>
              <w:t>groundborne</w:t>
            </w:r>
            <w:proofErr w:type="spellEnd"/>
            <w:r w:rsidRPr="008E2A9E">
              <w:rPr>
                <w:rFonts w:ascii="Cambria" w:hAnsi="Cambria"/>
                <w:sz w:val="20"/>
              </w:rPr>
              <w:t xml:space="preserve"> noise levels?</w:t>
            </w:r>
          </w:p>
        </w:tc>
        <w:tc>
          <w:tcPr>
            <w:tcW w:w="1260" w:type="dxa"/>
            <w:vAlign w:val="center"/>
          </w:tcPr>
          <w:p w14:paraId="388EF4DF" w14:textId="77777777" w:rsidR="00CD7C32" w:rsidRPr="008E2A9E" w:rsidRDefault="00031471" w:rsidP="00483FDD">
            <w:pPr>
              <w:spacing w:before="60" w:after="60"/>
              <w:rPr>
                <w:rFonts w:ascii="Cambria" w:hAnsi="Cambria"/>
                <w:sz w:val="20"/>
              </w:rPr>
            </w:pPr>
            <w:r w:rsidRPr="008E2A9E">
              <w:rPr>
                <w:rFonts w:ascii="Cambria" w:hAnsi="Cambria"/>
                <w:sz w:val="20"/>
              </w:rPr>
              <w:fldChar w:fldCharType="begin">
                <w:ffData>
                  <w:name w:val="Check164"/>
                  <w:enabled/>
                  <w:calcOnExit w:val="0"/>
                  <w:checkBox>
                    <w:sizeAuto/>
                    <w:default w:val="0"/>
                  </w:checkBox>
                </w:ffData>
              </w:fldChar>
            </w:r>
            <w:bookmarkStart w:id="227" w:name="Check164"/>
            <w:r w:rsidR="00BF0D04" w:rsidRPr="008E2A9E">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8E2A9E">
              <w:rPr>
                <w:rFonts w:ascii="Cambria" w:hAnsi="Cambria"/>
                <w:sz w:val="20"/>
              </w:rPr>
              <w:fldChar w:fldCharType="end"/>
            </w:r>
            <w:bookmarkEnd w:id="227"/>
          </w:p>
        </w:tc>
        <w:tc>
          <w:tcPr>
            <w:tcW w:w="1800" w:type="dxa"/>
            <w:vAlign w:val="center"/>
          </w:tcPr>
          <w:p w14:paraId="5F54EE2B" w14:textId="3ACAEBAE" w:rsidR="00CD7C32" w:rsidRPr="008E2A9E" w:rsidRDefault="00186892" w:rsidP="00483FDD">
            <w:pPr>
              <w:spacing w:before="60" w:after="60"/>
              <w:rPr>
                <w:rFonts w:ascii="Cambria" w:hAnsi="Cambria"/>
                <w:sz w:val="20"/>
              </w:rPr>
            </w:pPr>
            <w:r w:rsidRPr="008E2A9E">
              <w:rPr>
                <w:rFonts w:ascii="Cambria" w:hAnsi="Cambria"/>
                <w:sz w:val="20"/>
              </w:rPr>
              <w:fldChar w:fldCharType="begin">
                <w:ffData>
                  <w:name w:val="Check165"/>
                  <w:enabled/>
                  <w:calcOnExit w:val="0"/>
                  <w:checkBox>
                    <w:sizeAuto/>
                    <w:default w:val="0"/>
                  </w:checkBox>
                </w:ffData>
              </w:fldChar>
            </w:r>
            <w:bookmarkStart w:id="228" w:name="Check165"/>
            <w:r w:rsidRPr="008E2A9E">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8E2A9E">
              <w:rPr>
                <w:rFonts w:ascii="Cambria" w:hAnsi="Cambria"/>
                <w:sz w:val="20"/>
              </w:rPr>
              <w:fldChar w:fldCharType="end"/>
            </w:r>
            <w:bookmarkEnd w:id="228"/>
          </w:p>
        </w:tc>
        <w:tc>
          <w:tcPr>
            <w:tcW w:w="1260" w:type="dxa"/>
            <w:vAlign w:val="center"/>
          </w:tcPr>
          <w:p w14:paraId="5841DBAF" w14:textId="723FB54E" w:rsidR="00CD7C32" w:rsidRPr="008E2A9E" w:rsidRDefault="008724D3" w:rsidP="00483FDD">
            <w:pPr>
              <w:spacing w:before="60" w:after="60"/>
              <w:rPr>
                <w:rFonts w:ascii="Cambria" w:hAnsi="Cambria"/>
                <w:sz w:val="20"/>
              </w:rPr>
            </w:pPr>
            <w:r>
              <w:rPr>
                <w:rFonts w:ascii="Cambria" w:hAnsi="Cambria"/>
                <w:sz w:val="20"/>
              </w:rPr>
              <w:fldChar w:fldCharType="begin">
                <w:ffData>
                  <w:name w:val="Check166"/>
                  <w:enabled/>
                  <w:calcOnExit w:val="0"/>
                  <w:checkBox>
                    <w:sizeAuto/>
                    <w:default w:val="1"/>
                  </w:checkBox>
                </w:ffData>
              </w:fldChar>
            </w:r>
            <w:bookmarkStart w:id="229" w:name="Check166"/>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bookmarkEnd w:id="229"/>
          </w:p>
        </w:tc>
        <w:tc>
          <w:tcPr>
            <w:tcW w:w="833" w:type="dxa"/>
            <w:vAlign w:val="center"/>
          </w:tcPr>
          <w:p w14:paraId="7195B046" w14:textId="47765405" w:rsidR="00CD7C32" w:rsidRPr="008E2A9E" w:rsidRDefault="008724D3" w:rsidP="00483FDD">
            <w:pPr>
              <w:spacing w:before="60" w:after="60"/>
              <w:rPr>
                <w:rFonts w:ascii="Cambria" w:hAnsi="Cambria"/>
                <w:sz w:val="20"/>
              </w:rPr>
            </w:pPr>
            <w:r>
              <w:rPr>
                <w:rFonts w:ascii="Cambria" w:hAnsi="Cambria"/>
                <w:sz w:val="20"/>
              </w:rPr>
              <w:fldChar w:fldCharType="begin">
                <w:ffData>
                  <w:name w:val="Check167"/>
                  <w:enabled/>
                  <w:calcOnExit w:val="0"/>
                  <w:checkBox>
                    <w:sizeAuto/>
                    <w:default w:val="0"/>
                  </w:checkBox>
                </w:ffData>
              </w:fldChar>
            </w:r>
            <w:bookmarkStart w:id="230" w:name="Check167"/>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bookmarkEnd w:id="230"/>
          </w:p>
        </w:tc>
      </w:tr>
      <w:tr w:rsidR="00CD7C32" w:rsidRPr="008E2A9E" w14:paraId="14A81031" w14:textId="77777777" w:rsidTr="00483FDD">
        <w:tc>
          <w:tcPr>
            <w:tcW w:w="5035" w:type="dxa"/>
            <w:vAlign w:val="center"/>
          </w:tcPr>
          <w:p w14:paraId="6D31D9F2" w14:textId="77777777" w:rsidR="00CD7C32" w:rsidRPr="008E2A9E" w:rsidRDefault="00C34DF0" w:rsidP="00483FDD">
            <w:pPr>
              <w:pStyle w:val="ListParagraph"/>
              <w:numPr>
                <w:ilvl w:val="0"/>
                <w:numId w:val="13"/>
              </w:numPr>
              <w:spacing w:before="60" w:after="60"/>
              <w:rPr>
                <w:rFonts w:ascii="Cambria" w:hAnsi="Cambria"/>
                <w:sz w:val="20"/>
              </w:rPr>
            </w:pPr>
            <w:r w:rsidRPr="008E2A9E">
              <w:rPr>
                <w:rFonts w:ascii="Cambria" w:hAnsi="Cambria"/>
                <w:sz w:val="20"/>
              </w:rPr>
              <w:t>Contribute to</w:t>
            </w:r>
            <w:r w:rsidR="00CD7C32" w:rsidRPr="008E2A9E">
              <w:rPr>
                <w:rFonts w:ascii="Cambria" w:hAnsi="Cambria"/>
                <w:sz w:val="20"/>
              </w:rPr>
              <w:t xml:space="preserve"> substantial permanent increase in ambient noise levels in the project vicinity above </w:t>
            </w:r>
            <w:r w:rsidRPr="008E2A9E">
              <w:rPr>
                <w:rFonts w:ascii="Cambria" w:hAnsi="Cambria"/>
                <w:sz w:val="20"/>
              </w:rPr>
              <w:t>levels existing without the project?</w:t>
            </w:r>
          </w:p>
        </w:tc>
        <w:tc>
          <w:tcPr>
            <w:tcW w:w="1260" w:type="dxa"/>
            <w:vAlign w:val="center"/>
          </w:tcPr>
          <w:p w14:paraId="2C830D0E" w14:textId="77777777" w:rsidR="00CD7C32" w:rsidRPr="008E2A9E" w:rsidRDefault="00031471" w:rsidP="00483FDD">
            <w:pPr>
              <w:spacing w:before="60" w:after="60"/>
              <w:rPr>
                <w:rFonts w:ascii="Cambria" w:hAnsi="Cambria"/>
                <w:sz w:val="20"/>
              </w:rPr>
            </w:pPr>
            <w:r w:rsidRPr="008E2A9E">
              <w:rPr>
                <w:rFonts w:ascii="Cambria" w:hAnsi="Cambria"/>
                <w:sz w:val="20"/>
              </w:rPr>
              <w:fldChar w:fldCharType="begin">
                <w:ffData>
                  <w:name w:val="Check168"/>
                  <w:enabled/>
                  <w:calcOnExit w:val="0"/>
                  <w:checkBox>
                    <w:sizeAuto/>
                    <w:default w:val="0"/>
                  </w:checkBox>
                </w:ffData>
              </w:fldChar>
            </w:r>
            <w:bookmarkStart w:id="231" w:name="Check168"/>
            <w:r w:rsidR="00BF0D04" w:rsidRPr="008E2A9E">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8E2A9E">
              <w:rPr>
                <w:rFonts w:ascii="Cambria" w:hAnsi="Cambria"/>
                <w:sz w:val="20"/>
              </w:rPr>
              <w:fldChar w:fldCharType="end"/>
            </w:r>
            <w:bookmarkEnd w:id="231"/>
          </w:p>
        </w:tc>
        <w:tc>
          <w:tcPr>
            <w:tcW w:w="1800" w:type="dxa"/>
            <w:vAlign w:val="center"/>
          </w:tcPr>
          <w:p w14:paraId="3A989A8B" w14:textId="7ED1EA9D" w:rsidR="00CD7C32" w:rsidRPr="008E2A9E" w:rsidRDefault="00186892" w:rsidP="00483FDD">
            <w:pPr>
              <w:spacing w:before="60" w:after="60"/>
              <w:rPr>
                <w:rFonts w:ascii="Cambria" w:hAnsi="Cambria"/>
                <w:sz w:val="20"/>
              </w:rPr>
            </w:pPr>
            <w:r w:rsidRPr="008E2A9E">
              <w:rPr>
                <w:rFonts w:ascii="Cambria" w:hAnsi="Cambria"/>
                <w:sz w:val="20"/>
              </w:rPr>
              <w:fldChar w:fldCharType="begin">
                <w:ffData>
                  <w:name w:val="Check169"/>
                  <w:enabled/>
                  <w:calcOnExit w:val="0"/>
                  <w:checkBox>
                    <w:sizeAuto/>
                    <w:default w:val="0"/>
                  </w:checkBox>
                </w:ffData>
              </w:fldChar>
            </w:r>
            <w:bookmarkStart w:id="232" w:name="Check169"/>
            <w:r w:rsidRPr="008E2A9E">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8E2A9E">
              <w:rPr>
                <w:rFonts w:ascii="Cambria" w:hAnsi="Cambria"/>
                <w:sz w:val="20"/>
              </w:rPr>
              <w:fldChar w:fldCharType="end"/>
            </w:r>
            <w:bookmarkEnd w:id="232"/>
          </w:p>
        </w:tc>
        <w:tc>
          <w:tcPr>
            <w:tcW w:w="1260" w:type="dxa"/>
            <w:vAlign w:val="center"/>
          </w:tcPr>
          <w:p w14:paraId="0B6D92C7" w14:textId="05BABB95" w:rsidR="00CD7C32" w:rsidRPr="008E2A9E" w:rsidRDefault="008724D3" w:rsidP="00483FDD">
            <w:pPr>
              <w:spacing w:before="60" w:after="60"/>
              <w:rPr>
                <w:rFonts w:ascii="Cambria" w:hAnsi="Cambria"/>
                <w:sz w:val="20"/>
              </w:rPr>
            </w:pPr>
            <w:r>
              <w:rPr>
                <w:rFonts w:ascii="Cambria" w:hAnsi="Cambria"/>
                <w:sz w:val="20"/>
              </w:rPr>
              <w:fldChar w:fldCharType="begin">
                <w:ffData>
                  <w:name w:val="Check170"/>
                  <w:enabled/>
                  <w:calcOnExit w:val="0"/>
                  <w:checkBox>
                    <w:sizeAuto/>
                    <w:default w:val="1"/>
                  </w:checkBox>
                </w:ffData>
              </w:fldChar>
            </w:r>
            <w:bookmarkStart w:id="233" w:name="Check170"/>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bookmarkEnd w:id="233"/>
          </w:p>
        </w:tc>
        <w:tc>
          <w:tcPr>
            <w:tcW w:w="833" w:type="dxa"/>
            <w:vAlign w:val="center"/>
          </w:tcPr>
          <w:p w14:paraId="05A48C53" w14:textId="415E0E7E" w:rsidR="00CD7C32" w:rsidRPr="008E2A9E" w:rsidRDefault="008724D3" w:rsidP="00483FDD">
            <w:pPr>
              <w:spacing w:before="60" w:after="60"/>
              <w:rPr>
                <w:rFonts w:ascii="Cambria" w:hAnsi="Cambria"/>
                <w:sz w:val="20"/>
              </w:rPr>
            </w:pPr>
            <w:r>
              <w:rPr>
                <w:rFonts w:ascii="Cambria" w:hAnsi="Cambria"/>
                <w:sz w:val="20"/>
              </w:rPr>
              <w:fldChar w:fldCharType="begin">
                <w:ffData>
                  <w:name w:val="Check171"/>
                  <w:enabled/>
                  <w:calcOnExit w:val="0"/>
                  <w:checkBox>
                    <w:sizeAuto/>
                    <w:default w:val="0"/>
                  </w:checkBox>
                </w:ffData>
              </w:fldChar>
            </w:r>
            <w:bookmarkStart w:id="234" w:name="Check171"/>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bookmarkEnd w:id="234"/>
          </w:p>
        </w:tc>
      </w:tr>
      <w:tr w:rsidR="00CD7C32" w:rsidRPr="008E2A9E" w14:paraId="0B7CB11B" w14:textId="77777777" w:rsidTr="00483FDD">
        <w:tc>
          <w:tcPr>
            <w:tcW w:w="5035" w:type="dxa"/>
            <w:vAlign w:val="center"/>
          </w:tcPr>
          <w:p w14:paraId="0E81D895" w14:textId="77777777" w:rsidR="00CD7C32" w:rsidRPr="008E2A9E" w:rsidRDefault="00C34DF0" w:rsidP="00483FDD">
            <w:pPr>
              <w:pStyle w:val="ListParagraph"/>
              <w:numPr>
                <w:ilvl w:val="0"/>
                <w:numId w:val="13"/>
              </w:numPr>
              <w:spacing w:before="60" w:after="60"/>
              <w:rPr>
                <w:rFonts w:ascii="Cambria" w:hAnsi="Cambria"/>
                <w:sz w:val="20"/>
              </w:rPr>
            </w:pPr>
            <w:r w:rsidRPr="008E2A9E">
              <w:rPr>
                <w:rFonts w:ascii="Cambria" w:hAnsi="Cambria"/>
                <w:sz w:val="20"/>
              </w:rPr>
              <w:t xml:space="preserve">Contribute to </w:t>
            </w:r>
            <w:r w:rsidR="00CD7C32" w:rsidRPr="008E2A9E">
              <w:rPr>
                <w:rFonts w:ascii="Cambria" w:hAnsi="Cambria"/>
                <w:sz w:val="20"/>
              </w:rPr>
              <w:t>substantial temporary or periodic increase in ambient noise levels in the project vicinity above levels existing without the project?</w:t>
            </w:r>
          </w:p>
        </w:tc>
        <w:tc>
          <w:tcPr>
            <w:tcW w:w="1260" w:type="dxa"/>
            <w:vAlign w:val="center"/>
          </w:tcPr>
          <w:p w14:paraId="265E891F" w14:textId="77777777" w:rsidR="00CD7C32" w:rsidRPr="008E2A9E" w:rsidRDefault="00031471" w:rsidP="00483FDD">
            <w:pPr>
              <w:spacing w:before="60" w:after="60"/>
              <w:rPr>
                <w:rFonts w:ascii="Cambria" w:hAnsi="Cambria"/>
                <w:sz w:val="20"/>
              </w:rPr>
            </w:pPr>
            <w:r w:rsidRPr="008E2A9E">
              <w:rPr>
                <w:rFonts w:ascii="Cambria" w:hAnsi="Cambria"/>
                <w:sz w:val="20"/>
              </w:rPr>
              <w:fldChar w:fldCharType="begin">
                <w:ffData>
                  <w:name w:val="Check172"/>
                  <w:enabled/>
                  <w:calcOnExit w:val="0"/>
                  <w:checkBox>
                    <w:sizeAuto/>
                    <w:default w:val="0"/>
                  </w:checkBox>
                </w:ffData>
              </w:fldChar>
            </w:r>
            <w:bookmarkStart w:id="235" w:name="Check172"/>
            <w:r w:rsidR="00BF0D04" w:rsidRPr="008E2A9E">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8E2A9E">
              <w:rPr>
                <w:rFonts w:ascii="Cambria" w:hAnsi="Cambria"/>
                <w:sz w:val="20"/>
              </w:rPr>
              <w:fldChar w:fldCharType="end"/>
            </w:r>
            <w:bookmarkEnd w:id="235"/>
          </w:p>
        </w:tc>
        <w:tc>
          <w:tcPr>
            <w:tcW w:w="1800" w:type="dxa"/>
            <w:vAlign w:val="center"/>
          </w:tcPr>
          <w:p w14:paraId="13BF3E8F" w14:textId="6557AE90" w:rsidR="00CD7C32" w:rsidRPr="008E2A9E" w:rsidRDefault="00186892" w:rsidP="00483FDD">
            <w:pPr>
              <w:spacing w:before="60" w:after="60"/>
              <w:rPr>
                <w:rFonts w:ascii="Cambria" w:hAnsi="Cambria"/>
                <w:sz w:val="20"/>
              </w:rPr>
            </w:pPr>
            <w:r w:rsidRPr="008E2A9E">
              <w:rPr>
                <w:rFonts w:ascii="Cambria" w:hAnsi="Cambria"/>
                <w:sz w:val="20"/>
              </w:rPr>
              <w:fldChar w:fldCharType="begin">
                <w:ffData>
                  <w:name w:val="Check173"/>
                  <w:enabled/>
                  <w:calcOnExit w:val="0"/>
                  <w:checkBox>
                    <w:sizeAuto/>
                    <w:default w:val="0"/>
                  </w:checkBox>
                </w:ffData>
              </w:fldChar>
            </w:r>
            <w:bookmarkStart w:id="236" w:name="Check173"/>
            <w:r w:rsidRPr="008E2A9E">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8E2A9E">
              <w:rPr>
                <w:rFonts w:ascii="Cambria" w:hAnsi="Cambria"/>
                <w:sz w:val="20"/>
              </w:rPr>
              <w:fldChar w:fldCharType="end"/>
            </w:r>
            <w:bookmarkEnd w:id="236"/>
          </w:p>
        </w:tc>
        <w:tc>
          <w:tcPr>
            <w:tcW w:w="1260" w:type="dxa"/>
            <w:vAlign w:val="center"/>
          </w:tcPr>
          <w:p w14:paraId="2ACFB4B0" w14:textId="386CC5A6" w:rsidR="00CD7C32" w:rsidRPr="008E2A9E" w:rsidRDefault="008724D3" w:rsidP="00483FDD">
            <w:pPr>
              <w:spacing w:before="60" w:after="60"/>
              <w:rPr>
                <w:rFonts w:ascii="Cambria" w:hAnsi="Cambria"/>
                <w:sz w:val="20"/>
              </w:rPr>
            </w:pPr>
            <w:r>
              <w:rPr>
                <w:rFonts w:ascii="Cambria" w:hAnsi="Cambria"/>
                <w:sz w:val="20"/>
              </w:rPr>
              <w:fldChar w:fldCharType="begin">
                <w:ffData>
                  <w:name w:val="Check174"/>
                  <w:enabled/>
                  <w:calcOnExit w:val="0"/>
                  <w:checkBox>
                    <w:sizeAuto/>
                    <w:default w:val="1"/>
                  </w:checkBox>
                </w:ffData>
              </w:fldChar>
            </w:r>
            <w:bookmarkStart w:id="237" w:name="Check174"/>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bookmarkEnd w:id="237"/>
          </w:p>
        </w:tc>
        <w:tc>
          <w:tcPr>
            <w:tcW w:w="833" w:type="dxa"/>
            <w:vAlign w:val="center"/>
          </w:tcPr>
          <w:p w14:paraId="7D539B60" w14:textId="0ED95DCA" w:rsidR="00CD7C32" w:rsidRPr="008E2A9E" w:rsidRDefault="008724D3" w:rsidP="00483FDD">
            <w:pPr>
              <w:spacing w:before="60" w:after="60"/>
              <w:rPr>
                <w:rFonts w:ascii="Cambria" w:hAnsi="Cambria"/>
                <w:sz w:val="20"/>
              </w:rPr>
            </w:pPr>
            <w:r>
              <w:rPr>
                <w:rFonts w:ascii="Cambria" w:hAnsi="Cambria"/>
                <w:sz w:val="20"/>
              </w:rPr>
              <w:fldChar w:fldCharType="begin">
                <w:ffData>
                  <w:name w:val="Check175"/>
                  <w:enabled/>
                  <w:calcOnExit w:val="0"/>
                  <w:checkBox>
                    <w:sizeAuto/>
                    <w:default w:val="0"/>
                  </w:checkBox>
                </w:ffData>
              </w:fldChar>
            </w:r>
            <w:bookmarkStart w:id="238" w:name="Check175"/>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bookmarkEnd w:id="238"/>
          </w:p>
        </w:tc>
      </w:tr>
      <w:tr w:rsidR="00CD7C32" w:rsidRPr="008E2A9E" w14:paraId="60D37000" w14:textId="77777777" w:rsidTr="00483FDD">
        <w:tc>
          <w:tcPr>
            <w:tcW w:w="5035" w:type="dxa"/>
            <w:vAlign w:val="center"/>
          </w:tcPr>
          <w:p w14:paraId="49A31CC5" w14:textId="77777777" w:rsidR="00CD7C32" w:rsidRPr="008E2A9E" w:rsidRDefault="00CD7C32" w:rsidP="00483FDD">
            <w:pPr>
              <w:pStyle w:val="ListParagraph"/>
              <w:numPr>
                <w:ilvl w:val="0"/>
                <w:numId w:val="13"/>
              </w:numPr>
              <w:spacing w:before="60" w:after="60"/>
              <w:rPr>
                <w:rFonts w:ascii="Cambria" w:hAnsi="Cambria"/>
                <w:sz w:val="20"/>
              </w:rPr>
            </w:pPr>
            <w:r w:rsidRPr="008E2A9E">
              <w:rPr>
                <w:rFonts w:ascii="Cambria" w:hAnsi="Cambria"/>
                <w:sz w:val="20"/>
              </w:rPr>
              <w:t>For a project located within an airport land use plan or, where such a plan has not been adopted, within two miles of a public airport or public use airport, would the project expose people residing or working in the project area to excessive noise levels?</w:t>
            </w:r>
          </w:p>
        </w:tc>
        <w:tc>
          <w:tcPr>
            <w:tcW w:w="1260" w:type="dxa"/>
            <w:vAlign w:val="center"/>
          </w:tcPr>
          <w:p w14:paraId="119381BE" w14:textId="77777777" w:rsidR="00CD7C32" w:rsidRPr="008E2A9E" w:rsidRDefault="00031471" w:rsidP="00483FDD">
            <w:pPr>
              <w:spacing w:before="60" w:after="60"/>
              <w:rPr>
                <w:rFonts w:ascii="Cambria" w:hAnsi="Cambria"/>
                <w:sz w:val="20"/>
              </w:rPr>
            </w:pPr>
            <w:r w:rsidRPr="008E2A9E">
              <w:rPr>
                <w:rFonts w:ascii="Cambria" w:hAnsi="Cambria"/>
                <w:sz w:val="20"/>
              </w:rPr>
              <w:fldChar w:fldCharType="begin">
                <w:ffData>
                  <w:name w:val="Check176"/>
                  <w:enabled/>
                  <w:calcOnExit w:val="0"/>
                  <w:checkBox>
                    <w:sizeAuto/>
                    <w:default w:val="0"/>
                  </w:checkBox>
                </w:ffData>
              </w:fldChar>
            </w:r>
            <w:bookmarkStart w:id="239" w:name="Check176"/>
            <w:r w:rsidR="00BF0D04" w:rsidRPr="008E2A9E">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8E2A9E">
              <w:rPr>
                <w:rFonts w:ascii="Cambria" w:hAnsi="Cambria"/>
                <w:sz w:val="20"/>
              </w:rPr>
              <w:fldChar w:fldCharType="end"/>
            </w:r>
            <w:bookmarkEnd w:id="239"/>
          </w:p>
        </w:tc>
        <w:tc>
          <w:tcPr>
            <w:tcW w:w="1800" w:type="dxa"/>
            <w:vAlign w:val="center"/>
          </w:tcPr>
          <w:p w14:paraId="62E51722" w14:textId="4A6F45C4" w:rsidR="00CD7C32" w:rsidRPr="008E2A9E" w:rsidRDefault="00186892" w:rsidP="00483FDD">
            <w:pPr>
              <w:spacing w:before="60" w:after="60"/>
              <w:rPr>
                <w:rFonts w:ascii="Cambria" w:hAnsi="Cambria"/>
                <w:sz w:val="20"/>
              </w:rPr>
            </w:pPr>
            <w:r w:rsidRPr="008E2A9E">
              <w:rPr>
                <w:rFonts w:ascii="Cambria" w:hAnsi="Cambria"/>
                <w:sz w:val="20"/>
              </w:rPr>
              <w:fldChar w:fldCharType="begin">
                <w:ffData>
                  <w:name w:val="Check177"/>
                  <w:enabled/>
                  <w:calcOnExit w:val="0"/>
                  <w:checkBox>
                    <w:sizeAuto/>
                    <w:default w:val="0"/>
                  </w:checkBox>
                </w:ffData>
              </w:fldChar>
            </w:r>
            <w:bookmarkStart w:id="240" w:name="Check177"/>
            <w:r w:rsidRPr="008E2A9E">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8E2A9E">
              <w:rPr>
                <w:rFonts w:ascii="Cambria" w:hAnsi="Cambria"/>
                <w:sz w:val="20"/>
              </w:rPr>
              <w:fldChar w:fldCharType="end"/>
            </w:r>
            <w:bookmarkEnd w:id="240"/>
          </w:p>
        </w:tc>
        <w:tc>
          <w:tcPr>
            <w:tcW w:w="1260" w:type="dxa"/>
            <w:vAlign w:val="center"/>
          </w:tcPr>
          <w:p w14:paraId="09B56DA3" w14:textId="25BA8726" w:rsidR="00CD7C32" w:rsidRPr="008E2A9E" w:rsidRDefault="00D71BAE" w:rsidP="00483FDD">
            <w:pPr>
              <w:spacing w:before="60" w:after="60"/>
              <w:rPr>
                <w:rFonts w:ascii="Cambria" w:hAnsi="Cambria"/>
                <w:sz w:val="20"/>
              </w:rPr>
            </w:pPr>
            <w:r>
              <w:rPr>
                <w:rFonts w:ascii="Cambria" w:hAnsi="Cambria"/>
                <w:sz w:val="20"/>
              </w:rPr>
              <w:fldChar w:fldCharType="begin">
                <w:ffData>
                  <w:name w:val="Check178"/>
                  <w:enabled/>
                  <w:calcOnExit w:val="0"/>
                  <w:checkBox>
                    <w:sizeAuto/>
                    <w:default w:val="0"/>
                  </w:checkBox>
                </w:ffData>
              </w:fldChar>
            </w:r>
            <w:bookmarkStart w:id="241" w:name="Check178"/>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bookmarkEnd w:id="241"/>
          </w:p>
        </w:tc>
        <w:tc>
          <w:tcPr>
            <w:tcW w:w="833" w:type="dxa"/>
            <w:vAlign w:val="center"/>
          </w:tcPr>
          <w:p w14:paraId="103BCA7A" w14:textId="24276F7E" w:rsidR="00CD7C32" w:rsidRPr="008E2A9E" w:rsidRDefault="00D71BAE" w:rsidP="00483FDD">
            <w:pPr>
              <w:spacing w:before="60" w:after="60"/>
              <w:rPr>
                <w:rFonts w:ascii="Cambria" w:hAnsi="Cambria"/>
                <w:sz w:val="20"/>
              </w:rPr>
            </w:pPr>
            <w:r>
              <w:rPr>
                <w:rFonts w:ascii="Cambria" w:hAnsi="Cambria"/>
                <w:sz w:val="20"/>
              </w:rPr>
              <w:fldChar w:fldCharType="begin">
                <w:ffData>
                  <w:name w:val="Check179"/>
                  <w:enabled/>
                  <w:calcOnExit w:val="0"/>
                  <w:checkBox>
                    <w:sizeAuto/>
                    <w:default w:val="1"/>
                  </w:checkBox>
                </w:ffData>
              </w:fldChar>
            </w:r>
            <w:bookmarkStart w:id="242" w:name="Check179"/>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bookmarkEnd w:id="242"/>
          </w:p>
        </w:tc>
      </w:tr>
      <w:tr w:rsidR="00CD7C32" w:rsidRPr="008E2A9E" w14:paraId="7C5B56B2" w14:textId="77777777" w:rsidTr="00483FDD">
        <w:tc>
          <w:tcPr>
            <w:tcW w:w="5035" w:type="dxa"/>
            <w:vAlign w:val="center"/>
          </w:tcPr>
          <w:p w14:paraId="2A7CAD5B" w14:textId="77777777" w:rsidR="00CD7C32" w:rsidRPr="008E2A9E" w:rsidRDefault="00CD7C32" w:rsidP="00483FDD">
            <w:pPr>
              <w:pStyle w:val="ListParagraph"/>
              <w:numPr>
                <w:ilvl w:val="0"/>
                <w:numId w:val="13"/>
              </w:numPr>
              <w:spacing w:before="60" w:after="60"/>
              <w:rPr>
                <w:rFonts w:ascii="Cambria" w:hAnsi="Cambria"/>
                <w:sz w:val="20"/>
              </w:rPr>
            </w:pPr>
            <w:r w:rsidRPr="008E2A9E">
              <w:rPr>
                <w:rFonts w:ascii="Cambria" w:hAnsi="Cambria"/>
                <w:sz w:val="20"/>
              </w:rPr>
              <w:t>For a project within the vicinity of a private airstrip, would the project expose people residing or working in the project area to excessive noise levels?</w:t>
            </w:r>
          </w:p>
        </w:tc>
        <w:tc>
          <w:tcPr>
            <w:tcW w:w="1260" w:type="dxa"/>
            <w:vAlign w:val="center"/>
          </w:tcPr>
          <w:p w14:paraId="0C13517B" w14:textId="77777777" w:rsidR="00CD7C32" w:rsidRPr="008E2A9E" w:rsidRDefault="00031471" w:rsidP="00483FDD">
            <w:pPr>
              <w:spacing w:before="60" w:after="60"/>
              <w:rPr>
                <w:rFonts w:ascii="Cambria" w:hAnsi="Cambria"/>
                <w:sz w:val="20"/>
              </w:rPr>
            </w:pPr>
            <w:r w:rsidRPr="008E2A9E">
              <w:rPr>
                <w:rFonts w:ascii="Cambria" w:hAnsi="Cambria"/>
                <w:sz w:val="20"/>
              </w:rPr>
              <w:fldChar w:fldCharType="begin">
                <w:ffData>
                  <w:name w:val="Check180"/>
                  <w:enabled/>
                  <w:calcOnExit w:val="0"/>
                  <w:checkBox>
                    <w:sizeAuto/>
                    <w:default w:val="0"/>
                  </w:checkBox>
                </w:ffData>
              </w:fldChar>
            </w:r>
            <w:bookmarkStart w:id="243" w:name="Check180"/>
            <w:r w:rsidR="00BF0D04" w:rsidRPr="008E2A9E">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8E2A9E">
              <w:rPr>
                <w:rFonts w:ascii="Cambria" w:hAnsi="Cambria"/>
                <w:sz w:val="20"/>
              </w:rPr>
              <w:fldChar w:fldCharType="end"/>
            </w:r>
            <w:bookmarkEnd w:id="243"/>
          </w:p>
        </w:tc>
        <w:tc>
          <w:tcPr>
            <w:tcW w:w="1800" w:type="dxa"/>
            <w:vAlign w:val="center"/>
          </w:tcPr>
          <w:p w14:paraId="5C2991DB" w14:textId="77777777" w:rsidR="00CD7C32" w:rsidRPr="008E2A9E" w:rsidRDefault="00031471" w:rsidP="00483FDD">
            <w:pPr>
              <w:spacing w:before="60" w:after="60"/>
              <w:rPr>
                <w:rFonts w:ascii="Cambria" w:hAnsi="Cambria"/>
                <w:sz w:val="20"/>
              </w:rPr>
            </w:pPr>
            <w:r w:rsidRPr="008E2A9E">
              <w:rPr>
                <w:rFonts w:ascii="Cambria" w:hAnsi="Cambria"/>
                <w:sz w:val="20"/>
              </w:rPr>
              <w:fldChar w:fldCharType="begin">
                <w:ffData>
                  <w:name w:val="Check181"/>
                  <w:enabled/>
                  <w:calcOnExit w:val="0"/>
                  <w:checkBox>
                    <w:sizeAuto/>
                    <w:default w:val="0"/>
                  </w:checkBox>
                </w:ffData>
              </w:fldChar>
            </w:r>
            <w:bookmarkStart w:id="244" w:name="Check181"/>
            <w:r w:rsidR="00BF0D04" w:rsidRPr="008E2A9E">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8E2A9E">
              <w:rPr>
                <w:rFonts w:ascii="Cambria" w:hAnsi="Cambria"/>
                <w:sz w:val="20"/>
              </w:rPr>
              <w:fldChar w:fldCharType="end"/>
            </w:r>
            <w:bookmarkEnd w:id="244"/>
          </w:p>
        </w:tc>
        <w:tc>
          <w:tcPr>
            <w:tcW w:w="1260" w:type="dxa"/>
            <w:vAlign w:val="center"/>
          </w:tcPr>
          <w:p w14:paraId="41CD64E9" w14:textId="77777777" w:rsidR="00CD7C32" w:rsidRPr="008E2A9E" w:rsidRDefault="00031471" w:rsidP="00483FDD">
            <w:pPr>
              <w:spacing w:before="60" w:after="60"/>
              <w:rPr>
                <w:rFonts w:ascii="Cambria" w:hAnsi="Cambria"/>
                <w:sz w:val="20"/>
              </w:rPr>
            </w:pPr>
            <w:r w:rsidRPr="008E2A9E">
              <w:rPr>
                <w:rFonts w:ascii="Cambria" w:hAnsi="Cambria"/>
                <w:sz w:val="20"/>
              </w:rPr>
              <w:fldChar w:fldCharType="begin">
                <w:ffData>
                  <w:name w:val="Check182"/>
                  <w:enabled/>
                  <w:calcOnExit w:val="0"/>
                  <w:checkBox>
                    <w:sizeAuto/>
                    <w:default w:val="0"/>
                  </w:checkBox>
                </w:ffData>
              </w:fldChar>
            </w:r>
            <w:bookmarkStart w:id="245" w:name="Check182"/>
            <w:r w:rsidR="00BF0D04" w:rsidRPr="008E2A9E">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8E2A9E">
              <w:rPr>
                <w:rFonts w:ascii="Cambria" w:hAnsi="Cambria"/>
                <w:sz w:val="20"/>
              </w:rPr>
              <w:fldChar w:fldCharType="end"/>
            </w:r>
            <w:bookmarkEnd w:id="245"/>
          </w:p>
        </w:tc>
        <w:tc>
          <w:tcPr>
            <w:tcW w:w="833" w:type="dxa"/>
            <w:vAlign w:val="center"/>
          </w:tcPr>
          <w:p w14:paraId="7FA51D20" w14:textId="77777777" w:rsidR="00CD7C32" w:rsidRPr="008E2A9E" w:rsidRDefault="0059538D" w:rsidP="00483FDD">
            <w:pPr>
              <w:spacing w:before="60" w:after="60"/>
              <w:rPr>
                <w:rFonts w:ascii="Cambria" w:hAnsi="Cambria"/>
                <w:sz w:val="20"/>
              </w:rPr>
            </w:pPr>
            <w:r w:rsidRPr="008E2A9E">
              <w:rPr>
                <w:rFonts w:ascii="Cambria" w:hAnsi="Cambria"/>
                <w:sz w:val="20"/>
              </w:rPr>
              <w:fldChar w:fldCharType="begin">
                <w:ffData>
                  <w:name w:val="Check183"/>
                  <w:enabled/>
                  <w:calcOnExit w:val="0"/>
                  <w:checkBox>
                    <w:sizeAuto/>
                    <w:default w:val="1"/>
                  </w:checkBox>
                </w:ffData>
              </w:fldChar>
            </w:r>
            <w:bookmarkStart w:id="246" w:name="Check183"/>
            <w:r w:rsidRPr="008E2A9E">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8E2A9E">
              <w:rPr>
                <w:rFonts w:ascii="Cambria" w:hAnsi="Cambria"/>
                <w:sz w:val="20"/>
              </w:rPr>
              <w:fldChar w:fldCharType="end"/>
            </w:r>
            <w:bookmarkEnd w:id="246"/>
          </w:p>
        </w:tc>
      </w:tr>
    </w:tbl>
    <w:p w14:paraId="1A3702AC" w14:textId="77777777" w:rsidR="000153D3" w:rsidRPr="008E2A9E" w:rsidRDefault="000153D3" w:rsidP="00F27EBE">
      <w:pPr>
        <w:spacing w:before="120"/>
        <w:rPr>
          <w:rFonts w:ascii="Cambria" w:hAnsi="Cambria"/>
          <w:b/>
          <w:sz w:val="20"/>
        </w:rPr>
      </w:pPr>
      <w:r w:rsidRPr="008E2A9E">
        <w:rPr>
          <w:rFonts w:ascii="Cambria" w:hAnsi="Cambria"/>
          <w:b/>
          <w:sz w:val="20"/>
        </w:rPr>
        <w:t>Discussion/Conclusion/Mitigation:</w:t>
      </w:r>
    </w:p>
    <w:p w14:paraId="21960623" w14:textId="14FEEA62" w:rsidR="00822F81" w:rsidRPr="008E2A9E" w:rsidRDefault="00FA786D" w:rsidP="00F27EBE">
      <w:pPr>
        <w:ind w:left="720" w:hanging="720"/>
        <w:rPr>
          <w:rFonts w:ascii="Cambria" w:hAnsi="Cambria"/>
          <w:sz w:val="20"/>
          <w:lang w:val="en"/>
        </w:rPr>
      </w:pPr>
      <w:proofErr w:type="gramStart"/>
      <w:r w:rsidRPr="00BA4005">
        <w:rPr>
          <w:rFonts w:ascii="Cambria" w:hAnsi="Cambria"/>
          <w:sz w:val="20"/>
        </w:rPr>
        <w:t>A</w:t>
      </w:r>
      <w:r w:rsidRPr="00BA4005">
        <w:rPr>
          <w:rFonts w:ascii="Cambria" w:hAnsi="Cambria"/>
          <w:sz w:val="20"/>
        </w:rPr>
        <w:tab/>
      </w:r>
      <w:r w:rsidR="008C27CA" w:rsidRPr="00BA4005">
        <w:rPr>
          <w:rFonts w:ascii="Cambria" w:hAnsi="Cambria"/>
          <w:sz w:val="20"/>
        </w:rPr>
        <w:t>The</w:t>
      </w:r>
      <w:proofErr w:type="gramEnd"/>
      <w:r w:rsidR="008C27CA" w:rsidRPr="00BA4005">
        <w:rPr>
          <w:rFonts w:ascii="Cambria" w:hAnsi="Cambria"/>
          <w:sz w:val="20"/>
        </w:rPr>
        <w:t xml:space="preserve"> </w:t>
      </w:r>
      <w:r w:rsidR="008E2A9E" w:rsidRPr="00BA4005">
        <w:rPr>
          <w:rFonts w:ascii="Cambria" w:hAnsi="Cambria"/>
          <w:sz w:val="20"/>
        </w:rPr>
        <w:t>project</w:t>
      </w:r>
      <w:r w:rsidR="008C27CA" w:rsidRPr="00BA4005">
        <w:rPr>
          <w:rFonts w:ascii="Cambria" w:hAnsi="Cambria"/>
          <w:sz w:val="20"/>
        </w:rPr>
        <w:t xml:space="preserve"> would result in</w:t>
      </w:r>
      <w:r w:rsidR="007B4AA2">
        <w:rPr>
          <w:rFonts w:ascii="Cambria" w:hAnsi="Cambria"/>
          <w:sz w:val="20"/>
        </w:rPr>
        <w:t xml:space="preserve"> low levels of</w:t>
      </w:r>
      <w:r w:rsidR="008C27CA" w:rsidRPr="00BA4005">
        <w:rPr>
          <w:rFonts w:ascii="Cambria" w:hAnsi="Cambria"/>
          <w:sz w:val="20"/>
        </w:rPr>
        <w:t xml:space="preserve"> noise-related impacts</w:t>
      </w:r>
      <w:r w:rsidR="00BA4005" w:rsidRPr="00BA4005">
        <w:rPr>
          <w:rFonts w:ascii="Cambria" w:hAnsi="Cambria"/>
          <w:sz w:val="20"/>
        </w:rPr>
        <w:t xml:space="preserve"> related to the proposed commercial storage facility. </w:t>
      </w:r>
      <w:r w:rsidR="00BA4005" w:rsidRPr="007B4AA2">
        <w:rPr>
          <w:rFonts w:ascii="Cambria" w:hAnsi="Cambria"/>
          <w:sz w:val="20"/>
          <w:highlight w:val="yellow"/>
        </w:rPr>
        <w:t>Limitation of hours of operation would reduce noise impacts to residents nearby</w:t>
      </w:r>
      <w:r w:rsidR="00BA4005" w:rsidRPr="00BA4005">
        <w:rPr>
          <w:rFonts w:ascii="Cambria" w:hAnsi="Cambria"/>
          <w:sz w:val="20"/>
        </w:rPr>
        <w:t>, and the project would be subject to regulation by the Amador County Code regarding nuisance noise conditions</w:t>
      </w:r>
      <w:r w:rsidR="008C27CA" w:rsidRPr="00BA4005">
        <w:rPr>
          <w:rFonts w:ascii="Cambria" w:hAnsi="Cambria"/>
          <w:sz w:val="20"/>
        </w:rPr>
        <w:t>.</w:t>
      </w:r>
      <w:r w:rsidR="00BA4005" w:rsidRPr="00BA4005">
        <w:rPr>
          <w:rFonts w:ascii="Cambria" w:hAnsi="Cambria"/>
          <w:sz w:val="20"/>
        </w:rPr>
        <w:t xml:space="preserve"> </w:t>
      </w:r>
      <w:r w:rsidR="008C27CA" w:rsidRPr="00BA4005">
        <w:rPr>
          <w:rFonts w:ascii="Cambria" w:hAnsi="Cambria"/>
          <w:sz w:val="20"/>
        </w:rPr>
        <w:t xml:space="preserve">There is </w:t>
      </w:r>
      <w:r w:rsidR="00BA4005" w:rsidRPr="00BA4005">
        <w:rPr>
          <w:rFonts w:ascii="Cambria" w:hAnsi="Cambria"/>
          <w:b/>
          <w:sz w:val="20"/>
        </w:rPr>
        <w:t>a less than significant</w:t>
      </w:r>
      <w:r w:rsidR="008C27CA" w:rsidRPr="00BA4005">
        <w:rPr>
          <w:rFonts w:ascii="Cambria" w:hAnsi="Cambria"/>
          <w:b/>
          <w:sz w:val="20"/>
        </w:rPr>
        <w:t xml:space="preserve"> impact.</w:t>
      </w:r>
      <w:r w:rsidR="003F59D7" w:rsidRPr="008E2A9E">
        <w:rPr>
          <w:rFonts w:ascii="Cambria" w:hAnsi="Cambria"/>
          <w:sz w:val="20"/>
        </w:rPr>
        <w:t xml:space="preserve">  </w:t>
      </w:r>
    </w:p>
    <w:p w14:paraId="3789B4C8" w14:textId="603C1660" w:rsidR="00735A5A" w:rsidRPr="00515222" w:rsidRDefault="00FA786D" w:rsidP="00B17C35">
      <w:pPr>
        <w:ind w:left="720" w:hanging="720"/>
        <w:rPr>
          <w:rFonts w:ascii="Cambria" w:hAnsi="Cambria"/>
          <w:b/>
          <w:sz w:val="20"/>
          <w:lang w:val="en"/>
        </w:rPr>
      </w:pPr>
      <w:r w:rsidRPr="008724D3">
        <w:rPr>
          <w:rFonts w:ascii="Cambria" w:hAnsi="Cambria"/>
          <w:sz w:val="20"/>
        </w:rPr>
        <w:t>B</w:t>
      </w:r>
      <w:r w:rsidRPr="008724D3">
        <w:rPr>
          <w:rFonts w:ascii="Cambria" w:hAnsi="Cambria"/>
          <w:sz w:val="20"/>
        </w:rPr>
        <w:tab/>
      </w:r>
      <w:r w:rsidR="00822F81" w:rsidRPr="008724D3">
        <w:rPr>
          <w:rFonts w:ascii="Cambria" w:hAnsi="Cambria"/>
          <w:sz w:val="20"/>
        </w:rPr>
        <w:t xml:space="preserve">The proposed project would include the </w:t>
      </w:r>
      <w:r w:rsidR="002A61A4" w:rsidRPr="008724D3">
        <w:rPr>
          <w:rFonts w:ascii="Cambria" w:hAnsi="Cambria"/>
          <w:sz w:val="20"/>
        </w:rPr>
        <w:t xml:space="preserve">construction activity which may </w:t>
      </w:r>
      <w:r w:rsidR="00822F81" w:rsidRPr="008724D3">
        <w:rPr>
          <w:rFonts w:ascii="Cambria" w:hAnsi="Cambria"/>
          <w:sz w:val="20"/>
        </w:rPr>
        <w:t xml:space="preserve">generate </w:t>
      </w:r>
      <w:r w:rsidR="00B74E52" w:rsidRPr="008724D3">
        <w:rPr>
          <w:rFonts w:ascii="Cambria" w:hAnsi="Cambria"/>
          <w:sz w:val="20"/>
        </w:rPr>
        <w:t xml:space="preserve">ground-borne vibration, </w:t>
      </w:r>
      <w:r w:rsidR="00822F81" w:rsidRPr="008724D3">
        <w:rPr>
          <w:rFonts w:ascii="Cambria" w:hAnsi="Cambria"/>
          <w:sz w:val="20"/>
        </w:rPr>
        <w:t>noise</w:t>
      </w:r>
      <w:r w:rsidR="00B74E52" w:rsidRPr="008724D3">
        <w:rPr>
          <w:rFonts w:ascii="Cambria" w:hAnsi="Cambria"/>
          <w:sz w:val="20"/>
        </w:rPr>
        <w:t>,</w:t>
      </w:r>
      <w:r w:rsidR="00822F81" w:rsidRPr="008724D3">
        <w:rPr>
          <w:rFonts w:ascii="Cambria" w:hAnsi="Cambria"/>
          <w:sz w:val="20"/>
        </w:rPr>
        <w:t xml:space="preserve"> or use construction activities. </w:t>
      </w:r>
      <w:r w:rsidR="008B7129" w:rsidRPr="008724D3">
        <w:rPr>
          <w:rFonts w:ascii="Cambria" w:hAnsi="Cambria"/>
          <w:sz w:val="20"/>
        </w:rPr>
        <w:t xml:space="preserve">There are no </w:t>
      </w:r>
      <w:r w:rsidR="002A61A4" w:rsidRPr="008724D3">
        <w:rPr>
          <w:rFonts w:ascii="Cambria" w:hAnsi="Cambria"/>
          <w:sz w:val="20"/>
        </w:rPr>
        <w:t>additional uses which would propose</w:t>
      </w:r>
      <w:r w:rsidR="008B7129" w:rsidRPr="008724D3">
        <w:rPr>
          <w:rFonts w:ascii="Cambria" w:hAnsi="Cambria"/>
          <w:sz w:val="20"/>
        </w:rPr>
        <w:t xml:space="preserve"> the use of </w:t>
      </w:r>
      <w:r w:rsidR="00B74E52" w:rsidRPr="008724D3">
        <w:rPr>
          <w:rFonts w:ascii="Cambria" w:hAnsi="Cambria"/>
          <w:sz w:val="20"/>
        </w:rPr>
        <w:t>heavy equipment</w:t>
      </w:r>
      <w:r w:rsidR="00282B83" w:rsidRPr="008724D3">
        <w:rPr>
          <w:rFonts w:ascii="Cambria" w:hAnsi="Cambria"/>
          <w:sz w:val="20"/>
        </w:rPr>
        <w:t xml:space="preserve"> for an extended period of time</w:t>
      </w:r>
      <w:r w:rsidR="007B4AA2" w:rsidRPr="008724D3">
        <w:rPr>
          <w:rFonts w:ascii="Cambria" w:hAnsi="Cambria"/>
          <w:sz w:val="20"/>
        </w:rPr>
        <w:t xml:space="preserve"> beyond what is expected for the construction of the facility</w:t>
      </w:r>
      <w:r w:rsidR="00822F81" w:rsidRPr="008724D3">
        <w:rPr>
          <w:rFonts w:ascii="Cambria" w:hAnsi="Cambria"/>
          <w:sz w:val="20"/>
        </w:rPr>
        <w:t xml:space="preserve">. </w:t>
      </w:r>
      <w:r w:rsidR="003942FF" w:rsidRPr="008724D3">
        <w:rPr>
          <w:rFonts w:ascii="Cambria" w:hAnsi="Cambria"/>
          <w:sz w:val="20"/>
        </w:rPr>
        <w:t xml:space="preserve">There is </w:t>
      </w:r>
      <w:r w:rsidR="007B4AA2" w:rsidRPr="008724D3">
        <w:rPr>
          <w:rFonts w:ascii="Cambria" w:hAnsi="Cambria"/>
          <w:b/>
          <w:sz w:val="20"/>
        </w:rPr>
        <w:t>a less than significant</w:t>
      </w:r>
      <w:r w:rsidR="003942FF" w:rsidRPr="008724D3">
        <w:rPr>
          <w:rFonts w:ascii="Cambria" w:hAnsi="Cambria"/>
          <w:b/>
          <w:sz w:val="20"/>
        </w:rPr>
        <w:t xml:space="preserve"> impact.</w:t>
      </w:r>
    </w:p>
    <w:p w14:paraId="5AF9E0A6" w14:textId="29E624F2" w:rsidR="00B059E1" w:rsidRPr="00515222" w:rsidRDefault="00FA786D" w:rsidP="00F27EBE">
      <w:pPr>
        <w:ind w:left="720" w:hanging="720"/>
        <w:rPr>
          <w:rFonts w:ascii="Cambria" w:hAnsi="Cambria"/>
          <w:sz w:val="20"/>
          <w:szCs w:val="20"/>
          <w:lang w:val="en"/>
        </w:rPr>
      </w:pPr>
      <w:r w:rsidRPr="008724D3">
        <w:rPr>
          <w:rFonts w:ascii="Cambria" w:hAnsi="Cambria"/>
          <w:sz w:val="20"/>
          <w:szCs w:val="20"/>
        </w:rPr>
        <w:t>C</w:t>
      </w:r>
      <w:r w:rsidR="00975A43" w:rsidRPr="008724D3">
        <w:rPr>
          <w:rFonts w:ascii="Cambria" w:hAnsi="Cambria"/>
          <w:sz w:val="20"/>
          <w:szCs w:val="20"/>
        </w:rPr>
        <w:t xml:space="preserve"> &amp; D</w:t>
      </w:r>
      <w:r w:rsidRPr="008724D3">
        <w:rPr>
          <w:rFonts w:ascii="Cambria" w:hAnsi="Cambria"/>
          <w:sz w:val="20"/>
          <w:szCs w:val="20"/>
        </w:rPr>
        <w:tab/>
      </w:r>
      <w:r w:rsidR="00FC6EEE" w:rsidRPr="008724D3">
        <w:rPr>
          <w:rFonts w:ascii="Cambria" w:hAnsi="Cambria"/>
          <w:sz w:val="20"/>
          <w:szCs w:val="20"/>
        </w:rPr>
        <w:t xml:space="preserve">The presented </w:t>
      </w:r>
      <w:r w:rsidR="00975A43" w:rsidRPr="008724D3">
        <w:rPr>
          <w:rFonts w:ascii="Cambria" w:hAnsi="Cambria"/>
          <w:sz w:val="20"/>
          <w:szCs w:val="20"/>
        </w:rPr>
        <w:t>project</w:t>
      </w:r>
      <w:r w:rsidR="00FC6EEE" w:rsidRPr="008724D3">
        <w:rPr>
          <w:rFonts w:ascii="Cambria" w:hAnsi="Cambria"/>
          <w:sz w:val="20"/>
          <w:szCs w:val="20"/>
        </w:rPr>
        <w:t xml:space="preserve"> will not introduce </w:t>
      </w:r>
      <w:r w:rsidR="003A2AF6" w:rsidRPr="008724D3">
        <w:rPr>
          <w:rFonts w:ascii="Cambria" w:hAnsi="Cambria"/>
          <w:sz w:val="20"/>
          <w:szCs w:val="20"/>
        </w:rPr>
        <w:t xml:space="preserve">significant </w:t>
      </w:r>
      <w:r w:rsidR="00E638A6" w:rsidRPr="008724D3">
        <w:rPr>
          <w:rFonts w:ascii="Cambria" w:hAnsi="Cambria"/>
          <w:sz w:val="20"/>
          <w:szCs w:val="20"/>
        </w:rPr>
        <w:t xml:space="preserve">increased </w:t>
      </w:r>
      <w:r w:rsidR="00735A5A" w:rsidRPr="008724D3">
        <w:rPr>
          <w:rFonts w:ascii="Cambria" w:hAnsi="Cambria"/>
          <w:sz w:val="20"/>
          <w:szCs w:val="20"/>
        </w:rPr>
        <w:t>noise</w:t>
      </w:r>
      <w:r w:rsidR="00E638A6" w:rsidRPr="008724D3">
        <w:rPr>
          <w:rFonts w:ascii="Cambria" w:hAnsi="Cambria"/>
          <w:sz w:val="20"/>
          <w:szCs w:val="20"/>
        </w:rPr>
        <w:t>.</w:t>
      </w:r>
      <w:r w:rsidR="00735A5A" w:rsidRPr="008724D3">
        <w:rPr>
          <w:rFonts w:ascii="Cambria" w:hAnsi="Cambria"/>
          <w:sz w:val="20"/>
          <w:szCs w:val="20"/>
        </w:rPr>
        <w:t xml:space="preserve"> Noise</w:t>
      </w:r>
      <w:r w:rsidR="00E638A6" w:rsidRPr="008724D3">
        <w:rPr>
          <w:rFonts w:ascii="Cambria" w:hAnsi="Cambria"/>
          <w:sz w:val="20"/>
          <w:szCs w:val="20"/>
        </w:rPr>
        <w:t xml:space="preserve"> levels generated </w:t>
      </w:r>
      <w:r w:rsidR="00735A5A" w:rsidRPr="008724D3">
        <w:rPr>
          <w:rFonts w:ascii="Cambria" w:hAnsi="Cambria"/>
          <w:sz w:val="20"/>
          <w:szCs w:val="20"/>
        </w:rPr>
        <w:t xml:space="preserve">would not exceed applicable noise standards established in the </w:t>
      </w:r>
      <w:r w:rsidR="00801FCD" w:rsidRPr="008724D3">
        <w:rPr>
          <w:rFonts w:ascii="Cambria" w:hAnsi="Cambria"/>
          <w:sz w:val="20"/>
          <w:szCs w:val="20"/>
        </w:rPr>
        <w:t>General Plan</w:t>
      </w:r>
      <w:r w:rsidR="00D71BAE">
        <w:rPr>
          <w:rFonts w:ascii="Cambria" w:hAnsi="Cambria"/>
          <w:sz w:val="20"/>
          <w:szCs w:val="20"/>
        </w:rPr>
        <w:t>, and the property would be subject to Amador County noise regulations (Chapter 9.44).</w:t>
      </w:r>
      <w:r w:rsidR="00282B83" w:rsidRPr="008724D3">
        <w:rPr>
          <w:rFonts w:ascii="Cambria" w:hAnsi="Cambria"/>
          <w:sz w:val="20"/>
          <w:szCs w:val="20"/>
        </w:rPr>
        <w:t xml:space="preserve"> </w:t>
      </w:r>
      <w:proofErr w:type="spellStart"/>
      <w:r w:rsidR="00D71BAE" w:rsidRPr="008724D3">
        <w:rPr>
          <w:rFonts w:ascii="Cambria" w:hAnsi="Cambria"/>
          <w:sz w:val="20"/>
          <w:szCs w:val="20"/>
        </w:rPr>
        <w:t>T</w:t>
      </w:r>
      <w:r w:rsidR="00D71BAE" w:rsidRPr="008724D3">
        <w:rPr>
          <w:rFonts w:ascii="Cambria" w:hAnsi="Cambria"/>
          <w:sz w:val="20"/>
          <w:szCs w:val="20"/>
          <w:lang w:val="en"/>
        </w:rPr>
        <w:t>here</w:t>
      </w:r>
      <w:proofErr w:type="spellEnd"/>
      <w:r w:rsidR="00B059E1" w:rsidRPr="008724D3">
        <w:rPr>
          <w:rFonts w:ascii="Cambria" w:hAnsi="Cambria"/>
          <w:sz w:val="20"/>
          <w:szCs w:val="20"/>
          <w:lang w:val="en"/>
        </w:rPr>
        <w:t xml:space="preserve"> is </w:t>
      </w:r>
      <w:r w:rsidR="008724D3">
        <w:rPr>
          <w:rFonts w:ascii="Cambria" w:hAnsi="Cambria"/>
          <w:b/>
          <w:sz w:val="20"/>
          <w:szCs w:val="20"/>
          <w:lang w:val="en"/>
        </w:rPr>
        <w:t xml:space="preserve">a less than </w:t>
      </w:r>
      <w:r w:rsidR="004B662D">
        <w:rPr>
          <w:rFonts w:ascii="Cambria" w:hAnsi="Cambria"/>
          <w:b/>
          <w:sz w:val="20"/>
          <w:szCs w:val="20"/>
          <w:lang w:val="en"/>
        </w:rPr>
        <w:t>significant</w:t>
      </w:r>
      <w:r w:rsidR="003942FF" w:rsidRPr="008724D3">
        <w:rPr>
          <w:rFonts w:ascii="Cambria" w:hAnsi="Cambria"/>
          <w:b/>
          <w:sz w:val="20"/>
          <w:szCs w:val="20"/>
          <w:lang w:val="en"/>
        </w:rPr>
        <w:t xml:space="preserve"> impact.</w:t>
      </w:r>
    </w:p>
    <w:p w14:paraId="3EF115BF" w14:textId="2C499A53" w:rsidR="00C34DF0" w:rsidRPr="00515222" w:rsidRDefault="00FA786D" w:rsidP="009E23CA">
      <w:pPr>
        <w:rPr>
          <w:rFonts w:ascii="Cambria" w:hAnsi="Cambria"/>
          <w:sz w:val="20"/>
          <w:szCs w:val="20"/>
        </w:rPr>
      </w:pPr>
      <w:r w:rsidRPr="00515222">
        <w:rPr>
          <w:rFonts w:ascii="Cambria" w:hAnsi="Cambria"/>
          <w:sz w:val="20"/>
          <w:szCs w:val="20"/>
        </w:rPr>
        <w:t>E</w:t>
      </w:r>
      <w:r w:rsidR="00975A43" w:rsidRPr="00515222">
        <w:rPr>
          <w:rFonts w:ascii="Cambria" w:hAnsi="Cambria"/>
          <w:sz w:val="20"/>
          <w:szCs w:val="20"/>
        </w:rPr>
        <w:t xml:space="preserve"> </w:t>
      </w:r>
      <w:r w:rsidRPr="00515222">
        <w:rPr>
          <w:rFonts w:ascii="Cambria" w:hAnsi="Cambria"/>
          <w:sz w:val="20"/>
          <w:szCs w:val="20"/>
        </w:rPr>
        <w:t>&amp;</w:t>
      </w:r>
      <w:r w:rsidR="00975A43" w:rsidRPr="00515222">
        <w:rPr>
          <w:rFonts w:ascii="Cambria" w:hAnsi="Cambria"/>
          <w:sz w:val="20"/>
          <w:szCs w:val="20"/>
        </w:rPr>
        <w:t xml:space="preserve"> </w:t>
      </w:r>
      <w:r w:rsidRPr="00515222">
        <w:rPr>
          <w:rFonts w:ascii="Cambria" w:hAnsi="Cambria"/>
          <w:sz w:val="20"/>
          <w:szCs w:val="20"/>
        </w:rPr>
        <w:t>F</w:t>
      </w:r>
      <w:r w:rsidRPr="00515222">
        <w:rPr>
          <w:rFonts w:ascii="Cambria" w:hAnsi="Cambria"/>
          <w:sz w:val="20"/>
          <w:szCs w:val="20"/>
        </w:rPr>
        <w:tab/>
      </w:r>
      <w:r w:rsidR="00515222" w:rsidRPr="00515222">
        <w:rPr>
          <w:rFonts w:ascii="Cambria" w:hAnsi="Cambria"/>
          <w:sz w:val="20"/>
          <w:szCs w:val="20"/>
        </w:rPr>
        <w:t xml:space="preserve">Public and private airports would not be impacted by this project. </w:t>
      </w:r>
      <w:r w:rsidR="00224CE5" w:rsidRPr="00515222">
        <w:rPr>
          <w:rFonts w:ascii="Cambria" w:hAnsi="Cambria"/>
          <w:b/>
          <w:sz w:val="20"/>
          <w:szCs w:val="20"/>
        </w:rPr>
        <w:t>No impact</w:t>
      </w:r>
      <w:r w:rsidR="00224CE5" w:rsidRPr="00515222">
        <w:rPr>
          <w:rFonts w:ascii="Cambria" w:hAnsi="Cambria"/>
          <w:sz w:val="20"/>
          <w:szCs w:val="20"/>
        </w:rPr>
        <w:t xml:space="preserve"> would result</w:t>
      </w:r>
      <w:r w:rsidR="0059538D" w:rsidRPr="00515222">
        <w:rPr>
          <w:rFonts w:ascii="Cambria" w:hAnsi="Cambria"/>
          <w:sz w:val="20"/>
          <w:szCs w:val="20"/>
        </w:rPr>
        <w:t>.</w:t>
      </w:r>
    </w:p>
    <w:p w14:paraId="1CD4A2EB" w14:textId="18D5DB99" w:rsidR="00822F81" w:rsidRPr="008E2A9E" w:rsidRDefault="002B404D" w:rsidP="009E23CA">
      <w:pPr>
        <w:rPr>
          <w:rFonts w:ascii="Cambria" w:hAnsi="Cambria"/>
          <w:sz w:val="20"/>
        </w:rPr>
      </w:pPr>
      <w:r w:rsidRPr="00331F44">
        <w:rPr>
          <w:rFonts w:ascii="Cambria" w:hAnsi="Cambria"/>
          <w:b/>
          <w:sz w:val="20"/>
        </w:rPr>
        <w:t>Sources</w:t>
      </w:r>
      <w:r w:rsidRPr="00331F44">
        <w:rPr>
          <w:rFonts w:ascii="Cambria" w:hAnsi="Cambria"/>
          <w:sz w:val="20"/>
        </w:rPr>
        <w:t>: Amador County Planning Department, Amador Cou</w:t>
      </w:r>
      <w:r w:rsidR="003A2AF6" w:rsidRPr="00331F44">
        <w:rPr>
          <w:rFonts w:ascii="Cambria" w:hAnsi="Cambria"/>
          <w:sz w:val="20"/>
        </w:rPr>
        <w:t>nty General Plan: Noise Element, General Plan Mitigation Measure 4.11.</w:t>
      </w:r>
      <w:r w:rsidR="002E42C3" w:rsidRPr="008E2A9E">
        <w:rPr>
          <w:rFonts w:ascii="Cambria" w:hAnsi="Cambria"/>
          <w:sz w:val="20"/>
        </w:rPr>
        <w:br w:type="page"/>
      </w:r>
    </w:p>
    <w:p w14:paraId="7C7C3C58" w14:textId="5ED49520" w:rsidR="00C104B4" w:rsidRPr="00686F6F" w:rsidRDefault="00C104B4" w:rsidP="00686F6F">
      <w:pPr>
        <w:pStyle w:val="Heading2"/>
        <w:rPr>
          <w:b w:val="0"/>
        </w:rPr>
      </w:pPr>
      <w:bookmarkStart w:id="247" w:name="_Toc43275075"/>
      <w:bookmarkStart w:id="248" w:name="_Toc70928903"/>
      <w:r w:rsidRPr="00686F6F">
        <w:rPr>
          <w:rStyle w:val="Heading2Char"/>
          <w:b/>
        </w:rPr>
        <w:lastRenderedPageBreak/>
        <w:t>Chapter 14. POPULATION AND HOUSING</w:t>
      </w:r>
      <w:bookmarkEnd w:id="247"/>
      <w:bookmarkEnd w:id="248"/>
    </w:p>
    <w:tbl>
      <w:tblPr>
        <w:tblStyle w:val="TableGrid"/>
        <w:tblpPr w:leftFromText="180" w:rightFromText="180" w:vertAnchor="text" w:horzAnchor="margin" w:tblpY="177"/>
        <w:tblW w:w="10188" w:type="dxa"/>
        <w:tblBorders>
          <w:top w:val="single" w:sz="24" w:space="0" w:color="auto"/>
          <w:left w:val="none" w:sz="0" w:space="0" w:color="auto"/>
          <w:bottom w:val="none" w:sz="0" w:space="0" w:color="auto"/>
          <w:right w:val="none" w:sz="0" w:space="0" w:color="auto"/>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945"/>
        <w:gridCol w:w="1440"/>
        <w:gridCol w:w="1530"/>
        <w:gridCol w:w="1260"/>
        <w:gridCol w:w="1013"/>
      </w:tblGrid>
      <w:tr w:rsidR="007F67FF" w:rsidRPr="008E2A9E" w14:paraId="69E1D29E" w14:textId="77777777" w:rsidTr="00483FDD">
        <w:tc>
          <w:tcPr>
            <w:tcW w:w="4945" w:type="dxa"/>
            <w:vAlign w:val="center"/>
          </w:tcPr>
          <w:p w14:paraId="247AE033" w14:textId="4AF606CE" w:rsidR="007F67FF" w:rsidRPr="008E2A9E" w:rsidRDefault="007F67FF" w:rsidP="00483FDD">
            <w:pPr>
              <w:pStyle w:val="ListParagraph"/>
              <w:spacing w:before="60" w:after="60"/>
              <w:ind w:left="161"/>
              <w:rPr>
                <w:rFonts w:ascii="Cambria" w:hAnsi="Cambria" w:cs="Segoe UI"/>
                <w:sz w:val="18"/>
                <w:szCs w:val="18"/>
              </w:rPr>
            </w:pPr>
            <w:r w:rsidRPr="008E2A9E">
              <w:rPr>
                <w:rFonts w:ascii="Cambria" w:hAnsi="Cambria" w:cs="Segoe UI"/>
                <w:sz w:val="20"/>
                <w:szCs w:val="18"/>
              </w:rPr>
              <w:t xml:space="preserve"> Would the project:</w:t>
            </w:r>
          </w:p>
        </w:tc>
        <w:tc>
          <w:tcPr>
            <w:tcW w:w="1440" w:type="dxa"/>
            <w:vAlign w:val="center"/>
          </w:tcPr>
          <w:p w14:paraId="18F7BB4D" w14:textId="77777777" w:rsidR="007F67FF" w:rsidRPr="008E2A9E" w:rsidRDefault="007F67FF" w:rsidP="00483FDD">
            <w:pPr>
              <w:spacing w:before="60" w:after="60"/>
              <w:rPr>
                <w:rFonts w:ascii="Cambria" w:hAnsi="Cambria"/>
                <w:sz w:val="20"/>
              </w:rPr>
            </w:pPr>
            <w:r w:rsidRPr="008E2A9E">
              <w:rPr>
                <w:rFonts w:ascii="Cambria" w:hAnsi="Cambria"/>
                <w:sz w:val="20"/>
              </w:rPr>
              <w:t>Potentially Significant Impact</w:t>
            </w:r>
          </w:p>
        </w:tc>
        <w:tc>
          <w:tcPr>
            <w:tcW w:w="1530" w:type="dxa"/>
            <w:vAlign w:val="center"/>
          </w:tcPr>
          <w:p w14:paraId="72D94A58" w14:textId="77777777" w:rsidR="007F67FF" w:rsidRPr="008E2A9E" w:rsidRDefault="007F67FF" w:rsidP="00483FDD">
            <w:pPr>
              <w:spacing w:before="60" w:after="60"/>
              <w:rPr>
                <w:rFonts w:ascii="Cambria" w:hAnsi="Cambria"/>
                <w:sz w:val="20"/>
              </w:rPr>
            </w:pPr>
            <w:r w:rsidRPr="008E2A9E">
              <w:rPr>
                <w:rFonts w:ascii="Cambria" w:hAnsi="Cambria"/>
                <w:sz w:val="20"/>
              </w:rPr>
              <w:t>Less Than Significant Impact with Mitigation Incorporated</w:t>
            </w:r>
          </w:p>
        </w:tc>
        <w:tc>
          <w:tcPr>
            <w:tcW w:w="1260" w:type="dxa"/>
            <w:vAlign w:val="center"/>
          </w:tcPr>
          <w:p w14:paraId="1505F5DA" w14:textId="77777777" w:rsidR="007F67FF" w:rsidRPr="008E2A9E" w:rsidRDefault="007F67FF" w:rsidP="00483FDD">
            <w:pPr>
              <w:spacing w:before="60" w:after="60"/>
              <w:rPr>
                <w:rFonts w:ascii="Cambria" w:hAnsi="Cambria"/>
                <w:sz w:val="20"/>
              </w:rPr>
            </w:pPr>
            <w:r w:rsidRPr="008E2A9E">
              <w:rPr>
                <w:rFonts w:ascii="Cambria" w:hAnsi="Cambria"/>
                <w:sz w:val="20"/>
              </w:rPr>
              <w:t>Less Than Significant Impact</w:t>
            </w:r>
          </w:p>
        </w:tc>
        <w:tc>
          <w:tcPr>
            <w:tcW w:w="1013" w:type="dxa"/>
            <w:vAlign w:val="center"/>
          </w:tcPr>
          <w:p w14:paraId="20B5649E" w14:textId="77777777" w:rsidR="007F67FF" w:rsidRPr="008E2A9E" w:rsidRDefault="007F67FF" w:rsidP="00483FDD">
            <w:pPr>
              <w:spacing w:before="60" w:after="60"/>
              <w:rPr>
                <w:rFonts w:ascii="Cambria" w:hAnsi="Cambria"/>
                <w:sz w:val="20"/>
              </w:rPr>
            </w:pPr>
            <w:r w:rsidRPr="008E2A9E">
              <w:rPr>
                <w:rFonts w:ascii="Cambria" w:hAnsi="Cambria"/>
                <w:sz w:val="20"/>
              </w:rPr>
              <w:t>No Impact</w:t>
            </w:r>
          </w:p>
        </w:tc>
      </w:tr>
      <w:tr w:rsidR="00BF0D04" w:rsidRPr="008E2A9E" w14:paraId="2BAAF934" w14:textId="77777777" w:rsidTr="00483FDD">
        <w:tc>
          <w:tcPr>
            <w:tcW w:w="4945" w:type="dxa"/>
            <w:vAlign w:val="center"/>
          </w:tcPr>
          <w:p w14:paraId="1759F3B5" w14:textId="77777777" w:rsidR="00BF0D04" w:rsidRPr="008E2A9E" w:rsidRDefault="00BF0D04" w:rsidP="00483FDD">
            <w:pPr>
              <w:pStyle w:val="ListParagraph"/>
              <w:numPr>
                <w:ilvl w:val="0"/>
                <w:numId w:val="14"/>
              </w:numPr>
              <w:spacing w:before="60" w:after="60"/>
              <w:rPr>
                <w:rFonts w:ascii="Cambria" w:hAnsi="Cambria"/>
                <w:sz w:val="20"/>
              </w:rPr>
            </w:pPr>
            <w:r w:rsidRPr="008E2A9E">
              <w:rPr>
                <w:rFonts w:ascii="Cambria" w:hAnsi="Cambria"/>
                <w:sz w:val="20"/>
              </w:rPr>
              <w:t>Induce substantial population growth in an area, either directly (for example, by proposing new homes and businesses) or indirectly (for example, through extension of roads or other infrastructure)?</w:t>
            </w:r>
          </w:p>
        </w:tc>
        <w:tc>
          <w:tcPr>
            <w:tcW w:w="1440" w:type="dxa"/>
            <w:vAlign w:val="center"/>
          </w:tcPr>
          <w:p w14:paraId="70E72757" w14:textId="77777777" w:rsidR="00BF0D04" w:rsidRPr="008E2A9E" w:rsidRDefault="00357E79" w:rsidP="00483FDD">
            <w:pPr>
              <w:spacing w:before="60" w:after="60"/>
              <w:rPr>
                <w:rFonts w:ascii="Cambria" w:hAnsi="Cambria"/>
                <w:sz w:val="20"/>
              </w:rPr>
            </w:pPr>
            <w:r w:rsidRPr="008E2A9E">
              <w:rPr>
                <w:rFonts w:ascii="Cambria" w:hAnsi="Cambria"/>
                <w:sz w:val="20"/>
              </w:rPr>
              <w:fldChar w:fldCharType="begin">
                <w:ffData>
                  <w:name w:val=""/>
                  <w:enabled/>
                  <w:calcOnExit w:val="0"/>
                  <w:checkBox>
                    <w:sizeAuto/>
                    <w:default w:val="0"/>
                  </w:checkBox>
                </w:ffData>
              </w:fldChar>
            </w:r>
            <w:r w:rsidRPr="008E2A9E">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8E2A9E">
              <w:rPr>
                <w:rFonts w:ascii="Cambria" w:hAnsi="Cambria"/>
                <w:sz w:val="20"/>
              </w:rPr>
              <w:fldChar w:fldCharType="end"/>
            </w:r>
          </w:p>
        </w:tc>
        <w:tc>
          <w:tcPr>
            <w:tcW w:w="1530" w:type="dxa"/>
            <w:vAlign w:val="center"/>
          </w:tcPr>
          <w:p w14:paraId="6EDD2479" w14:textId="77777777" w:rsidR="00BF0D04" w:rsidRPr="008E2A9E" w:rsidRDefault="00031471" w:rsidP="00483FDD">
            <w:pPr>
              <w:spacing w:before="60" w:after="60"/>
              <w:rPr>
                <w:rFonts w:ascii="Cambria" w:hAnsi="Cambria"/>
                <w:sz w:val="20"/>
              </w:rPr>
            </w:pPr>
            <w:r w:rsidRPr="008E2A9E">
              <w:rPr>
                <w:rFonts w:ascii="Cambria" w:hAnsi="Cambria"/>
                <w:sz w:val="20"/>
              </w:rPr>
              <w:fldChar w:fldCharType="begin">
                <w:ffData>
                  <w:name w:val="Check173"/>
                  <w:enabled/>
                  <w:calcOnExit w:val="0"/>
                  <w:checkBox>
                    <w:sizeAuto/>
                    <w:default w:val="0"/>
                  </w:checkBox>
                </w:ffData>
              </w:fldChar>
            </w:r>
            <w:r w:rsidR="00BF0D04" w:rsidRPr="008E2A9E">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8E2A9E">
              <w:rPr>
                <w:rFonts w:ascii="Cambria" w:hAnsi="Cambria"/>
                <w:sz w:val="20"/>
              </w:rPr>
              <w:fldChar w:fldCharType="end"/>
            </w:r>
          </w:p>
        </w:tc>
        <w:tc>
          <w:tcPr>
            <w:tcW w:w="1260" w:type="dxa"/>
            <w:vAlign w:val="center"/>
          </w:tcPr>
          <w:p w14:paraId="34CD1724" w14:textId="48FCDCED" w:rsidR="00BF0D04" w:rsidRPr="008E2A9E" w:rsidRDefault="00D71BAE" w:rsidP="00483FDD">
            <w:pPr>
              <w:spacing w:before="60" w:after="60"/>
              <w:rPr>
                <w:rFonts w:ascii="Cambria" w:hAnsi="Cambria"/>
                <w:sz w:val="20"/>
              </w:rPr>
            </w:pPr>
            <w:r>
              <w:rPr>
                <w:rFonts w:ascii="Cambria" w:hAnsi="Cambria"/>
                <w:sz w:val="20"/>
              </w:rPr>
              <w:fldChar w:fldCharType="begin">
                <w:ffData>
                  <w:name w:val=""/>
                  <w:enabled/>
                  <w:calcOnExit w:val="0"/>
                  <w:checkBox>
                    <w:sizeAuto/>
                    <w:default w:val="1"/>
                  </w:checkBox>
                </w:ffData>
              </w:fldChar>
            </w:r>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p>
        </w:tc>
        <w:tc>
          <w:tcPr>
            <w:tcW w:w="1013" w:type="dxa"/>
            <w:vAlign w:val="center"/>
          </w:tcPr>
          <w:p w14:paraId="3AFD8A2F" w14:textId="7732DD13" w:rsidR="00BF0D04" w:rsidRPr="008E2A9E" w:rsidRDefault="00D71BAE" w:rsidP="00483FDD">
            <w:pPr>
              <w:spacing w:before="60" w:after="60"/>
              <w:rPr>
                <w:rFonts w:ascii="Cambria" w:hAnsi="Cambria"/>
                <w:sz w:val="20"/>
              </w:rPr>
            </w:pPr>
            <w:r>
              <w:rPr>
                <w:rFonts w:ascii="Cambria" w:hAnsi="Cambria"/>
                <w:sz w:val="20"/>
              </w:rPr>
              <w:fldChar w:fldCharType="begin">
                <w:ffData>
                  <w:name w:val=""/>
                  <w:enabled/>
                  <w:calcOnExit w:val="0"/>
                  <w:checkBox>
                    <w:sizeAuto/>
                    <w:default w:val="0"/>
                  </w:checkBox>
                </w:ffData>
              </w:fldChar>
            </w:r>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p>
        </w:tc>
      </w:tr>
      <w:tr w:rsidR="00BF0D04" w:rsidRPr="008E2A9E" w14:paraId="78E178D4" w14:textId="77777777" w:rsidTr="00483FDD">
        <w:tc>
          <w:tcPr>
            <w:tcW w:w="4945" w:type="dxa"/>
            <w:vAlign w:val="center"/>
          </w:tcPr>
          <w:p w14:paraId="59270858" w14:textId="77777777" w:rsidR="00BF0D04" w:rsidRPr="008E2A9E" w:rsidRDefault="00BF0D04" w:rsidP="00483FDD">
            <w:pPr>
              <w:pStyle w:val="ListParagraph"/>
              <w:numPr>
                <w:ilvl w:val="0"/>
                <w:numId w:val="14"/>
              </w:numPr>
              <w:spacing w:before="60" w:after="60"/>
              <w:rPr>
                <w:rFonts w:ascii="Cambria" w:hAnsi="Cambria"/>
                <w:sz w:val="20"/>
              </w:rPr>
            </w:pPr>
            <w:r w:rsidRPr="008E2A9E">
              <w:rPr>
                <w:rFonts w:ascii="Cambria" w:hAnsi="Cambria"/>
                <w:sz w:val="20"/>
              </w:rPr>
              <w:t>Displace substantial numbers of existing housing, necessitating the construction of replacement housing elsewhere?</w:t>
            </w:r>
          </w:p>
        </w:tc>
        <w:tc>
          <w:tcPr>
            <w:tcW w:w="1440" w:type="dxa"/>
            <w:vAlign w:val="center"/>
          </w:tcPr>
          <w:p w14:paraId="49780A9C" w14:textId="77777777" w:rsidR="00BF0D04" w:rsidRPr="008E2A9E" w:rsidRDefault="00031471" w:rsidP="00483FDD">
            <w:pPr>
              <w:spacing w:before="60" w:after="60"/>
              <w:rPr>
                <w:rFonts w:ascii="Cambria" w:hAnsi="Cambria"/>
                <w:sz w:val="20"/>
              </w:rPr>
            </w:pPr>
            <w:r w:rsidRPr="008E2A9E">
              <w:rPr>
                <w:rFonts w:ascii="Cambria" w:hAnsi="Cambria"/>
                <w:sz w:val="20"/>
              </w:rPr>
              <w:fldChar w:fldCharType="begin">
                <w:ffData>
                  <w:name w:val="Check176"/>
                  <w:enabled/>
                  <w:calcOnExit w:val="0"/>
                  <w:checkBox>
                    <w:sizeAuto/>
                    <w:default w:val="0"/>
                  </w:checkBox>
                </w:ffData>
              </w:fldChar>
            </w:r>
            <w:r w:rsidR="00BF0D04" w:rsidRPr="008E2A9E">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8E2A9E">
              <w:rPr>
                <w:rFonts w:ascii="Cambria" w:hAnsi="Cambria"/>
                <w:sz w:val="20"/>
              </w:rPr>
              <w:fldChar w:fldCharType="end"/>
            </w:r>
          </w:p>
        </w:tc>
        <w:tc>
          <w:tcPr>
            <w:tcW w:w="1530" w:type="dxa"/>
            <w:vAlign w:val="center"/>
          </w:tcPr>
          <w:p w14:paraId="1D3BD911" w14:textId="77777777" w:rsidR="00BF0D04" w:rsidRPr="008E2A9E" w:rsidRDefault="00031471" w:rsidP="00483FDD">
            <w:pPr>
              <w:spacing w:before="60" w:after="60"/>
              <w:rPr>
                <w:rFonts w:ascii="Cambria" w:hAnsi="Cambria"/>
                <w:sz w:val="20"/>
              </w:rPr>
            </w:pPr>
            <w:r w:rsidRPr="008E2A9E">
              <w:rPr>
                <w:rFonts w:ascii="Cambria" w:hAnsi="Cambria"/>
                <w:sz w:val="20"/>
              </w:rPr>
              <w:fldChar w:fldCharType="begin">
                <w:ffData>
                  <w:name w:val="Check177"/>
                  <w:enabled/>
                  <w:calcOnExit w:val="0"/>
                  <w:checkBox>
                    <w:sizeAuto/>
                    <w:default w:val="0"/>
                  </w:checkBox>
                </w:ffData>
              </w:fldChar>
            </w:r>
            <w:r w:rsidR="00BF0D04" w:rsidRPr="008E2A9E">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8E2A9E">
              <w:rPr>
                <w:rFonts w:ascii="Cambria" w:hAnsi="Cambria"/>
                <w:sz w:val="20"/>
              </w:rPr>
              <w:fldChar w:fldCharType="end"/>
            </w:r>
          </w:p>
        </w:tc>
        <w:tc>
          <w:tcPr>
            <w:tcW w:w="1260" w:type="dxa"/>
            <w:vAlign w:val="center"/>
          </w:tcPr>
          <w:p w14:paraId="1C032537" w14:textId="3B5C5CC8" w:rsidR="00BF0D04" w:rsidRPr="008E2A9E" w:rsidRDefault="00D71BAE" w:rsidP="00483FDD">
            <w:pPr>
              <w:spacing w:before="60" w:after="60"/>
              <w:rPr>
                <w:rFonts w:ascii="Cambria" w:hAnsi="Cambria"/>
                <w:sz w:val="20"/>
              </w:rPr>
            </w:pPr>
            <w:r>
              <w:rPr>
                <w:rFonts w:ascii="Cambria" w:hAnsi="Cambria"/>
                <w:sz w:val="20"/>
              </w:rPr>
              <w:fldChar w:fldCharType="begin">
                <w:ffData>
                  <w:name w:val=""/>
                  <w:enabled/>
                  <w:calcOnExit w:val="0"/>
                  <w:checkBox>
                    <w:sizeAuto/>
                    <w:default w:val="0"/>
                  </w:checkBox>
                </w:ffData>
              </w:fldChar>
            </w:r>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p>
        </w:tc>
        <w:tc>
          <w:tcPr>
            <w:tcW w:w="1013" w:type="dxa"/>
            <w:vAlign w:val="center"/>
          </w:tcPr>
          <w:p w14:paraId="3FB75FC2" w14:textId="74958C28" w:rsidR="00BF0D04" w:rsidRPr="008E2A9E" w:rsidRDefault="00D71BAE" w:rsidP="00483FDD">
            <w:pPr>
              <w:spacing w:before="60" w:after="60"/>
              <w:rPr>
                <w:rFonts w:ascii="Cambria" w:hAnsi="Cambria"/>
                <w:sz w:val="20"/>
              </w:rPr>
            </w:pPr>
            <w:r>
              <w:rPr>
                <w:rFonts w:ascii="Cambria" w:hAnsi="Cambria"/>
                <w:sz w:val="20"/>
              </w:rPr>
              <w:fldChar w:fldCharType="begin">
                <w:ffData>
                  <w:name w:val=""/>
                  <w:enabled/>
                  <w:calcOnExit w:val="0"/>
                  <w:checkBox>
                    <w:sizeAuto/>
                    <w:default w:val="1"/>
                  </w:checkBox>
                </w:ffData>
              </w:fldChar>
            </w:r>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p>
        </w:tc>
      </w:tr>
      <w:tr w:rsidR="00BF0D04" w:rsidRPr="008E2A9E" w14:paraId="1E9640BB" w14:textId="77777777" w:rsidTr="00483FDD">
        <w:tc>
          <w:tcPr>
            <w:tcW w:w="4945" w:type="dxa"/>
            <w:vAlign w:val="center"/>
          </w:tcPr>
          <w:p w14:paraId="7CE557AB" w14:textId="77777777" w:rsidR="00BF0D04" w:rsidRPr="008E2A9E" w:rsidRDefault="00BF0D04" w:rsidP="00483FDD">
            <w:pPr>
              <w:pStyle w:val="ListParagraph"/>
              <w:numPr>
                <w:ilvl w:val="0"/>
                <w:numId w:val="14"/>
              </w:numPr>
              <w:spacing w:before="60" w:after="60"/>
              <w:rPr>
                <w:rFonts w:ascii="Cambria" w:hAnsi="Cambria"/>
                <w:sz w:val="20"/>
              </w:rPr>
            </w:pPr>
            <w:r w:rsidRPr="008E2A9E">
              <w:rPr>
                <w:rFonts w:ascii="Cambria" w:hAnsi="Cambria"/>
                <w:sz w:val="20"/>
              </w:rPr>
              <w:t>Displace substantial numbers of people, necessitating the construction of replacement housing elsewhere?</w:t>
            </w:r>
          </w:p>
        </w:tc>
        <w:tc>
          <w:tcPr>
            <w:tcW w:w="1440" w:type="dxa"/>
            <w:vAlign w:val="center"/>
          </w:tcPr>
          <w:p w14:paraId="056148AA" w14:textId="77777777" w:rsidR="00BF0D04" w:rsidRPr="008E2A9E" w:rsidRDefault="00031471" w:rsidP="00483FDD">
            <w:pPr>
              <w:spacing w:before="60" w:after="60"/>
              <w:rPr>
                <w:rFonts w:ascii="Cambria" w:hAnsi="Cambria"/>
                <w:sz w:val="20"/>
              </w:rPr>
            </w:pPr>
            <w:r w:rsidRPr="008E2A9E">
              <w:rPr>
                <w:rFonts w:ascii="Cambria" w:hAnsi="Cambria"/>
                <w:sz w:val="20"/>
              </w:rPr>
              <w:fldChar w:fldCharType="begin">
                <w:ffData>
                  <w:name w:val="Check180"/>
                  <w:enabled/>
                  <w:calcOnExit w:val="0"/>
                  <w:checkBox>
                    <w:sizeAuto/>
                    <w:default w:val="0"/>
                  </w:checkBox>
                </w:ffData>
              </w:fldChar>
            </w:r>
            <w:r w:rsidR="00BF0D04" w:rsidRPr="008E2A9E">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8E2A9E">
              <w:rPr>
                <w:rFonts w:ascii="Cambria" w:hAnsi="Cambria"/>
                <w:sz w:val="20"/>
              </w:rPr>
              <w:fldChar w:fldCharType="end"/>
            </w:r>
          </w:p>
        </w:tc>
        <w:tc>
          <w:tcPr>
            <w:tcW w:w="1530" w:type="dxa"/>
            <w:vAlign w:val="center"/>
          </w:tcPr>
          <w:p w14:paraId="002D59E2" w14:textId="77777777" w:rsidR="00BF0D04" w:rsidRPr="008E2A9E" w:rsidRDefault="00031471" w:rsidP="00483FDD">
            <w:pPr>
              <w:spacing w:before="60" w:after="60"/>
              <w:rPr>
                <w:rFonts w:ascii="Cambria" w:hAnsi="Cambria"/>
                <w:sz w:val="20"/>
              </w:rPr>
            </w:pPr>
            <w:r w:rsidRPr="008E2A9E">
              <w:rPr>
                <w:rFonts w:ascii="Cambria" w:hAnsi="Cambria"/>
                <w:sz w:val="20"/>
              </w:rPr>
              <w:fldChar w:fldCharType="begin">
                <w:ffData>
                  <w:name w:val="Check181"/>
                  <w:enabled/>
                  <w:calcOnExit w:val="0"/>
                  <w:checkBox>
                    <w:sizeAuto/>
                    <w:default w:val="0"/>
                  </w:checkBox>
                </w:ffData>
              </w:fldChar>
            </w:r>
            <w:r w:rsidR="00BF0D04" w:rsidRPr="008E2A9E">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8E2A9E">
              <w:rPr>
                <w:rFonts w:ascii="Cambria" w:hAnsi="Cambria"/>
                <w:sz w:val="20"/>
              </w:rPr>
              <w:fldChar w:fldCharType="end"/>
            </w:r>
          </w:p>
        </w:tc>
        <w:tc>
          <w:tcPr>
            <w:tcW w:w="1260" w:type="dxa"/>
            <w:vAlign w:val="center"/>
          </w:tcPr>
          <w:p w14:paraId="66DDE873" w14:textId="616FA3F2" w:rsidR="00BF0D04" w:rsidRPr="008E2A9E" w:rsidRDefault="00515222" w:rsidP="00483FDD">
            <w:pPr>
              <w:spacing w:before="60" w:after="60"/>
              <w:rPr>
                <w:rFonts w:ascii="Cambria" w:hAnsi="Cambria"/>
                <w:sz w:val="20"/>
              </w:rPr>
            </w:pPr>
            <w:r>
              <w:rPr>
                <w:rFonts w:ascii="Cambria" w:hAnsi="Cambria"/>
                <w:sz w:val="20"/>
              </w:rPr>
              <w:fldChar w:fldCharType="begin">
                <w:ffData>
                  <w:name w:val=""/>
                  <w:enabled/>
                  <w:calcOnExit w:val="0"/>
                  <w:checkBox>
                    <w:sizeAuto/>
                    <w:default w:val="0"/>
                  </w:checkBox>
                </w:ffData>
              </w:fldChar>
            </w:r>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p>
        </w:tc>
        <w:tc>
          <w:tcPr>
            <w:tcW w:w="1013" w:type="dxa"/>
            <w:vAlign w:val="center"/>
          </w:tcPr>
          <w:p w14:paraId="6A2B6A34" w14:textId="7D9D822D" w:rsidR="00BF0D04" w:rsidRPr="008E2A9E" w:rsidRDefault="00515222" w:rsidP="00483FDD">
            <w:pPr>
              <w:spacing w:before="60" w:after="60"/>
              <w:rPr>
                <w:rFonts w:ascii="Cambria" w:hAnsi="Cambria"/>
                <w:sz w:val="20"/>
              </w:rPr>
            </w:pPr>
            <w:r>
              <w:rPr>
                <w:rFonts w:ascii="Cambria" w:hAnsi="Cambria"/>
                <w:sz w:val="20"/>
              </w:rPr>
              <w:fldChar w:fldCharType="begin">
                <w:ffData>
                  <w:name w:val=""/>
                  <w:enabled/>
                  <w:calcOnExit w:val="0"/>
                  <w:checkBox>
                    <w:sizeAuto/>
                    <w:default w:val="1"/>
                  </w:checkBox>
                </w:ffData>
              </w:fldChar>
            </w:r>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p>
        </w:tc>
      </w:tr>
    </w:tbl>
    <w:p w14:paraId="3A478CC2" w14:textId="77777777" w:rsidR="000153D3" w:rsidRPr="008E2A9E" w:rsidRDefault="000153D3" w:rsidP="00F27EBE">
      <w:pPr>
        <w:spacing w:before="120"/>
        <w:rPr>
          <w:rFonts w:ascii="Cambria" w:hAnsi="Cambria"/>
          <w:b/>
        </w:rPr>
      </w:pPr>
      <w:r w:rsidRPr="008E2A9E">
        <w:rPr>
          <w:rFonts w:ascii="Cambria" w:hAnsi="Cambria"/>
          <w:b/>
        </w:rPr>
        <w:t>Discussion/Conclusion/Mitigation:</w:t>
      </w:r>
    </w:p>
    <w:p w14:paraId="3B631768" w14:textId="6AF2F1B2" w:rsidR="009123AC" w:rsidRPr="00331F44" w:rsidRDefault="00431199" w:rsidP="00F27EBE">
      <w:pPr>
        <w:ind w:left="720" w:hanging="720"/>
        <w:rPr>
          <w:rFonts w:ascii="Cambria" w:hAnsi="Cambria"/>
          <w:b/>
          <w:sz w:val="20"/>
        </w:rPr>
      </w:pPr>
      <w:proofErr w:type="gramStart"/>
      <w:r w:rsidRPr="008E2A9E">
        <w:rPr>
          <w:rFonts w:ascii="Cambria" w:hAnsi="Cambria"/>
          <w:sz w:val="20"/>
        </w:rPr>
        <w:t>A</w:t>
      </w:r>
      <w:r w:rsidRPr="008E2A9E">
        <w:rPr>
          <w:rFonts w:ascii="Cambria" w:hAnsi="Cambria"/>
          <w:sz w:val="20"/>
        </w:rPr>
        <w:tab/>
      </w:r>
      <w:r w:rsidR="003942FF" w:rsidRPr="00331F44">
        <w:rPr>
          <w:rFonts w:ascii="Cambria" w:hAnsi="Cambria"/>
          <w:sz w:val="20"/>
        </w:rPr>
        <w:t>The</w:t>
      </w:r>
      <w:proofErr w:type="gramEnd"/>
      <w:r w:rsidR="003942FF" w:rsidRPr="00331F44">
        <w:rPr>
          <w:rFonts w:ascii="Cambria" w:hAnsi="Cambria"/>
          <w:sz w:val="20"/>
        </w:rPr>
        <w:t xml:space="preserve"> project would not </w:t>
      </w:r>
      <w:r w:rsidR="00331F44" w:rsidRPr="00331F44">
        <w:rPr>
          <w:rFonts w:ascii="Cambria" w:hAnsi="Cambria"/>
          <w:sz w:val="20"/>
        </w:rPr>
        <w:t xml:space="preserve">significantly </w:t>
      </w:r>
      <w:r w:rsidR="003942FF" w:rsidRPr="00331F44">
        <w:rPr>
          <w:rFonts w:ascii="Cambria" w:hAnsi="Cambria"/>
          <w:sz w:val="20"/>
        </w:rPr>
        <w:t>increase the developmental density allowed on the affected</w:t>
      </w:r>
      <w:r w:rsidR="00515222" w:rsidRPr="00331F44">
        <w:rPr>
          <w:rFonts w:ascii="Cambria" w:hAnsi="Cambria"/>
          <w:sz w:val="20"/>
        </w:rPr>
        <w:t xml:space="preserve"> property. </w:t>
      </w:r>
      <w:r w:rsidR="00331F44" w:rsidRPr="00331F44">
        <w:rPr>
          <w:rFonts w:ascii="Cambria" w:hAnsi="Cambria"/>
          <w:sz w:val="20"/>
        </w:rPr>
        <w:t xml:space="preserve"> Current zoning of H, Highway Commercial does not allow residential use however surrounding residential contexts establish this property as appropriate for single-family residential uses. </w:t>
      </w:r>
      <w:r w:rsidR="00357E79" w:rsidRPr="00331F44">
        <w:rPr>
          <w:rFonts w:ascii="Cambria" w:hAnsi="Cambria"/>
          <w:sz w:val="20"/>
        </w:rPr>
        <w:t xml:space="preserve">The </w:t>
      </w:r>
      <w:r w:rsidR="00FC6EEE" w:rsidRPr="00331F44">
        <w:rPr>
          <w:rFonts w:ascii="Cambria" w:hAnsi="Cambria"/>
          <w:sz w:val="20"/>
        </w:rPr>
        <w:t>propose</w:t>
      </w:r>
      <w:r w:rsidR="00ED16F5" w:rsidRPr="00331F44">
        <w:rPr>
          <w:rFonts w:ascii="Cambria" w:hAnsi="Cambria"/>
          <w:sz w:val="20"/>
        </w:rPr>
        <w:t xml:space="preserve">d </w:t>
      </w:r>
      <w:r w:rsidR="00D63D65" w:rsidRPr="00331F44">
        <w:rPr>
          <w:rFonts w:ascii="Cambria" w:hAnsi="Cambria"/>
          <w:sz w:val="20"/>
        </w:rPr>
        <w:t>project</w:t>
      </w:r>
      <w:r w:rsidR="008A22A8" w:rsidRPr="00331F44">
        <w:rPr>
          <w:rFonts w:ascii="Cambria" w:hAnsi="Cambria"/>
          <w:sz w:val="20"/>
        </w:rPr>
        <w:t xml:space="preserve"> </w:t>
      </w:r>
      <w:r w:rsidR="00331F44" w:rsidRPr="00331F44">
        <w:rPr>
          <w:rFonts w:ascii="Cambria" w:hAnsi="Cambria"/>
          <w:sz w:val="20"/>
        </w:rPr>
        <w:t xml:space="preserve">propose an increase in housing, with the expansion of uses to include residential uses of the property. Establishment of appropriate ingress and egress and compliance with Amador County requirements regarding traffic and encroachments regulate the proposed small-scale traffic increase with the addition of a residence and commercial operation, therefore there is a </w:t>
      </w:r>
      <w:r w:rsidR="00331F44" w:rsidRPr="00331F44">
        <w:rPr>
          <w:rFonts w:ascii="Cambria" w:hAnsi="Cambria"/>
          <w:b/>
          <w:sz w:val="20"/>
        </w:rPr>
        <w:t>less than significant impact.</w:t>
      </w:r>
      <w:r w:rsidR="00FC6FF7" w:rsidRPr="00331F44">
        <w:rPr>
          <w:rFonts w:ascii="Cambria" w:hAnsi="Cambria"/>
          <w:sz w:val="20"/>
        </w:rPr>
        <w:t xml:space="preserve"> </w:t>
      </w:r>
    </w:p>
    <w:p w14:paraId="203C361B" w14:textId="21C93827" w:rsidR="00431199" w:rsidRPr="008E2A9E" w:rsidRDefault="00431199" w:rsidP="00F27EBE">
      <w:pPr>
        <w:ind w:left="720" w:hanging="720"/>
        <w:rPr>
          <w:rFonts w:ascii="Cambria" w:hAnsi="Cambria"/>
          <w:sz w:val="20"/>
          <w:lang w:val="en"/>
        </w:rPr>
      </w:pPr>
      <w:r w:rsidRPr="00331F44">
        <w:rPr>
          <w:rFonts w:ascii="Cambria" w:hAnsi="Cambria"/>
          <w:sz w:val="20"/>
        </w:rPr>
        <w:t>B &amp; C</w:t>
      </w:r>
      <w:r w:rsidRPr="00331F44">
        <w:rPr>
          <w:rFonts w:ascii="Cambria" w:hAnsi="Cambria"/>
          <w:sz w:val="20"/>
        </w:rPr>
        <w:tab/>
      </w:r>
      <w:r w:rsidR="00331F44" w:rsidRPr="00331F44">
        <w:rPr>
          <w:rFonts w:ascii="Cambria" w:hAnsi="Cambria"/>
          <w:sz w:val="20"/>
        </w:rPr>
        <w:t xml:space="preserve">The property is currently vacant and </w:t>
      </w:r>
      <w:r w:rsidR="00FC6EEE" w:rsidRPr="00331F44">
        <w:rPr>
          <w:rFonts w:ascii="Cambria" w:hAnsi="Cambria"/>
          <w:sz w:val="20"/>
        </w:rPr>
        <w:t xml:space="preserve">no resident housing stock would be depleted through this project. </w:t>
      </w:r>
      <w:r w:rsidR="00ED16F5" w:rsidRPr="00331F44">
        <w:rPr>
          <w:rFonts w:ascii="Cambria" w:hAnsi="Cambria"/>
          <w:sz w:val="20"/>
          <w:lang w:val="en"/>
        </w:rPr>
        <w:t xml:space="preserve">There is </w:t>
      </w:r>
      <w:r w:rsidR="00D71BAE">
        <w:rPr>
          <w:rFonts w:ascii="Cambria" w:hAnsi="Cambria"/>
          <w:b/>
          <w:sz w:val="20"/>
          <w:lang w:val="en"/>
        </w:rPr>
        <w:t xml:space="preserve">no impact </w:t>
      </w:r>
      <w:r w:rsidR="00E453C9" w:rsidRPr="00331F44">
        <w:rPr>
          <w:rFonts w:ascii="Cambria" w:hAnsi="Cambria"/>
          <w:sz w:val="20"/>
        </w:rPr>
        <w:t>to available resident housing.</w:t>
      </w:r>
      <w:r w:rsidR="00E453C9" w:rsidRPr="008E2A9E">
        <w:rPr>
          <w:rFonts w:ascii="Cambria" w:hAnsi="Cambria"/>
          <w:sz w:val="20"/>
        </w:rPr>
        <w:t xml:space="preserve"> </w:t>
      </w:r>
    </w:p>
    <w:p w14:paraId="626130BC" w14:textId="3D3D98B3" w:rsidR="002E42C3" w:rsidRPr="008E2A9E" w:rsidRDefault="00815FF5" w:rsidP="009E23CA">
      <w:pPr>
        <w:rPr>
          <w:rFonts w:ascii="Cambria" w:hAnsi="Cambria"/>
          <w:sz w:val="20"/>
        </w:rPr>
      </w:pPr>
      <w:r w:rsidRPr="008E2A9E">
        <w:rPr>
          <w:rFonts w:ascii="Cambria" w:hAnsi="Cambria"/>
          <w:b/>
          <w:sz w:val="20"/>
        </w:rPr>
        <w:t>Sources</w:t>
      </w:r>
      <w:r w:rsidRPr="008E2A9E">
        <w:rPr>
          <w:rFonts w:ascii="Cambria" w:hAnsi="Cambria"/>
          <w:sz w:val="20"/>
        </w:rPr>
        <w:t>:</w:t>
      </w:r>
      <w:r w:rsidR="00F27EBE" w:rsidRPr="008E2A9E">
        <w:rPr>
          <w:rFonts w:ascii="Cambria" w:hAnsi="Cambria"/>
          <w:sz w:val="20"/>
        </w:rPr>
        <w:t xml:space="preserve"> </w:t>
      </w:r>
      <w:r w:rsidRPr="008E2A9E">
        <w:rPr>
          <w:rFonts w:ascii="Cambria" w:hAnsi="Cambria"/>
          <w:sz w:val="20"/>
        </w:rPr>
        <w:t xml:space="preserve"> Amad</w:t>
      </w:r>
      <w:r w:rsidR="001B1D32" w:rsidRPr="008E2A9E">
        <w:rPr>
          <w:rFonts w:ascii="Cambria" w:hAnsi="Cambria"/>
          <w:sz w:val="20"/>
        </w:rPr>
        <w:t>or County Planning Department.</w:t>
      </w:r>
    </w:p>
    <w:p w14:paraId="3D9E53BE" w14:textId="49FA3D29" w:rsidR="00201DD3" w:rsidRPr="001A32AA" w:rsidRDefault="002E42C3" w:rsidP="009E23CA">
      <w:pPr>
        <w:rPr>
          <w:rFonts w:ascii="Cambria" w:hAnsi="Cambria"/>
          <w:highlight w:val="yellow"/>
        </w:rPr>
      </w:pPr>
      <w:r w:rsidRPr="001A32AA">
        <w:rPr>
          <w:rFonts w:ascii="Cambria" w:hAnsi="Cambria"/>
          <w:highlight w:val="yellow"/>
        </w:rPr>
        <w:br w:type="page"/>
      </w:r>
    </w:p>
    <w:tbl>
      <w:tblPr>
        <w:tblStyle w:val="TableGrid"/>
        <w:tblpPr w:leftFromText="180" w:rightFromText="180" w:vertAnchor="text" w:horzAnchor="margin" w:tblpY="475"/>
        <w:tblW w:w="10188" w:type="dxa"/>
        <w:tblBorders>
          <w:top w:val="single" w:sz="24" w:space="0" w:color="auto"/>
          <w:left w:val="none" w:sz="0" w:space="0" w:color="auto"/>
          <w:bottom w:val="none" w:sz="0" w:space="0" w:color="auto"/>
          <w:right w:val="none" w:sz="0" w:space="0" w:color="auto"/>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220"/>
        <w:gridCol w:w="1170"/>
        <w:gridCol w:w="1800"/>
        <w:gridCol w:w="1170"/>
        <w:gridCol w:w="828"/>
      </w:tblGrid>
      <w:tr w:rsidR="0036635E" w:rsidRPr="001A32AA" w14:paraId="5B356609" w14:textId="77777777" w:rsidTr="0036635E">
        <w:tc>
          <w:tcPr>
            <w:tcW w:w="5220" w:type="dxa"/>
            <w:vAlign w:val="center"/>
          </w:tcPr>
          <w:p w14:paraId="07E0E652" w14:textId="77777777" w:rsidR="0036635E" w:rsidRPr="00515222" w:rsidRDefault="0036635E" w:rsidP="0036635E">
            <w:pPr>
              <w:pStyle w:val="ListParagraph"/>
              <w:spacing w:before="60" w:after="60"/>
              <w:ind w:left="71"/>
              <w:rPr>
                <w:rFonts w:ascii="Cambria" w:hAnsi="Cambria" w:cs="Segoe UI"/>
                <w:sz w:val="18"/>
                <w:szCs w:val="18"/>
              </w:rPr>
            </w:pPr>
            <w:bookmarkStart w:id="249" w:name="_Toc43275076"/>
            <w:r w:rsidRPr="00515222">
              <w:rPr>
                <w:rFonts w:ascii="Cambria" w:hAnsi="Cambria" w:cs="Segoe UI"/>
                <w:sz w:val="20"/>
                <w:szCs w:val="18"/>
              </w:rPr>
              <w:lastRenderedPageBreak/>
              <w:t>Would the project:</w:t>
            </w:r>
          </w:p>
        </w:tc>
        <w:tc>
          <w:tcPr>
            <w:tcW w:w="1170" w:type="dxa"/>
            <w:vAlign w:val="center"/>
          </w:tcPr>
          <w:p w14:paraId="59F08FE9" w14:textId="77777777" w:rsidR="0036635E" w:rsidRPr="00515222" w:rsidRDefault="0036635E" w:rsidP="0036635E">
            <w:pPr>
              <w:spacing w:before="60" w:after="60"/>
              <w:rPr>
                <w:rFonts w:ascii="Cambria" w:hAnsi="Cambria"/>
                <w:sz w:val="20"/>
              </w:rPr>
            </w:pPr>
            <w:r w:rsidRPr="00515222">
              <w:rPr>
                <w:rFonts w:ascii="Cambria" w:hAnsi="Cambria"/>
                <w:sz w:val="20"/>
              </w:rPr>
              <w:t>Potentially Significant Impact</w:t>
            </w:r>
          </w:p>
        </w:tc>
        <w:tc>
          <w:tcPr>
            <w:tcW w:w="1800" w:type="dxa"/>
            <w:vAlign w:val="center"/>
          </w:tcPr>
          <w:p w14:paraId="7CCDB95A" w14:textId="77777777" w:rsidR="0036635E" w:rsidRPr="00515222" w:rsidRDefault="0036635E" w:rsidP="0036635E">
            <w:pPr>
              <w:spacing w:before="60" w:after="60"/>
              <w:rPr>
                <w:rFonts w:ascii="Cambria" w:hAnsi="Cambria"/>
                <w:sz w:val="20"/>
              </w:rPr>
            </w:pPr>
            <w:r w:rsidRPr="00515222">
              <w:rPr>
                <w:rFonts w:ascii="Cambria" w:hAnsi="Cambria"/>
                <w:sz w:val="20"/>
              </w:rPr>
              <w:t>Less Than Significant Impact with Mitigation Incorporated</w:t>
            </w:r>
          </w:p>
        </w:tc>
        <w:tc>
          <w:tcPr>
            <w:tcW w:w="1170" w:type="dxa"/>
            <w:vAlign w:val="center"/>
          </w:tcPr>
          <w:p w14:paraId="7B4CBE7B" w14:textId="77777777" w:rsidR="0036635E" w:rsidRPr="00515222" w:rsidRDefault="0036635E" w:rsidP="0036635E">
            <w:pPr>
              <w:spacing w:before="60" w:after="60"/>
              <w:rPr>
                <w:rFonts w:ascii="Cambria" w:hAnsi="Cambria"/>
                <w:sz w:val="20"/>
              </w:rPr>
            </w:pPr>
            <w:r w:rsidRPr="00515222">
              <w:rPr>
                <w:rFonts w:ascii="Cambria" w:hAnsi="Cambria"/>
                <w:sz w:val="20"/>
              </w:rPr>
              <w:t>Less Than Significant Impact</w:t>
            </w:r>
          </w:p>
        </w:tc>
        <w:tc>
          <w:tcPr>
            <w:tcW w:w="828" w:type="dxa"/>
            <w:vAlign w:val="center"/>
          </w:tcPr>
          <w:p w14:paraId="4A348093" w14:textId="77777777" w:rsidR="0036635E" w:rsidRPr="00515222" w:rsidRDefault="0036635E" w:rsidP="0036635E">
            <w:pPr>
              <w:spacing w:before="60" w:after="60"/>
              <w:rPr>
                <w:rFonts w:ascii="Cambria" w:hAnsi="Cambria"/>
                <w:sz w:val="20"/>
              </w:rPr>
            </w:pPr>
            <w:r w:rsidRPr="00515222">
              <w:rPr>
                <w:rFonts w:ascii="Cambria" w:hAnsi="Cambria"/>
                <w:sz w:val="20"/>
              </w:rPr>
              <w:t>No Impact</w:t>
            </w:r>
          </w:p>
        </w:tc>
      </w:tr>
      <w:tr w:rsidR="0036635E" w:rsidRPr="001A32AA" w14:paraId="2571F130" w14:textId="77777777" w:rsidTr="0036635E">
        <w:tc>
          <w:tcPr>
            <w:tcW w:w="5220" w:type="dxa"/>
            <w:vAlign w:val="center"/>
          </w:tcPr>
          <w:p w14:paraId="2A9850EC" w14:textId="77777777" w:rsidR="0036635E" w:rsidRPr="00515222" w:rsidRDefault="0036635E" w:rsidP="0036635E">
            <w:pPr>
              <w:spacing w:before="60" w:after="60"/>
              <w:ind w:left="161"/>
              <w:rPr>
                <w:rFonts w:ascii="Cambria" w:hAnsi="Cambria"/>
                <w:sz w:val="18"/>
              </w:rPr>
            </w:pPr>
            <w:r w:rsidRPr="00515222">
              <w:rPr>
                <w:rFonts w:ascii="Cambria" w:hAnsi="Cambria"/>
                <w:sz w:val="18"/>
              </w:rPr>
              <w:t>Result in substantial adverse physical impacts associated with the provision of new or physically altered governmental facilities, need for new or physically altered governmental facilities, the construction of which could cause significant environmental impacts, in order to maintain acceptable service ratios, response times or other performance objectives for any of the public services:</w:t>
            </w:r>
          </w:p>
        </w:tc>
        <w:tc>
          <w:tcPr>
            <w:tcW w:w="1170" w:type="dxa"/>
            <w:vAlign w:val="center"/>
          </w:tcPr>
          <w:p w14:paraId="3065258F" w14:textId="77777777" w:rsidR="0036635E" w:rsidRPr="00515222" w:rsidRDefault="0036635E" w:rsidP="0036635E">
            <w:pPr>
              <w:spacing w:before="60" w:after="60"/>
              <w:rPr>
                <w:rFonts w:ascii="Cambria" w:hAnsi="Cambria"/>
                <w:sz w:val="20"/>
              </w:rPr>
            </w:pPr>
          </w:p>
        </w:tc>
        <w:tc>
          <w:tcPr>
            <w:tcW w:w="1800" w:type="dxa"/>
            <w:vAlign w:val="center"/>
          </w:tcPr>
          <w:p w14:paraId="335E9ECA" w14:textId="77777777" w:rsidR="0036635E" w:rsidRPr="00515222" w:rsidRDefault="0036635E" w:rsidP="0036635E">
            <w:pPr>
              <w:spacing w:before="60" w:after="60"/>
              <w:rPr>
                <w:rFonts w:ascii="Cambria" w:hAnsi="Cambria"/>
                <w:sz w:val="20"/>
              </w:rPr>
            </w:pPr>
          </w:p>
        </w:tc>
        <w:tc>
          <w:tcPr>
            <w:tcW w:w="1170" w:type="dxa"/>
            <w:vAlign w:val="center"/>
          </w:tcPr>
          <w:p w14:paraId="4FFE7BEE" w14:textId="77777777" w:rsidR="0036635E" w:rsidRPr="00515222" w:rsidRDefault="0036635E" w:rsidP="0036635E">
            <w:pPr>
              <w:spacing w:before="60" w:after="60"/>
              <w:rPr>
                <w:rFonts w:ascii="Cambria" w:hAnsi="Cambria"/>
                <w:sz w:val="20"/>
              </w:rPr>
            </w:pPr>
          </w:p>
        </w:tc>
        <w:tc>
          <w:tcPr>
            <w:tcW w:w="828" w:type="dxa"/>
            <w:vAlign w:val="center"/>
          </w:tcPr>
          <w:p w14:paraId="70E53D6A" w14:textId="77777777" w:rsidR="0036635E" w:rsidRPr="00515222" w:rsidRDefault="0036635E" w:rsidP="0036635E">
            <w:pPr>
              <w:spacing w:before="60" w:after="60"/>
              <w:rPr>
                <w:rFonts w:ascii="Cambria" w:hAnsi="Cambria"/>
                <w:sz w:val="20"/>
              </w:rPr>
            </w:pPr>
          </w:p>
        </w:tc>
      </w:tr>
      <w:tr w:rsidR="0036635E" w:rsidRPr="001A32AA" w14:paraId="30BC9940" w14:textId="77777777" w:rsidTr="0036635E">
        <w:tc>
          <w:tcPr>
            <w:tcW w:w="5220" w:type="dxa"/>
            <w:vAlign w:val="center"/>
          </w:tcPr>
          <w:p w14:paraId="1F3E84A6" w14:textId="77777777" w:rsidR="0036635E" w:rsidRPr="00515222" w:rsidRDefault="0036635E" w:rsidP="00F0657F">
            <w:pPr>
              <w:pStyle w:val="ListParagraph"/>
              <w:numPr>
                <w:ilvl w:val="0"/>
                <w:numId w:val="21"/>
              </w:numPr>
              <w:spacing w:before="60" w:after="60"/>
              <w:rPr>
                <w:rFonts w:ascii="Cambria" w:hAnsi="Cambria"/>
                <w:sz w:val="20"/>
              </w:rPr>
            </w:pPr>
            <w:r w:rsidRPr="00515222">
              <w:rPr>
                <w:rFonts w:ascii="Cambria" w:hAnsi="Cambria"/>
                <w:sz w:val="20"/>
              </w:rPr>
              <w:t>Fire protection?</w:t>
            </w:r>
          </w:p>
        </w:tc>
        <w:tc>
          <w:tcPr>
            <w:tcW w:w="1170" w:type="dxa"/>
            <w:vAlign w:val="center"/>
          </w:tcPr>
          <w:p w14:paraId="3C738F59" w14:textId="77777777" w:rsidR="0036635E" w:rsidRPr="00515222" w:rsidRDefault="0036635E" w:rsidP="0036635E">
            <w:pPr>
              <w:spacing w:before="60" w:after="60"/>
              <w:rPr>
                <w:rFonts w:ascii="Cambria" w:hAnsi="Cambria"/>
                <w:sz w:val="20"/>
              </w:rPr>
            </w:pPr>
            <w:r w:rsidRPr="00515222">
              <w:rPr>
                <w:rFonts w:ascii="Cambria" w:hAnsi="Cambria"/>
                <w:sz w:val="20"/>
              </w:rPr>
              <w:fldChar w:fldCharType="begin">
                <w:ffData>
                  <w:name w:val="Check172"/>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800" w:type="dxa"/>
            <w:vAlign w:val="center"/>
          </w:tcPr>
          <w:p w14:paraId="384F2844" w14:textId="77777777" w:rsidR="0036635E" w:rsidRPr="00515222" w:rsidRDefault="0036635E" w:rsidP="0036635E">
            <w:pPr>
              <w:spacing w:before="60" w:after="60"/>
              <w:rPr>
                <w:rFonts w:ascii="Cambria" w:hAnsi="Cambria"/>
                <w:sz w:val="20"/>
              </w:rPr>
            </w:pPr>
            <w:r w:rsidRPr="00515222">
              <w:rPr>
                <w:rFonts w:ascii="Cambria" w:hAnsi="Cambria"/>
                <w:sz w:val="20"/>
              </w:rPr>
              <w:fldChar w:fldCharType="begin">
                <w:ffData>
                  <w:name w:val=""/>
                  <w:enabled/>
                  <w:calcOnExit w:val="0"/>
                  <w:checkBox>
                    <w:sizeAuto/>
                    <w:default w:val="1"/>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170" w:type="dxa"/>
            <w:vAlign w:val="center"/>
          </w:tcPr>
          <w:p w14:paraId="4FC897DD" w14:textId="77777777" w:rsidR="0036635E" w:rsidRPr="00515222" w:rsidRDefault="0036635E" w:rsidP="0036635E">
            <w:pPr>
              <w:spacing w:before="60" w:after="60"/>
              <w:rPr>
                <w:rFonts w:ascii="Cambria" w:hAnsi="Cambria"/>
                <w:sz w:val="20"/>
              </w:rPr>
            </w:pPr>
            <w:r w:rsidRPr="00515222">
              <w:rPr>
                <w:rFonts w:ascii="Cambria" w:hAnsi="Cambria"/>
                <w:sz w:val="20"/>
              </w:rPr>
              <w:fldChar w:fldCharType="begin">
                <w:ffData>
                  <w:name w:val=""/>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828" w:type="dxa"/>
            <w:vAlign w:val="center"/>
          </w:tcPr>
          <w:p w14:paraId="5D76C6FC" w14:textId="77777777" w:rsidR="0036635E" w:rsidRPr="00515222" w:rsidRDefault="0036635E" w:rsidP="0036635E">
            <w:pPr>
              <w:spacing w:before="60" w:after="60"/>
              <w:rPr>
                <w:rFonts w:ascii="Cambria" w:hAnsi="Cambria"/>
                <w:sz w:val="20"/>
              </w:rPr>
            </w:pPr>
            <w:r w:rsidRPr="00515222">
              <w:rPr>
                <w:rFonts w:ascii="Cambria" w:hAnsi="Cambria"/>
                <w:sz w:val="20"/>
              </w:rPr>
              <w:fldChar w:fldCharType="begin">
                <w:ffData>
                  <w:name w:val=""/>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r>
      <w:tr w:rsidR="0036635E" w:rsidRPr="001A32AA" w14:paraId="4E343B53" w14:textId="77777777" w:rsidTr="0036635E">
        <w:tc>
          <w:tcPr>
            <w:tcW w:w="5220" w:type="dxa"/>
            <w:vAlign w:val="center"/>
          </w:tcPr>
          <w:p w14:paraId="4E4FEEB6" w14:textId="77777777" w:rsidR="0036635E" w:rsidRPr="00515222" w:rsidRDefault="0036635E" w:rsidP="00F0657F">
            <w:pPr>
              <w:pStyle w:val="ListParagraph"/>
              <w:numPr>
                <w:ilvl w:val="0"/>
                <w:numId w:val="21"/>
              </w:numPr>
              <w:spacing w:before="60" w:after="60"/>
              <w:rPr>
                <w:rFonts w:ascii="Cambria" w:hAnsi="Cambria"/>
                <w:sz w:val="20"/>
              </w:rPr>
            </w:pPr>
            <w:r w:rsidRPr="00515222">
              <w:rPr>
                <w:rFonts w:ascii="Cambria" w:hAnsi="Cambria"/>
                <w:sz w:val="20"/>
              </w:rPr>
              <w:t>Police protection?</w:t>
            </w:r>
          </w:p>
        </w:tc>
        <w:tc>
          <w:tcPr>
            <w:tcW w:w="1170" w:type="dxa"/>
            <w:vAlign w:val="center"/>
          </w:tcPr>
          <w:p w14:paraId="6B859A60" w14:textId="77777777" w:rsidR="0036635E" w:rsidRPr="00515222" w:rsidRDefault="0036635E" w:rsidP="0036635E">
            <w:pPr>
              <w:spacing w:before="60" w:after="60"/>
              <w:rPr>
                <w:rFonts w:ascii="Cambria" w:hAnsi="Cambria"/>
                <w:sz w:val="20"/>
              </w:rPr>
            </w:pPr>
            <w:r w:rsidRPr="00515222">
              <w:rPr>
                <w:rFonts w:ascii="Cambria" w:hAnsi="Cambria"/>
                <w:sz w:val="20"/>
              </w:rPr>
              <w:fldChar w:fldCharType="begin">
                <w:ffData>
                  <w:name w:val="Check176"/>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800" w:type="dxa"/>
            <w:vAlign w:val="center"/>
          </w:tcPr>
          <w:p w14:paraId="7F80420B" w14:textId="77777777" w:rsidR="0036635E" w:rsidRPr="00515222" w:rsidRDefault="0036635E" w:rsidP="0036635E">
            <w:pPr>
              <w:spacing w:before="60" w:after="60"/>
              <w:rPr>
                <w:rFonts w:ascii="Cambria" w:hAnsi="Cambria"/>
                <w:sz w:val="20"/>
              </w:rPr>
            </w:pPr>
            <w:r w:rsidRPr="00515222">
              <w:rPr>
                <w:rFonts w:ascii="Cambria" w:hAnsi="Cambria"/>
                <w:sz w:val="20"/>
              </w:rPr>
              <w:fldChar w:fldCharType="begin">
                <w:ffData>
                  <w:name w:val="Check177"/>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170" w:type="dxa"/>
            <w:vAlign w:val="center"/>
          </w:tcPr>
          <w:p w14:paraId="767292DC" w14:textId="77777777" w:rsidR="0036635E" w:rsidRPr="00515222" w:rsidRDefault="0036635E" w:rsidP="0036635E">
            <w:pPr>
              <w:spacing w:before="60" w:after="60"/>
              <w:rPr>
                <w:rFonts w:ascii="Cambria" w:hAnsi="Cambria"/>
                <w:sz w:val="20"/>
              </w:rPr>
            </w:pPr>
            <w:r w:rsidRPr="00515222">
              <w:rPr>
                <w:rFonts w:ascii="Cambria" w:hAnsi="Cambria"/>
                <w:sz w:val="20"/>
              </w:rPr>
              <w:fldChar w:fldCharType="begin">
                <w:ffData>
                  <w:name w:val=""/>
                  <w:enabled/>
                  <w:calcOnExit w:val="0"/>
                  <w:checkBox>
                    <w:sizeAuto/>
                    <w:default w:val="1"/>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828" w:type="dxa"/>
            <w:vAlign w:val="center"/>
          </w:tcPr>
          <w:p w14:paraId="2478ED4C" w14:textId="77777777" w:rsidR="0036635E" w:rsidRPr="00515222" w:rsidRDefault="0036635E" w:rsidP="0036635E">
            <w:pPr>
              <w:spacing w:before="60" w:after="60"/>
              <w:rPr>
                <w:rFonts w:ascii="Cambria" w:hAnsi="Cambria"/>
                <w:sz w:val="20"/>
              </w:rPr>
            </w:pPr>
            <w:r w:rsidRPr="00515222">
              <w:rPr>
                <w:rFonts w:ascii="Cambria" w:hAnsi="Cambria"/>
                <w:sz w:val="20"/>
              </w:rPr>
              <w:fldChar w:fldCharType="begin">
                <w:ffData>
                  <w:name w:val=""/>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r>
      <w:tr w:rsidR="0036635E" w:rsidRPr="001A32AA" w14:paraId="57943190" w14:textId="77777777" w:rsidTr="0036635E">
        <w:tc>
          <w:tcPr>
            <w:tcW w:w="5220" w:type="dxa"/>
            <w:vAlign w:val="center"/>
          </w:tcPr>
          <w:p w14:paraId="44D4BA44" w14:textId="77777777" w:rsidR="0036635E" w:rsidRPr="00515222" w:rsidRDefault="0036635E" w:rsidP="00F0657F">
            <w:pPr>
              <w:pStyle w:val="ListParagraph"/>
              <w:numPr>
                <w:ilvl w:val="0"/>
                <w:numId w:val="21"/>
              </w:numPr>
              <w:spacing w:before="60" w:after="60"/>
              <w:rPr>
                <w:rFonts w:ascii="Cambria" w:hAnsi="Cambria"/>
                <w:sz w:val="20"/>
              </w:rPr>
            </w:pPr>
            <w:r w:rsidRPr="00515222">
              <w:rPr>
                <w:rFonts w:ascii="Cambria" w:hAnsi="Cambria"/>
                <w:sz w:val="20"/>
              </w:rPr>
              <w:t>Schools?</w:t>
            </w:r>
          </w:p>
        </w:tc>
        <w:tc>
          <w:tcPr>
            <w:tcW w:w="1170" w:type="dxa"/>
            <w:vAlign w:val="center"/>
          </w:tcPr>
          <w:p w14:paraId="2FFA97BF" w14:textId="77777777" w:rsidR="0036635E" w:rsidRPr="00515222" w:rsidRDefault="0036635E" w:rsidP="0036635E">
            <w:pPr>
              <w:spacing w:before="60" w:after="60"/>
              <w:rPr>
                <w:rFonts w:ascii="Cambria" w:hAnsi="Cambria"/>
                <w:sz w:val="20"/>
              </w:rPr>
            </w:pPr>
            <w:r w:rsidRPr="00515222">
              <w:rPr>
                <w:rFonts w:ascii="Cambria" w:hAnsi="Cambria"/>
                <w:sz w:val="20"/>
              </w:rPr>
              <w:fldChar w:fldCharType="begin">
                <w:ffData>
                  <w:name w:val="Check172"/>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800" w:type="dxa"/>
            <w:vAlign w:val="center"/>
          </w:tcPr>
          <w:p w14:paraId="3B9C5A72" w14:textId="77777777" w:rsidR="0036635E" w:rsidRPr="00515222" w:rsidRDefault="0036635E" w:rsidP="0036635E">
            <w:pPr>
              <w:spacing w:before="60" w:after="60"/>
              <w:rPr>
                <w:rFonts w:ascii="Cambria" w:hAnsi="Cambria"/>
                <w:sz w:val="20"/>
              </w:rPr>
            </w:pPr>
            <w:r w:rsidRPr="00515222">
              <w:rPr>
                <w:rFonts w:ascii="Cambria" w:hAnsi="Cambria"/>
                <w:sz w:val="20"/>
              </w:rPr>
              <w:fldChar w:fldCharType="begin">
                <w:ffData>
                  <w:name w:val="Check173"/>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170" w:type="dxa"/>
            <w:vAlign w:val="center"/>
          </w:tcPr>
          <w:p w14:paraId="78469C01" w14:textId="4B0520C1" w:rsidR="0036635E" w:rsidRPr="00515222" w:rsidRDefault="00331F44" w:rsidP="0036635E">
            <w:pPr>
              <w:spacing w:before="60" w:after="60"/>
              <w:rPr>
                <w:rFonts w:ascii="Cambria" w:hAnsi="Cambria"/>
                <w:sz w:val="20"/>
              </w:rPr>
            </w:pPr>
            <w:r>
              <w:rPr>
                <w:rFonts w:ascii="Cambria" w:hAnsi="Cambria"/>
                <w:sz w:val="20"/>
              </w:rPr>
              <w:fldChar w:fldCharType="begin">
                <w:ffData>
                  <w:name w:val=""/>
                  <w:enabled/>
                  <w:calcOnExit w:val="0"/>
                  <w:checkBox>
                    <w:sizeAuto/>
                    <w:default w:val="1"/>
                  </w:checkBox>
                </w:ffData>
              </w:fldChar>
            </w:r>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p>
        </w:tc>
        <w:tc>
          <w:tcPr>
            <w:tcW w:w="828" w:type="dxa"/>
            <w:vAlign w:val="center"/>
          </w:tcPr>
          <w:p w14:paraId="47DBD556" w14:textId="2C1D34F7" w:rsidR="0036635E" w:rsidRPr="00515222" w:rsidRDefault="00331F44" w:rsidP="0036635E">
            <w:pPr>
              <w:spacing w:before="60" w:after="60"/>
              <w:rPr>
                <w:rFonts w:ascii="Cambria" w:hAnsi="Cambria"/>
                <w:sz w:val="20"/>
              </w:rPr>
            </w:pPr>
            <w:r>
              <w:rPr>
                <w:rFonts w:ascii="Cambria" w:hAnsi="Cambria"/>
                <w:sz w:val="20"/>
              </w:rPr>
              <w:fldChar w:fldCharType="begin">
                <w:ffData>
                  <w:name w:val=""/>
                  <w:enabled/>
                  <w:calcOnExit w:val="0"/>
                  <w:checkBox>
                    <w:sizeAuto/>
                    <w:default w:val="0"/>
                  </w:checkBox>
                </w:ffData>
              </w:fldChar>
            </w:r>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p>
        </w:tc>
      </w:tr>
      <w:tr w:rsidR="0036635E" w:rsidRPr="001A32AA" w14:paraId="730380A8" w14:textId="77777777" w:rsidTr="0036635E">
        <w:tc>
          <w:tcPr>
            <w:tcW w:w="5220" w:type="dxa"/>
            <w:vAlign w:val="center"/>
          </w:tcPr>
          <w:p w14:paraId="6B3E3BAC" w14:textId="77777777" w:rsidR="0036635E" w:rsidRPr="00515222" w:rsidRDefault="0036635E" w:rsidP="00F0657F">
            <w:pPr>
              <w:pStyle w:val="ListParagraph"/>
              <w:numPr>
                <w:ilvl w:val="0"/>
                <w:numId w:val="21"/>
              </w:numPr>
              <w:spacing w:before="60" w:after="60"/>
              <w:rPr>
                <w:rFonts w:ascii="Cambria" w:hAnsi="Cambria"/>
                <w:sz w:val="20"/>
              </w:rPr>
            </w:pPr>
            <w:r w:rsidRPr="00515222">
              <w:rPr>
                <w:rFonts w:ascii="Cambria" w:hAnsi="Cambria"/>
                <w:sz w:val="20"/>
              </w:rPr>
              <w:t>Parks?</w:t>
            </w:r>
          </w:p>
        </w:tc>
        <w:tc>
          <w:tcPr>
            <w:tcW w:w="1170" w:type="dxa"/>
            <w:vAlign w:val="center"/>
          </w:tcPr>
          <w:p w14:paraId="4D8437EF" w14:textId="77777777" w:rsidR="0036635E" w:rsidRPr="00515222" w:rsidRDefault="0036635E" w:rsidP="0036635E">
            <w:pPr>
              <w:spacing w:before="60" w:after="60"/>
              <w:rPr>
                <w:rFonts w:ascii="Cambria" w:hAnsi="Cambria"/>
                <w:sz w:val="20"/>
              </w:rPr>
            </w:pPr>
            <w:r w:rsidRPr="00515222">
              <w:rPr>
                <w:rFonts w:ascii="Cambria" w:hAnsi="Cambria"/>
                <w:sz w:val="20"/>
              </w:rPr>
              <w:fldChar w:fldCharType="begin">
                <w:ffData>
                  <w:name w:val="Check176"/>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800" w:type="dxa"/>
            <w:vAlign w:val="center"/>
          </w:tcPr>
          <w:p w14:paraId="6462AECD" w14:textId="77777777" w:rsidR="0036635E" w:rsidRPr="00515222" w:rsidRDefault="0036635E" w:rsidP="0036635E">
            <w:pPr>
              <w:spacing w:before="60" w:after="60"/>
              <w:rPr>
                <w:rFonts w:ascii="Cambria" w:hAnsi="Cambria"/>
                <w:sz w:val="20"/>
              </w:rPr>
            </w:pPr>
            <w:r w:rsidRPr="00515222">
              <w:rPr>
                <w:rFonts w:ascii="Cambria" w:hAnsi="Cambria"/>
                <w:sz w:val="20"/>
              </w:rPr>
              <w:fldChar w:fldCharType="begin">
                <w:ffData>
                  <w:name w:val="Check177"/>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170" w:type="dxa"/>
            <w:vAlign w:val="center"/>
          </w:tcPr>
          <w:p w14:paraId="38D8ECA7" w14:textId="69CCFF52" w:rsidR="0036635E" w:rsidRPr="00515222" w:rsidRDefault="00331F44" w:rsidP="0036635E">
            <w:pPr>
              <w:spacing w:before="60" w:after="60"/>
              <w:rPr>
                <w:rFonts w:ascii="Cambria" w:hAnsi="Cambria"/>
                <w:sz w:val="20"/>
              </w:rPr>
            </w:pPr>
            <w:r>
              <w:rPr>
                <w:rFonts w:ascii="Cambria" w:hAnsi="Cambria"/>
                <w:sz w:val="20"/>
              </w:rPr>
              <w:fldChar w:fldCharType="begin">
                <w:ffData>
                  <w:name w:val=""/>
                  <w:enabled/>
                  <w:calcOnExit w:val="0"/>
                  <w:checkBox>
                    <w:sizeAuto/>
                    <w:default w:val="1"/>
                  </w:checkBox>
                </w:ffData>
              </w:fldChar>
            </w:r>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p>
        </w:tc>
        <w:tc>
          <w:tcPr>
            <w:tcW w:w="828" w:type="dxa"/>
            <w:vAlign w:val="center"/>
          </w:tcPr>
          <w:p w14:paraId="74FB9802" w14:textId="779DE314" w:rsidR="0036635E" w:rsidRPr="00515222" w:rsidRDefault="00331F44" w:rsidP="0036635E">
            <w:pPr>
              <w:spacing w:before="60" w:after="60"/>
              <w:rPr>
                <w:rFonts w:ascii="Cambria" w:hAnsi="Cambria"/>
                <w:sz w:val="20"/>
              </w:rPr>
            </w:pPr>
            <w:r>
              <w:rPr>
                <w:rFonts w:ascii="Cambria" w:hAnsi="Cambria"/>
                <w:sz w:val="20"/>
              </w:rPr>
              <w:fldChar w:fldCharType="begin">
                <w:ffData>
                  <w:name w:val=""/>
                  <w:enabled/>
                  <w:calcOnExit w:val="0"/>
                  <w:checkBox>
                    <w:sizeAuto/>
                    <w:default w:val="0"/>
                  </w:checkBox>
                </w:ffData>
              </w:fldChar>
            </w:r>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p>
        </w:tc>
      </w:tr>
      <w:tr w:rsidR="0036635E" w:rsidRPr="008E2A9E" w14:paraId="2E13702A" w14:textId="77777777" w:rsidTr="0036635E">
        <w:tc>
          <w:tcPr>
            <w:tcW w:w="5220" w:type="dxa"/>
            <w:vAlign w:val="center"/>
          </w:tcPr>
          <w:p w14:paraId="686B97A7" w14:textId="77777777" w:rsidR="0036635E" w:rsidRPr="008E2A9E" w:rsidRDefault="0036635E" w:rsidP="00F0657F">
            <w:pPr>
              <w:pStyle w:val="ListParagraph"/>
              <w:numPr>
                <w:ilvl w:val="0"/>
                <w:numId w:val="21"/>
              </w:numPr>
              <w:spacing w:before="60" w:after="60"/>
              <w:rPr>
                <w:rFonts w:ascii="Cambria" w:hAnsi="Cambria"/>
                <w:sz w:val="20"/>
              </w:rPr>
            </w:pPr>
            <w:r w:rsidRPr="008E2A9E">
              <w:rPr>
                <w:rFonts w:ascii="Cambria" w:hAnsi="Cambria"/>
                <w:sz w:val="20"/>
              </w:rPr>
              <w:t>Other public facilities?</w:t>
            </w:r>
          </w:p>
        </w:tc>
        <w:tc>
          <w:tcPr>
            <w:tcW w:w="1170" w:type="dxa"/>
            <w:vAlign w:val="center"/>
          </w:tcPr>
          <w:p w14:paraId="02A5CDCB" w14:textId="77777777" w:rsidR="0036635E" w:rsidRPr="00515222" w:rsidRDefault="0036635E" w:rsidP="0036635E">
            <w:pPr>
              <w:spacing w:before="60" w:after="60"/>
              <w:rPr>
                <w:rFonts w:ascii="Cambria" w:hAnsi="Cambria"/>
                <w:sz w:val="20"/>
              </w:rPr>
            </w:pPr>
            <w:r w:rsidRPr="00515222">
              <w:rPr>
                <w:rFonts w:ascii="Cambria" w:hAnsi="Cambria"/>
                <w:sz w:val="20"/>
              </w:rPr>
              <w:fldChar w:fldCharType="begin">
                <w:ffData>
                  <w:name w:val="Check180"/>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800" w:type="dxa"/>
            <w:vAlign w:val="center"/>
          </w:tcPr>
          <w:p w14:paraId="2DD49C58" w14:textId="77777777" w:rsidR="0036635E" w:rsidRPr="00515222" w:rsidRDefault="0036635E" w:rsidP="0036635E">
            <w:pPr>
              <w:spacing w:before="60" w:after="60"/>
              <w:rPr>
                <w:rFonts w:ascii="Cambria" w:hAnsi="Cambria"/>
                <w:sz w:val="20"/>
              </w:rPr>
            </w:pPr>
            <w:r w:rsidRPr="00515222">
              <w:rPr>
                <w:rFonts w:ascii="Cambria" w:hAnsi="Cambria"/>
                <w:sz w:val="20"/>
              </w:rPr>
              <w:fldChar w:fldCharType="begin">
                <w:ffData>
                  <w:name w:val="Check181"/>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170" w:type="dxa"/>
            <w:vAlign w:val="center"/>
          </w:tcPr>
          <w:p w14:paraId="507EAD45" w14:textId="77777777" w:rsidR="0036635E" w:rsidRPr="00515222" w:rsidRDefault="0036635E" w:rsidP="0036635E">
            <w:pPr>
              <w:spacing w:before="60" w:after="60"/>
              <w:rPr>
                <w:rFonts w:ascii="Cambria" w:hAnsi="Cambria"/>
                <w:sz w:val="20"/>
              </w:rPr>
            </w:pPr>
            <w:r w:rsidRPr="00515222">
              <w:rPr>
                <w:rFonts w:ascii="Cambria" w:hAnsi="Cambria"/>
                <w:sz w:val="20"/>
              </w:rPr>
              <w:fldChar w:fldCharType="begin">
                <w:ffData>
                  <w:name w:val=""/>
                  <w:enabled/>
                  <w:calcOnExit w:val="0"/>
                  <w:checkBox>
                    <w:sizeAuto/>
                    <w:default w:val="1"/>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828" w:type="dxa"/>
            <w:vAlign w:val="center"/>
          </w:tcPr>
          <w:p w14:paraId="26C9FD9E" w14:textId="77777777" w:rsidR="0036635E" w:rsidRPr="00515222" w:rsidRDefault="0036635E" w:rsidP="0036635E">
            <w:pPr>
              <w:spacing w:before="60" w:after="60"/>
              <w:rPr>
                <w:rFonts w:ascii="Cambria" w:hAnsi="Cambria"/>
                <w:sz w:val="20"/>
              </w:rPr>
            </w:pPr>
            <w:r w:rsidRPr="00515222">
              <w:rPr>
                <w:rFonts w:ascii="Cambria" w:hAnsi="Cambria"/>
                <w:sz w:val="20"/>
              </w:rPr>
              <w:fldChar w:fldCharType="begin">
                <w:ffData>
                  <w:name w:val=""/>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r>
    </w:tbl>
    <w:p w14:paraId="5F6E80FD" w14:textId="3C7E268F" w:rsidR="00C104B4" w:rsidRPr="00686F6F" w:rsidRDefault="00C104B4" w:rsidP="00686F6F">
      <w:pPr>
        <w:pStyle w:val="Heading2"/>
        <w:rPr>
          <w:b w:val="0"/>
        </w:rPr>
      </w:pPr>
      <w:bookmarkStart w:id="250" w:name="_Toc70928904"/>
      <w:r w:rsidRPr="00686F6F">
        <w:rPr>
          <w:rStyle w:val="Heading2Char"/>
          <w:b/>
        </w:rPr>
        <w:t>Chapter 15. PUBLIC SERVICES</w:t>
      </w:r>
      <w:bookmarkEnd w:id="249"/>
      <w:bookmarkEnd w:id="250"/>
    </w:p>
    <w:p w14:paraId="3326867D" w14:textId="77777777" w:rsidR="000153D3" w:rsidRPr="00515222" w:rsidRDefault="000153D3" w:rsidP="002548A8">
      <w:pPr>
        <w:spacing w:before="120"/>
        <w:ind w:left="450" w:hanging="450"/>
        <w:rPr>
          <w:rFonts w:ascii="Cambria" w:hAnsi="Cambria"/>
          <w:b/>
          <w:sz w:val="18"/>
        </w:rPr>
      </w:pPr>
      <w:r w:rsidRPr="00515222">
        <w:rPr>
          <w:rFonts w:ascii="Cambria" w:hAnsi="Cambria"/>
          <w:b/>
          <w:sz w:val="18"/>
        </w:rPr>
        <w:t>Discussion/Conclusion/Mitigation:</w:t>
      </w:r>
    </w:p>
    <w:p w14:paraId="38063501" w14:textId="506886CC" w:rsidR="00F250F5" w:rsidRPr="00331F44" w:rsidRDefault="001D4179" w:rsidP="002548A8">
      <w:pPr>
        <w:tabs>
          <w:tab w:val="left" w:pos="270"/>
        </w:tabs>
        <w:ind w:left="450" w:hanging="450"/>
        <w:rPr>
          <w:rFonts w:ascii="Cambria" w:hAnsi="Cambria"/>
          <w:sz w:val="20"/>
          <w:szCs w:val="20"/>
        </w:rPr>
      </w:pPr>
      <w:proofErr w:type="gramStart"/>
      <w:r w:rsidRPr="004B662D">
        <w:rPr>
          <w:rFonts w:ascii="Cambria" w:hAnsi="Cambria"/>
          <w:sz w:val="20"/>
          <w:szCs w:val="20"/>
        </w:rPr>
        <w:t>A</w:t>
      </w:r>
      <w:r w:rsidRPr="004B662D">
        <w:rPr>
          <w:rFonts w:ascii="Cambria" w:hAnsi="Cambria"/>
          <w:sz w:val="20"/>
          <w:szCs w:val="20"/>
        </w:rPr>
        <w:tab/>
      </w:r>
      <w:r w:rsidR="00A240A2" w:rsidRPr="004B662D">
        <w:rPr>
          <w:rFonts w:ascii="Cambria" w:hAnsi="Cambria"/>
          <w:sz w:val="20"/>
          <w:szCs w:val="20"/>
        </w:rPr>
        <w:tab/>
      </w:r>
      <w:r w:rsidR="000E3989" w:rsidRPr="004B662D">
        <w:rPr>
          <w:rFonts w:ascii="Cambria" w:hAnsi="Cambria"/>
          <w:sz w:val="20"/>
          <w:szCs w:val="20"/>
        </w:rPr>
        <w:t>The</w:t>
      </w:r>
      <w:proofErr w:type="gramEnd"/>
      <w:r w:rsidR="000E3989" w:rsidRPr="004B662D">
        <w:rPr>
          <w:rFonts w:ascii="Cambria" w:hAnsi="Cambria"/>
          <w:sz w:val="20"/>
          <w:szCs w:val="20"/>
        </w:rPr>
        <w:t xml:space="preserve"> project site is currently served by the </w:t>
      </w:r>
      <w:r w:rsidR="004D5241" w:rsidRPr="004B662D">
        <w:rPr>
          <w:rFonts w:ascii="Cambria" w:hAnsi="Cambria"/>
          <w:sz w:val="20"/>
          <w:szCs w:val="20"/>
        </w:rPr>
        <w:t xml:space="preserve">Jackson </w:t>
      </w:r>
      <w:r w:rsidR="00D63D65" w:rsidRPr="004B662D">
        <w:rPr>
          <w:rFonts w:ascii="Cambria" w:hAnsi="Cambria"/>
          <w:sz w:val="20"/>
          <w:szCs w:val="20"/>
        </w:rPr>
        <w:t xml:space="preserve">Valley </w:t>
      </w:r>
      <w:r w:rsidR="00F250F5" w:rsidRPr="004B662D">
        <w:rPr>
          <w:rFonts w:ascii="Cambria" w:hAnsi="Cambria"/>
          <w:sz w:val="20"/>
          <w:szCs w:val="20"/>
        </w:rPr>
        <w:t>Fire Protection District</w:t>
      </w:r>
      <w:r w:rsidR="00D63D65" w:rsidRPr="004B662D">
        <w:rPr>
          <w:rFonts w:ascii="Cambria" w:hAnsi="Cambria"/>
          <w:sz w:val="20"/>
          <w:szCs w:val="20"/>
        </w:rPr>
        <w:t xml:space="preserve"> (</w:t>
      </w:r>
      <w:r w:rsidR="004D5241" w:rsidRPr="004B662D">
        <w:rPr>
          <w:rFonts w:ascii="Cambria" w:hAnsi="Cambria"/>
          <w:sz w:val="20"/>
          <w:szCs w:val="20"/>
        </w:rPr>
        <w:t>JV</w:t>
      </w:r>
      <w:r w:rsidR="00DD4932" w:rsidRPr="004B662D">
        <w:rPr>
          <w:rFonts w:ascii="Cambria" w:hAnsi="Cambria"/>
          <w:sz w:val="20"/>
          <w:szCs w:val="20"/>
        </w:rPr>
        <w:t>FPD</w:t>
      </w:r>
      <w:r w:rsidR="00D63D65" w:rsidRPr="004B662D">
        <w:rPr>
          <w:rFonts w:ascii="Cambria" w:hAnsi="Cambria"/>
          <w:sz w:val="20"/>
          <w:szCs w:val="20"/>
        </w:rPr>
        <w:t>)</w:t>
      </w:r>
      <w:r w:rsidR="000E3989" w:rsidRPr="004B662D">
        <w:rPr>
          <w:rFonts w:ascii="Cambria" w:hAnsi="Cambria"/>
          <w:sz w:val="20"/>
          <w:szCs w:val="20"/>
        </w:rPr>
        <w:t>. The nea</w:t>
      </w:r>
      <w:r w:rsidR="00357E79" w:rsidRPr="004B662D">
        <w:rPr>
          <w:rFonts w:ascii="Cambria" w:hAnsi="Cambria"/>
          <w:sz w:val="20"/>
          <w:szCs w:val="20"/>
        </w:rPr>
        <w:t xml:space="preserve">rest fire station </w:t>
      </w:r>
      <w:r w:rsidR="004D5241" w:rsidRPr="004B662D">
        <w:rPr>
          <w:rFonts w:ascii="Cambria" w:hAnsi="Cambria"/>
          <w:sz w:val="20"/>
          <w:szCs w:val="20"/>
        </w:rPr>
        <w:t>is JVFPD Station 171 located off of Curran Rd. and Quiver Dr. in the Camanche North Shore Subdivision, a</w:t>
      </w:r>
      <w:r w:rsidR="00DD4932" w:rsidRPr="004B662D">
        <w:rPr>
          <w:rFonts w:ascii="Cambria" w:hAnsi="Cambria"/>
          <w:sz w:val="20"/>
          <w:szCs w:val="20"/>
        </w:rPr>
        <w:t xml:space="preserve">pproximately </w:t>
      </w:r>
      <w:r w:rsidR="00331F44" w:rsidRPr="004B662D">
        <w:rPr>
          <w:rFonts w:ascii="Cambria" w:hAnsi="Cambria"/>
          <w:sz w:val="20"/>
          <w:szCs w:val="20"/>
        </w:rPr>
        <w:t>half</w:t>
      </w:r>
      <w:r w:rsidR="00331F44" w:rsidRPr="00331F44">
        <w:rPr>
          <w:rFonts w:ascii="Cambria" w:hAnsi="Cambria"/>
          <w:sz w:val="20"/>
          <w:szCs w:val="20"/>
        </w:rPr>
        <w:t xml:space="preserve"> a mile west</w:t>
      </w:r>
      <w:r w:rsidR="00DD4932" w:rsidRPr="00331F44">
        <w:rPr>
          <w:rFonts w:ascii="Cambria" w:hAnsi="Cambria"/>
          <w:sz w:val="20"/>
          <w:szCs w:val="20"/>
        </w:rPr>
        <w:t xml:space="preserve"> </w:t>
      </w:r>
      <w:r w:rsidR="00D63D65" w:rsidRPr="00331F44">
        <w:rPr>
          <w:rFonts w:ascii="Cambria" w:hAnsi="Cambria"/>
          <w:sz w:val="20"/>
          <w:szCs w:val="20"/>
        </w:rPr>
        <w:t xml:space="preserve">of the project site. </w:t>
      </w:r>
      <w:r w:rsidR="000940D3" w:rsidRPr="00331F44">
        <w:rPr>
          <w:rFonts w:ascii="Cambria" w:hAnsi="Cambria"/>
          <w:sz w:val="20"/>
          <w:szCs w:val="20"/>
        </w:rPr>
        <w:t xml:space="preserve">Mutual aid agreements coordinate </w:t>
      </w:r>
      <w:r w:rsidR="00717BCB" w:rsidRPr="00331F44">
        <w:rPr>
          <w:rFonts w:ascii="Cambria" w:hAnsi="Cambria"/>
          <w:sz w:val="20"/>
          <w:szCs w:val="20"/>
        </w:rPr>
        <w:t>prote</w:t>
      </w:r>
      <w:r w:rsidR="00D63D65" w:rsidRPr="00331F44">
        <w:rPr>
          <w:rFonts w:ascii="Cambria" w:hAnsi="Cambria"/>
          <w:sz w:val="20"/>
          <w:szCs w:val="20"/>
        </w:rPr>
        <w:t>ction service between City or</w:t>
      </w:r>
      <w:r w:rsidR="00717BCB" w:rsidRPr="00331F44">
        <w:rPr>
          <w:rFonts w:ascii="Cambria" w:hAnsi="Cambria"/>
          <w:sz w:val="20"/>
          <w:szCs w:val="20"/>
        </w:rPr>
        <w:t xml:space="preserve"> </w:t>
      </w:r>
      <w:r w:rsidR="00224CE5" w:rsidRPr="00331F44">
        <w:rPr>
          <w:rFonts w:ascii="Cambria" w:hAnsi="Cambria"/>
          <w:sz w:val="20"/>
          <w:szCs w:val="20"/>
        </w:rPr>
        <w:t>Community</w:t>
      </w:r>
      <w:r w:rsidR="000940D3" w:rsidRPr="00331F44">
        <w:rPr>
          <w:rFonts w:ascii="Cambria" w:hAnsi="Cambria"/>
          <w:sz w:val="20"/>
          <w:szCs w:val="20"/>
        </w:rPr>
        <w:t xml:space="preserve"> Fire Protection Jurisdictions</w:t>
      </w:r>
      <w:r w:rsidR="00717BCB" w:rsidRPr="00331F44">
        <w:rPr>
          <w:rFonts w:ascii="Cambria" w:hAnsi="Cambria"/>
          <w:sz w:val="20"/>
          <w:szCs w:val="20"/>
        </w:rPr>
        <w:t xml:space="preserve">, and </w:t>
      </w:r>
      <w:proofErr w:type="spellStart"/>
      <w:r w:rsidR="00717BCB" w:rsidRPr="00331F44">
        <w:rPr>
          <w:rFonts w:ascii="Cambria" w:hAnsi="Cambria"/>
          <w:sz w:val="20"/>
          <w:szCs w:val="20"/>
        </w:rPr>
        <w:t>CalFire</w:t>
      </w:r>
      <w:proofErr w:type="spellEnd"/>
      <w:r w:rsidR="000940D3" w:rsidRPr="00331F44">
        <w:rPr>
          <w:rFonts w:ascii="Cambria" w:hAnsi="Cambria"/>
          <w:sz w:val="20"/>
          <w:szCs w:val="20"/>
        </w:rPr>
        <w:t xml:space="preserve">. </w:t>
      </w:r>
      <w:r w:rsidR="0036635E" w:rsidRPr="00331F44">
        <w:rPr>
          <w:rFonts w:ascii="Cambria" w:hAnsi="Cambria"/>
          <w:sz w:val="20"/>
          <w:szCs w:val="20"/>
        </w:rPr>
        <w:t xml:space="preserve">The project requires annexation to Community Facilities District 2006-1, included as </w:t>
      </w:r>
      <w:r w:rsidR="0036635E" w:rsidRPr="00331F44">
        <w:rPr>
          <w:rFonts w:ascii="Cambria" w:hAnsi="Cambria"/>
          <w:b/>
          <w:sz w:val="20"/>
          <w:szCs w:val="20"/>
        </w:rPr>
        <w:t>Mitigation measure PUB-1</w:t>
      </w:r>
      <w:r w:rsidR="0036635E" w:rsidRPr="00331F44">
        <w:rPr>
          <w:rFonts w:ascii="Cambria" w:hAnsi="Cambria"/>
          <w:sz w:val="20"/>
          <w:szCs w:val="20"/>
        </w:rPr>
        <w:t>. A</w:t>
      </w:r>
      <w:r w:rsidR="0036635E" w:rsidRPr="00331F44">
        <w:rPr>
          <w:rFonts w:ascii="Cambria" w:hAnsi="Cambria"/>
          <w:b/>
          <w:sz w:val="20"/>
          <w:szCs w:val="20"/>
        </w:rPr>
        <w:t xml:space="preserve"> less than significant impact with mitigations incorporated</w:t>
      </w:r>
      <w:r w:rsidR="00907EB8" w:rsidRPr="00331F44">
        <w:rPr>
          <w:rFonts w:ascii="Cambria" w:hAnsi="Cambria"/>
          <w:b/>
          <w:sz w:val="20"/>
          <w:szCs w:val="20"/>
        </w:rPr>
        <w:t xml:space="preserve"> </w:t>
      </w:r>
      <w:r w:rsidR="000E3989" w:rsidRPr="00331F44">
        <w:rPr>
          <w:rFonts w:ascii="Cambria" w:hAnsi="Cambria"/>
          <w:sz w:val="20"/>
          <w:szCs w:val="20"/>
        </w:rPr>
        <w:t xml:space="preserve">related to fire protection services would occur. </w:t>
      </w:r>
    </w:p>
    <w:p w14:paraId="76EB7ACC" w14:textId="776473CE" w:rsidR="008D1BA8" w:rsidRPr="00331F44" w:rsidRDefault="001D4179" w:rsidP="002548A8">
      <w:pPr>
        <w:ind w:left="450" w:hanging="450"/>
        <w:rPr>
          <w:rFonts w:ascii="Cambria" w:hAnsi="Cambria"/>
          <w:sz w:val="20"/>
          <w:szCs w:val="20"/>
        </w:rPr>
      </w:pPr>
      <w:r w:rsidRPr="00331F44">
        <w:rPr>
          <w:rFonts w:ascii="Cambria" w:hAnsi="Cambria"/>
          <w:sz w:val="20"/>
          <w:szCs w:val="20"/>
        </w:rPr>
        <w:t>B</w:t>
      </w:r>
      <w:r w:rsidRPr="00331F44">
        <w:rPr>
          <w:rFonts w:ascii="Cambria" w:hAnsi="Cambria"/>
          <w:sz w:val="20"/>
          <w:szCs w:val="20"/>
        </w:rPr>
        <w:tab/>
      </w:r>
      <w:r w:rsidR="00F250F5" w:rsidRPr="00331F44">
        <w:rPr>
          <w:rFonts w:ascii="Cambria" w:hAnsi="Cambria"/>
          <w:sz w:val="20"/>
          <w:szCs w:val="20"/>
        </w:rPr>
        <w:t xml:space="preserve">The project site is currently served by the Amador County </w:t>
      </w:r>
      <w:r w:rsidR="008D1BA8" w:rsidRPr="00331F44">
        <w:rPr>
          <w:rFonts w:ascii="Cambria" w:hAnsi="Cambria"/>
          <w:sz w:val="20"/>
          <w:szCs w:val="20"/>
        </w:rPr>
        <w:t>Sheriff’s</w:t>
      </w:r>
      <w:r w:rsidR="00F250F5" w:rsidRPr="00331F44">
        <w:rPr>
          <w:rFonts w:ascii="Cambria" w:hAnsi="Cambria"/>
          <w:sz w:val="20"/>
          <w:szCs w:val="20"/>
        </w:rPr>
        <w:t xml:space="preserve"> Department. The nearest </w:t>
      </w:r>
      <w:r w:rsidR="00224CE5" w:rsidRPr="00331F44">
        <w:rPr>
          <w:rFonts w:ascii="Cambria" w:hAnsi="Cambria"/>
          <w:sz w:val="20"/>
          <w:szCs w:val="20"/>
        </w:rPr>
        <w:t>Sheriff</w:t>
      </w:r>
      <w:r w:rsidR="00F250F5" w:rsidRPr="00331F44">
        <w:rPr>
          <w:rFonts w:ascii="Cambria" w:hAnsi="Cambria"/>
          <w:sz w:val="20"/>
          <w:szCs w:val="20"/>
        </w:rPr>
        <w:t xml:space="preserve"> station is located at </w:t>
      </w:r>
      <w:r w:rsidR="00224CE5" w:rsidRPr="00331F44">
        <w:rPr>
          <w:rFonts w:ascii="Cambria" w:hAnsi="Cambria"/>
          <w:sz w:val="20"/>
          <w:szCs w:val="20"/>
        </w:rPr>
        <w:t>700 Court St., Jackson</w:t>
      </w:r>
      <w:r w:rsidR="000940D3" w:rsidRPr="00331F44">
        <w:rPr>
          <w:rFonts w:ascii="Cambria" w:hAnsi="Cambria"/>
          <w:sz w:val="20"/>
          <w:szCs w:val="20"/>
        </w:rPr>
        <w:t xml:space="preserve">, which serves the </w:t>
      </w:r>
      <w:r w:rsidR="00224CE5" w:rsidRPr="00331F44">
        <w:rPr>
          <w:rFonts w:ascii="Cambria" w:hAnsi="Cambria"/>
          <w:sz w:val="20"/>
          <w:szCs w:val="20"/>
        </w:rPr>
        <w:t>unincorporated area of the County.</w:t>
      </w:r>
      <w:r w:rsidR="00F250F5" w:rsidRPr="00331F44">
        <w:rPr>
          <w:rFonts w:ascii="Cambria" w:hAnsi="Cambria"/>
          <w:sz w:val="20"/>
          <w:szCs w:val="20"/>
        </w:rPr>
        <w:t xml:space="preserve"> Proposed improvements would not result in additional demand for </w:t>
      </w:r>
      <w:r w:rsidR="008D1BA8" w:rsidRPr="00331F44">
        <w:rPr>
          <w:rFonts w:ascii="Cambria" w:hAnsi="Cambria"/>
          <w:sz w:val="20"/>
          <w:szCs w:val="20"/>
        </w:rPr>
        <w:t>sheriff</w:t>
      </w:r>
      <w:r w:rsidR="00F250F5" w:rsidRPr="00331F44">
        <w:rPr>
          <w:rFonts w:ascii="Cambria" w:hAnsi="Cambria"/>
          <w:sz w:val="20"/>
          <w:szCs w:val="20"/>
        </w:rPr>
        <w:t xml:space="preserve"> protection services. </w:t>
      </w:r>
      <w:r w:rsidR="00D63D65" w:rsidRPr="00331F44">
        <w:rPr>
          <w:rFonts w:ascii="Cambria" w:hAnsi="Cambria"/>
          <w:sz w:val="20"/>
          <w:szCs w:val="20"/>
        </w:rPr>
        <w:t xml:space="preserve">Mutual aid agreements coordinate police action between </w:t>
      </w:r>
      <w:r w:rsidR="00BB2403" w:rsidRPr="00331F44">
        <w:rPr>
          <w:rFonts w:ascii="Cambria" w:hAnsi="Cambria"/>
          <w:sz w:val="20"/>
          <w:szCs w:val="20"/>
        </w:rPr>
        <w:t xml:space="preserve">City and County police protection service. Ione is located closer to the project site than the Sheriff Department office in Jackson, CA. California Highway Patrol (CHP) also provides police protection associated with the State Highways; the nearest highways to this project are CA State Hwy </w:t>
      </w:r>
      <w:r w:rsidR="00515222" w:rsidRPr="00331F44">
        <w:rPr>
          <w:rFonts w:ascii="Cambria" w:hAnsi="Cambria"/>
          <w:sz w:val="20"/>
          <w:szCs w:val="20"/>
        </w:rPr>
        <w:t>88</w:t>
      </w:r>
      <w:r w:rsidR="00BB2403" w:rsidRPr="00331F44">
        <w:rPr>
          <w:rFonts w:ascii="Cambria" w:hAnsi="Cambria"/>
          <w:sz w:val="20"/>
          <w:szCs w:val="20"/>
        </w:rPr>
        <w:t xml:space="preserve"> located </w:t>
      </w:r>
      <w:r w:rsidR="00515222" w:rsidRPr="00331F44">
        <w:rPr>
          <w:rFonts w:ascii="Cambria" w:hAnsi="Cambria"/>
          <w:sz w:val="20"/>
          <w:szCs w:val="20"/>
        </w:rPr>
        <w:t>north</w:t>
      </w:r>
      <w:r w:rsidR="00331F44" w:rsidRPr="00331F44">
        <w:rPr>
          <w:rFonts w:ascii="Cambria" w:hAnsi="Cambria"/>
          <w:sz w:val="20"/>
          <w:szCs w:val="20"/>
        </w:rPr>
        <w:t>west</w:t>
      </w:r>
      <w:r w:rsidR="00BB2403" w:rsidRPr="00331F44">
        <w:rPr>
          <w:rFonts w:ascii="Cambria" w:hAnsi="Cambria"/>
          <w:sz w:val="20"/>
          <w:szCs w:val="20"/>
        </w:rPr>
        <w:t xml:space="preserve"> of the project site. As these various agencies all provide various police and emergency services, </w:t>
      </w:r>
      <w:r w:rsidR="00794404" w:rsidRPr="00331F44">
        <w:rPr>
          <w:rFonts w:ascii="Cambria" w:hAnsi="Cambria"/>
          <w:sz w:val="20"/>
          <w:szCs w:val="20"/>
        </w:rPr>
        <w:t>this project</w:t>
      </w:r>
      <w:r w:rsidR="00F250F5" w:rsidRPr="00331F44">
        <w:rPr>
          <w:rFonts w:ascii="Cambria" w:hAnsi="Cambria"/>
          <w:sz w:val="20"/>
          <w:szCs w:val="20"/>
        </w:rPr>
        <w:t xml:space="preserve"> would not result in the provision of or need for new or physically altered </w:t>
      </w:r>
      <w:r w:rsidR="00BB2403" w:rsidRPr="00331F44">
        <w:rPr>
          <w:rFonts w:ascii="Cambria" w:hAnsi="Cambria"/>
          <w:sz w:val="20"/>
          <w:szCs w:val="20"/>
        </w:rPr>
        <w:t>sheriff or police</w:t>
      </w:r>
      <w:r w:rsidR="00794404" w:rsidRPr="00331F44">
        <w:rPr>
          <w:rFonts w:ascii="Cambria" w:hAnsi="Cambria"/>
          <w:sz w:val="20"/>
          <w:szCs w:val="20"/>
        </w:rPr>
        <w:t xml:space="preserve"> protection facilities</w:t>
      </w:r>
      <w:r w:rsidR="00F250F5" w:rsidRPr="00331F44">
        <w:rPr>
          <w:rFonts w:ascii="Cambria" w:hAnsi="Cambria"/>
          <w:sz w:val="20"/>
          <w:szCs w:val="20"/>
        </w:rPr>
        <w:t xml:space="preserve">. </w:t>
      </w:r>
      <w:r w:rsidR="005D1550" w:rsidRPr="00331F44">
        <w:rPr>
          <w:rFonts w:ascii="Cambria" w:hAnsi="Cambria"/>
          <w:b/>
          <w:sz w:val="20"/>
          <w:szCs w:val="20"/>
        </w:rPr>
        <w:t xml:space="preserve"> </w:t>
      </w:r>
      <w:r w:rsidR="00ED16F5" w:rsidRPr="00331F44">
        <w:rPr>
          <w:rFonts w:ascii="Cambria" w:hAnsi="Cambria"/>
          <w:sz w:val="20"/>
          <w:szCs w:val="20"/>
        </w:rPr>
        <w:t xml:space="preserve">There is </w:t>
      </w:r>
      <w:r w:rsidR="00717BCB" w:rsidRPr="00331F44">
        <w:rPr>
          <w:rFonts w:ascii="Cambria" w:hAnsi="Cambria"/>
          <w:b/>
          <w:sz w:val="20"/>
          <w:szCs w:val="20"/>
        </w:rPr>
        <w:t>a less than significant</w:t>
      </w:r>
      <w:r w:rsidR="00ED16F5" w:rsidRPr="00331F44">
        <w:rPr>
          <w:rFonts w:ascii="Cambria" w:hAnsi="Cambria"/>
          <w:b/>
          <w:sz w:val="20"/>
          <w:szCs w:val="20"/>
        </w:rPr>
        <w:t xml:space="preserve"> impact</w:t>
      </w:r>
      <w:r w:rsidR="00F250F5" w:rsidRPr="00331F44">
        <w:rPr>
          <w:rFonts w:ascii="Cambria" w:hAnsi="Cambria"/>
          <w:sz w:val="20"/>
          <w:szCs w:val="20"/>
        </w:rPr>
        <w:t xml:space="preserve"> to police protection services. </w:t>
      </w:r>
    </w:p>
    <w:p w14:paraId="2D3A9D82" w14:textId="153C149E" w:rsidR="00815FF5" w:rsidRPr="008E2A9E" w:rsidRDefault="00C96553" w:rsidP="002548A8">
      <w:pPr>
        <w:ind w:left="450" w:hanging="450"/>
        <w:rPr>
          <w:rFonts w:ascii="Cambria" w:hAnsi="Cambria"/>
          <w:sz w:val="20"/>
          <w:szCs w:val="20"/>
        </w:rPr>
      </w:pPr>
      <w:r w:rsidRPr="00331F44">
        <w:rPr>
          <w:rFonts w:ascii="Cambria" w:hAnsi="Cambria"/>
          <w:sz w:val="20"/>
          <w:szCs w:val="20"/>
        </w:rPr>
        <w:t>C&amp;D</w:t>
      </w:r>
      <w:r w:rsidR="001D4179" w:rsidRPr="00331F44">
        <w:rPr>
          <w:rFonts w:ascii="Cambria" w:hAnsi="Cambria"/>
          <w:sz w:val="20"/>
          <w:szCs w:val="20"/>
        </w:rPr>
        <w:tab/>
      </w:r>
      <w:r w:rsidR="00794404" w:rsidRPr="00331F44">
        <w:rPr>
          <w:rFonts w:ascii="Cambria" w:hAnsi="Cambria"/>
          <w:sz w:val="20"/>
          <w:szCs w:val="20"/>
        </w:rPr>
        <w:t xml:space="preserve">This project </w:t>
      </w:r>
      <w:r w:rsidR="008D1BA8" w:rsidRPr="00331F44">
        <w:rPr>
          <w:rFonts w:ascii="Cambria" w:hAnsi="Cambria"/>
          <w:sz w:val="20"/>
          <w:szCs w:val="20"/>
        </w:rPr>
        <w:t>include</w:t>
      </w:r>
      <w:r w:rsidR="00331F44" w:rsidRPr="00331F44">
        <w:rPr>
          <w:rFonts w:ascii="Cambria" w:hAnsi="Cambria"/>
          <w:sz w:val="20"/>
          <w:szCs w:val="20"/>
        </w:rPr>
        <w:t xml:space="preserve">s the </w:t>
      </w:r>
      <w:r w:rsidR="00794404" w:rsidRPr="00331F44">
        <w:rPr>
          <w:rFonts w:ascii="Cambria" w:hAnsi="Cambria"/>
          <w:sz w:val="20"/>
          <w:szCs w:val="20"/>
        </w:rPr>
        <w:t xml:space="preserve">construction </w:t>
      </w:r>
      <w:r w:rsidR="00331F44" w:rsidRPr="00331F44">
        <w:rPr>
          <w:rFonts w:ascii="Cambria" w:hAnsi="Cambria"/>
          <w:sz w:val="20"/>
          <w:szCs w:val="20"/>
        </w:rPr>
        <w:t xml:space="preserve">of one </w:t>
      </w:r>
      <w:r w:rsidR="00794404" w:rsidRPr="00331F44">
        <w:rPr>
          <w:rFonts w:ascii="Cambria" w:hAnsi="Cambria"/>
          <w:sz w:val="20"/>
          <w:szCs w:val="20"/>
        </w:rPr>
        <w:t>additional</w:t>
      </w:r>
      <w:r w:rsidR="008D1BA8" w:rsidRPr="00331F44">
        <w:rPr>
          <w:rFonts w:ascii="Cambria" w:hAnsi="Cambria"/>
          <w:sz w:val="20"/>
          <w:szCs w:val="20"/>
        </w:rPr>
        <w:t xml:space="preserve"> residential unit</w:t>
      </w:r>
      <w:r w:rsidR="00BB2403" w:rsidRPr="00331F44">
        <w:rPr>
          <w:rFonts w:ascii="Cambria" w:hAnsi="Cambria"/>
          <w:sz w:val="20"/>
          <w:szCs w:val="20"/>
        </w:rPr>
        <w:t>.</w:t>
      </w:r>
      <w:r w:rsidR="004C03D8" w:rsidRPr="00331F44">
        <w:rPr>
          <w:rFonts w:ascii="Cambria" w:hAnsi="Cambria"/>
          <w:sz w:val="20"/>
          <w:szCs w:val="20"/>
        </w:rPr>
        <w:t xml:space="preserve"> </w:t>
      </w:r>
      <w:r w:rsidR="008D1BA8" w:rsidRPr="00331F44">
        <w:rPr>
          <w:rFonts w:ascii="Cambria" w:hAnsi="Cambria"/>
          <w:sz w:val="20"/>
          <w:szCs w:val="20"/>
        </w:rPr>
        <w:t xml:space="preserve">Because the demand for schools, parks, and other public facilities is driven by population, the proposed </w:t>
      </w:r>
      <w:r w:rsidR="00BB2403" w:rsidRPr="00331F44">
        <w:rPr>
          <w:rFonts w:ascii="Cambria" w:hAnsi="Cambria"/>
          <w:sz w:val="20"/>
          <w:szCs w:val="20"/>
        </w:rPr>
        <w:t>project</w:t>
      </w:r>
      <w:r w:rsidR="00282B83" w:rsidRPr="00331F44">
        <w:rPr>
          <w:rFonts w:ascii="Cambria" w:hAnsi="Cambria"/>
          <w:sz w:val="20"/>
          <w:szCs w:val="20"/>
        </w:rPr>
        <w:t xml:space="preserve"> </w:t>
      </w:r>
      <w:r w:rsidR="008D1BA8" w:rsidRPr="00331F44">
        <w:rPr>
          <w:rFonts w:ascii="Cambria" w:hAnsi="Cambria"/>
          <w:sz w:val="20"/>
          <w:szCs w:val="20"/>
        </w:rPr>
        <w:t>would not</w:t>
      </w:r>
      <w:r w:rsidR="00331F44" w:rsidRPr="00331F44">
        <w:rPr>
          <w:rFonts w:ascii="Cambria" w:hAnsi="Cambria"/>
          <w:sz w:val="20"/>
          <w:szCs w:val="20"/>
        </w:rPr>
        <w:t xml:space="preserve"> significantly</w:t>
      </w:r>
      <w:r w:rsidR="008D1BA8" w:rsidRPr="00331F44">
        <w:rPr>
          <w:rFonts w:ascii="Cambria" w:hAnsi="Cambria"/>
          <w:sz w:val="20"/>
          <w:szCs w:val="20"/>
        </w:rPr>
        <w:t xml:space="preserve"> increase demand for those services</w:t>
      </w:r>
      <w:r w:rsidR="004C03D8" w:rsidRPr="00331F44">
        <w:rPr>
          <w:rFonts w:ascii="Cambria" w:hAnsi="Cambria"/>
          <w:sz w:val="20"/>
          <w:szCs w:val="20"/>
        </w:rPr>
        <w:t xml:space="preserve"> at this time</w:t>
      </w:r>
      <w:r w:rsidR="00ED16F5" w:rsidRPr="00331F44">
        <w:rPr>
          <w:rFonts w:ascii="Cambria" w:hAnsi="Cambria"/>
          <w:sz w:val="20"/>
          <w:szCs w:val="20"/>
        </w:rPr>
        <w:t xml:space="preserve"> </w:t>
      </w:r>
      <w:r w:rsidR="00FC6FF7" w:rsidRPr="00331F44">
        <w:rPr>
          <w:rFonts w:ascii="Cambria" w:hAnsi="Cambria"/>
          <w:sz w:val="20"/>
          <w:szCs w:val="20"/>
        </w:rPr>
        <w:t xml:space="preserve">as the property is not going to experience any change </w:t>
      </w:r>
      <w:r w:rsidR="00ED16F5" w:rsidRPr="00331F44">
        <w:rPr>
          <w:rFonts w:ascii="Cambria" w:hAnsi="Cambria"/>
          <w:sz w:val="20"/>
          <w:szCs w:val="20"/>
        </w:rPr>
        <w:t>in zo</w:t>
      </w:r>
      <w:r w:rsidR="00FC6FF7" w:rsidRPr="00331F44">
        <w:rPr>
          <w:rFonts w:ascii="Cambria" w:hAnsi="Cambria"/>
          <w:sz w:val="20"/>
          <w:szCs w:val="20"/>
        </w:rPr>
        <w:t>ning or general plan designation</w:t>
      </w:r>
      <w:r w:rsidR="008D1BA8" w:rsidRPr="00331F44">
        <w:rPr>
          <w:rFonts w:ascii="Cambria" w:hAnsi="Cambria"/>
          <w:sz w:val="20"/>
          <w:szCs w:val="20"/>
        </w:rPr>
        <w:t>. As such, the p</w:t>
      </w:r>
      <w:r w:rsidR="004C03D8" w:rsidRPr="00331F44">
        <w:rPr>
          <w:rFonts w:ascii="Cambria" w:hAnsi="Cambria"/>
          <w:sz w:val="20"/>
          <w:szCs w:val="20"/>
        </w:rPr>
        <w:t xml:space="preserve">roposed project would result </w:t>
      </w:r>
      <w:r w:rsidR="00ED16F5" w:rsidRPr="00331F44">
        <w:rPr>
          <w:rFonts w:ascii="Cambria" w:hAnsi="Cambria"/>
          <w:sz w:val="20"/>
          <w:szCs w:val="20"/>
        </w:rPr>
        <w:t xml:space="preserve">in </w:t>
      </w:r>
      <w:r w:rsidR="00331F44" w:rsidRPr="00331F44">
        <w:rPr>
          <w:rFonts w:ascii="Cambria" w:hAnsi="Cambria"/>
          <w:b/>
          <w:sz w:val="20"/>
          <w:szCs w:val="20"/>
        </w:rPr>
        <w:t>a less than significant</w:t>
      </w:r>
      <w:r w:rsidR="00ED16F5" w:rsidRPr="00331F44">
        <w:rPr>
          <w:rFonts w:ascii="Cambria" w:hAnsi="Cambria"/>
          <w:b/>
          <w:sz w:val="20"/>
          <w:szCs w:val="20"/>
        </w:rPr>
        <w:t xml:space="preserve"> impact </w:t>
      </w:r>
      <w:r w:rsidR="008D1BA8" w:rsidRPr="00331F44">
        <w:rPr>
          <w:rFonts w:ascii="Cambria" w:hAnsi="Cambria"/>
          <w:sz w:val="20"/>
          <w:szCs w:val="20"/>
        </w:rPr>
        <w:t>on these</w:t>
      </w:r>
      <w:r w:rsidR="008D1BA8" w:rsidRPr="008E2A9E">
        <w:rPr>
          <w:rFonts w:ascii="Cambria" w:hAnsi="Cambria"/>
          <w:sz w:val="20"/>
          <w:szCs w:val="20"/>
        </w:rPr>
        <w:t xml:space="preserve"> public services. </w:t>
      </w:r>
    </w:p>
    <w:p w14:paraId="653707CA" w14:textId="18E64D5C" w:rsidR="00C96553" w:rsidRPr="008E2A9E" w:rsidRDefault="00C96553" w:rsidP="002548A8">
      <w:pPr>
        <w:ind w:left="450" w:hanging="450"/>
        <w:rPr>
          <w:rFonts w:ascii="Cambria" w:hAnsi="Cambria"/>
          <w:b/>
          <w:sz w:val="20"/>
          <w:szCs w:val="20"/>
        </w:rPr>
      </w:pPr>
      <w:r w:rsidRPr="008E2A9E">
        <w:rPr>
          <w:rFonts w:ascii="Cambria" w:hAnsi="Cambria"/>
          <w:sz w:val="20"/>
          <w:szCs w:val="20"/>
        </w:rPr>
        <w:t>E</w:t>
      </w:r>
      <w:r w:rsidRPr="008E2A9E">
        <w:rPr>
          <w:rFonts w:ascii="Cambria" w:hAnsi="Cambria"/>
          <w:sz w:val="20"/>
          <w:szCs w:val="20"/>
        </w:rPr>
        <w:tab/>
      </w:r>
      <w:r w:rsidR="004D0E53" w:rsidRPr="008E2A9E">
        <w:rPr>
          <w:rFonts w:ascii="Cambria" w:hAnsi="Cambria"/>
          <w:sz w:val="20"/>
          <w:szCs w:val="20"/>
        </w:rPr>
        <w:t>There is no physical change or additional inconsistent uses proposed, therefore</w:t>
      </w:r>
      <w:r w:rsidR="00FC680A" w:rsidRPr="008E2A9E">
        <w:rPr>
          <w:rFonts w:ascii="Cambria" w:hAnsi="Cambria"/>
          <w:sz w:val="20"/>
          <w:szCs w:val="20"/>
        </w:rPr>
        <w:t xml:space="preserve"> would not be significant </w:t>
      </w:r>
      <w:r w:rsidR="00BB2403" w:rsidRPr="008E2A9E">
        <w:rPr>
          <w:rFonts w:ascii="Cambria" w:hAnsi="Cambria"/>
          <w:sz w:val="20"/>
          <w:szCs w:val="20"/>
        </w:rPr>
        <w:t>additional pressure on other solid waste processing/transfer facilities.</w:t>
      </w:r>
      <w:r w:rsidRPr="008E2A9E">
        <w:rPr>
          <w:rFonts w:ascii="Cambria" w:hAnsi="Cambria"/>
          <w:sz w:val="20"/>
          <w:szCs w:val="20"/>
        </w:rPr>
        <w:t xml:space="preserve"> There is a </w:t>
      </w:r>
      <w:r w:rsidRPr="008E2A9E">
        <w:rPr>
          <w:rFonts w:ascii="Cambria" w:hAnsi="Cambria"/>
          <w:b/>
          <w:sz w:val="20"/>
          <w:szCs w:val="20"/>
        </w:rPr>
        <w:t>less than significant impact.</w:t>
      </w:r>
    </w:p>
    <w:p w14:paraId="2B0EBAAC" w14:textId="77777777" w:rsidR="002548A8" w:rsidRPr="008E2A9E" w:rsidRDefault="002548A8" w:rsidP="002548A8">
      <w:pPr>
        <w:ind w:left="450" w:hanging="450"/>
        <w:rPr>
          <w:rFonts w:ascii="Cambria" w:hAnsi="Cambria"/>
          <w:b/>
          <w:sz w:val="20"/>
          <w:szCs w:val="20"/>
        </w:rPr>
      </w:pPr>
      <w:r w:rsidRPr="008E2A9E">
        <w:rPr>
          <w:rFonts w:ascii="Cambria" w:hAnsi="Cambria"/>
          <w:b/>
          <w:sz w:val="20"/>
          <w:szCs w:val="20"/>
        </w:rPr>
        <w:t>Mitigation Measure</w:t>
      </w:r>
    </w:p>
    <w:p w14:paraId="767CE725" w14:textId="2EFC95E2" w:rsidR="002548A8" w:rsidRPr="008E2A9E" w:rsidRDefault="002548A8" w:rsidP="00017337">
      <w:pPr>
        <w:ind w:left="720" w:hanging="720"/>
        <w:rPr>
          <w:rFonts w:ascii="Cambria" w:hAnsi="Cambria"/>
          <w:b/>
          <w:sz w:val="20"/>
          <w:szCs w:val="20"/>
        </w:rPr>
      </w:pPr>
      <w:r w:rsidRPr="008F5C49">
        <w:rPr>
          <w:rStyle w:val="Heading4Char"/>
        </w:rPr>
        <w:t>PUB-1</w:t>
      </w:r>
      <w:r w:rsidRPr="008E2A9E">
        <w:rPr>
          <w:rStyle w:val="aqj"/>
          <w:sz w:val="20"/>
          <w:szCs w:val="20"/>
        </w:rPr>
        <w:t xml:space="preserve"> </w:t>
      </w:r>
      <w:r w:rsidRPr="008E2A9E">
        <w:rPr>
          <w:rStyle w:val="aqj"/>
          <w:sz w:val="20"/>
          <w:szCs w:val="20"/>
        </w:rPr>
        <w:tab/>
        <w:t>Prior to recordation of any final map, the subdivider shall participate in the annexation to the County’s Community Facilities District No. 2006-1.</w:t>
      </w:r>
    </w:p>
    <w:p w14:paraId="5DEE8477" w14:textId="1484A429" w:rsidR="00BB2403" w:rsidRPr="001A32AA" w:rsidRDefault="00815FF5" w:rsidP="002548A8">
      <w:pPr>
        <w:ind w:left="450" w:hanging="450"/>
        <w:rPr>
          <w:rFonts w:ascii="Cambria" w:hAnsi="Cambria"/>
          <w:sz w:val="20"/>
          <w:szCs w:val="20"/>
          <w:highlight w:val="yellow"/>
        </w:rPr>
      </w:pPr>
      <w:r w:rsidRPr="008E2A9E">
        <w:rPr>
          <w:rFonts w:ascii="Cambria" w:hAnsi="Cambria"/>
          <w:b/>
          <w:sz w:val="20"/>
          <w:szCs w:val="20"/>
        </w:rPr>
        <w:t>Sources</w:t>
      </w:r>
      <w:r w:rsidRPr="008E2A9E">
        <w:rPr>
          <w:rFonts w:ascii="Cambria" w:hAnsi="Cambria"/>
          <w:sz w:val="20"/>
          <w:szCs w:val="20"/>
        </w:rPr>
        <w:t>: Am</w:t>
      </w:r>
      <w:r w:rsidR="00FC680A" w:rsidRPr="008E2A9E">
        <w:rPr>
          <w:rFonts w:ascii="Cambria" w:hAnsi="Cambria"/>
          <w:sz w:val="20"/>
          <w:szCs w:val="20"/>
        </w:rPr>
        <w:t>ador County Planning Department.</w:t>
      </w:r>
      <w:r w:rsidR="002E42C3" w:rsidRPr="008E2A9E">
        <w:rPr>
          <w:rFonts w:ascii="Cambria" w:hAnsi="Cambria"/>
          <w:sz w:val="20"/>
          <w:szCs w:val="20"/>
        </w:rPr>
        <w:br w:type="page"/>
      </w:r>
    </w:p>
    <w:p w14:paraId="7AA192DB" w14:textId="46195D4F" w:rsidR="00C104B4" w:rsidRPr="00686F6F" w:rsidRDefault="00C104B4" w:rsidP="00686F6F">
      <w:pPr>
        <w:pStyle w:val="Heading2"/>
        <w:rPr>
          <w:b w:val="0"/>
        </w:rPr>
      </w:pPr>
      <w:bookmarkStart w:id="251" w:name="_Toc43275077"/>
      <w:bookmarkStart w:id="252" w:name="_Toc70928905"/>
      <w:r w:rsidRPr="00686F6F">
        <w:rPr>
          <w:rStyle w:val="Heading2Char"/>
          <w:b/>
        </w:rPr>
        <w:lastRenderedPageBreak/>
        <w:t>Chapter 16. RECREATION</w:t>
      </w:r>
      <w:bookmarkEnd w:id="251"/>
      <w:bookmarkEnd w:id="252"/>
    </w:p>
    <w:tbl>
      <w:tblPr>
        <w:tblStyle w:val="TableGrid"/>
        <w:tblpPr w:leftFromText="180" w:rightFromText="180" w:vertAnchor="text" w:horzAnchor="margin" w:tblpY="177"/>
        <w:tblW w:w="10188" w:type="dxa"/>
        <w:tblBorders>
          <w:top w:val="single" w:sz="24" w:space="0" w:color="auto"/>
          <w:left w:val="none" w:sz="0" w:space="0" w:color="auto"/>
          <w:bottom w:val="none" w:sz="0" w:space="0" w:color="auto"/>
          <w:right w:val="none" w:sz="0" w:space="0" w:color="auto"/>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035"/>
        <w:gridCol w:w="1260"/>
        <w:gridCol w:w="1530"/>
        <w:gridCol w:w="1350"/>
        <w:gridCol w:w="1013"/>
      </w:tblGrid>
      <w:tr w:rsidR="00865365" w:rsidRPr="00FB7984" w14:paraId="73CC1E36" w14:textId="77777777" w:rsidTr="00483FDD">
        <w:tc>
          <w:tcPr>
            <w:tcW w:w="5035" w:type="dxa"/>
            <w:vAlign w:val="center"/>
          </w:tcPr>
          <w:p w14:paraId="635CF954" w14:textId="459C679F" w:rsidR="00865365" w:rsidRPr="00FB7984" w:rsidRDefault="00865365" w:rsidP="00483FDD">
            <w:pPr>
              <w:pStyle w:val="ListParagraph"/>
              <w:spacing w:before="60"/>
              <w:rPr>
                <w:rFonts w:ascii="Cambria" w:hAnsi="Cambria" w:cs="Segoe UI"/>
                <w:sz w:val="18"/>
                <w:szCs w:val="18"/>
              </w:rPr>
            </w:pPr>
            <w:r w:rsidRPr="00FB7984">
              <w:rPr>
                <w:rFonts w:ascii="Cambria" w:hAnsi="Cambria" w:cs="Segoe UI"/>
                <w:sz w:val="18"/>
                <w:szCs w:val="18"/>
              </w:rPr>
              <w:t xml:space="preserve"> </w:t>
            </w:r>
            <w:r w:rsidRPr="00FB7984">
              <w:rPr>
                <w:rFonts w:ascii="Cambria" w:hAnsi="Cambria" w:cs="Segoe UI"/>
                <w:sz w:val="20"/>
                <w:szCs w:val="18"/>
              </w:rPr>
              <w:t>Would the project:</w:t>
            </w:r>
          </w:p>
        </w:tc>
        <w:tc>
          <w:tcPr>
            <w:tcW w:w="1260" w:type="dxa"/>
            <w:vAlign w:val="center"/>
          </w:tcPr>
          <w:p w14:paraId="00D5E762" w14:textId="77777777" w:rsidR="00865365" w:rsidRPr="00FB7984" w:rsidRDefault="00865365" w:rsidP="00483FDD">
            <w:pPr>
              <w:spacing w:before="60"/>
              <w:rPr>
                <w:rFonts w:ascii="Cambria" w:hAnsi="Cambria"/>
                <w:sz w:val="20"/>
              </w:rPr>
            </w:pPr>
            <w:r w:rsidRPr="00FB7984">
              <w:rPr>
                <w:rFonts w:ascii="Cambria" w:hAnsi="Cambria"/>
                <w:sz w:val="20"/>
              </w:rPr>
              <w:t>Potentially Significant Impact</w:t>
            </w:r>
          </w:p>
        </w:tc>
        <w:tc>
          <w:tcPr>
            <w:tcW w:w="1530" w:type="dxa"/>
            <w:vAlign w:val="center"/>
          </w:tcPr>
          <w:p w14:paraId="291A423E" w14:textId="77777777" w:rsidR="00865365" w:rsidRPr="00FB7984" w:rsidRDefault="00865365" w:rsidP="00483FDD">
            <w:pPr>
              <w:spacing w:before="60"/>
              <w:rPr>
                <w:rFonts w:ascii="Cambria" w:hAnsi="Cambria"/>
                <w:sz w:val="20"/>
              </w:rPr>
            </w:pPr>
            <w:r w:rsidRPr="00FB7984">
              <w:rPr>
                <w:rFonts w:ascii="Cambria" w:hAnsi="Cambria"/>
                <w:sz w:val="20"/>
              </w:rPr>
              <w:t>Less Than Significant Impact with Mitigation Incorporated</w:t>
            </w:r>
          </w:p>
        </w:tc>
        <w:tc>
          <w:tcPr>
            <w:tcW w:w="1350" w:type="dxa"/>
            <w:vAlign w:val="center"/>
          </w:tcPr>
          <w:p w14:paraId="6F6BFB5F" w14:textId="77777777" w:rsidR="00865365" w:rsidRPr="00FB7984" w:rsidRDefault="00865365" w:rsidP="00483FDD">
            <w:pPr>
              <w:spacing w:before="60"/>
              <w:rPr>
                <w:rFonts w:ascii="Cambria" w:hAnsi="Cambria"/>
                <w:sz w:val="20"/>
              </w:rPr>
            </w:pPr>
            <w:r w:rsidRPr="00FB7984">
              <w:rPr>
                <w:rFonts w:ascii="Cambria" w:hAnsi="Cambria"/>
                <w:sz w:val="20"/>
              </w:rPr>
              <w:t>Less Than Significant Impact</w:t>
            </w:r>
          </w:p>
        </w:tc>
        <w:tc>
          <w:tcPr>
            <w:tcW w:w="1013" w:type="dxa"/>
            <w:vAlign w:val="center"/>
          </w:tcPr>
          <w:p w14:paraId="1C974F5B" w14:textId="77777777" w:rsidR="00865365" w:rsidRPr="00FB7984" w:rsidRDefault="00865365" w:rsidP="00483FDD">
            <w:pPr>
              <w:spacing w:before="60"/>
              <w:rPr>
                <w:rFonts w:ascii="Cambria" w:hAnsi="Cambria"/>
                <w:sz w:val="20"/>
              </w:rPr>
            </w:pPr>
            <w:r w:rsidRPr="00FB7984">
              <w:rPr>
                <w:rFonts w:ascii="Cambria" w:hAnsi="Cambria"/>
                <w:sz w:val="20"/>
              </w:rPr>
              <w:t>No Impact</w:t>
            </w:r>
          </w:p>
        </w:tc>
      </w:tr>
      <w:tr w:rsidR="00BF0D04" w:rsidRPr="00FB7984" w14:paraId="25997033" w14:textId="77777777" w:rsidTr="00483FDD">
        <w:tc>
          <w:tcPr>
            <w:tcW w:w="5035" w:type="dxa"/>
            <w:vAlign w:val="center"/>
          </w:tcPr>
          <w:p w14:paraId="78AFFABF" w14:textId="77777777" w:rsidR="00BF0D04" w:rsidRPr="00FB7984" w:rsidRDefault="00BF0D04" w:rsidP="00F0657F">
            <w:pPr>
              <w:pStyle w:val="ListParagraph"/>
              <w:numPr>
                <w:ilvl w:val="0"/>
                <w:numId w:val="15"/>
              </w:numPr>
              <w:spacing w:before="60"/>
              <w:rPr>
                <w:rFonts w:ascii="Cambria" w:hAnsi="Cambria"/>
                <w:sz w:val="20"/>
              </w:rPr>
            </w:pPr>
            <w:r w:rsidRPr="00FB7984">
              <w:rPr>
                <w:rFonts w:ascii="Cambria" w:hAnsi="Cambria"/>
                <w:sz w:val="20"/>
              </w:rPr>
              <w:t>Would the project increase the use of existing neighborhood and regional parks or other recreational facilities such that substantial physical deterioration of the facility would occur or be accelerated?</w:t>
            </w:r>
          </w:p>
        </w:tc>
        <w:tc>
          <w:tcPr>
            <w:tcW w:w="1260" w:type="dxa"/>
            <w:vAlign w:val="center"/>
          </w:tcPr>
          <w:p w14:paraId="1233586B" w14:textId="77777777" w:rsidR="00BF0D04" w:rsidRPr="00FB7984" w:rsidRDefault="00031471" w:rsidP="00483FDD">
            <w:pPr>
              <w:spacing w:before="60"/>
              <w:rPr>
                <w:rFonts w:ascii="Cambria" w:hAnsi="Cambria"/>
                <w:sz w:val="20"/>
              </w:rPr>
            </w:pPr>
            <w:r w:rsidRPr="00FB7984">
              <w:rPr>
                <w:rFonts w:ascii="Cambria" w:hAnsi="Cambria"/>
                <w:sz w:val="20"/>
              </w:rPr>
              <w:fldChar w:fldCharType="begin">
                <w:ffData>
                  <w:name w:val="Check176"/>
                  <w:enabled/>
                  <w:calcOnExit w:val="0"/>
                  <w:checkBox>
                    <w:sizeAuto/>
                    <w:default w:val="0"/>
                  </w:checkBox>
                </w:ffData>
              </w:fldChar>
            </w:r>
            <w:r w:rsidR="00BF0D04"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530" w:type="dxa"/>
            <w:vAlign w:val="center"/>
          </w:tcPr>
          <w:p w14:paraId="56D3AB0E" w14:textId="77777777" w:rsidR="00BF0D04" w:rsidRPr="00FB7984" w:rsidRDefault="00031471" w:rsidP="00483FDD">
            <w:pPr>
              <w:spacing w:before="60"/>
              <w:rPr>
                <w:rFonts w:ascii="Cambria" w:hAnsi="Cambria"/>
                <w:sz w:val="20"/>
              </w:rPr>
            </w:pPr>
            <w:r w:rsidRPr="00FB7984">
              <w:rPr>
                <w:rFonts w:ascii="Cambria" w:hAnsi="Cambria"/>
                <w:sz w:val="20"/>
              </w:rPr>
              <w:fldChar w:fldCharType="begin">
                <w:ffData>
                  <w:name w:val="Check177"/>
                  <w:enabled/>
                  <w:calcOnExit w:val="0"/>
                  <w:checkBox>
                    <w:sizeAuto/>
                    <w:default w:val="0"/>
                  </w:checkBox>
                </w:ffData>
              </w:fldChar>
            </w:r>
            <w:r w:rsidR="00BF0D04"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350" w:type="dxa"/>
            <w:vAlign w:val="center"/>
          </w:tcPr>
          <w:p w14:paraId="11561C0B" w14:textId="77777777" w:rsidR="00BF0D04" w:rsidRPr="00FB7984" w:rsidRDefault="00031471" w:rsidP="00483FDD">
            <w:pPr>
              <w:spacing w:before="60"/>
              <w:rPr>
                <w:rFonts w:ascii="Cambria" w:hAnsi="Cambria"/>
                <w:sz w:val="20"/>
              </w:rPr>
            </w:pPr>
            <w:r w:rsidRPr="00FB7984">
              <w:rPr>
                <w:rFonts w:ascii="Cambria" w:hAnsi="Cambria"/>
                <w:sz w:val="20"/>
              </w:rPr>
              <w:fldChar w:fldCharType="begin">
                <w:ffData>
                  <w:name w:val="Check178"/>
                  <w:enabled/>
                  <w:calcOnExit w:val="0"/>
                  <w:checkBox>
                    <w:sizeAuto/>
                    <w:default w:val="0"/>
                  </w:checkBox>
                </w:ffData>
              </w:fldChar>
            </w:r>
            <w:r w:rsidR="00BF0D04"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013" w:type="dxa"/>
            <w:vAlign w:val="center"/>
          </w:tcPr>
          <w:p w14:paraId="2F7E9150" w14:textId="77777777" w:rsidR="00BF0D04" w:rsidRPr="00FB7984" w:rsidRDefault="001D4179" w:rsidP="00483FDD">
            <w:pPr>
              <w:spacing w:before="60"/>
              <w:rPr>
                <w:rFonts w:ascii="Cambria" w:hAnsi="Cambria"/>
                <w:sz w:val="20"/>
              </w:rPr>
            </w:pPr>
            <w:r w:rsidRPr="00FB7984">
              <w:rPr>
                <w:rFonts w:ascii="Cambria" w:hAnsi="Cambria"/>
                <w:sz w:val="20"/>
              </w:rPr>
              <w:fldChar w:fldCharType="begin">
                <w:ffData>
                  <w:name w:val=""/>
                  <w:enabled/>
                  <w:calcOnExit w:val="0"/>
                  <w:checkBox>
                    <w:sizeAuto/>
                    <w:default w:val="1"/>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r>
      <w:tr w:rsidR="00BF0D04" w:rsidRPr="00FB7984" w14:paraId="3BAE312F" w14:textId="77777777" w:rsidTr="00483FDD">
        <w:trPr>
          <w:trHeight w:val="1115"/>
        </w:trPr>
        <w:tc>
          <w:tcPr>
            <w:tcW w:w="5035" w:type="dxa"/>
            <w:vAlign w:val="center"/>
          </w:tcPr>
          <w:p w14:paraId="0A72089B" w14:textId="77777777" w:rsidR="00BF0D04" w:rsidRPr="00FB7984" w:rsidRDefault="00BF0D04" w:rsidP="00F0657F">
            <w:pPr>
              <w:pStyle w:val="ListParagraph"/>
              <w:numPr>
                <w:ilvl w:val="0"/>
                <w:numId w:val="15"/>
              </w:numPr>
              <w:spacing w:before="60"/>
              <w:rPr>
                <w:rFonts w:ascii="Cambria" w:hAnsi="Cambria"/>
                <w:sz w:val="20"/>
              </w:rPr>
            </w:pPr>
            <w:r w:rsidRPr="00FB7984">
              <w:rPr>
                <w:rFonts w:ascii="Cambria" w:hAnsi="Cambria"/>
                <w:sz w:val="20"/>
              </w:rPr>
              <w:t>Does the project include recreational facilities or require the construction or expansion of recreational facilities which might have an adverse physical effect on the environment?</w:t>
            </w:r>
          </w:p>
        </w:tc>
        <w:tc>
          <w:tcPr>
            <w:tcW w:w="1260" w:type="dxa"/>
            <w:vAlign w:val="center"/>
          </w:tcPr>
          <w:p w14:paraId="53C0DF00" w14:textId="77777777" w:rsidR="00BF0D04" w:rsidRPr="00FB7984" w:rsidRDefault="00031471" w:rsidP="00483FDD">
            <w:pPr>
              <w:spacing w:before="60"/>
              <w:rPr>
                <w:rFonts w:ascii="Cambria" w:hAnsi="Cambria"/>
                <w:sz w:val="20"/>
              </w:rPr>
            </w:pPr>
            <w:r w:rsidRPr="00FB7984">
              <w:rPr>
                <w:rFonts w:ascii="Cambria" w:hAnsi="Cambria"/>
                <w:sz w:val="20"/>
              </w:rPr>
              <w:fldChar w:fldCharType="begin">
                <w:ffData>
                  <w:name w:val="Check180"/>
                  <w:enabled/>
                  <w:calcOnExit w:val="0"/>
                  <w:checkBox>
                    <w:sizeAuto/>
                    <w:default w:val="0"/>
                  </w:checkBox>
                </w:ffData>
              </w:fldChar>
            </w:r>
            <w:r w:rsidR="00BF0D04"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530" w:type="dxa"/>
            <w:vAlign w:val="center"/>
          </w:tcPr>
          <w:p w14:paraId="2937E1C9" w14:textId="77777777" w:rsidR="00BF0D04" w:rsidRPr="00FB7984" w:rsidRDefault="00031471" w:rsidP="00483FDD">
            <w:pPr>
              <w:spacing w:before="60"/>
              <w:rPr>
                <w:rFonts w:ascii="Cambria" w:hAnsi="Cambria"/>
                <w:sz w:val="20"/>
              </w:rPr>
            </w:pPr>
            <w:r w:rsidRPr="00FB7984">
              <w:rPr>
                <w:rFonts w:ascii="Cambria" w:hAnsi="Cambria"/>
                <w:sz w:val="20"/>
              </w:rPr>
              <w:fldChar w:fldCharType="begin">
                <w:ffData>
                  <w:name w:val="Check181"/>
                  <w:enabled/>
                  <w:calcOnExit w:val="0"/>
                  <w:checkBox>
                    <w:sizeAuto/>
                    <w:default w:val="0"/>
                  </w:checkBox>
                </w:ffData>
              </w:fldChar>
            </w:r>
            <w:r w:rsidR="00BF0D04"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350" w:type="dxa"/>
            <w:vAlign w:val="center"/>
          </w:tcPr>
          <w:p w14:paraId="5FDDAD3D" w14:textId="77777777" w:rsidR="00BF0D04" w:rsidRPr="00FB7984" w:rsidRDefault="00031471" w:rsidP="00483FDD">
            <w:pPr>
              <w:spacing w:before="60"/>
              <w:rPr>
                <w:rFonts w:ascii="Cambria" w:hAnsi="Cambria"/>
                <w:sz w:val="20"/>
              </w:rPr>
            </w:pPr>
            <w:r w:rsidRPr="00FB7984">
              <w:rPr>
                <w:rFonts w:ascii="Cambria" w:hAnsi="Cambria"/>
                <w:sz w:val="20"/>
              </w:rPr>
              <w:fldChar w:fldCharType="begin">
                <w:ffData>
                  <w:name w:val="Check182"/>
                  <w:enabled/>
                  <w:calcOnExit w:val="0"/>
                  <w:checkBox>
                    <w:sizeAuto/>
                    <w:default w:val="0"/>
                  </w:checkBox>
                </w:ffData>
              </w:fldChar>
            </w:r>
            <w:r w:rsidR="00BF0D04"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013" w:type="dxa"/>
            <w:vAlign w:val="center"/>
          </w:tcPr>
          <w:p w14:paraId="564BF977" w14:textId="77777777" w:rsidR="00BF0D04" w:rsidRPr="00FB7984" w:rsidRDefault="001D4179" w:rsidP="00483FDD">
            <w:pPr>
              <w:spacing w:before="60"/>
              <w:rPr>
                <w:rFonts w:ascii="Cambria" w:hAnsi="Cambria"/>
                <w:sz w:val="20"/>
              </w:rPr>
            </w:pPr>
            <w:r w:rsidRPr="00FB7984">
              <w:rPr>
                <w:rFonts w:ascii="Cambria" w:hAnsi="Cambria"/>
                <w:sz w:val="20"/>
              </w:rPr>
              <w:fldChar w:fldCharType="begin">
                <w:ffData>
                  <w:name w:val=""/>
                  <w:enabled/>
                  <w:calcOnExit w:val="0"/>
                  <w:checkBox>
                    <w:sizeAuto/>
                    <w:default w:val="1"/>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r>
    </w:tbl>
    <w:p w14:paraId="67C08BDF" w14:textId="77777777" w:rsidR="000153D3" w:rsidRPr="00FB7984" w:rsidRDefault="000153D3" w:rsidP="00F27EBE">
      <w:pPr>
        <w:spacing w:before="120"/>
        <w:rPr>
          <w:rFonts w:ascii="Cambria" w:hAnsi="Cambria"/>
          <w:b/>
          <w:sz w:val="20"/>
        </w:rPr>
      </w:pPr>
      <w:r w:rsidRPr="00FB7984">
        <w:rPr>
          <w:rFonts w:ascii="Cambria" w:hAnsi="Cambria"/>
          <w:b/>
          <w:sz w:val="20"/>
        </w:rPr>
        <w:t>Discussion/Conclusion/Mitigation:</w:t>
      </w:r>
    </w:p>
    <w:p w14:paraId="12E39DDD" w14:textId="44D9C8CD" w:rsidR="00241604" w:rsidRPr="00515222" w:rsidRDefault="001D4179" w:rsidP="00F27EBE">
      <w:pPr>
        <w:ind w:left="720" w:hanging="720"/>
        <w:rPr>
          <w:rFonts w:ascii="Cambria" w:hAnsi="Cambria"/>
          <w:sz w:val="20"/>
          <w:szCs w:val="20"/>
        </w:rPr>
      </w:pPr>
      <w:r w:rsidRPr="00331F44">
        <w:rPr>
          <w:rFonts w:ascii="Cambria" w:hAnsi="Cambria"/>
          <w:sz w:val="20"/>
        </w:rPr>
        <w:t>A&amp;B</w:t>
      </w:r>
      <w:r w:rsidRPr="00331F44">
        <w:rPr>
          <w:rFonts w:ascii="Cambria" w:hAnsi="Cambria"/>
          <w:sz w:val="20"/>
        </w:rPr>
        <w:tab/>
      </w:r>
      <w:r w:rsidR="00331F44" w:rsidRPr="00331F44">
        <w:rPr>
          <w:rFonts w:ascii="Cambria" w:hAnsi="Cambria"/>
          <w:sz w:val="20"/>
        </w:rPr>
        <w:t>The proposed project would</w:t>
      </w:r>
      <w:r w:rsidR="00241604" w:rsidRPr="00331F44">
        <w:rPr>
          <w:rFonts w:ascii="Cambria" w:hAnsi="Cambria"/>
          <w:sz w:val="20"/>
        </w:rPr>
        <w:t xml:space="preserve"> increase opportunity for residential development </w:t>
      </w:r>
      <w:r w:rsidR="00331F44" w:rsidRPr="00331F44">
        <w:rPr>
          <w:rFonts w:ascii="Cambria" w:hAnsi="Cambria"/>
          <w:sz w:val="20"/>
        </w:rPr>
        <w:t>(</w:t>
      </w:r>
      <w:r w:rsidR="004B662D">
        <w:rPr>
          <w:rFonts w:ascii="Cambria" w:hAnsi="Cambria"/>
          <w:sz w:val="20"/>
        </w:rPr>
        <w:t>one</w:t>
      </w:r>
      <w:r w:rsidR="00331F44" w:rsidRPr="00331F44">
        <w:rPr>
          <w:rFonts w:ascii="Cambria" w:hAnsi="Cambria"/>
          <w:sz w:val="20"/>
        </w:rPr>
        <w:t xml:space="preserve"> dwellings) thus </w:t>
      </w:r>
      <w:r w:rsidR="00241604" w:rsidRPr="00331F44">
        <w:rPr>
          <w:rFonts w:ascii="Cambria" w:hAnsi="Cambria"/>
          <w:sz w:val="20"/>
        </w:rPr>
        <w:t>present</w:t>
      </w:r>
      <w:r w:rsidR="00331F44" w:rsidRPr="00331F44">
        <w:rPr>
          <w:rFonts w:ascii="Cambria" w:hAnsi="Cambria"/>
          <w:sz w:val="20"/>
        </w:rPr>
        <w:t>ing</w:t>
      </w:r>
      <w:r w:rsidR="00241604" w:rsidRPr="00331F44">
        <w:rPr>
          <w:rFonts w:ascii="Cambria" w:hAnsi="Cambria"/>
          <w:sz w:val="20"/>
        </w:rPr>
        <w:t xml:space="preserve"> </w:t>
      </w:r>
      <w:r w:rsidR="00331F44" w:rsidRPr="00331F44">
        <w:rPr>
          <w:rFonts w:ascii="Cambria" w:hAnsi="Cambria"/>
          <w:sz w:val="20"/>
        </w:rPr>
        <w:t xml:space="preserve">minor </w:t>
      </w:r>
      <w:r w:rsidR="00241604" w:rsidRPr="00331F44">
        <w:rPr>
          <w:rFonts w:ascii="Cambria" w:hAnsi="Cambria"/>
          <w:sz w:val="20"/>
        </w:rPr>
        <w:t>increased demand for parks or recreational facilities. The proposed project</w:t>
      </w:r>
      <w:r w:rsidR="00241604" w:rsidRPr="00515222">
        <w:rPr>
          <w:rFonts w:ascii="Cambria" w:hAnsi="Cambria"/>
          <w:sz w:val="20"/>
        </w:rPr>
        <w:t xml:space="preserve"> would not </w:t>
      </w:r>
      <w:r w:rsidR="00331F44">
        <w:rPr>
          <w:rFonts w:ascii="Cambria" w:hAnsi="Cambria"/>
          <w:sz w:val="20"/>
        </w:rPr>
        <w:t xml:space="preserve">significantly </w:t>
      </w:r>
      <w:r w:rsidR="00241604" w:rsidRPr="00515222">
        <w:rPr>
          <w:rFonts w:ascii="Cambria" w:hAnsi="Cambria"/>
          <w:sz w:val="20"/>
        </w:rPr>
        <w:t>affect use of existing facilities, nor would it require the construction or expansion of existing recreational facilities at his time</w:t>
      </w:r>
      <w:r w:rsidR="00241604" w:rsidRPr="00515222">
        <w:rPr>
          <w:rFonts w:ascii="Cambria" w:hAnsi="Cambria"/>
          <w:b/>
          <w:sz w:val="20"/>
        </w:rPr>
        <w:t xml:space="preserve">. </w:t>
      </w:r>
      <w:r w:rsidR="00241604" w:rsidRPr="00515222">
        <w:rPr>
          <w:rFonts w:ascii="Cambria" w:hAnsi="Cambria"/>
          <w:sz w:val="20"/>
          <w:szCs w:val="20"/>
        </w:rPr>
        <w:t xml:space="preserve">The proposed project would have a </w:t>
      </w:r>
      <w:r w:rsidR="00241604" w:rsidRPr="00515222">
        <w:rPr>
          <w:rFonts w:ascii="Cambria" w:hAnsi="Cambria"/>
          <w:b/>
          <w:sz w:val="20"/>
          <w:szCs w:val="20"/>
        </w:rPr>
        <w:t xml:space="preserve">less than significant impact </w:t>
      </w:r>
      <w:r w:rsidR="00241604" w:rsidRPr="00515222">
        <w:rPr>
          <w:rFonts w:ascii="Cambria" w:hAnsi="Cambria"/>
          <w:sz w:val="20"/>
          <w:szCs w:val="20"/>
        </w:rPr>
        <w:t>on recreational facilities.</w:t>
      </w:r>
    </w:p>
    <w:p w14:paraId="48959E29" w14:textId="5C784D16" w:rsidR="002E42C3" w:rsidRPr="00515222" w:rsidRDefault="00D63EEE" w:rsidP="009E23CA">
      <w:pPr>
        <w:rPr>
          <w:rFonts w:ascii="Cambria" w:hAnsi="Cambria"/>
          <w:sz w:val="20"/>
        </w:rPr>
      </w:pPr>
      <w:r w:rsidRPr="00515222">
        <w:rPr>
          <w:rFonts w:ascii="Cambria" w:hAnsi="Cambria"/>
          <w:b/>
          <w:sz w:val="20"/>
        </w:rPr>
        <w:t xml:space="preserve">Source: </w:t>
      </w:r>
      <w:r w:rsidRPr="00515222">
        <w:rPr>
          <w:rFonts w:ascii="Cambria" w:hAnsi="Cambria"/>
          <w:sz w:val="20"/>
        </w:rPr>
        <w:t>Amador County Planning Department.</w:t>
      </w:r>
    </w:p>
    <w:p w14:paraId="0B6F69CB" w14:textId="77777777" w:rsidR="002E42C3" w:rsidRPr="00515222" w:rsidRDefault="002E42C3" w:rsidP="009E23CA">
      <w:pPr>
        <w:rPr>
          <w:rFonts w:ascii="Cambria" w:hAnsi="Cambria"/>
        </w:rPr>
      </w:pPr>
      <w:r w:rsidRPr="00515222">
        <w:rPr>
          <w:rFonts w:ascii="Cambria" w:hAnsi="Cambria"/>
        </w:rPr>
        <w:br w:type="page"/>
      </w:r>
    </w:p>
    <w:p w14:paraId="70BF2BE7" w14:textId="21DFE103" w:rsidR="00C104B4" w:rsidRPr="008F5C49" w:rsidRDefault="00C104B4" w:rsidP="00686F6F">
      <w:pPr>
        <w:pStyle w:val="Heading2"/>
      </w:pPr>
      <w:bookmarkStart w:id="253" w:name="_Toc43275078"/>
      <w:bookmarkStart w:id="254" w:name="_Toc70928906"/>
      <w:r w:rsidRPr="008F5C49">
        <w:rPr>
          <w:rStyle w:val="Heading2Char"/>
          <w:b/>
        </w:rPr>
        <w:lastRenderedPageBreak/>
        <w:t>Chapter 17. TRANSPORTATION / TRAFFIC</w:t>
      </w:r>
      <w:bookmarkEnd w:id="253"/>
      <w:bookmarkEnd w:id="254"/>
    </w:p>
    <w:tbl>
      <w:tblPr>
        <w:tblStyle w:val="TableGrid"/>
        <w:tblpPr w:leftFromText="180" w:rightFromText="180" w:vertAnchor="text" w:horzAnchor="margin" w:tblpY="177"/>
        <w:tblW w:w="10188" w:type="dxa"/>
        <w:tblBorders>
          <w:top w:val="single" w:sz="24" w:space="0" w:color="auto"/>
          <w:left w:val="none" w:sz="0" w:space="0" w:color="auto"/>
          <w:bottom w:val="none" w:sz="0" w:space="0" w:color="auto"/>
          <w:right w:val="none" w:sz="0" w:space="0" w:color="auto"/>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125"/>
        <w:gridCol w:w="1260"/>
        <w:gridCol w:w="1530"/>
        <w:gridCol w:w="1350"/>
        <w:gridCol w:w="923"/>
      </w:tblGrid>
      <w:tr w:rsidR="009035FF" w:rsidRPr="00FB7984" w14:paraId="660C9679" w14:textId="77777777" w:rsidTr="00483FDD">
        <w:tc>
          <w:tcPr>
            <w:tcW w:w="5125" w:type="dxa"/>
            <w:vAlign w:val="center"/>
          </w:tcPr>
          <w:p w14:paraId="35AC8909" w14:textId="3CAD0739" w:rsidR="009035FF" w:rsidRPr="00FB7984" w:rsidRDefault="009035FF" w:rsidP="00483FDD">
            <w:pPr>
              <w:pStyle w:val="ListParagraph"/>
              <w:spacing w:before="60" w:after="60"/>
              <w:ind w:left="161"/>
              <w:rPr>
                <w:rFonts w:ascii="Cambria" w:hAnsi="Cambria" w:cs="Segoe UI"/>
                <w:sz w:val="18"/>
                <w:szCs w:val="18"/>
              </w:rPr>
            </w:pPr>
            <w:r w:rsidRPr="00FB7984">
              <w:rPr>
                <w:rFonts w:ascii="Cambria" w:hAnsi="Cambria" w:cs="Segoe UI"/>
                <w:sz w:val="18"/>
                <w:szCs w:val="18"/>
              </w:rPr>
              <w:t xml:space="preserve"> </w:t>
            </w:r>
            <w:r w:rsidRPr="00FB7984">
              <w:rPr>
                <w:rFonts w:ascii="Cambria" w:hAnsi="Cambria" w:cs="Segoe UI"/>
                <w:sz w:val="20"/>
                <w:szCs w:val="18"/>
              </w:rPr>
              <w:t>Would the project:</w:t>
            </w:r>
          </w:p>
        </w:tc>
        <w:tc>
          <w:tcPr>
            <w:tcW w:w="1260" w:type="dxa"/>
            <w:vAlign w:val="center"/>
          </w:tcPr>
          <w:p w14:paraId="3711E66D" w14:textId="0B93F0DE" w:rsidR="009035FF" w:rsidRPr="00FB7984" w:rsidRDefault="009035FF" w:rsidP="00483FDD">
            <w:pPr>
              <w:spacing w:before="60" w:after="60"/>
              <w:rPr>
                <w:rFonts w:ascii="Cambria" w:hAnsi="Cambria"/>
                <w:sz w:val="20"/>
              </w:rPr>
            </w:pPr>
            <w:r w:rsidRPr="00FB7984">
              <w:rPr>
                <w:rFonts w:ascii="Cambria" w:hAnsi="Cambria"/>
                <w:sz w:val="20"/>
              </w:rPr>
              <w:t>Potentially Significant Impact</w:t>
            </w:r>
          </w:p>
        </w:tc>
        <w:tc>
          <w:tcPr>
            <w:tcW w:w="1530" w:type="dxa"/>
            <w:vAlign w:val="center"/>
          </w:tcPr>
          <w:p w14:paraId="44C1BA5D" w14:textId="77777777" w:rsidR="009035FF" w:rsidRPr="00FB7984" w:rsidRDefault="009035FF" w:rsidP="00483FDD">
            <w:pPr>
              <w:spacing w:before="60" w:after="60"/>
              <w:rPr>
                <w:rFonts w:ascii="Cambria" w:hAnsi="Cambria"/>
                <w:sz w:val="20"/>
              </w:rPr>
            </w:pPr>
            <w:r w:rsidRPr="00FB7984">
              <w:rPr>
                <w:rFonts w:ascii="Cambria" w:hAnsi="Cambria"/>
                <w:sz w:val="20"/>
              </w:rPr>
              <w:t>Less Than Significant Impact with Mitigation Incorporated</w:t>
            </w:r>
          </w:p>
        </w:tc>
        <w:tc>
          <w:tcPr>
            <w:tcW w:w="1350" w:type="dxa"/>
            <w:vAlign w:val="center"/>
          </w:tcPr>
          <w:p w14:paraId="571768A9" w14:textId="77777777" w:rsidR="009035FF" w:rsidRPr="00FB7984" w:rsidRDefault="009035FF" w:rsidP="00483FDD">
            <w:pPr>
              <w:spacing w:before="60" w:after="60"/>
              <w:rPr>
                <w:rFonts w:ascii="Cambria" w:hAnsi="Cambria"/>
                <w:sz w:val="20"/>
              </w:rPr>
            </w:pPr>
            <w:r w:rsidRPr="00FB7984">
              <w:rPr>
                <w:rFonts w:ascii="Cambria" w:hAnsi="Cambria"/>
                <w:sz w:val="20"/>
              </w:rPr>
              <w:t>Less Than Significant Impact</w:t>
            </w:r>
          </w:p>
        </w:tc>
        <w:tc>
          <w:tcPr>
            <w:tcW w:w="923" w:type="dxa"/>
            <w:vAlign w:val="center"/>
          </w:tcPr>
          <w:p w14:paraId="3817044C" w14:textId="77777777" w:rsidR="009035FF" w:rsidRPr="00FB7984" w:rsidRDefault="009035FF" w:rsidP="00483FDD">
            <w:pPr>
              <w:spacing w:before="60" w:after="60"/>
              <w:rPr>
                <w:rFonts w:ascii="Cambria" w:hAnsi="Cambria"/>
                <w:sz w:val="20"/>
              </w:rPr>
            </w:pPr>
            <w:r w:rsidRPr="00FB7984">
              <w:rPr>
                <w:rFonts w:ascii="Cambria" w:hAnsi="Cambria"/>
                <w:sz w:val="20"/>
              </w:rPr>
              <w:t>No Impact</w:t>
            </w:r>
          </w:p>
        </w:tc>
      </w:tr>
      <w:tr w:rsidR="009035FF" w:rsidRPr="00FB7984" w14:paraId="32CE94DF" w14:textId="77777777" w:rsidTr="00483FDD">
        <w:tc>
          <w:tcPr>
            <w:tcW w:w="5125" w:type="dxa"/>
            <w:vAlign w:val="center"/>
          </w:tcPr>
          <w:p w14:paraId="0BF58903" w14:textId="77777777" w:rsidR="009035FF" w:rsidRPr="00FB7984" w:rsidRDefault="009035FF" w:rsidP="00F0657F">
            <w:pPr>
              <w:pStyle w:val="ListParagraph"/>
              <w:numPr>
                <w:ilvl w:val="0"/>
                <w:numId w:val="16"/>
              </w:numPr>
              <w:spacing w:before="60" w:after="60"/>
              <w:rPr>
                <w:rFonts w:ascii="Cambria" w:hAnsi="Cambria"/>
                <w:sz w:val="20"/>
              </w:rPr>
            </w:pPr>
            <w:r w:rsidRPr="00FB7984">
              <w:rPr>
                <w:rFonts w:ascii="Cambria" w:hAnsi="Cambria"/>
                <w:sz w:val="20"/>
              </w:rPr>
              <w:t>Conflict with an applicable plan, ordinance or policy establishing measure of effectiveness for the performance of the circulation system, taking into account all modes of transportation including mass transit and non-motorized travel and relevant components of the circulation system, including but not limited to intersections, streets, highways and freeways, pedestrian and bicycle paths, and mass transit?</w:t>
            </w:r>
          </w:p>
        </w:tc>
        <w:tc>
          <w:tcPr>
            <w:tcW w:w="1260" w:type="dxa"/>
            <w:vAlign w:val="center"/>
          </w:tcPr>
          <w:p w14:paraId="6595DE87" w14:textId="2D0EA3BF" w:rsidR="009035FF" w:rsidRPr="00FB7984" w:rsidRDefault="009035FF" w:rsidP="00483FDD">
            <w:pPr>
              <w:spacing w:before="60" w:after="60"/>
              <w:rPr>
                <w:rFonts w:ascii="Cambria" w:hAnsi="Cambria"/>
                <w:sz w:val="20"/>
              </w:rPr>
            </w:pPr>
            <w:r w:rsidRPr="00FB7984">
              <w:rPr>
                <w:rFonts w:ascii="Cambria" w:hAnsi="Cambria"/>
                <w:sz w:val="20"/>
              </w:rPr>
              <w:fldChar w:fldCharType="begin">
                <w:ffData>
                  <w:name w:val="Check176"/>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530" w:type="dxa"/>
            <w:vAlign w:val="center"/>
          </w:tcPr>
          <w:p w14:paraId="4186C1DA" w14:textId="3D3DD804" w:rsidR="009035FF" w:rsidRPr="00FB7984" w:rsidRDefault="00ED16F5" w:rsidP="00483FDD">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350" w:type="dxa"/>
            <w:vAlign w:val="center"/>
          </w:tcPr>
          <w:p w14:paraId="69C795BE" w14:textId="1E63E60E" w:rsidR="009035FF" w:rsidRPr="00FB7984" w:rsidRDefault="0036635E" w:rsidP="00483FDD">
            <w:pPr>
              <w:spacing w:before="60" w:after="60"/>
              <w:rPr>
                <w:rFonts w:ascii="Cambria" w:hAnsi="Cambria"/>
                <w:sz w:val="20"/>
              </w:rPr>
            </w:pPr>
            <w:r w:rsidRPr="00FB7984">
              <w:rPr>
                <w:rFonts w:ascii="Cambria" w:hAnsi="Cambria"/>
                <w:sz w:val="20"/>
              </w:rPr>
              <w:fldChar w:fldCharType="begin">
                <w:ffData>
                  <w:name w:val=""/>
                  <w:enabled/>
                  <w:calcOnExit w:val="0"/>
                  <w:checkBox>
                    <w:sizeAuto/>
                    <w:default w:val="1"/>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923" w:type="dxa"/>
            <w:vAlign w:val="center"/>
          </w:tcPr>
          <w:p w14:paraId="28C89A27" w14:textId="64588083" w:rsidR="009035FF" w:rsidRPr="00FB7984" w:rsidRDefault="0036635E" w:rsidP="00483FDD">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r>
      <w:tr w:rsidR="009035FF" w:rsidRPr="00FB7984" w14:paraId="35EFED1D" w14:textId="77777777" w:rsidTr="00483FDD">
        <w:tc>
          <w:tcPr>
            <w:tcW w:w="5125" w:type="dxa"/>
            <w:vAlign w:val="center"/>
          </w:tcPr>
          <w:p w14:paraId="3A320C86" w14:textId="77777777" w:rsidR="009035FF" w:rsidRPr="00FB7984" w:rsidRDefault="009035FF" w:rsidP="00F0657F">
            <w:pPr>
              <w:pStyle w:val="ListParagraph"/>
              <w:numPr>
                <w:ilvl w:val="0"/>
                <w:numId w:val="16"/>
              </w:numPr>
              <w:spacing w:before="60" w:after="60"/>
              <w:rPr>
                <w:rFonts w:ascii="Cambria" w:hAnsi="Cambria"/>
                <w:sz w:val="20"/>
              </w:rPr>
            </w:pPr>
            <w:r w:rsidRPr="00FB7984">
              <w:rPr>
                <w:rFonts w:ascii="Cambria" w:hAnsi="Cambria"/>
                <w:sz w:val="20"/>
              </w:rPr>
              <w:t>Conflict with an applicable congestion management program, including, but not limited to level of service standards and travel demand measures, or other standards established by the county congestion management agency for designated roads or highways?</w:t>
            </w:r>
          </w:p>
        </w:tc>
        <w:tc>
          <w:tcPr>
            <w:tcW w:w="1260" w:type="dxa"/>
            <w:vAlign w:val="center"/>
          </w:tcPr>
          <w:p w14:paraId="2D173E88" w14:textId="6B36C6A8" w:rsidR="009035FF" w:rsidRPr="00FB7984" w:rsidRDefault="009035FF" w:rsidP="00483FDD">
            <w:pPr>
              <w:spacing w:before="60" w:after="60"/>
              <w:rPr>
                <w:rFonts w:ascii="Cambria" w:hAnsi="Cambria"/>
                <w:sz w:val="20"/>
              </w:rPr>
            </w:pPr>
            <w:r w:rsidRPr="00FB7984">
              <w:rPr>
                <w:rFonts w:ascii="Cambria" w:hAnsi="Cambria"/>
                <w:sz w:val="20"/>
              </w:rPr>
              <w:fldChar w:fldCharType="begin">
                <w:ffData>
                  <w:name w:val="Check180"/>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530" w:type="dxa"/>
            <w:vAlign w:val="center"/>
          </w:tcPr>
          <w:p w14:paraId="6FC6B6AE" w14:textId="6007D1D4" w:rsidR="009035FF" w:rsidRPr="00FB7984" w:rsidRDefault="00ED16F5" w:rsidP="00483FDD">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350" w:type="dxa"/>
            <w:vAlign w:val="center"/>
          </w:tcPr>
          <w:p w14:paraId="355B11CB" w14:textId="41290340" w:rsidR="009035FF" w:rsidRPr="00FB7984" w:rsidRDefault="0036635E" w:rsidP="00483FDD">
            <w:pPr>
              <w:spacing w:before="60" w:after="60"/>
              <w:rPr>
                <w:rFonts w:ascii="Cambria" w:hAnsi="Cambria"/>
                <w:sz w:val="20"/>
              </w:rPr>
            </w:pPr>
            <w:r w:rsidRPr="00FB7984">
              <w:rPr>
                <w:rFonts w:ascii="Cambria" w:hAnsi="Cambria"/>
                <w:sz w:val="20"/>
              </w:rPr>
              <w:fldChar w:fldCharType="begin">
                <w:ffData>
                  <w:name w:val=""/>
                  <w:enabled/>
                  <w:calcOnExit w:val="0"/>
                  <w:checkBox>
                    <w:sizeAuto/>
                    <w:default w:val="1"/>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923" w:type="dxa"/>
            <w:vAlign w:val="center"/>
          </w:tcPr>
          <w:p w14:paraId="01C677D6" w14:textId="2A412519" w:rsidR="009035FF" w:rsidRPr="00FB7984" w:rsidRDefault="0036635E" w:rsidP="00483FDD">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r>
      <w:tr w:rsidR="009035FF" w:rsidRPr="00FB7984" w14:paraId="06C24C7C" w14:textId="77777777" w:rsidTr="00483FDD">
        <w:tc>
          <w:tcPr>
            <w:tcW w:w="5125" w:type="dxa"/>
            <w:vAlign w:val="center"/>
          </w:tcPr>
          <w:p w14:paraId="506836FF" w14:textId="77777777" w:rsidR="009035FF" w:rsidRPr="00FB7984" w:rsidRDefault="009035FF" w:rsidP="00F0657F">
            <w:pPr>
              <w:pStyle w:val="ListParagraph"/>
              <w:numPr>
                <w:ilvl w:val="0"/>
                <w:numId w:val="16"/>
              </w:numPr>
              <w:spacing w:before="60" w:after="60"/>
              <w:rPr>
                <w:rFonts w:ascii="Cambria" w:hAnsi="Cambria"/>
                <w:sz w:val="20"/>
              </w:rPr>
            </w:pPr>
            <w:r w:rsidRPr="00FB7984">
              <w:rPr>
                <w:rFonts w:ascii="Cambria" w:hAnsi="Cambria"/>
                <w:sz w:val="20"/>
              </w:rPr>
              <w:t>Result in a change in air traffic patterns, including either an increase in traffic levels or a change in location that results in substantial safety risks?</w:t>
            </w:r>
          </w:p>
        </w:tc>
        <w:tc>
          <w:tcPr>
            <w:tcW w:w="1260" w:type="dxa"/>
            <w:vAlign w:val="center"/>
          </w:tcPr>
          <w:p w14:paraId="4912ADBA" w14:textId="781FBD94" w:rsidR="009035FF" w:rsidRPr="00FB7984" w:rsidRDefault="009035FF" w:rsidP="00483FDD">
            <w:pPr>
              <w:spacing w:before="60" w:after="60"/>
              <w:rPr>
                <w:rFonts w:ascii="Cambria" w:hAnsi="Cambria"/>
                <w:sz w:val="20"/>
              </w:rPr>
            </w:pPr>
            <w:r w:rsidRPr="00FB7984">
              <w:rPr>
                <w:rFonts w:ascii="Cambria" w:hAnsi="Cambria"/>
                <w:sz w:val="20"/>
              </w:rPr>
              <w:fldChar w:fldCharType="begin">
                <w:ffData>
                  <w:name w:val="Check176"/>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530" w:type="dxa"/>
            <w:vAlign w:val="center"/>
          </w:tcPr>
          <w:p w14:paraId="6C9F9148" w14:textId="77777777" w:rsidR="009035FF" w:rsidRPr="00FB7984" w:rsidRDefault="009035FF" w:rsidP="00483FDD">
            <w:pPr>
              <w:spacing w:before="60" w:after="60"/>
              <w:rPr>
                <w:rFonts w:ascii="Cambria" w:hAnsi="Cambria"/>
                <w:sz w:val="20"/>
              </w:rPr>
            </w:pPr>
            <w:r w:rsidRPr="00FB7984">
              <w:rPr>
                <w:rFonts w:ascii="Cambria" w:hAnsi="Cambria"/>
                <w:sz w:val="20"/>
              </w:rPr>
              <w:fldChar w:fldCharType="begin">
                <w:ffData>
                  <w:name w:val="Check177"/>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350" w:type="dxa"/>
            <w:vAlign w:val="center"/>
          </w:tcPr>
          <w:p w14:paraId="409579C2" w14:textId="77777777" w:rsidR="009035FF" w:rsidRPr="00FB7984" w:rsidRDefault="009035FF" w:rsidP="00483FDD">
            <w:pPr>
              <w:spacing w:before="60" w:after="60"/>
              <w:rPr>
                <w:rFonts w:ascii="Cambria" w:hAnsi="Cambria"/>
                <w:sz w:val="20"/>
              </w:rPr>
            </w:pPr>
            <w:r w:rsidRPr="00FB7984">
              <w:rPr>
                <w:rFonts w:ascii="Cambria" w:hAnsi="Cambria"/>
                <w:sz w:val="20"/>
              </w:rPr>
              <w:fldChar w:fldCharType="begin">
                <w:ffData>
                  <w:name w:val="Check178"/>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923" w:type="dxa"/>
            <w:vAlign w:val="center"/>
          </w:tcPr>
          <w:p w14:paraId="416CD208" w14:textId="77777777" w:rsidR="009035FF" w:rsidRPr="00FB7984" w:rsidRDefault="009035FF" w:rsidP="00483FDD">
            <w:pPr>
              <w:spacing w:before="60" w:after="60"/>
              <w:rPr>
                <w:rFonts w:ascii="Cambria" w:hAnsi="Cambria"/>
                <w:sz w:val="20"/>
              </w:rPr>
            </w:pPr>
            <w:r w:rsidRPr="00FB7984">
              <w:rPr>
                <w:rFonts w:ascii="Cambria" w:hAnsi="Cambria"/>
                <w:sz w:val="20"/>
              </w:rPr>
              <w:fldChar w:fldCharType="begin">
                <w:ffData>
                  <w:name w:val=""/>
                  <w:enabled/>
                  <w:calcOnExit w:val="0"/>
                  <w:checkBox>
                    <w:sizeAuto/>
                    <w:default w:val="1"/>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r>
      <w:tr w:rsidR="009035FF" w:rsidRPr="00FB7984" w14:paraId="226E9B7B" w14:textId="77777777" w:rsidTr="00483FDD">
        <w:trPr>
          <w:trHeight w:val="710"/>
        </w:trPr>
        <w:tc>
          <w:tcPr>
            <w:tcW w:w="5125" w:type="dxa"/>
            <w:vAlign w:val="center"/>
          </w:tcPr>
          <w:p w14:paraId="66FCE0C6" w14:textId="77777777" w:rsidR="009035FF" w:rsidRPr="00FB7984" w:rsidRDefault="009035FF" w:rsidP="00F0657F">
            <w:pPr>
              <w:pStyle w:val="ListParagraph"/>
              <w:numPr>
                <w:ilvl w:val="0"/>
                <w:numId w:val="16"/>
              </w:numPr>
              <w:spacing w:before="60" w:after="60"/>
              <w:rPr>
                <w:rFonts w:ascii="Cambria" w:hAnsi="Cambria"/>
                <w:sz w:val="20"/>
              </w:rPr>
            </w:pPr>
            <w:r w:rsidRPr="00FB7984">
              <w:rPr>
                <w:rFonts w:ascii="Cambria" w:hAnsi="Cambria"/>
                <w:sz w:val="20"/>
              </w:rPr>
              <w:t>Substantially increase hazards due to a design feature (e.g., sharp curves or dangerous intersections) or incompatible uses (e.g., farm equipment)?</w:t>
            </w:r>
          </w:p>
        </w:tc>
        <w:tc>
          <w:tcPr>
            <w:tcW w:w="1260" w:type="dxa"/>
            <w:vAlign w:val="center"/>
          </w:tcPr>
          <w:p w14:paraId="0E4800D2" w14:textId="71D3DD25" w:rsidR="009035FF" w:rsidRPr="00FB7984" w:rsidRDefault="009035FF" w:rsidP="00483FDD">
            <w:pPr>
              <w:spacing w:before="60" w:after="60"/>
              <w:rPr>
                <w:rFonts w:ascii="Cambria" w:hAnsi="Cambria"/>
                <w:sz w:val="20"/>
              </w:rPr>
            </w:pPr>
            <w:r w:rsidRPr="00FB7984">
              <w:rPr>
                <w:rFonts w:ascii="Cambria" w:hAnsi="Cambria"/>
                <w:sz w:val="20"/>
              </w:rPr>
              <w:fldChar w:fldCharType="begin">
                <w:ffData>
                  <w:name w:val="Check180"/>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530" w:type="dxa"/>
            <w:vAlign w:val="center"/>
          </w:tcPr>
          <w:p w14:paraId="7B54398C" w14:textId="41302D73" w:rsidR="009035FF" w:rsidRPr="00FB7984" w:rsidRDefault="0036635E" w:rsidP="00483FDD">
            <w:pPr>
              <w:spacing w:before="60" w:after="60"/>
              <w:rPr>
                <w:rFonts w:ascii="Cambria" w:hAnsi="Cambria"/>
                <w:sz w:val="20"/>
              </w:rPr>
            </w:pPr>
            <w:r w:rsidRPr="00FB7984">
              <w:rPr>
                <w:rFonts w:ascii="Cambria" w:hAnsi="Cambria"/>
                <w:sz w:val="20"/>
              </w:rPr>
              <w:fldChar w:fldCharType="begin">
                <w:ffData>
                  <w:name w:val=""/>
                  <w:enabled/>
                  <w:calcOnExit w:val="0"/>
                  <w:checkBox>
                    <w:sizeAuto/>
                    <w:default w:val="1"/>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350" w:type="dxa"/>
            <w:vAlign w:val="center"/>
          </w:tcPr>
          <w:p w14:paraId="6930B814" w14:textId="51F6D3A5" w:rsidR="009035FF" w:rsidRPr="00FB7984" w:rsidRDefault="003410C0" w:rsidP="00483FDD">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923" w:type="dxa"/>
            <w:vAlign w:val="center"/>
          </w:tcPr>
          <w:p w14:paraId="0D12B9CD" w14:textId="347FFA8B" w:rsidR="009035FF" w:rsidRPr="00FB7984" w:rsidRDefault="0036635E" w:rsidP="00483FDD">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r>
      <w:tr w:rsidR="009035FF" w:rsidRPr="00FB7984" w14:paraId="0300CE98" w14:textId="77777777" w:rsidTr="00483FDD">
        <w:trPr>
          <w:trHeight w:val="417"/>
        </w:trPr>
        <w:tc>
          <w:tcPr>
            <w:tcW w:w="5125" w:type="dxa"/>
            <w:vAlign w:val="center"/>
          </w:tcPr>
          <w:p w14:paraId="084F8565" w14:textId="77777777" w:rsidR="009035FF" w:rsidRPr="00FB7984" w:rsidRDefault="009035FF" w:rsidP="00F0657F">
            <w:pPr>
              <w:pStyle w:val="ListParagraph"/>
              <w:numPr>
                <w:ilvl w:val="0"/>
                <w:numId w:val="16"/>
              </w:numPr>
              <w:spacing w:before="60" w:after="60"/>
              <w:rPr>
                <w:rFonts w:ascii="Cambria" w:hAnsi="Cambria"/>
                <w:sz w:val="20"/>
              </w:rPr>
            </w:pPr>
            <w:r w:rsidRPr="00FB7984">
              <w:rPr>
                <w:rFonts w:ascii="Cambria" w:hAnsi="Cambria"/>
                <w:sz w:val="20"/>
              </w:rPr>
              <w:t>Result in inadequate emergency access?</w:t>
            </w:r>
          </w:p>
        </w:tc>
        <w:tc>
          <w:tcPr>
            <w:tcW w:w="1260" w:type="dxa"/>
            <w:vAlign w:val="center"/>
          </w:tcPr>
          <w:p w14:paraId="6DBD20A5" w14:textId="5E3F0D1A" w:rsidR="009035FF" w:rsidRPr="00FB7984" w:rsidRDefault="009035FF" w:rsidP="00483FDD">
            <w:pPr>
              <w:spacing w:before="60" w:after="60"/>
              <w:rPr>
                <w:rFonts w:ascii="Cambria" w:hAnsi="Cambria"/>
                <w:sz w:val="20"/>
              </w:rPr>
            </w:pPr>
            <w:r w:rsidRPr="00FB7984">
              <w:rPr>
                <w:rFonts w:ascii="Cambria" w:hAnsi="Cambria"/>
                <w:sz w:val="20"/>
              </w:rPr>
              <w:fldChar w:fldCharType="begin">
                <w:ffData>
                  <w:name w:val="Check176"/>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530" w:type="dxa"/>
            <w:vAlign w:val="center"/>
          </w:tcPr>
          <w:p w14:paraId="0B9A598C" w14:textId="683DB28C" w:rsidR="009035FF" w:rsidRPr="00FB7984" w:rsidRDefault="0009558C" w:rsidP="00483FDD">
            <w:pPr>
              <w:spacing w:before="60" w:after="60"/>
              <w:rPr>
                <w:rFonts w:ascii="Cambria" w:hAnsi="Cambria"/>
                <w:sz w:val="20"/>
              </w:rPr>
            </w:pPr>
            <w:r w:rsidRPr="00FB7984">
              <w:rPr>
                <w:rFonts w:ascii="Cambria" w:hAnsi="Cambria"/>
                <w:sz w:val="20"/>
              </w:rPr>
              <w:fldChar w:fldCharType="begin">
                <w:ffData>
                  <w:name w:val=""/>
                  <w:enabled/>
                  <w:calcOnExit w:val="0"/>
                  <w:checkBox>
                    <w:sizeAuto/>
                    <w:default w:val="1"/>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350" w:type="dxa"/>
            <w:vAlign w:val="center"/>
          </w:tcPr>
          <w:p w14:paraId="3B6A1039" w14:textId="26AE9D34" w:rsidR="009035FF" w:rsidRPr="00FB7984" w:rsidRDefault="0009558C" w:rsidP="00483FDD">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923" w:type="dxa"/>
            <w:vAlign w:val="center"/>
          </w:tcPr>
          <w:p w14:paraId="6EFD35AB" w14:textId="18D3ED94" w:rsidR="009035FF" w:rsidRPr="00FB7984" w:rsidRDefault="00717BCB" w:rsidP="00483FDD">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r>
      <w:tr w:rsidR="009035FF" w:rsidRPr="00FB7984" w14:paraId="6CC243E4" w14:textId="77777777" w:rsidTr="00483FDD">
        <w:tc>
          <w:tcPr>
            <w:tcW w:w="5125" w:type="dxa"/>
            <w:vAlign w:val="center"/>
          </w:tcPr>
          <w:p w14:paraId="51025F3B" w14:textId="77777777" w:rsidR="009035FF" w:rsidRPr="00FB7984" w:rsidRDefault="009035FF" w:rsidP="00F0657F">
            <w:pPr>
              <w:pStyle w:val="ListParagraph"/>
              <w:numPr>
                <w:ilvl w:val="0"/>
                <w:numId w:val="16"/>
              </w:numPr>
              <w:spacing w:before="60" w:after="60"/>
              <w:rPr>
                <w:rFonts w:ascii="Cambria" w:hAnsi="Cambria"/>
                <w:sz w:val="20"/>
              </w:rPr>
            </w:pPr>
            <w:r w:rsidRPr="00FB7984">
              <w:rPr>
                <w:rFonts w:ascii="Cambria" w:hAnsi="Cambria"/>
                <w:sz w:val="20"/>
              </w:rPr>
              <w:t>Conflict with adopted policies, plans, or programs regarding public transit, bicycle, or pedestrian facilities, or otherwise decrease the performance or safety of such facilities?</w:t>
            </w:r>
          </w:p>
        </w:tc>
        <w:tc>
          <w:tcPr>
            <w:tcW w:w="1260" w:type="dxa"/>
            <w:vAlign w:val="center"/>
          </w:tcPr>
          <w:p w14:paraId="630C353F" w14:textId="2BC0F8C5" w:rsidR="009035FF" w:rsidRPr="00FB7984" w:rsidRDefault="009035FF" w:rsidP="00483FDD">
            <w:pPr>
              <w:spacing w:before="60" w:after="60"/>
              <w:rPr>
                <w:rFonts w:ascii="Cambria" w:hAnsi="Cambria"/>
                <w:sz w:val="20"/>
              </w:rPr>
            </w:pPr>
            <w:r w:rsidRPr="00FB7984">
              <w:rPr>
                <w:rFonts w:ascii="Cambria" w:hAnsi="Cambria"/>
                <w:sz w:val="20"/>
              </w:rPr>
              <w:fldChar w:fldCharType="begin">
                <w:ffData>
                  <w:name w:val="Check180"/>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530" w:type="dxa"/>
            <w:vAlign w:val="center"/>
          </w:tcPr>
          <w:p w14:paraId="6663A86C" w14:textId="77777777" w:rsidR="009035FF" w:rsidRPr="00FB7984" w:rsidRDefault="009035FF" w:rsidP="00483FDD">
            <w:pPr>
              <w:spacing w:before="60" w:after="60"/>
              <w:rPr>
                <w:rFonts w:ascii="Cambria" w:hAnsi="Cambria"/>
                <w:sz w:val="20"/>
              </w:rPr>
            </w:pPr>
            <w:r w:rsidRPr="00FB7984">
              <w:rPr>
                <w:rFonts w:ascii="Cambria" w:hAnsi="Cambria"/>
                <w:sz w:val="20"/>
              </w:rPr>
              <w:fldChar w:fldCharType="begin">
                <w:ffData>
                  <w:name w:val="Check181"/>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350" w:type="dxa"/>
            <w:vAlign w:val="center"/>
          </w:tcPr>
          <w:p w14:paraId="18411EB7" w14:textId="15A78DF3" w:rsidR="009035FF" w:rsidRPr="00FB7984" w:rsidRDefault="003410C0" w:rsidP="00483FDD">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923" w:type="dxa"/>
            <w:vAlign w:val="center"/>
          </w:tcPr>
          <w:p w14:paraId="1544000A" w14:textId="6654A559" w:rsidR="009035FF" w:rsidRPr="00FB7984" w:rsidRDefault="003410C0" w:rsidP="00483FDD">
            <w:pPr>
              <w:spacing w:before="60" w:after="60"/>
              <w:rPr>
                <w:rFonts w:ascii="Cambria" w:hAnsi="Cambria"/>
                <w:sz w:val="20"/>
              </w:rPr>
            </w:pPr>
            <w:r w:rsidRPr="00FB7984">
              <w:rPr>
                <w:rFonts w:ascii="Cambria" w:hAnsi="Cambria"/>
                <w:sz w:val="20"/>
              </w:rPr>
              <w:fldChar w:fldCharType="begin">
                <w:ffData>
                  <w:name w:val=""/>
                  <w:enabled/>
                  <w:calcOnExit w:val="0"/>
                  <w:checkBox>
                    <w:sizeAuto/>
                    <w:default w:val="1"/>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r>
      <w:tr w:rsidR="009035FF" w:rsidRPr="00FB7984" w14:paraId="3492F2FC" w14:textId="77777777" w:rsidTr="00483FDD">
        <w:tc>
          <w:tcPr>
            <w:tcW w:w="5125" w:type="dxa"/>
            <w:vAlign w:val="center"/>
          </w:tcPr>
          <w:p w14:paraId="73B36DDF" w14:textId="77777777" w:rsidR="009035FF" w:rsidRPr="00FB7984" w:rsidRDefault="009035FF" w:rsidP="00F0657F">
            <w:pPr>
              <w:pStyle w:val="ListParagraph"/>
              <w:numPr>
                <w:ilvl w:val="0"/>
                <w:numId w:val="16"/>
              </w:numPr>
              <w:spacing w:before="60" w:after="60"/>
              <w:rPr>
                <w:rFonts w:ascii="Cambria" w:hAnsi="Cambria"/>
                <w:sz w:val="20"/>
              </w:rPr>
            </w:pPr>
            <w:r w:rsidRPr="00FB7984">
              <w:rPr>
                <w:rFonts w:ascii="Cambria" w:hAnsi="Cambria"/>
                <w:sz w:val="20"/>
              </w:rPr>
              <w:t>Conflict with or be inconsistent with CEQA Guidelines §15064.3, subdivision (b)?</w:t>
            </w:r>
          </w:p>
        </w:tc>
        <w:tc>
          <w:tcPr>
            <w:tcW w:w="1260" w:type="dxa"/>
            <w:vAlign w:val="center"/>
          </w:tcPr>
          <w:p w14:paraId="458B0184" w14:textId="1C190F42" w:rsidR="009035FF" w:rsidRPr="00FB7984" w:rsidRDefault="009035FF" w:rsidP="00483FDD">
            <w:pPr>
              <w:spacing w:before="60" w:after="60"/>
              <w:rPr>
                <w:rFonts w:ascii="Cambria" w:hAnsi="Cambria"/>
                <w:sz w:val="20"/>
              </w:rPr>
            </w:pPr>
            <w:r w:rsidRPr="00FB7984">
              <w:rPr>
                <w:rFonts w:ascii="Cambria" w:hAnsi="Cambria"/>
                <w:sz w:val="20"/>
              </w:rPr>
              <w:fldChar w:fldCharType="begin">
                <w:ffData>
                  <w:name w:val="Check180"/>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530" w:type="dxa"/>
            <w:vAlign w:val="center"/>
          </w:tcPr>
          <w:p w14:paraId="00C60863" w14:textId="77777777" w:rsidR="009035FF" w:rsidRPr="00FB7984" w:rsidRDefault="009035FF" w:rsidP="00483FDD">
            <w:pPr>
              <w:spacing w:before="60" w:after="60"/>
              <w:rPr>
                <w:rFonts w:ascii="Cambria" w:hAnsi="Cambria"/>
                <w:sz w:val="20"/>
              </w:rPr>
            </w:pPr>
            <w:r w:rsidRPr="00FB7984">
              <w:rPr>
                <w:rFonts w:ascii="Cambria" w:hAnsi="Cambria"/>
                <w:sz w:val="20"/>
              </w:rPr>
              <w:fldChar w:fldCharType="begin">
                <w:ffData>
                  <w:name w:val="Check181"/>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350" w:type="dxa"/>
            <w:vAlign w:val="center"/>
          </w:tcPr>
          <w:p w14:paraId="483C72DD" w14:textId="2E0B559E" w:rsidR="009035FF" w:rsidRPr="00FB7984" w:rsidRDefault="003410C0" w:rsidP="00483FDD">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923" w:type="dxa"/>
            <w:vAlign w:val="center"/>
          </w:tcPr>
          <w:p w14:paraId="520F6B44" w14:textId="6F9B33E8" w:rsidR="009035FF" w:rsidRPr="00FB7984" w:rsidRDefault="003410C0" w:rsidP="00483FDD">
            <w:pPr>
              <w:spacing w:before="60" w:after="60"/>
              <w:rPr>
                <w:rFonts w:ascii="Cambria" w:hAnsi="Cambria"/>
                <w:sz w:val="20"/>
              </w:rPr>
            </w:pPr>
            <w:r w:rsidRPr="00FB7984">
              <w:rPr>
                <w:rFonts w:ascii="Cambria" w:hAnsi="Cambria"/>
                <w:sz w:val="20"/>
              </w:rPr>
              <w:fldChar w:fldCharType="begin">
                <w:ffData>
                  <w:name w:val=""/>
                  <w:enabled/>
                  <w:calcOnExit w:val="0"/>
                  <w:checkBox>
                    <w:sizeAuto/>
                    <w:default w:val="1"/>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r>
    </w:tbl>
    <w:p w14:paraId="4FF6A83C" w14:textId="77777777" w:rsidR="000153D3" w:rsidRPr="008724D3" w:rsidRDefault="000153D3" w:rsidP="00F27EBE">
      <w:pPr>
        <w:spacing w:before="120"/>
        <w:rPr>
          <w:rFonts w:ascii="Cambria" w:hAnsi="Cambria"/>
          <w:b/>
          <w:sz w:val="20"/>
        </w:rPr>
      </w:pPr>
      <w:r w:rsidRPr="008724D3">
        <w:rPr>
          <w:rFonts w:ascii="Cambria" w:hAnsi="Cambria"/>
          <w:b/>
          <w:sz w:val="20"/>
        </w:rPr>
        <w:t>Discussion/Conclusion/Mitigation:</w:t>
      </w:r>
    </w:p>
    <w:p w14:paraId="6A45E6AB" w14:textId="138E0A49" w:rsidR="006E724C" w:rsidRPr="00515222" w:rsidRDefault="006E724C" w:rsidP="00F27EBE">
      <w:pPr>
        <w:ind w:left="720" w:hanging="720"/>
        <w:rPr>
          <w:rFonts w:ascii="Cambria" w:hAnsi="Cambria"/>
          <w:b/>
          <w:sz w:val="20"/>
        </w:rPr>
      </w:pPr>
      <w:r w:rsidRPr="008724D3">
        <w:rPr>
          <w:rFonts w:ascii="Cambria" w:hAnsi="Cambria"/>
          <w:sz w:val="20"/>
        </w:rPr>
        <w:t>A&amp;B</w:t>
      </w:r>
      <w:r w:rsidRPr="008724D3">
        <w:rPr>
          <w:rFonts w:ascii="Cambria" w:hAnsi="Cambria"/>
          <w:sz w:val="20"/>
        </w:rPr>
        <w:tab/>
      </w:r>
      <w:r w:rsidR="002C68FD" w:rsidRPr="008724D3">
        <w:rPr>
          <w:rFonts w:ascii="Cambria" w:hAnsi="Cambria"/>
          <w:sz w:val="20"/>
        </w:rPr>
        <w:t xml:space="preserve">The proposed project would not cause a substantial increase in traffic, reduce the existing level of service, or create any significant congestion at any intersection nor would it </w:t>
      </w:r>
      <w:r w:rsidR="00B91CDA" w:rsidRPr="008724D3">
        <w:rPr>
          <w:rFonts w:ascii="Cambria" w:hAnsi="Cambria"/>
          <w:sz w:val="20"/>
        </w:rPr>
        <w:t>conflict with an applicable plan, ordinance or policy establishing measures of effectiveness for the performance of the circulation system.</w:t>
      </w:r>
      <w:r w:rsidR="00C55D22" w:rsidRPr="008724D3">
        <w:rPr>
          <w:rFonts w:ascii="Cambria" w:hAnsi="Cambria"/>
          <w:sz w:val="20"/>
        </w:rPr>
        <w:t xml:space="preserve"> Caltrans, </w:t>
      </w:r>
      <w:r w:rsidR="00B631D3" w:rsidRPr="008724D3">
        <w:rPr>
          <w:rFonts w:ascii="Cambria" w:hAnsi="Cambria"/>
          <w:sz w:val="20"/>
        </w:rPr>
        <w:t xml:space="preserve">Amador County Department </w:t>
      </w:r>
      <w:r w:rsidR="00157E65" w:rsidRPr="008724D3">
        <w:rPr>
          <w:rFonts w:ascii="Cambria" w:hAnsi="Cambria"/>
          <w:sz w:val="20"/>
        </w:rPr>
        <w:t>of Transportation</w:t>
      </w:r>
      <w:r w:rsidR="00B631D3" w:rsidRPr="008724D3">
        <w:rPr>
          <w:rFonts w:ascii="Cambria" w:hAnsi="Cambria"/>
          <w:sz w:val="20"/>
        </w:rPr>
        <w:t xml:space="preserve"> and Public Works, and other applicable transportation agencies have been included in circulation of this project</w:t>
      </w:r>
      <w:r w:rsidR="00ED16F5" w:rsidRPr="008724D3">
        <w:rPr>
          <w:rFonts w:ascii="Cambria" w:hAnsi="Cambria"/>
          <w:sz w:val="20"/>
        </w:rPr>
        <w:t xml:space="preserve">. There would be </w:t>
      </w:r>
      <w:r w:rsidR="002077C2" w:rsidRPr="008724D3">
        <w:rPr>
          <w:rFonts w:ascii="Cambria" w:hAnsi="Cambria"/>
          <w:b/>
          <w:sz w:val="20"/>
        </w:rPr>
        <w:t>a less than significant</w:t>
      </w:r>
      <w:r w:rsidR="00ED16F5" w:rsidRPr="008724D3">
        <w:rPr>
          <w:rFonts w:ascii="Cambria" w:hAnsi="Cambria"/>
          <w:b/>
          <w:sz w:val="20"/>
        </w:rPr>
        <w:t>.</w:t>
      </w:r>
    </w:p>
    <w:p w14:paraId="595A5A48" w14:textId="77777777" w:rsidR="006E724C" w:rsidRPr="008724D3" w:rsidRDefault="006E724C" w:rsidP="00F27EBE">
      <w:pPr>
        <w:ind w:left="720" w:hanging="720"/>
        <w:rPr>
          <w:rFonts w:ascii="Cambria" w:hAnsi="Cambria"/>
          <w:sz w:val="20"/>
        </w:rPr>
      </w:pPr>
      <w:r w:rsidRPr="00515222">
        <w:rPr>
          <w:rFonts w:ascii="Cambria" w:hAnsi="Cambria"/>
          <w:sz w:val="20"/>
        </w:rPr>
        <w:t>C</w:t>
      </w:r>
      <w:r w:rsidRPr="00515222">
        <w:rPr>
          <w:rFonts w:ascii="Cambria" w:hAnsi="Cambria"/>
          <w:sz w:val="20"/>
        </w:rPr>
        <w:tab/>
        <w:t xml:space="preserve">The proposed project would not be located within </w:t>
      </w:r>
      <w:r w:rsidR="00C77815" w:rsidRPr="00515222">
        <w:rPr>
          <w:rFonts w:ascii="Cambria" w:hAnsi="Cambria"/>
          <w:sz w:val="20"/>
        </w:rPr>
        <w:t>any</w:t>
      </w:r>
      <w:r w:rsidRPr="00515222">
        <w:rPr>
          <w:rFonts w:ascii="Cambria" w:hAnsi="Cambria"/>
          <w:sz w:val="20"/>
        </w:rPr>
        <w:t xml:space="preserve"> Westover Airport </w:t>
      </w:r>
      <w:r w:rsidR="00C77815" w:rsidRPr="00515222">
        <w:rPr>
          <w:rFonts w:ascii="Cambria" w:hAnsi="Cambria"/>
          <w:sz w:val="20"/>
        </w:rPr>
        <w:t>safety</w:t>
      </w:r>
      <w:r w:rsidRPr="00515222">
        <w:rPr>
          <w:rFonts w:ascii="Cambria" w:hAnsi="Cambria"/>
          <w:sz w:val="20"/>
        </w:rPr>
        <w:t xml:space="preserve"> zone</w:t>
      </w:r>
      <w:r w:rsidR="00C77815" w:rsidRPr="00515222">
        <w:rPr>
          <w:rFonts w:ascii="Cambria" w:hAnsi="Cambria"/>
          <w:sz w:val="20"/>
        </w:rPr>
        <w:t>s</w:t>
      </w:r>
      <w:r w:rsidRPr="00515222">
        <w:rPr>
          <w:rFonts w:ascii="Cambria" w:hAnsi="Cambria"/>
          <w:sz w:val="20"/>
        </w:rPr>
        <w:t xml:space="preserve"> (Westover Field Airport Land Use Compatibility Plan Draft 2017). Therefore, the project would not result in a change in air traffic </w:t>
      </w:r>
      <w:r w:rsidRPr="00515222">
        <w:rPr>
          <w:rFonts w:ascii="Cambria" w:hAnsi="Cambria"/>
          <w:sz w:val="20"/>
        </w:rPr>
        <w:lastRenderedPageBreak/>
        <w:t xml:space="preserve">patterns, including either an increase in traffic levels or a change in location that would result in a safety risk. </w:t>
      </w:r>
      <w:r w:rsidRPr="008724D3">
        <w:rPr>
          <w:rFonts w:ascii="Cambria" w:hAnsi="Cambria"/>
          <w:b/>
          <w:sz w:val="20"/>
        </w:rPr>
        <w:t xml:space="preserve">No impact </w:t>
      </w:r>
      <w:r w:rsidRPr="008724D3">
        <w:rPr>
          <w:rFonts w:ascii="Cambria" w:hAnsi="Cambria"/>
          <w:sz w:val="20"/>
        </w:rPr>
        <w:t>would result.</w:t>
      </w:r>
    </w:p>
    <w:p w14:paraId="5EEC8986" w14:textId="4D6142FD" w:rsidR="006E724C" w:rsidRPr="008724D3" w:rsidRDefault="00B70298" w:rsidP="00F27EBE">
      <w:pPr>
        <w:ind w:left="720" w:hanging="720"/>
        <w:rPr>
          <w:rFonts w:ascii="Cambria" w:hAnsi="Cambria"/>
          <w:b/>
          <w:sz w:val="20"/>
        </w:rPr>
      </w:pPr>
      <w:r w:rsidRPr="008724D3">
        <w:rPr>
          <w:rFonts w:ascii="Cambria" w:hAnsi="Cambria"/>
          <w:sz w:val="20"/>
        </w:rPr>
        <w:t>D</w:t>
      </w:r>
      <w:r w:rsidRPr="008724D3">
        <w:rPr>
          <w:rFonts w:ascii="Cambria" w:hAnsi="Cambria"/>
          <w:sz w:val="20"/>
        </w:rPr>
        <w:tab/>
        <w:t xml:space="preserve">The </w:t>
      </w:r>
      <w:r w:rsidR="00C55D22" w:rsidRPr="008724D3">
        <w:rPr>
          <w:rFonts w:ascii="Cambria" w:hAnsi="Cambria"/>
          <w:sz w:val="20"/>
        </w:rPr>
        <w:t xml:space="preserve">proposed project </w:t>
      </w:r>
      <w:r w:rsidR="002A7D40" w:rsidRPr="008724D3">
        <w:rPr>
          <w:rFonts w:ascii="Cambria" w:hAnsi="Cambria"/>
          <w:sz w:val="20"/>
        </w:rPr>
        <w:t xml:space="preserve">would </w:t>
      </w:r>
      <w:r w:rsidR="00387CB2" w:rsidRPr="008724D3">
        <w:rPr>
          <w:rFonts w:ascii="Cambria" w:hAnsi="Cambria"/>
          <w:sz w:val="20"/>
        </w:rPr>
        <w:t xml:space="preserve">not </w:t>
      </w:r>
      <w:r w:rsidR="00FA5A9B" w:rsidRPr="008724D3">
        <w:rPr>
          <w:rFonts w:ascii="Cambria" w:hAnsi="Cambria"/>
          <w:sz w:val="20"/>
        </w:rPr>
        <w:t>have</w:t>
      </w:r>
      <w:r w:rsidR="00387CB2" w:rsidRPr="008724D3">
        <w:rPr>
          <w:rFonts w:ascii="Cambria" w:hAnsi="Cambria"/>
          <w:sz w:val="20"/>
        </w:rPr>
        <w:t xml:space="preserve"> significant</w:t>
      </w:r>
      <w:r w:rsidR="00FA5A9B" w:rsidRPr="008724D3">
        <w:rPr>
          <w:rFonts w:ascii="Cambria" w:hAnsi="Cambria"/>
          <w:sz w:val="20"/>
        </w:rPr>
        <w:t xml:space="preserve"> impacts to transportation nor</w:t>
      </w:r>
      <w:r w:rsidR="00387CB2" w:rsidRPr="008724D3">
        <w:rPr>
          <w:rFonts w:ascii="Cambria" w:hAnsi="Cambria"/>
          <w:sz w:val="20"/>
        </w:rPr>
        <w:t xml:space="preserve"> ne</w:t>
      </w:r>
      <w:r w:rsidR="009C52FE" w:rsidRPr="008724D3">
        <w:rPr>
          <w:rFonts w:ascii="Cambria" w:hAnsi="Cambria"/>
          <w:sz w:val="20"/>
        </w:rPr>
        <w:t>cessitate additional mitigation.</w:t>
      </w:r>
      <w:r w:rsidR="002077C2" w:rsidRPr="008724D3">
        <w:rPr>
          <w:rFonts w:ascii="Cambria" w:hAnsi="Cambria"/>
          <w:sz w:val="20"/>
        </w:rPr>
        <w:t xml:space="preserve"> </w:t>
      </w:r>
      <w:r w:rsidR="002077C2" w:rsidRPr="008724D3">
        <w:rPr>
          <w:rFonts w:ascii="Cambria" w:hAnsi="Cambria"/>
          <w:b/>
          <w:sz w:val="20"/>
        </w:rPr>
        <w:t xml:space="preserve">Mitigation Measure TRA-1 </w:t>
      </w:r>
      <w:r w:rsidR="002077C2" w:rsidRPr="008724D3">
        <w:rPr>
          <w:rFonts w:ascii="Cambria" w:hAnsi="Cambria"/>
          <w:sz w:val="20"/>
        </w:rPr>
        <w:t xml:space="preserve">includes </w:t>
      </w:r>
      <w:r w:rsidR="008724D3" w:rsidRPr="008724D3">
        <w:rPr>
          <w:rFonts w:ascii="Cambria" w:hAnsi="Cambria"/>
          <w:sz w:val="20"/>
        </w:rPr>
        <w:t>the</w:t>
      </w:r>
      <w:r w:rsidR="002077C2" w:rsidRPr="008724D3">
        <w:rPr>
          <w:rFonts w:ascii="Cambria" w:hAnsi="Cambria"/>
          <w:sz w:val="20"/>
        </w:rPr>
        <w:t xml:space="preserve"> requirement</w:t>
      </w:r>
      <w:r w:rsidR="008724D3" w:rsidRPr="008724D3">
        <w:rPr>
          <w:rFonts w:ascii="Cambria" w:hAnsi="Cambria"/>
          <w:sz w:val="20"/>
        </w:rPr>
        <w:t xml:space="preserve"> that an encroachment permit be obtained for the proposed uses, to the satisfaction of the Public Works Department</w:t>
      </w:r>
      <w:r w:rsidR="002077C2" w:rsidRPr="008724D3">
        <w:rPr>
          <w:rFonts w:ascii="Cambria" w:hAnsi="Cambria"/>
          <w:sz w:val="20"/>
        </w:rPr>
        <w:t xml:space="preserve">. </w:t>
      </w:r>
      <w:r w:rsidR="0093530B" w:rsidRPr="008724D3">
        <w:rPr>
          <w:rFonts w:ascii="Cambria" w:hAnsi="Cambria"/>
          <w:sz w:val="20"/>
        </w:rPr>
        <w:t>Encroachments must conform to the regulations found in Chapter 12.10 of County Code. Grading must conform to Chapter 15.</w:t>
      </w:r>
      <w:r w:rsidR="005153BE" w:rsidRPr="008724D3">
        <w:rPr>
          <w:rFonts w:ascii="Cambria" w:hAnsi="Cambria"/>
          <w:sz w:val="20"/>
        </w:rPr>
        <w:t xml:space="preserve">40 (See </w:t>
      </w:r>
      <w:r w:rsidR="005153BE" w:rsidRPr="008724D3">
        <w:rPr>
          <w:rFonts w:ascii="Cambria" w:hAnsi="Cambria"/>
          <w:b/>
          <w:sz w:val="20"/>
        </w:rPr>
        <w:t>Mitigation Measure HYD-1)</w:t>
      </w:r>
      <w:r w:rsidR="0093530B" w:rsidRPr="008724D3">
        <w:rPr>
          <w:rFonts w:ascii="Cambria" w:hAnsi="Cambria"/>
          <w:sz w:val="20"/>
        </w:rPr>
        <w:t xml:space="preserve"> </w:t>
      </w:r>
      <w:r w:rsidR="00840644" w:rsidRPr="008724D3">
        <w:rPr>
          <w:rFonts w:ascii="Cambria" w:hAnsi="Cambria"/>
          <w:sz w:val="20"/>
        </w:rPr>
        <w:t>there</w:t>
      </w:r>
      <w:r w:rsidR="002077C2" w:rsidRPr="008724D3">
        <w:rPr>
          <w:rFonts w:ascii="Cambria" w:hAnsi="Cambria"/>
          <w:sz w:val="20"/>
        </w:rPr>
        <w:t xml:space="preserve"> is a </w:t>
      </w:r>
      <w:r w:rsidR="002077C2" w:rsidRPr="008724D3">
        <w:rPr>
          <w:rFonts w:ascii="Cambria" w:hAnsi="Cambria"/>
          <w:b/>
          <w:sz w:val="20"/>
        </w:rPr>
        <w:t xml:space="preserve">less than significant impact with mitigations incorporated. </w:t>
      </w:r>
    </w:p>
    <w:p w14:paraId="3970052E" w14:textId="009116ED" w:rsidR="006E724C" w:rsidRPr="00515222" w:rsidRDefault="00D63B78" w:rsidP="00F27EBE">
      <w:pPr>
        <w:ind w:left="720" w:hanging="720"/>
        <w:rPr>
          <w:rFonts w:ascii="Cambria" w:hAnsi="Cambria"/>
          <w:sz w:val="20"/>
          <w:lang w:val="en"/>
        </w:rPr>
      </w:pPr>
      <w:r w:rsidRPr="008724D3">
        <w:rPr>
          <w:rFonts w:ascii="Cambria" w:hAnsi="Cambria"/>
          <w:sz w:val="20"/>
        </w:rPr>
        <w:t>E</w:t>
      </w:r>
      <w:r w:rsidRPr="008724D3">
        <w:rPr>
          <w:rFonts w:ascii="Cambria" w:hAnsi="Cambria"/>
          <w:sz w:val="20"/>
        </w:rPr>
        <w:tab/>
        <w:t>The proposed project must comply with the Fire and Life Safety Ordinance (</w:t>
      </w:r>
      <w:r w:rsidR="00E453E9" w:rsidRPr="008724D3">
        <w:rPr>
          <w:rFonts w:ascii="Cambria" w:hAnsi="Cambria"/>
          <w:sz w:val="20"/>
        </w:rPr>
        <w:t xml:space="preserve">Chapter </w:t>
      </w:r>
      <w:r w:rsidRPr="008724D3">
        <w:rPr>
          <w:rFonts w:ascii="Cambria" w:hAnsi="Cambria"/>
          <w:sz w:val="20"/>
        </w:rPr>
        <w:t>15.30)</w:t>
      </w:r>
      <w:r w:rsidR="002077C2" w:rsidRPr="008724D3">
        <w:rPr>
          <w:rFonts w:ascii="Cambria" w:hAnsi="Cambria"/>
          <w:sz w:val="20"/>
        </w:rPr>
        <w:t xml:space="preserve"> with</w:t>
      </w:r>
      <w:r w:rsidR="002077C2" w:rsidRPr="00515222">
        <w:rPr>
          <w:rFonts w:ascii="Cambria" w:hAnsi="Cambria"/>
          <w:sz w:val="20"/>
        </w:rPr>
        <w:t xml:space="preserve"> </w:t>
      </w:r>
      <w:r w:rsidR="002077C2" w:rsidRPr="00515222">
        <w:rPr>
          <w:rFonts w:ascii="Cambria" w:hAnsi="Cambria"/>
          <w:b/>
          <w:sz w:val="20"/>
        </w:rPr>
        <w:t>Mitigation Measure TRA-2</w:t>
      </w:r>
      <w:r w:rsidRPr="00515222">
        <w:rPr>
          <w:rFonts w:ascii="Cambria" w:hAnsi="Cambria"/>
          <w:sz w:val="20"/>
        </w:rPr>
        <w:t xml:space="preserve">.  </w:t>
      </w:r>
      <w:r w:rsidR="00ED16F5" w:rsidRPr="00515222">
        <w:rPr>
          <w:rFonts w:ascii="Cambria" w:hAnsi="Cambria"/>
          <w:sz w:val="20"/>
          <w:lang w:val="en"/>
        </w:rPr>
        <w:t xml:space="preserve">There is </w:t>
      </w:r>
      <w:r w:rsidR="0009558C" w:rsidRPr="00515222">
        <w:rPr>
          <w:rFonts w:ascii="Cambria" w:hAnsi="Cambria"/>
          <w:b/>
          <w:sz w:val="20"/>
          <w:lang w:val="en"/>
        </w:rPr>
        <w:t>less than significant impact with mitigation incorporated</w:t>
      </w:r>
      <w:r w:rsidR="00ED16F5" w:rsidRPr="00515222">
        <w:rPr>
          <w:rFonts w:ascii="Cambria" w:hAnsi="Cambria"/>
          <w:sz w:val="20"/>
          <w:lang w:val="en"/>
        </w:rPr>
        <w:t>.</w:t>
      </w:r>
    </w:p>
    <w:p w14:paraId="19837BC6" w14:textId="7EB2021E" w:rsidR="00B346C3" w:rsidRPr="00FB7984" w:rsidRDefault="006E724C" w:rsidP="00F27EBE">
      <w:pPr>
        <w:ind w:left="720" w:hanging="720"/>
        <w:rPr>
          <w:rFonts w:ascii="Cambria" w:hAnsi="Cambria"/>
          <w:sz w:val="20"/>
        </w:rPr>
      </w:pPr>
      <w:proofErr w:type="spellStart"/>
      <w:r w:rsidRPr="00515222">
        <w:rPr>
          <w:rFonts w:ascii="Cambria" w:hAnsi="Cambria"/>
          <w:sz w:val="20"/>
        </w:rPr>
        <w:t>F</w:t>
      </w:r>
      <w:proofErr w:type="spellEnd"/>
      <w:r w:rsidRPr="00515222">
        <w:rPr>
          <w:rFonts w:ascii="Cambria" w:hAnsi="Cambria"/>
          <w:sz w:val="20"/>
        </w:rPr>
        <w:tab/>
        <w:t>The project would not affect alternative transportation. Therefore, the proposed project is consistent</w:t>
      </w:r>
      <w:r w:rsidRPr="00FB7984">
        <w:rPr>
          <w:rFonts w:ascii="Cambria" w:hAnsi="Cambria"/>
          <w:sz w:val="20"/>
        </w:rPr>
        <w:t xml:space="preserve"> with the policies, plans, and programs supporting alternative tra</w:t>
      </w:r>
      <w:r w:rsidR="00140232" w:rsidRPr="00FB7984">
        <w:rPr>
          <w:rFonts w:ascii="Cambria" w:hAnsi="Cambria"/>
          <w:sz w:val="20"/>
        </w:rPr>
        <w:t xml:space="preserve">nsportation, and there would be </w:t>
      </w:r>
      <w:r w:rsidR="00FA5A9B" w:rsidRPr="00FB7984">
        <w:rPr>
          <w:rFonts w:ascii="Cambria" w:hAnsi="Cambria"/>
          <w:b/>
          <w:sz w:val="20"/>
        </w:rPr>
        <w:t>no</w:t>
      </w:r>
      <w:r w:rsidR="00140232" w:rsidRPr="00FB7984">
        <w:rPr>
          <w:rFonts w:ascii="Cambria" w:hAnsi="Cambria"/>
          <w:b/>
          <w:sz w:val="20"/>
        </w:rPr>
        <w:t xml:space="preserve"> impact.</w:t>
      </w:r>
      <w:r w:rsidR="00C96553" w:rsidRPr="00FB7984">
        <w:rPr>
          <w:rFonts w:ascii="Cambria" w:hAnsi="Cambria"/>
          <w:b/>
          <w:sz w:val="20"/>
        </w:rPr>
        <w:t xml:space="preserve"> </w:t>
      </w:r>
    </w:p>
    <w:p w14:paraId="21B12873" w14:textId="7B10222F" w:rsidR="005D1550" w:rsidRPr="00FB7984" w:rsidRDefault="00B346C3" w:rsidP="00F27EBE">
      <w:pPr>
        <w:ind w:left="720" w:hanging="720"/>
        <w:rPr>
          <w:rFonts w:ascii="Cambria" w:hAnsi="Cambria"/>
          <w:sz w:val="20"/>
        </w:rPr>
      </w:pPr>
      <w:r w:rsidRPr="00FB7984">
        <w:rPr>
          <w:rFonts w:ascii="Cambria" w:hAnsi="Cambria"/>
          <w:sz w:val="20"/>
        </w:rPr>
        <w:t>G</w:t>
      </w:r>
      <w:r w:rsidRPr="00FB7984">
        <w:rPr>
          <w:rFonts w:ascii="Cambria" w:hAnsi="Cambria"/>
          <w:sz w:val="20"/>
        </w:rPr>
        <w:tab/>
      </w:r>
      <w:r w:rsidR="00357E79" w:rsidRPr="00FB7984">
        <w:rPr>
          <w:rFonts w:ascii="Cambria" w:hAnsi="Cambria"/>
          <w:sz w:val="20"/>
        </w:rPr>
        <w:t>Pursuant to</w:t>
      </w:r>
      <w:r w:rsidR="00BE41B6" w:rsidRPr="00FB7984">
        <w:rPr>
          <w:rFonts w:ascii="Cambria" w:hAnsi="Cambria"/>
          <w:sz w:val="20"/>
        </w:rPr>
        <w:t xml:space="preserve"> CEQA Guidelines §15064.3, subdivision (b)</w:t>
      </w:r>
      <w:r w:rsidR="00357E79" w:rsidRPr="00FB7984">
        <w:rPr>
          <w:rFonts w:ascii="Cambria" w:hAnsi="Cambria"/>
          <w:sz w:val="20"/>
        </w:rPr>
        <w:t xml:space="preserve"> the County’s qualitative analysis of this project est</w:t>
      </w:r>
      <w:r w:rsidR="00FA5A9B" w:rsidRPr="00FB7984">
        <w:rPr>
          <w:rFonts w:ascii="Cambria" w:hAnsi="Cambria"/>
          <w:sz w:val="20"/>
        </w:rPr>
        <w:t>ablishes there are no significant impacts to traffic</w:t>
      </w:r>
      <w:r w:rsidR="00357E79" w:rsidRPr="00FB7984">
        <w:rPr>
          <w:rFonts w:ascii="Cambria" w:hAnsi="Cambria"/>
          <w:sz w:val="20"/>
        </w:rPr>
        <w:t>.</w:t>
      </w:r>
      <w:r w:rsidR="00E453C9" w:rsidRPr="00FB7984">
        <w:rPr>
          <w:rFonts w:ascii="Cambria" w:hAnsi="Cambria"/>
          <w:sz w:val="20"/>
        </w:rPr>
        <w:t xml:space="preserve"> There is </w:t>
      </w:r>
      <w:r w:rsidR="00FA5A9B" w:rsidRPr="00FB7984">
        <w:rPr>
          <w:rFonts w:ascii="Cambria" w:hAnsi="Cambria"/>
          <w:b/>
          <w:sz w:val="20"/>
        </w:rPr>
        <w:t>no</w:t>
      </w:r>
      <w:r w:rsidR="00717BCB" w:rsidRPr="00FB7984">
        <w:rPr>
          <w:rFonts w:ascii="Cambria" w:hAnsi="Cambria"/>
          <w:b/>
          <w:sz w:val="20"/>
        </w:rPr>
        <w:t xml:space="preserve"> </w:t>
      </w:r>
      <w:r w:rsidR="00E453C9" w:rsidRPr="00FB7984">
        <w:rPr>
          <w:rFonts w:ascii="Cambria" w:hAnsi="Cambria"/>
          <w:b/>
          <w:sz w:val="20"/>
        </w:rPr>
        <w:t xml:space="preserve">impact </w:t>
      </w:r>
      <w:r w:rsidR="00E453C9" w:rsidRPr="00FB7984">
        <w:rPr>
          <w:rFonts w:ascii="Cambria" w:hAnsi="Cambria"/>
          <w:sz w:val="20"/>
        </w:rPr>
        <w:t xml:space="preserve">to the implementation of this project with respects to CEQA Guidelines §15064.3(b). </w:t>
      </w:r>
    </w:p>
    <w:p w14:paraId="030867BD" w14:textId="3341310D" w:rsidR="00C96553" w:rsidRPr="00331F44" w:rsidRDefault="00C96553" w:rsidP="009E23CA">
      <w:pPr>
        <w:rPr>
          <w:rFonts w:ascii="Cambria" w:hAnsi="Cambria"/>
          <w:b/>
          <w:sz w:val="20"/>
        </w:rPr>
      </w:pPr>
      <w:r w:rsidRPr="00331F44">
        <w:rPr>
          <w:rFonts w:ascii="Cambria" w:hAnsi="Cambria"/>
          <w:b/>
          <w:sz w:val="20"/>
        </w:rPr>
        <w:t>Mitigation Measures:</w:t>
      </w:r>
    </w:p>
    <w:p w14:paraId="542D114E" w14:textId="6E174E1F" w:rsidR="002077C2" w:rsidRPr="00FB7984" w:rsidRDefault="00C96553" w:rsidP="009E23CA">
      <w:pPr>
        <w:rPr>
          <w:rFonts w:ascii="Cambria" w:hAnsi="Cambria"/>
          <w:sz w:val="20"/>
        </w:rPr>
      </w:pPr>
      <w:r w:rsidRPr="00331F44">
        <w:rPr>
          <w:rStyle w:val="Heading4Char"/>
        </w:rPr>
        <w:t>TRA-1</w:t>
      </w:r>
      <w:r w:rsidRPr="00331F44">
        <w:rPr>
          <w:rFonts w:ascii="Cambria" w:hAnsi="Cambria"/>
          <w:b/>
          <w:sz w:val="20"/>
        </w:rPr>
        <w:t xml:space="preserve"> </w:t>
      </w:r>
      <w:r w:rsidRPr="00331F44">
        <w:rPr>
          <w:rFonts w:ascii="Cambria" w:hAnsi="Cambria"/>
          <w:b/>
          <w:sz w:val="20"/>
        </w:rPr>
        <w:tab/>
      </w:r>
      <w:r w:rsidR="00191E4C" w:rsidRPr="00331F44">
        <w:rPr>
          <w:rFonts w:ascii="Cambria" w:hAnsi="Cambria"/>
          <w:sz w:val="20"/>
        </w:rPr>
        <w:t>The property must maintain</w:t>
      </w:r>
      <w:r w:rsidR="00362543" w:rsidRPr="00331F44">
        <w:rPr>
          <w:rFonts w:ascii="Cambria" w:hAnsi="Cambria"/>
          <w:sz w:val="20"/>
        </w:rPr>
        <w:t xml:space="preserve"> a primary access onto a County road and obtain all necessary encroachment permits</w:t>
      </w:r>
      <w:r w:rsidR="0093530B" w:rsidRPr="00331F44">
        <w:rPr>
          <w:rFonts w:ascii="Cambria" w:hAnsi="Cambria"/>
          <w:sz w:val="20"/>
        </w:rPr>
        <w:t xml:space="preserve"> (Chapter 12.10)</w:t>
      </w:r>
      <w:r w:rsidR="00362543" w:rsidRPr="00331F44">
        <w:rPr>
          <w:rFonts w:ascii="Cambria" w:hAnsi="Cambria"/>
          <w:sz w:val="20"/>
        </w:rPr>
        <w:t xml:space="preserve"> and grading permits (Chapter 15.40)</w:t>
      </w:r>
      <w:r w:rsidR="005153BE" w:rsidRPr="00331F44">
        <w:rPr>
          <w:rFonts w:ascii="Cambria" w:hAnsi="Cambria"/>
          <w:sz w:val="20"/>
        </w:rPr>
        <w:t xml:space="preserve"> </w:t>
      </w:r>
      <w:r w:rsidR="00191E4C" w:rsidRPr="00331F44">
        <w:rPr>
          <w:rFonts w:ascii="Cambria" w:hAnsi="Cambria"/>
          <w:sz w:val="20"/>
        </w:rPr>
        <w:t xml:space="preserve">required for the proposed uses, as regulated by the Amador County Department of Transportation and Public Works </w:t>
      </w:r>
      <w:r w:rsidR="005153BE" w:rsidRPr="00331F44">
        <w:rPr>
          <w:rFonts w:ascii="Cambria" w:hAnsi="Cambria"/>
          <w:sz w:val="20"/>
        </w:rPr>
        <w:t>(</w:t>
      </w:r>
      <w:r w:rsidR="005153BE" w:rsidRPr="00331F44">
        <w:rPr>
          <w:rFonts w:ascii="Cambria" w:hAnsi="Cambria"/>
          <w:b/>
          <w:sz w:val="20"/>
        </w:rPr>
        <w:t>Mitigation Measure HYD-1</w:t>
      </w:r>
      <w:r w:rsidR="005153BE" w:rsidRPr="00331F44">
        <w:rPr>
          <w:rFonts w:ascii="Cambria" w:hAnsi="Cambria"/>
          <w:sz w:val="20"/>
        </w:rPr>
        <w:t>)</w:t>
      </w:r>
      <w:r w:rsidR="00362543" w:rsidRPr="00331F44">
        <w:rPr>
          <w:rFonts w:ascii="Cambria" w:hAnsi="Cambria"/>
          <w:sz w:val="20"/>
        </w:rPr>
        <w:t>.</w:t>
      </w:r>
    </w:p>
    <w:p w14:paraId="1F79B4BA" w14:textId="3CC726CE" w:rsidR="00C96553" w:rsidRPr="00FB7984" w:rsidRDefault="002077C2" w:rsidP="009E23CA">
      <w:pPr>
        <w:rPr>
          <w:rFonts w:ascii="Cambria" w:hAnsi="Cambria"/>
          <w:b/>
          <w:sz w:val="20"/>
        </w:rPr>
      </w:pPr>
      <w:r w:rsidRPr="008F5C49">
        <w:rPr>
          <w:rStyle w:val="Heading4Char"/>
        </w:rPr>
        <w:t>TRA-2</w:t>
      </w:r>
      <w:r w:rsidRPr="008F5C49">
        <w:rPr>
          <w:rStyle w:val="Heading4Char"/>
        </w:rPr>
        <w:tab/>
      </w:r>
      <w:r w:rsidR="006E2250" w:rsidRPr="00FB7984">
        <w:rPr>
          <w:rFonts w:ascii="Cambria" w:hAnsi="Cambria"/>
          <w:sz w:val="20"/>
        </w:rPr>
        <w:t>The proposed project must comply with the Fire and Life Safety Ordinance (Chapter 15.30).</w:t>
      </w:r>
    </w:p>
    <w:p w14:paraId="7043D16F" w14:textId="77777777" w:rsidR="00DE0513" w:rsidRPr="00FB7984" w:rsidRDefault="00DE0513" w:rsidP="009E23CA">
      <w:pPr>
        <w:rPr>
          <w:rFonts w:ascii="Cambria" w:hAnsi="Cambria"/>
          <w:sz w:val="20"/>
        </w:rPr>
      </w:pPr>
      <w:r w:rsidRPr="00FB7984">
        <w:rPr>
          <w:rFonts w:ascii="Cambria" w:hAnsi="Cambria"/>
          <w:b/>
          <w:sz w:val="20"/>
        </w:rPr>
        <w:t>Sources</w:t>
      </w:r>
      <w:r w:rsidRPr="00FB7984">
        <w:rPr>
          <w:rFonts w:ascii="Cambria" w:hAnsi="Cambria"/>
          <w:sz w:val="20"/>
        </w:rPr>
        <w:t>: Amador County Planning, California Fire and Life Safety (Chapter 15.30), California Environmental Quality Act (CEQA) Guidelines 2019.</w:t>
      </w:r>
    </w:p>
    <w:p w14:paraId="708B53DA" w14:textId="2F50B2FA" w:rsidR="002E42C3" w:rsidRPr="001A32AA" w:rsidRDefault="002E42C3" w:rsidP="009E23CA">
      <w:pPr>
        <w:rPr>
          <w:rFonts w:ascii="Cambria" w:hAnsi="Cambria"/>
          <w:sz w:val="20"/>
          <w:highlight w:val="yellow"/>
        </w:rPr>
      </w:pPr>
      <w:r w:rsidRPr="001A32AA">
        <w:rPr>
          <w:rFonts w:ascii="Cambria" w:hAnsi="Cambria"/>
          <w:sz w:val="20"/>
          <w:highlight w:val="yellow"/>
        </w:rPr>
        <w:br w:type="page"/>
      </w:r>
    </w:p>
    <w:p w14:paraId="5FB3A45F" w14:textId="3ADD03D2" w:rsidR="00C104B4" w:rsidRPr="008F5C49" w:rsidRDefault="00C104B4" w:rsidP="00686F6F">
      <w:pPr>
        <w:pStyle w:val="Heading2"/>
      </w:pPr>
      <w:bookmarkStart w:id="255" w:name="_Toc70928907"/>
      <w:r w:rsidRPr="008F5C49">
        <w:rPr>
          <w:rStyle w:val="Heading2Char"/>
          <w:b/>
        </w:rPr>
        <w:lastRenderedPageBreak/>
        <w:t>Chapter 18. TRIBAL CULTURAL RESOURCES</w:t>
      </w:r>
      <w:bookmarkEnd w:id="255"/>
    </w:p>
    <w:tbl>
      <w:tblPr>
        <w:tblStyle w:val="TableGrid"/>
        <w:tblpPr w:leftFromText="180" w:rightFromText="180" w:vertAnchor="text" w:horzAnchor="margin" w:tblpY="177"/>
        <w:tblW w:w="0" w:type="auto"/>
        <w:tblBorders>
          <w:top w:val="single" w:sz="24" w:space="0" w:color="auto"/>
          <w:left w:val="none" w:sz="0" w:space="0" w:color="auto"/>
          <w:bottom w:val="none" w:sz="0" w:space="0" w:color="auto"/>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4844"/>
        <w:gridCol w:w="1316"/>
        <w:gridCol w:w="1616"/>
        <w:gridCol w:w="1312"/>
        <w:gridCol w:w="982"/>
      </w:tblGrid>
      <w:tr w:rsidR="00C34DF0" w:rsidRPr="00FB7984" w14:paraId="5BE4C7A8" w14:textId="77777777" w:rsidTr="007865E7">
        <w:tc>
          <w:tcPr>
            <w:tcW w:w="4844" w:type="dxa"/>
            <w:vAlign w:val="center"/>
          </w:tcPr>
          <w:p w14:paraId="4EF4673D" w14:textId="50B82083" w:rsidR="00C34DF0" w:rsidRPr="00FB7984" w:rsidRDefault="00C34DF0" w:rsidP="007865E7">
            <w:pPr>
              <w:spacing w:before="60" w:after="60"/>
              <w:rPr>
                <w:rFonts w:ascii="Cambria" w:hAnsi="Cambria" w:cs="Segoe UI"/>
                <w:sz w:val="18"/>
                <w:szCs w:val="18"/>
              </w:rPr>
            </w:pPr>
            <w:r w:rsidRPr="00FB7984">
              <w:rPr>
                <w:rFonts w:ascii="Cambria" w:hAnsi="Cambria" w:cs="Segoe UI"/>
                <w:sz w:val="20"/>
                <w:szCs w:val="18"/>
              </w:rPr>
              <w:t xml:space="preserve"> Would the project:</w:t>
            </w:r>
          </w:p>
        </w:tc>
        <w:tc>
          <w:tcPr>
            <w:tcW w:w="1316" w:type="dxa"/>
            <w:vAlign w:val="center"/>
          </w:tcPr>
          <w:p w14:paraId="11297464" w14:textId="77777777" w:rsidR="00C34DF0" w:rsidRPr="00FB7984" w:rsidRDefault="00C34DF0" w:rsidP="007865E7">
            <w:pPr>
              <w:spacing w:before="60" w:after="60"/>
              <w:rPr>
                <w:rFonts w:ascii="Cambria" w:hAnsi="Cambria"/>
                <w:sz w:val="20"/>
              </w:rPr>
            </w:pPr>
            <w:r w:rsidRPr="00FB7984">
              <w:rPr>
                <w:rFonts w:ascii="Cambria" w:hAnsi="Cambria"/>
                <w:sz w:val="20"/>
              </w:rPr>
              <w:t>Potentially Significant Impact</w:t>
            </w:r>
          </w:p>
        </w:tc>
        <w:tc>
          <w:tcPr>
            <w:tcW w:w="1616" w:type="dxa"/>
            <w:vAlign w:val="center"/>
          </w:tcPr>
          <w:p w14:paraId="7E62E303" w14:textId="77777777" w:rsidR="00C34DF0" w:rsidRPr="00FB7984" w:rsidRDefault="00C34DF0" w:rsidP="007865E7">
            <w:pPr>
              <w:spacing w:before="60" w:after="60"/>
              <w:rPr>
                <w:rFonts w:ascii="Cambria" w:hAnsi="Cambria"/>
                <w:sz w:val="20"/>
              </w:rPr>
            </w:pPr>
            <w:r w:rsidRPr="00FB7984">
              <w:rPr>
                <w:rFonts w:ascii="Cambria" w:hAnsi="Cambria"/>
                <w:sz w:val="20"/>
              </w:rPr>
              <w:t>Less Than Significant Impact with Mitigation Incorporated</w:t>
            </w:r>
          </w:p>
        </w:tc>
        <w:tc>
          <w:tcPr>
            <w:tcW w:w="1312" w:type="dxa"/>
            <w:vAlign w:val="center"/>
          </w:tcPr>
          <w:p w14:paraId="32ABDD41" w14:textId="77777777" w:rsidR="00C34DF0" w:rsidRPr="00FB7984" w:rsidRDefault="00C34DF0" w:rsidP="007865E7">
            <w:pPr>
              <w:spacing w:before="60" w:after="60"/>
              <w:rPr>
                <w:rFonts w:ascii="Cambria" w:hAnsi="Cambria"/>
                <w:sz w:val="20"/>
              </w:rPr>
            </w:pPr>
            <w:r w:rsidRPr="00FB7984">
              <w:rPr>
                <w:rFonts w:ascii="Cambria" w:hAnsi="Cambria"/>
                <w:sz w:val="20"/>
              </w:rPr>
              <w:t>Less Than Significant Impact</w:t>
            </w:r>
          </w:p>
        </w:tc>
        <w:tc>
          <w:tcPr>
            <w:tcW w:w="982" w:type="dxa"/>
            <w:vAlign w:val="center"/>
          </w:tcPr>
          <w:p w14:paraId="0653E780" w14:textId="77777777" w:rsidR="00C34DF0" w:rsidRPr="00FB7984" w:rsidRDefault="00C34DF0" w:rsidP="007865E7">
            <w:pPr>
              <w:spacing w:before="60" w:after="60"/>
              <w:rPr>
                <w:rFonts w:ascii="Cambria" w:hAnsi="Cambria"/>
                <w:sz w:val="20"/>
              </w:rPr>
            </w:pPr>
            <w:r w:rsidRPr="00FB7984">
              <w:rPr>
                <w:rFonts w:ascii="Cambria" w:hAnsi="Cambria"/>
                <w:sz w:val="20"/>
              </w:rPr>
              <w:t>No Impact</w:t>
            </w:r>
          </w:p>
        </w:tc>
      </w:tr>
      <w:tr w:rsidR="00C34DF0" w:rsidRPr="00FB7984" w14:paraId="256F821A" w14:textId="77777777" w:rsidTr="007865E7">
        <w:tc>
          <w:tcPr>
            <w:tcW w:w="4844" w:type="dxa"/>
            <w:vAlign w:val="center"/>
          </w:tcPr>
          <w:p w14:paraId="72CC4DAC" w14:textId="77777777" w:rsidR="00C34DF0" w:rsidRPr="00FB7984" w:rsidRDefault="00330E8D" w:rsidP="00F0657F">
            <w:pPr>
              <w:pStyle w:val="ListParagraph"/>
              <w:numPr>
                <w:ilvl w:val="0"/>
                <w:numId w:val="17"/>
              </w:numPr>
              <w:spacing w:before="60" w:after="60"/>
              <w:rPr>
                <w:rFonts w:ascii="Cambria" w:hAnsi="Cambria"/>
                <w:sz w:val="20"/>
              </w:rPr>
            </w:pPr>
            <w:r w:rsidRPr="00FB7984">
              <w:rPr>
                <w:rFonts w:ascii="Cambria" w:hAnsi="Cambria"/>
                <w:sz w:val="20"/>
                <w:lang w:bidi="en-US"/>
              </w:rPr>
              <w:t>C</w:t>
            </w:r>
            <w:r w:rsidR="00C34DF0" w:rsidRPr="00FB7984">
              <w:rPr>
                <w:rFonts w:ascii="Cambria" w:hAnsi="Cambria"/>
                <w:sz w:val="20"/>
                <w:lang w:bidi="en-US"/>
              </w:rPr>
              <w:t>ause a substantial adverse change in the significance of a tribal cultural resource, defined in Public Resources Code § 21074 as either a site, feature, place, cultural landscape that is geographically defined in terms of the size and scope of the landscape, sacred place, or object with cultural value to a California Native American tribe, and that is:</w:t>
            </w:r>
          </w:p>
        </w:tc>
        <w:tc>
          <w:tcPr>
            <w:tcW w:w="1316" w:type="dxa"/>
            <w:vAlign w:val="center"/>
          </w:tcPr>
          <w:p w14:paraId="22CCB0EE" w14:textId="77777777" w:rsidR="00C34DF0" w:rsidRPr="00FB7984" w:rsidRDefault="00C34DF0" w:rsidP="007865E7">
            <w:pPr>
              <w:spacing w:before="60" w:after="60"/>
              <w:rPr>
                <w:rFonts w:ascii="Cambria" w:hAnsi="Cambria"/>
                <w:sz w:val="20"/>
              </w:rPr>
            </w:pPr>
            <w:r w:rsidRPr="00FB7984">
              <w:rPr>
                <w:rFonts w:ascii="Cambria" w:hAnsi="Cambria"/>
                <w:sz w:val="20"/>
              </w:rPr>
              <w:fldChar w:fldCharType="begin">
                <w:ffData>
                  <w:name w:val="Check176"/>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616" w:type="dxa"/>
            <w:vAlign w:val="center"/>
          </w:tcPr>
          <w:p w14:paraId="21AC4E3D" w14:textId="3924E48B" w:rsidR="00C34DF0" w:rsidRPr="00FB7984" w:rsidRDefault="004A46F2"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1"/>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312" w:type="dxa"/>
            <w:vAlign w:val="center"/>
          </w:tcPr>
          <w:p w14:paraId="6A424157" w14:textId="77777777" w:rsidR="00C34DF0" w:rsidRPr="00FB7984" w:rsidRDefault="00C34DF0"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982" w:type="dxa"/>
            <w:vAlign w:val="center"/>
          </w:tcPr>
          <w:p w14:paraId="0AD195E1" w14:textId="6DD844D7" w:rsidR="00C34DF0" w:rsidRPr="00FB7984" w:rsidRDefault="004A46F2"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r>
      <w:tr w:rsidR="00C34DF0" w:rsidRPr="00FB7984" w14:paraId="3A4614C4" w14:textId="77777777" w:rsidTr="007865E7">
        <w:tc>
          <w:tcPr>
            <w:tcW w:w="4844" w:type="dxa"/>
            <w:vAlign w:val="center"/>
          </w:tcPr>
          <w:p w14:paraId="41DEDD1D" w14:textId="77777777" w:rsidR="00C34DF0" w:rsidRPr="00FB7984" w:rsidRDefault="00330E8D" w:rsidP="00F0657F">
            <w:pPr>
              <w:pStyle w:val="ListParagraph"/>
              <w:numPr>
                <w:ilvl w:val="0"/>
                <w:numId w:val="23"/>
              </w:numPr>
              <w:spacing w:before="60" w:after="60"/>
              <w:rPr>
                <w:rFonts w:ascii="Cambria" w:hAnsi="Cambria"/>
                <w:sz w:val="20"/>
              </w:rPr>
            </w:pPr>
            <w:r w:rsidRPr="00FB7984">
              <w:rPr>
                <w:rFonts w:ascii="Cambria" w:hAnsi="Cambria"/>
                <w:sz w:val="20"/>
                <w:lang w:bidi="en-US"/>
              </w:rPr>
              <w:t>Listed or eligible for listing in the California Register of Historical Resources, or in a local register of historical resources as defined in Public Resources Code section 5020.1(k)?</w:t>
            </w:r>
          </w:p>
        </w:tc>
        <w:tc>
          <w:tcPr>
            <w:tcW w:w="1316" w:type="dxa"/>
            <w:vAlign w:val="center"/>
          </w:tcPr>
          <w:p w14:paraId="1DD567D2" w14:textId="77777777" w:rsidR="00C34DF0" w:rsidRPr="00FB7984" w:rsidRDefault="00C34DF0" w:rsidP="007865E7">
            <w:pPr>
              <w:spacing w:before="60" w:after="60"/>
              <w:rPr>
                <w:rFonts w:ascii="Cambria" w:hAnsi="Cambria"/>
                <w:sz w:val="20"/>
              </w:rPr>
            </w:pPr>
            <w:r w:rsidRPr="00FB7984">
              <w:rPr>
                <w:rFonts w:ascii="Cambria" w:hAnsi="Cambria"/>
                <w:sz w:val="20"/>
              </w:rPr>
              <w:fldChar w:fldCharType="begin">
                <w:ffData>
                  <w:name w:val="Check180"/>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616" w:type="dxa"/>
            <w:vAlign w:val="center"/>
          </w:tcPr>
          <w:p w14:paraId="1EFCA54E" w14:textId="04BFF0C5" w:rsidR="00C34DF0" w:rsidRPr="00FB7984" w:rsidRDefault="004A46F2"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1"/>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312" w:type="dxa"/>
            <w:vAlign w:val="center"/>
          </w:tcPr>
          <w:p w14:paraId="5D5E55C9" w14:textId="01269106" w:rsidR="00C34DF0" w:rsidRPr="00FB7984" w:rsidRDefault="004A46F2"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982" w:type="dxa"/>
            <w:vAlign w:val="center"/>
          </w:tcPr>
          <w:p w14:paraId="070DDF8F" w14:textId="137BCDBC" w:rsidR="00C34DF0" w:rsidRPr="00FB7984" w:rsidRDefault="004A46F2"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r>
      <w:tr w:rsidR="00C34DF0" w:rsidRPr="00FB7984" w14:paraId="26F546AF" w14:textId="77777777" w:rsidTr="007865E7">
        <w:tc>
          <w:tcPr>
            <w:tcW w:w="4844" w:type="dxa"/>
            <w:vAlign w:val="center"/>
          </w:tcPr>
          <w:p w14:paraId="2D97764D" w14:textId="77777777" w:rsidR="00C34DF0" w:rsidRPr="00FB7984" w:rsidRDefault="00330E8D" w:rsidP="00F0657F">
            <w:pPr>
              <w:pStyle w:val="ListParagraph"/>
              <w:numPr>
                <w:ilvl w:val="0"/>
                <w:numId w:val="23"/>
              </w:numPr>
              <w:spacing w:before="60" w:after="60"/>
              <w:rPr>
                <w:rFonts w:ascii="Cambria" w:hAnsi="Cambria"/>
                <w:sz w:val="20"/>
              </w:rPr>
            </w:pPr>
            <w:r w:rsidRPr="00FB7984">
              <w:rPr>
                <w:rFonts w:ascii="Cambria" w:hAnsi="Cambria"/>
                <w:sz w:val="20"/>
                <w:lang w:bidi="en-US"/>
              </w:rPr>
              <w:t>A resource determined by the lead agency, in its discretion and supported by substantial evidence, to be significant pursuant to criteria set forth in subdivision (c) of Public Resources Code § 5024.1. In applying the criteria set forth in subdivision (c) of Public Resource Code § 5024.1, the lead agency shall consider the significance of the resource to a California Native American tribe</w:t>
            </w:r>
            <w:r w:rsidR="00815FF5" w:rsidRPr="00FB7984">
              <w:rPr>
                <w:rFonts w:ascii="Cambria" w:hAnsi="Cambria"/>
                <w:sz w:val="20"/>
                <w:lang w:bidi="en-US"/>
              </w:rPr>
              <w:t>?</w:t>
            </w:r>
          </w:p>
        </w:tc>
        <w:tc>
          <w:tcPr>
            <w:tcW w:w="1316" w:type="dxa"/>
            <w:vAlign w:val="center"/>
          </w:tcPr>
          <w:p w14:paraId="26A22C4F" w14:textId="77777777" w:rsidR="00C34DF0" w:rsidRPr="00FB7984" w:rsidRDefault="00C34DF0" w:rsidP="007865E7">
            <w:pPr>
              <w:spacing w:before="60" w:after="60"/>
              <w:rPr>
                <w:rFonts w:ascii="Cambria" w:hAnsi="Cambria"/>
                <w:sz w:val="20"/>
              </w:rPr>
            </w:pPr>
            <w:r w:rsidRPr="00FB7984">
              <w:rPr>
                <w:rFonts w:ascii="Cambria" w:hAnsi="Cambria"/>
                <w:sz w:val="20"/>
              </w:rPr>
              <w:fldChar w:fldCharType="begin">
                <w:ffData>
                  <w:name w:val="Check176"/>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616" w:type="dxa"/>
            <w:vAlign w:val="center"/>
          </w:tcPr>
          <w:p w14:paraId="368A9F5A" w14:textId="7A678D01" w:rsidR="00C34DF0" w:rsidRPr="00FB7984" w:rsidRDefault="00612613"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312" w:type="dxa"/>
            <w:vAlign w:val="center"/>
          </w:tcPr>
          <w:p w14:paraId="7F101290" w14:textId="44D07E61" w:rsidR="00C34DF0" w:rsidRPr="00FB7984" w:rsidRDefault="004A46F2"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1"/>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982" w:type="dxa"/>
            <w:vAlign w:val="center"/>
          </w:tcPr>
          <w:p w14:paraId="26A51A78" w14:textId="672B64AF" w:rsidR="00C34DF0" w:rsidRPr="00FB7984" w:rsidRDefault="004A46F2"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r>
    </w:tbl>
    <w:p w14:paraId="2A37731F" w14:textId="77777777" w:rsidR="00C34DF0" w:rsidRPr="00FB7984" w:rsidRDefault="00C34DF0" w:rsidP="00F27EBE">
      <w:pPr>
        <w:spacing w:before="120"/>
        <w:rPr>
          <w:rFonts w:ascii="Cambria" w:hAnsi="Cambria"/>
          <w:b/>
          <w:sz w:val="20"/>
        </w:rPr>
      </w:pPr>
      <w:r w:rsidRPr="00FB7984">
        <w:rPr>
          <w:rFonts w:ascii="Cambria" w:hAnsi="Cambria"/>
          <w:b/>
          <w:sz w:val="20"/>
        </w:rPr>
        <w:t>Discussion/Conclusion/Mitigation:</w:t>
      </w:r>
    </w:p>
    <w:p w14:paraId="6968DFA0" w14:textId="77777777" w:rsidR="00DC3094" w:rsidRPr="00FB7984" w:rsidRDefault="00DC3094" w:rsidP="009E23CA">
      <w:pPr>
        <w:rPr>
          <w:rFonts w:ascii="Cambria" w:hAnsi="Cambria"/>
          <w:sz w:val="20"/>
        </w:rPr>
      </w:pPr>
      <w:r w:rsidRPr="00FB7984">
        <w:rPr>
          <w:rFonts w:ascii="Cambria" w:hAnsi="Cambria"/>
          <w:sz w:val="20"/>
        </w:rPr>
        <w:t>Tribal cultural resources” are defined as (1) Sites, features, places, cultural landscapes, sacred places, and objects with cultural value to a California Native American tribe that are either of the following:</w:t>
      </w:r>
    </w:p>
    <w:p w14:paraId="7757FDB3" w14:textId="4B2D085A" w:rsidR="00DC3094" w:rsidRPr="00FB7984" w:rsidRDefault="00DC3094" w:rsidP="009E23CA">
      <w:pPr>
        <w:rPr>
          <w:rFonts w:ascii="Cambria" w:hAnsi="Cambria"/>
          <w:sz w:val="20"/>
        </w:rPr>
      </w:pPr>
      <w:r w:rsidRPr="00FB7984">
        <w:rPr>
          <w:rFonts w:ascii="Cambria" w:hAnsi="Cambria"/>
          <w:sz w:val="20"/>
        </w:rPr>
        <w:t>(A) Included or determined to be eligible for inclusion in the California Register of Historical Resources.</w:t>
      </w:r>
    </w:p>
    <w:p w14:paraId="05ACB08B" w14:textId="5A0EAFA8" w:rsidR="00DC3094" w:rsidRPr="00FB7984" w:rsidRDefault="00DC3094" w:rsidP="009E23CA">
      <w:pPr>
        <w:rPr>
          <w:rFonts w:ascii="Cambria" w:hAnsi="Cambria"/>
          <w:sz w:val="20"/>
        </w:rPr>
      </w:pPr>
      <w:r w:rsidRPr="00FB7984">
        <w:rPr>
          <w:rFonts w:ascii="Cambria" w:hAnsi="Cambria"/>
          <w:sz w:val="20"/>
        </w:rPr>
        <w:t xml:space="preserve">(B) Included in a local register of historical resources as defined in subdivision (k) of Section 5020.1. </w:t>
      </w:r>
    </w:p>
    <w:p w14:paraId="358B3F20" w14:textId="6307410F" w:rsidR="00DC3094" w:rsidRPr="00FB7984" w:rsidRDefault="00DC3094" w:rsidP="009E23CA">
      <w:pPr>
        <w:rPr>
          <w:rFonts w:ascii="Cambria" w:hAnsi="Cambria"/>
          <w:sz w:val="20"/>
        </w:rPr>
      </w:pPr>
      <w:r w:rsidRPr="00FB7984">
        <w:rPr>
          <w:rFonts w:ascii="Cambria" w:hAnsi="Cambria"/>
          <w:sz w:val="20"/>
        </w:rPr>
        <w:t>These may include non-unique archaeological resources previously subject to limited review under CEQA. Assembly Bill 52, which became effective in July 2015, requires the lead agency (in this case, Amador County) to begin consultation with any California Native American tribe that is traditionally and culturally affiliated with the geographic area of the proposed project prior to the release of a negative declaration, mitigated negative declaration, or environmental impact report if: (1) the California Native American tribe requested to the lead agency, in writing, to be informed by the lead agency through formal notification of proposed projects in the geographic area that is traditionally and culturally affiliated with the tribe, and (2) the California Native American tribe responds, in writing, within 30 days of receipt of the formal notification and requests the consultation (Public Resour</w:t>
      </w:r>
      <w:r w:rsidR="00DD4932" w:rsidRPr="00FB7984">
        <w:rPr>
          <w:rFonts w:ascii="Cambria" w:hAnsi="Cambria"/>
          <w:sz w:val="20"/>
        </w:rPr>
        <w:t>ces Code Section 21080.3.1[b]).</w:t>
      </w:r>
    </w:p>
    <w:p w14:paraId="6D393365" w14:textId="5910FC2D" w:rsidR="00810696" w:rsidRPr="00FB7984" w:rsidRDefault="004F513F" w:rsidP="00F27EBE">
      <w:pPr>
        <w:ind w:left="720" w:hanging="720"/>
        <w:rPr>
          <w:rFonts w:ascii="Cambria" w:hAnsi="Cambria"/>
          <w:b/>
          <w:sz w:val="20"/>
        </w:rPr>
      </w:pPr>
      <w:r w:rsidRPr="00FB7984">
        <w:rPr>
          <w:rFonts w:ascii="Cambria" w:hAnsi="Cambria"/>
          <w:sz w:val="20"/>
        </w:rPr>
        <w:t>A</w:t>
      </w:r>
      <w:r w:rsidRPr="00FB7984">
        <w:rPr>
          <w:rFonts w:ascii="Cambria" w:hAnsi="Cambria"/>
          <w:sz w:val="20"/>
        </w:rPr>
        <w:tab/>
        <w:t xml:space="preserve">As defined by Public Resources Code section 21074 (a) </w:t>
      </w:r>
      <w:r w:rsidR="00DC3094" w:rsidRPr="00FB7984">
        <w:rPr>
          <w:rFonts w:ascii="Cambria" w:hAnsi="Cambria"/>
          <w:sz w:val="20"/>
        </w:rPr>
        <w:t xml:space="preserve">there were no </w:t>
      </w:r>
      <w:r w:rsidRPr="00FB7984">
        <w:rPr>
          <w:rFonts w:ascii="Cambria" w:hAnsi="Cambria"/>
          <w:sz w:val="20"/>
        </w:rPr>
        <w:t>tribal cultural resources identified in the project area</w:t>
      </w:r>
      <w:r w:rsidR="00DC3094" w:rsidRPr="00FB7984">
        <w:rPr>
          <w:rFonts w:ascii="Cambria" w:hAnsi="Cambria"/>
          <w:sz w:val="20"/>
        </w:rPr>
        <w:t xml:space="preserve"> </w:t>
      </w:r>
      <w:r w:rsidRPr="00FB7984">
        <w:rPr>
          <w:rFonts w:ascii="Cambria" w:hAnsi="Cambria"/>
          <w:sz w:val="20"/>
        </w:rPr>
        <w:t>therefore the project would not cause a substantial adverse change in any identified tribal cultural resources.</w:t>
      </w:r>
      <w:r w:rsidR="00815FF5" w:rsidRPr="00FB7984">
        <w:rPr>
          <w:rFonts w:ascii="Cambria" w:hAnsi="Cambria"/>
          <w:sz w:val="20"/>
        </w:rPr>
        <w:t xml:space="preserve">  Additionally, the Ione Band of Miwok Indians, the Buena Vista Band of Me-Wuk Indians,</w:t>
      </w:r>
      <w:r w:rsidR="00DC3094" w:rsidRPr="00FB7984">
        <w:rPr>
          <w:rFonts w:ascii="Cambria" w:hAnsi="Cambria"/>
          <w:sz w:val="20"/>
        </w:rPr>
        <w:t xml:space="preserve"> the Shingle </w:t>
      </w:r>
      <w:r w:rsidR="00DC3094" w:rsidRPr="00FB7984">
        <w:rPr>
          <w:rFonts w:ascii="Cambria" w:hAnsi="Cambria"/>
          <w:sz w:val="20"/>
        </w:rPr>
        <w:lastRenderedPageBreak/>
        <w:t>Springs Band of Miwuk Indians,</w:t>
      </w:r>
      <w:r w:rsidR="00815FF5" w:rsidRPr="00FB7984">
        <w:rPr>
          <w:rFonts w:ascii="Cambria" w:hAnsi="Cambria"/>
          <w:sz w:val="20"/>
        </w:rPr>
        <w:t xml:space="preserve"> and the Washoe Tribe of Nevada and California were notified of this project proposal and did not submit materials referencing tribal cultural resources affected by this project</w:t>
      </w:r>
      <w:r w:rsidR="004A46F2" w:rsidRPr="00FB7984">
        <w:rPr>
          <w:rFonts w:ascii="Cambria" w:hAnsi="Cambria"/>
          <w:sz w:val="20"/>
        </w:rPr>
        <w:t xml:space="preserve">. Any identified cultural resources or potentially significant resources would be preserved and avoided by future development consistent with the provisions of </w:t>
      </w:r>
      <w:r w:rsidR="004A46F2" w:rsidRPr="00FB7984">
        <w:rPr>
          <w:rFonts w:ascii="Cambria" w:hAnsi="Cambria"/>
          <w:b/>
          <w:sz w:val="20"/>
        </w:rPr>
        <w:t>Mitigation Measure CULTR-3.</w:t>
      </w:r>
      <w:r w:rsidR="004A46F2" w:rsidRPr="00FB7984">
        <w:rPr>
          <w:rFonts w:ascii="Cambria" w:hAnsi="Cambria"/>
          <w:sz w:val="20"/>
        </w:rPr>
        <w:t xml:space="preserve">  </w:t>
      </w:r>
      <w:r w:rsidR="00612613" w:rsidRPr="00FB7984">
        <w:rPr>
          <w:rFonts w:ascii="Cambria" w:hAnsi="Cambria"/>
          <w:sz w:val="20"/>
        </w:rPr>
        <w:t>Impacts to</w:t>
      </w:r>
      <w:r w:rsidR="00810696" w:rsidRPr="00FB7984">
        <w:rPr>
          <w:rFonts w:ascii="Cambria" w:hAnsi="Cambria"/>
          <w:sz w:val="20"/>
        </w:rPr>
        <w:t xml:space="preserve"> Tribal Cultural Resources on this site</w:t>
      </w:r>
      <w:r w:rsidR="00612613" w:rsidRPr="00FB7984">
        <w:rPr>
          <w:rFonts w:ascii="Cambria" w:hAnsi="Cambria"/>
          <w:sz w:val="20"/>
        </w:rPr>
        <w:t xml:space="preserve"> are</w:t>
      </w:r>
      <w:r w:rsidR="00810696" w:rsidRPr="00FB7984">
        <w:rPr>
          <w:rFonts w:ascii="Cambria" w:hAnsi="Cambria"/>
          <w:sz w:val="20"/>
        </w:rPr>
        <w:t xml:space="preserve"> </w:t>
      </w:r>
      <w:r w:rsidR="00810696" w:rsidRPr="00FB7984">
        <w:rPr>
          <w:rFonts w:ascii="Cambria" w:hAnsi="Cambria"/>
          <w:b/>
          <w:sz w:val="20"/>
        </w:rPr>
        <w:t>less than significant</w:t>
      </w:r>
      <w:r w:rsidR="004A46F2" w:rsidRPr="00FB7984">
        <w:rPr>
          <w:rFonts w:ascii="Cambria" w:hAnsi="Cambria"/>
          <w:b/>
          <w:sz w:val="20"/>
        </w:rPr>
        <w:t xml:space="preserve"> with the mitigation measures incorporated in CULTR-3</w:t>
      </w:r>
      <w:r w:rsidR="00612613" w:rsidRPr="00FB7984">
        <w:rPr>
          <w:rFonts w:ascii="Cambria" w:hAnsi="Cambria"/>
          <w:b/>
          <w:sz w:val="20"/>
        </w:rPr>
        <w:t>.</w:t>
      </w:r>
    </w:p>
    <w:p w14:paraId="2130D230" w14:textId="474075F3" w:rsidR="002E42C3" w:rsidRPr="00FB7984" w:rsidRDefault="00815FF5" w:rsidP="009E23CA">
      <w:pPr>
        <w:rPr>
          <w:rFonts w:ascii="Cambria" w:hAnsi="Cambria"/>
        </w:rPr>
      </w:pPr>
      <w:r w:rsidRPr="00FB7984">
        <w:rPr>
          <w:rFonts w:ascii="Cambria" w:hAnsi="Cambria"/>
          <w:b/>
          <w:sz w:val="20"/>
        </w:rPr>
        <w:t>Sources</w:t>
      </w:r>
      <w:r w:rsidRPr="00FB7984">
        <w:rPr>
          <w:rFonts w:ascii="Cambria" w:hAnsi="Cambria"/>
          <w:sz w:val="20"/>
        </w:rPr>
        <w:t>: Amador County Planning Department, C</w:t>
      </w:r>
      <w:r w:rsidR="006A59D3" w:rsidRPr="00FB7984">
        <w:rPr>
          <w:rFonts w:ascii="Cambria" w:hAnsi="Cambria"/>
          <w:sz w:val="20"/>
        </w:rPr>
        <w:t>alifornia Public Resources Code; National Park Service National Register of Historic Places</w:t>
      </w:r>
      <w:r w:rsidR="004A46F2" w:rsidRPr="00FB7984">
        <w:rPr>
          <w:rFonts w:ascii="Cambria" w:hAnsi="Cambria"/>
          <w:sz w:val="20"/>
        </w:rPr>
        <w:t xml:space="preserve">, North Central Information Center Records, Department of Parks and Recreation Record (2020). </w:t>
      </w:r>
      <w:r w:rsidR="002E42C3" w:rsidRPr="00FB7984">
        <w:rPr>
          <w:rFonts w:ascii="Cambria" w:hAnsi="Cambria"/>
        </w:rPr>
        <w:br w:type="page"/>
      </w:r>
    </w:p>
    <w:p w14:paraId="758C31ED" w14:textId="73576937" w:rsidR="00C104B4" w:rsidRPr="00686F6F" w:rsidRDefault="00C104B4" w:rsidP="00686F6F">
      <w:pPr>
        <w:pStyle w:val="Heading2"/>
        <w:rPr>
          <w:b w:val="0"/>
        </w:rPr>
      </w:pPr>
      <w:bookmarkStart w:id="256" w:name="_Toc70928908"/>
      <w:r w:rsidRPr="00686F6F">
        <w:rPr>
          <w:rStyle w:val="Heading2Char"/>
          <w:b/>
        </w:rPr>
        <w:lastRenderedPageBreak/>
        <w:t>Chapter 19. UTILITIES AND SERVICE SYSTEMS</w:t>
      </w:r>
      <w:bookmarkEnd w:id="256"/>
    </w:p>
    <w:tbl>
      <w:tblPr>
        <w:tblStyle w:val="TableGrid"/>
        <w:tblpPr w:leftFromText="180" w:rightFromText="180" w:vertAnchor="text" w:horzAnchor="margin" w:tblpY="85"/>
        <w:tblW w:w="0" w:type="auto"/>
        <w:tblBorders>
          <w:top w:val="single" w:sz="24" w:space="0" w:color="auto"/>
          <w:left w:val="none" w:sz="0" w:space="0" w:color="auto"/>
          <w:bottom w:val="none" w:sz="0" w:space="0" w:color="auto"/>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5304"/>
        <w:gridCol w:w="1232"/>
        <w:gridCol w:w="1442"/>
        <w:gridCol w:w="1223"/>
        <w:gridCol w:w="869"/>
      </w:tblGrid>
      <w:tr w:rsidR="00810696" w:rsidRPr="00515222" w14:paraId="753E7BEF" w14:textId="77777777" w:rsidTr="007865E7">
        <w:tc>
          <w:tcPr>
            <w:tcW w:w="5304" w:type="dxa"/>
            <w:vAlign w:val="center"/>
          </w:tcPr>
          <w:p w14:paraId="4ADB8464" w14:textId="62940A8F" w:rsidR="00810696" w:rsidRPr="00515222" w:rsidRDefault="00810696" w:rsidP="007865E7">
            <w:pPr>
              <w:pStyle w:val="ListParagraph"/>
              <w:spacing w:before="60" w:after="60"/>
              <w:ind w:left="71"/>
              <w:rPr>
                <w:rFonts w:ascii="Cambria" w:hAnsi="Cambria" w:cs="Segoe UI"/>
                <w:sz w:val="18"/>
                <w:szCs w:val="18"/>
              </w:rPr>
            </w:pPr>
            <w:r w:rsidRPr="00515222">
              <w:rPr>
                <w:rFonts w:ascii="Cambria" w:hAnsi="Cambria" w:cs="Segoe UI"/>
                <w:sz w:val="18"/>
                <w:szCs w:val="18"/>
              </w:rPr>
              <w:t xml:space="preserve"> </w:t>
            </w:r>
            <w:r w:rsidRPr="00515222">
              <w:rPr>
                <w:rFonts w:ascii="Cambria" w:hAnsi="Cambria" w:cs="Segoe UI"/>
                <w:sz w:val="20"/>
                <w:szCs w:val="18"/>
              </w:rPr>
              <w:t>Would the project:</w:t>
            </w:r>
          </w:p>
        </w:tc>
        <w:tc>
          <w:tcPr>
            <w:tcW w:w="1232" w:type="dxa"/>
            <w:vAlign w:val="center"/>
          </w:tcPr>
          <w:p w14:paraId="6272C6F2" w14:textId="77777777" w:rsidR="00810696" w:rsidRPr="00515222" w:rsidRDefault="00810696" w:rsidP="007865E7">
            <w:pPr>
              <w:spacing w:before="60" w:after="60"/>
              <w:rPr>
                <w:rFonts w:ascii="Cambria" w:hAnsi="Cambria"/>
                <w:sz w:val="20"/>
              </w:rPr>
            </w:pPr>
            <w:r w:rsidRPr="00515222">
              <w:rPr>
                <w:rFonts w:ascii="Cambria" w:hAnsi="Cambria"/>
                <w:sz w:val="20"/>
              </w:rPr>
              <w:t>Potentially Significant Impact</w:t>
            </w:r>
          </w:p>
        </w:tc>
        <w:tc>
          <w:tcPr>
            <w:tcW w:w="1442" w:type="dxa"/>
            <w:vAlign w:val="center"/>
          </w:tcPr>
          <w:p w14:paraId="68470ADA" w14:textId="77777777" w:rsidR="00810696" w:rsidRPr="00515222" w:rsidRDefault="00810696" w:rsidP="007865E7">
            <w:pPr>
              <w:spacing w:before="60" w:after="60"/>
              <w:rPr>
                <w:rFonts w:ascii="Cambria" w:hAnsi="Cambria"/>
                <w:sz w:val="20"/>
              </w:rPr>
            </w:pPr>
            <w:r w:rsidRPr="00515222">
              <w:rPr>
                <w:rFonts w:ascii="Cambria" w:hAnsi="Cambria"/>
                <w:sz w:val="20"/>
              </w:rPr>
              <w:t>Less Than Significant Impact with Mitigation Incorporated</w:t>
            </w:r>
          </w:p>
        </w:tc>
        <w:tc>
          <w:tcPr>
            <w:tcW w:w="1223" w:type="dxa"/>
            <w:vAlign w:val="center"/>
          </w:tcPr>
          <w:p w14:paraId="08783E57" w14:textId="77777777" w:rsidR="00810696" w:rsidRPr="00515222" w:rsidRDefault="00810696" w:rsidP="007865E7">
            <w:pPr>
              <w:spacing w:before="60" w:after="60"/>
              <w:rPr>
                <w:rFonts w:ascii="Cambria" w:hAnsi="Cambria"/>
                <w:sz w:val="20"/>
              </w:rPr>
            </w:pPr>
            <w:r w:rsidRPr="00515222">
              <w:rPr>
                <w:rFonts w:ascii="Cambria" w:hAnsi="Cambria"/>
                <w:sz w:val="20"/>
              </w:rPr>
              <w:t>Less Than Significant Impact</w:t>
            </w:r>
          </w:p>
        </w:tc>
        <w:tc>
          <w:tcPr>
            <w:tcW w:w="869" w:type="dxa"/>
            <w:vAlign w:val="center"/>
          </w:tcPr>
          <w:p w14:paraId="07FC4DBA" w14:textId="77777777" w:rsidR="00810696" w:rsidRPr="00515222" w:rsidRDefault="00810696" w:rsidP="007865E7">
            <w:pPr>
              <w:spacing w:before="60" w:after="60"/>
              <w:rPr>
                <w:rFonts w:ascii="Cambria" w:hAnsi="Cambria"/>
                <w:sz w:val="20"/>
              </w:rPr>
            </w:pPr>
            <w:r w:rsidRPr="00515222">
              <w:rPr>
                <w:rFonts w:ascii="Cambria" w:hAnsi="Cambria"/>
                <w:sz w:val="20"/>
              </w:rPr>
              <w:t>No Impact</w:t>
            </w:r>
          </w:p>
        </w:tc>
      </w:tr>
      <w:tr w:rsidR="00810696" w:rsidRPr="00515222" w14:paraId="6E743BC7" w14:textId="77777777" w:rsidTr="007865E7">
        <w:tc>
          <w:tcPr>
            <w:tcW w:w="5304" w:type="dxa"/>
            <w:vAlign w:val="center"/>
          </w:tcPr>
          <w:p w14:paraId="792575D5" w14:textId="77777777" w:rsidR="00810696" w:rsidRPr="00515222" w:rsidRDefault="00810696" w:rsidP="00F0657F">
            <w:pPr>
              <w:pStyle w:val="ListParagraph"/>
              <w:numPr>
                <w:ilvl w:val="0"/>
                <w:numId w:val="26"/>
              </w:numPr>
              <w:spacing w:before="60" w:after="60"/>
              <w:rPr>
                <w:rFonts w:ascii="Cambria" w:hAnsi="Cambria"/>
                <w:sz w:val="20"/>
              </w:rPr>
            </w:pPr>
            <w:r w:rsidRPr="00515222">
              <w:rPr>
                <w:rFonts w:ascii="Cambria" w:hAnsi="Cambria"/>
                <w:sz w:val="20"/>
                <w:lang w:bidi="en-US"/>
              </w:rPr>
              <w:t xml:space="preserve">Require or result in the relocation or construction of new or expanded systems (causing significant environmental effects): </w:t>
            </w:r>
          </w:p>
        </w:tc>
        <w:tc>
          <w:tcPr>
            <w:tcW w:w="1232" w:type="dxa"/>
            <w:vAlign w:val="center"/>
          </w:tcPr>
          <w:p w14:paraId="2D266FE1" w14:textId="77777777" w:rsidR="00810696" w:rsidRPr="00515222" w:rsidRDefault="00810696" w:rsidP="007865E7">
            <w:pPr>
              <w:spacing w:before="60" w:after="60"/>
              <w:rPr>
                <w:rFonts w:ascii="Cambria" w:hAnsi="Cambria"/>
                <w:sz w:val="20"/>
              </w:rPr>
            </w:pPr>
          </w:p>
        </w:tc>
        <w:tc>
          <w:tcPr>
            <w:tcW w:w="1442" w:type="dxa"/>
            <w:vAlign w:val="center"/>
          </w:tcPr>
          <w:p w14:paraId="369EDC30" w14:textId="77777777" w:rsidR="00810696" w:rsidRPr="00515222" w:rsidRDefault="00810696" w:rsidP="007865E7">
            <w:pPr>
              <w:spacing w:before="60" w:after="60"/>
              <w:rPr>
                <w:rFonts w:ascii="Cambria" w:hAnsi="Cambria"/>
                <w:sz w:val="20"/>
              </w:rPr>
            </w:pPr>
          </w:p>
        </w:tc>
        <w:tc>
          <w:tcPr>
            <w:tcW w:w="1223" w:type="dxa"/>
            <w:vAlign w:val="center"/>
          </w:tcPr>
          <w:p w14:paraId="0771E1ED" w14:textId="77777777" w:rsidR="00810696" w:rsidRPr="00515222" w:rsidRDefault="00810696" w:rsidP="007865E7">
            <w:pPr>
              <w:spacing w:before="60" w:after="60"/>
              <w:rPr>
                <w:rFonts w:ascii="Cambria" w:hAnsi="Cambria"/>
                <w:sz w:val="20"/>
              </w:rPr>
            </w:pPr>
          </w:p>
        </w:tc>
        <w:tc>
          <w:tcPr>
            <w:tcW w:w="869" w:type="dxa"/>
            <w:vAlign w:val="center"/>
          </w:tcPr>
          <w:p w14:paraId="36F4F553" w14:textId="77777777" w:rsidR="00810696" w:rsidRPr="00515222" w:rsidRDefault="00810696" w:rsidP="007865E7">
            <w:pPr>
              <w:spacing w:before="60" w:after="60"/>
              <w:rPr>
                <w:rFonts w:ascii="Cambria" w:hAnsi="Cambria"/>
                <w:sz w:val="20"/>
              </w:rPr>
            </w:pPr>
          </w:p>
        </w:tc>
      </w:tr>
      <w:tr w:rsidR="00810696" w:rsidRPr="00515222" w14:paraId="40914315" w14:textId="77777777" w:rsidTr="007865E7">
        <w:tc>
          <w:tcPr>
            <w:tcW w:w="5304" w:type="dxa"/>
            <w:vAlign w:val="center"/>
          </w:tcPr>
          <w:p w14:paraId="7C263E32" w14:textId="77777777" w:rsidR="00810696" w:rsidRPr="00515222" w:rsidRDefault="00810696" w:rsidP="00F0657F">
            <w:pPr>
              <w:pStyle w:val="ListParagraph"/>
              <w:numPr>
                <w:ilvl w:val="1"/>
                <w:numId w:val="28"/>
              </w:numPr>
              <w:spacing w:before="60" w:after="60"/>
              <w:rPr>
                <w:rFonts w:ascii="Cambria" w:hAnsi="Cambria"/>
                <w:sz w:val="20"/>
              </w:rPr>
            </w:pPr>
            <w:r w:rsidRPr="00515222">
              <w:rPr>
                <w:rFonts w:ascii="Cambria" w:hAnsi="Cambria"/>
                <w:sz w:val="20"/>
              </w:rPr>
              <w:t>Water or wastewater treatment facilities</w:t>
            </w:r>
          </w:p>
        </w:tc>
        <w:tc>
          <w:tcPr>
            <w:tcW w:w="1232" w:type="dxa"/>
            <w:vAlign w:val="center"/>
          </w:tcPr>
          <w:p w14:paraId="622CFC92" w14:textId="77777777" w:rsidR="00810696" w:rsidRPr="00515222" w:rsidRDefault="00810696" w:rsidP="007865E7">
            <w:pPr>
              <w:spacing w:before="60" w:after="60"/>
              <w:rPr>
                <w:rFonts w:ascii="Cambria" w:hAnsi="Cambria"/>
                <w:sz w:val="20"/>
              </w:rPr>
            </w:pPr>
            <w:r w:rsidRPr="00515222">
              <w:rPr>
                <w:rFonts w:ascii="Cambria" w:hAnsi="Cambria"/>
                <w:sz w:val="20"/>
              </w:rPr>
              <w:fldChar w:fldCharType="begin">
                <w:ffData>
                  <w:name w:val="Check176"/>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442" w:type="dxa"/>
            <w:vAlign w:val="center"/>
          </w:tcPr>
          <w:p w14:paraId="72E26958" w14:textId="7CFAF642" w:rsidR="00810696" w:rsidRPr="00515222" w:rsidRDefault="000366CA" w:rsidP="007865E7">
            <w:pPr>
              <w:spacing w:before="60" w:after="60"/>
              <w:rPr>
                <w:rFonts w:ascii="Cambria" w:hAnsi="Cambria"/>
                <w:sz w:val="20"/>
              </w:rPr>
            </w:pPr>
            <w:r>
              <w:rPr>
                <w:rFonts w:ascii="Cambria" w:hAnsi="Cambria"/>
                <w:sz w:val="20"/>
              </w:rPr>
              <w:fldChar w:fldCharType="begin">
                <w:ffData>
                  <w:name w:val=""/>
                  <w:enabled/>
                  <w:calcOnExit w:val="0"/>
                  <w:checkBox>
                    <w:sizeAuto/>
                    <w:default w:val="1"/>
                  </w:checkBox>
                </w:ffData>
              </w:fldChar>
            </w:r>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p>
        </w:tc>
        <w:tc>
          <w:tcPr>
            <w:tcW w:w="1223" w:type="dxa"/>
            <w:vAlign w:val="center"/>
          </w:tcPr>
          <w:p w14:paraId="72F03BEB" w14:textId="071A70B1" w:rsidR="00810696" w:rsidRPr="00515222" w:rsidRDefault="000366CA" w:rsidP="007865E7">
            <w:pPr>
              <w:spacing w:before="60" w:after="60"/>
              <w:rPr>
                <w:rFonts w:ascii="Cambria" w:hAnsi="Cambria"/>
                <w:sz w:val="20"/>
              </w:rPr>
            </w:pPr>
            <w:r>
              <w:rPr>
                <w:rFonts w:ascii="Cambria" w:hAnsi="Cambria"/>
                <w:sz w:val="20"/>
              </w:rPr>
              <w:fldChar w:fldCharType="begin">
                <w:ffData>
                  <w:name w:val=""/>
                  <w:enabled/>
                  <w:calcOnExit w:val="0"/>
                  <w:checkBox>
                    <w:sizeAuto/>
                    <w:default w:val="0"/>
                  </w:checkBox>
                </w:ffData>
              </w:fldChar>
            </w:r>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p>
        </w:tc>
        <w:tc>
          <w:tcPr>
            <w:tcW w:w="869" w:type="dxa"/>
            <w:vAlign w:val="center"/>
          </w:tcPr>
          <w:p w14:paraId="05379665" w14:textId="18E0DB58" w:rsidR="00810696" w:rsidRPr="00515222" w:rsidRDefault="00787DAB"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r>
      <w:tr w:rsidR="00810696" w:rsidRPr="00515222" w14:paraId="6E430D3A" w14:textId="77777777" w:rsidTr="007865E7">
        <w:tc>
          <w:tcPr>
            <w:tcW w:w="5304" w:type="dxa"/>
            <w:vAlign w:val="center"/>
          </w:tcPr>
          <w:p w14:paraId="1FC764C8" w14:textId="77777777" w:rsidR="00810696" w:rsidRPr="00515222" w:rsidRDefault="00810696" w:rsidP="00F0657F">
            <w:pPr>
              <w:pStyle w:val="ListParagraph"/>
              <w:numPr>
                <w:ilvl w:val="1"/>
                <w:numId w:val="28"/>
              </w:numPr>
              <w:spacing w:before="60" w:after="60"/>
              <w:rPr>
                <w:rFonts w:ascii="Cambria" w:hAnsi="Cambria"/>
                <w:sz w:val="20"/>
              </w:rPr>
            </w:pPr>
            <w:r w:rsidRPr="00515222">
              <w:rPr>
                <w:rFonts w:ascii="Cambria" w:hAnsi="Cambria"/>
                <w:sz w:val="20"/>
              </w:rPr>
              <w:t>Stormwater drainage facilities</w:t>
            </w:r>
          </w:p>
        </w:tc>
        <w:tc>
          <w:tcPr>
            <w:tcW w:w="1232" w:type="dxa"/>
            <w:vAlign w:val="center"/>
          </w:tcPr>
          <w:p w14:paraId="3F721291" w14:textId="77777777" w:rsidR="00810696" w:rsidRPr="00515222" w:rsidRDefault="00810696" w:rsidP="007865E7">
            <w:pPr>
              <w:spacing w:before="60" w:after="60"/>
              <w:rPr>
                <w:rFonts w:ascii="Cambria" w:hAnsi="Cambria"/>
                <w:sz w:val="20"/>
              </w:rPr>
            </w:pPr>
            <w:r w:rsidRPr="00515222">
              <w:rPr>
                <w:rFonts w:ascii="Cambria" w:hAnsi="Cambria"/>
                <w:sz w:val="20"/>
              </w:rPr>
              <w:fldChar w:fldCharType="begin">
                <w:ffData>
                  <w:name w:val="Check176"/>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442" w:type="dxa"/>
            <w:vAlign w:val="center"/>
          </w:tcPr>
          <w:p w14:paraId="163F0A36" w14:textId="5CD58DA3" w:rsidR="00810696" w:rsidRPr="00515222" w:rsidRDefault="00820697"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223" w:type="dxa"/>
            <w:vAlign w:val="center"/>
          </w:tcPr>
          <w:p w14:paraId="0B7782AD" w14:textId="73DAE0E5" w:rsidR="00810696" w:rsidRPr="00515222" w:rsidRDefault="00EC616A"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869" w:type="dxa"/>
            <w:vAlign w:val="center"/>
          </w:tcPr>
          <w:p w14:paraId="02DCDE26" w14:textId="117C434A" w:rsidR="00810696" w:rsidRPr="00515222" w:rsidRDefault="00FA5A9B"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1"/>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r>
      <w:tr w:rsidR="00810696" w:rsidRPr="00515222" w14:paraId="7C1D17B9" w14:textId="77777777" w:rsidTr="007865E7">
        <w:tc>
          <w:tcPr>
            <w:tcW w:w="5304" w:type="dxa"/>
            <w:vAlign w:val="center"/>
          </w:tcPr>
          <w:p w14:paraId="1D5F5778" w14:textId="77777777" w:rsidR="00810696" w:rsidRPr="00515222" w:rsidRDefault="00810696" w:rsidP="00F0657F">
            <w:pPr>
              <w:pStyle w:val="ListParagraph"/>
              <w:numPr>
                <w:ilvl w:val="1"/>
                <w:numId w:val="28"/>
              </w:numPr>
              <w:spacing w:before="60" w:after="60"/>
              <w:rPr>
                <w:rFonts w:ascii="Cambria" w:hAnsi="Cambria"/>
                <w:sz w:val="20"/>
              </w:rPr>
            </w:pPr>
            <w:r w:rsidRPr="00515222">
              <w:rPr>
                <w:rFonts w:ascii="Cambria" w:hAnsi="Cambria"/>
                <w:sz w:val="20"/>
              </w:rPr>
              <w:t>Electric power facilities</w:t>
            </w:r>
          </w:p>
        </w:tc>
        <w:tc>
          <w:tcPr>
            <w:tcW w:w="1232" w:type="dxa"/>
            <w:vAlign w:val="center"/>
          </w:tcPr>
          <w:p w14:paraId="6DAB68A3" w14:textId="77777777" w:rsidR="00810696" w:rsidRPr="00515222" w:rsidRDefault="00810696" w:rsidP="007865E7">
            <w:pPr>
              <w:spacing w:before="60" w:after="60"/>
              <w:rPr>
                <w:rFonts w:ascii="Cambria" w:hAnsi="Cambria"/>
                <w:sz w:val="20"/>
              </w:rPr>
            </w:pPr>
            <w:r w:rsidRPr="00515222">
              <w:rPr>
                <w:rFonts w:ascii="Cambria" w:hAnsi="Cambria"/>
                <w:sz w:val="20"/>
              </w:rPr>
              <w:fldChar w:fldCharType="begin">
                <w:ffData>
                  <w:name w:val="Check176"/>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442" w:type="dxa"/>
            <w:vAlign w:val="center"/>
          </w:tcPr>
          <w:p w14:paraId="63DA3172" w14:textId="21017609" w:rsidR="00810696" w:rsidRPr="00515222" w:rsidRDefault="00820697"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223" w:type="dxa"/>
            <w:vAlign w:val="center"/>
          </w:tcPr>
          <w:p w14:paraId="44A7C28C" w14:textId="0EC4A8B9" w:rsidR="00810696" w:rsidRPr="00515222" w:rsidRDefault="008B61EB"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869" w:type="dxa"/>
            <w:vAlign w:val="center"/>
          </w:tcPr>
          <w:p w14:paraId="72DF506B" w14:textId="72CDA444" w:rsidR="00810696" w:rsidRPr="00515222" w:rsidRDefault="00820697"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1"/>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r>
      <w:tr w:rsidR="00810696" w:rsidRPr="00515222" w14:paraId="7FEB7F07" w14:textId="77777777" w:rsidTr="007865E7">
        <w:tc>
          <w:tcPr>
            <w:tcW w:w="5304" w:type="dxa"/>
            <w:vAlign w:val="center"/>
          </w:tcPr>
          <w:p w14:paraId="032401FB" w14:textId="77777777" w:rsidR="00810696" w:rsidRPr="000366CA" w:rsidRDefault="00810696" w:rsidP="00F0657F">
            <w:pPr>
              <w:pStyle w:val="ListParagraph"/>
              <w:numPr>
                <w:ilvl w:val="1"/>
                <w:numId w:val="28"/>
              </w:numPr>
              <w:spacing w:before="60" w:after="60"/>
              <w:rPr>
                <w:rFonts w:ascii="Cambria" w:hAnsi="Cambria"/>
                <w:sz w:val="20"/>
              </w:rPr>
            </w:pPr>
            <w:r w:rsidRPr="000366CA">
              <w:rPr>
                <w:rFonts w:ascii="Cambria" w:hAnsi="Cambria"/>
                <w:sz w:val="20"/>
              </w:rPr>
              <w:t>Natural gas facilities</w:t>
            </w:r>
          </w:p>
        </w:tc>
        <w:tc>
          <w:tcPr>
            <w:tcW w:w="1232" w:type="dxa"/>
            <w:vAlign w:val="center"/>
          </w:tcPr>
          <w:p w14:paraId="176CB1B5" w14:textId="77777777" w:rsidR="00810696" w:rsidRPr="00515222" w:rsidRDefault="00810696" w:rsidP="007865E7">
            <w:pPr>
              <w:spacing w:before="60" w:after="60"/>
              <w:rPr>
                <w:rFonts w:ascii="Cambria" w:hAnsi="Cambria"/>
                <w:sz w:val="20"/>
              </w:rPr>
            </w:pPr>
            <w:r w:rsidRPr="00515222">
              <w:rPr>
                <w:rFonts w:ascii="Cambria" w:hAnsi="Cambria"/>
                <w:sz w:val="20"/>
              </w:rPr>
              <w:fldChar w:fldCharType="begin">
                <w:ffData>
                  <w:name w:val="Check176"/>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442" w:type="dxa"/>
            <w:vAlign w:val="center"/>
          </w:tcPr>
          <w:p w14:paraId="3FEA3716" w14:textId="77777777" w:rsidR="00810696" w:rsidRPr="00515222" w:rsidRDefault="00810696"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223" w:type="dxa"/>
            <w:vAlign w:val="center"/>
          </w:tcPr>
          <w:p w14:paraId="175018AB" w14:textId="0B613F64" w:rsidR="00810696" w:rsidRPr="00515222" w:rsidRDefault="008B61EB"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869" w:type="dxa"/>
            <w:vAlign w:val="center"/>
          </w:tcPr>
          <w:p w14:paraId="76CF0B25" w14:textId="31DE8FED" w:rsidR="00810696" w:rsidRPr="00515222" w:rsidRDefault="008B61EB"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1"/>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r>
      <w:tr w:rsidR="00810696" w:rsidRPr="00515222" w14:paraId="0F4321CA" w14:textId="77777777" w:rsidTr="007865E7">
        <w:tc>
          <w:tcPr>
            <w:tcW w:w="5304" w:type="dxa"/>
            <w:vAlign w:val="center"/>
          </w:tcPr>
          <w:p w14:paraId="087521AA" w14:textId="77777777" w:rsidR="00810696" w:rsidRPr="000366CA" w:rsidRDefault="00810696" w:rsidP="00F0657F">
            <w:pPr>
              <w:pStyle w:val="ListParagraph"/>
              <w:numPr>
                <w:ilvl w:val="1"/>
                <w:numId w:val="28"/>
              </w:numPr>
              <w:spacing w:before="60" w:after="60"/>
              <w:rPr>
                <w:rFonts w:ascii="Cambria" w:hAnsi="Cambria"/>
                <w:sz w:val="20"/>
              </w:rPr>
            </w:pPr>
            <w:r w:rsidRPr="000366CA">
              <w:rPr>
                <w:rFonts w:ascii="Cambria" w:hAnsi="Cambria"/>
                <w:sz w:val="20"/>
              </w:rPr>
              <w:t>Telecommunications facilities</w:t>
            </w:r>
          </w:p>
        </w:tc>
        <w:tc>
          <w:tcPr>
            <w:tcW w:w="1232" w:type="dxa"/>
            <w:vAlign w:val="center"/>
          </w:tcPr>
          <w:p w14:paraId="10991C73" w14:textId="77777777" w:rsidR="00810696" w:rsidRPr="00515222" w:rsidRDefault="00810696" w:rsidP="007865E7">
            <w:pPr>
              <w:spacing w:before="60" w:after="60"/>
              <w:rPr>
                <w:rFonts w:ascii="Cambria" w:hAnsi="Cambria"/>
                <w:sz w:val="20"/>
              </w:rPr>
            </w:pPr>
            <w:r w:rsidRPr="00515222">
              <w:rPr>
                <w:rFonts w:ascii="Cambria" w:hAnsi="Cambria"/>
                <w:sz w:val="20"/>
              </w:rPr>
              <w:fldChar w:fldCharType="begin">
                <w:ffData>
                  <w:name w:val="Check176"/>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442" w:type="dxa"/>
            <w:vAlign w:val="center"/>
          </w:tcPr>
          <w:p w14:paraId="5CE52943" w14:textId="77777777" w:rsidR="00810696" w:rsidRPr="00515222" w:rsidRDefault="00810696"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223" w:type="dxa"/>
            <w:vAlign w:val="center"/>
          </w:tcPr>
          <w:p w14:paraId="5E6CE61A" w14:textId="234FA50E" w:rsidR="00810696" w:rsidRPr="00515222" w:rsidRDefault="008B61EB"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869" w:type="dxa"/>
            <w:vAlign w:val="center"/>
          </w:tcPr>
          <w:p w14:paraId="12C44977" w14:textId="6E1FF2C6" w:rsidR="00810696" w:rsidRPr="00515222" w:rsidRDefault="008B61EB"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1"/>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r>
      <w:tr w:rsidR="00810696" w:rsidRPr="00515222" w14:paraId="59449851" w14:textId="77777777" w:rsidTr="007865E7">
        <w:tc>
          <w:tcPr>
            <w:tcW w:w="5304" w:type="dxa"/>
            <w:vAlign w:val="center"/>
          </w:tcPr>
          <w:p w14:paraId="1D7407C5" w14:textId="77777777" w:rsidR="00810696" w:rsidRPr="000366CA" w:rsidRDefault="00810696" w:rsidP="00F0657F">
            <w:pPr>
              <w:pStyle w:val="ListParagraph"/>
              <w:numPr>
                <w:ilvl w:val="0"/>
                <w:numId w:val="26"/>
              </w:numPr>
              <w:spacing w:before="60" w:after="60"/>
              <w:rPr>
                <w:rFonts w:ascii="Cambria" w:hAnsi="Cambria"/>
                <w:sz w:val="20"/>
              </w:rPr>
            </w:pPr>
            <w:r w:rsidRPr="000366CA">
              <w:rPr>
                <w:rFonts w:ascii="Cambria" w:hAnsi="Cambria"/>
                <w:sz w:val="20"/>
              </w:rPr>
              <w:t>Exceed wastewater treatment requirements of the applicable Regional Water Quality Control Board?</w:t>
            </w:r>
          </w:p>
        </w:tc>
        <w:tc>
          <w:tcPr>
            <w:tcW w:w="1232" w:type="dxa"/>
            <w:vAlign w:val="center"/>
          </w:tcPr>
          <w:p w14:paraId="075ACBB0" w14:textId="77777777" w:rsidR="00810696" w:rsidRPr="00515222" w:rsidRDefault="00810696" w:rsidP="007865E7">
            <w:pPr>
              <w:spacing w:before="60" w:after="60"/>
              <w:rPr>
                <w:rFonts w:ascii="Cambria" w:hAnsi="Cambria"/>
                <w:sz w:val="20"/>
              </w:rPr>
            </w:pPr>
            <w:r w:rsidRPr="00515222">
              <w:rPr>
                <w:rFonts w:ascii="Cambria" w:hAnsi="Cambria"/>
                <w:sz w:val="20"/>
              </w:rPr>
              <w:fldChar w:fldCharType="begin">
                <w:ffData>
                  <w:name w:val="Check176"/>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442" w:type="dxa"/>
            <w:vAlign w:val="center"/>
          </w:tcPr>
          <w:p w14:paraId="4144DE7A" w14:textId="77777777" w:rsidR="00810696" w:rsidRPr="00515222" w:rsidRDefault="00810696"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223" w:type="dxa"/>
            <w:vAlign w:val="center"/>
          </w:tcPr>
          <w:p w14:paraId="0A17C95D" w14:textId="10424A40" w:rsidR="00810696" w:rsidRPr="00515222" w:rsidRDefault="00515222" w:rsidP="007865E7">
            <w:pPr>
              <w:spacing w:before="60" w:after="60"/>
              <w:rPr>
                <w:rFonts w:ascii="Cambria" w:hAnsi="Cambria"/>
                <w:sz w:val="20"/>
              </w:rPr>
            </w:pPr>
            <w:r>
              <w:rPr>
                <w:rFonts w:ascii="Cambria" w:hAnsi="Cambria"/>
                <w:sz w:val="20"/>
              </w:rPr>
              <w:fldChar w:fldCharType="begin">
                <w:ffData>
                  <w:name w:val=""/>
                  <w:enabled/>
                  <w:calcOnExit w:val="0"/>
                  <w:checkBox>
                    <w:sizeAuto/>
                    <w:default w:val="1"/>
                  </w:checkBox>
                </w:ffData>
              </w:fldChar>
            </w:r>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p>
        </w:tc>
        <w:tc>
          <w:tcPr>
            <w:tcW w:w="869" w:type="dxa"/>
            <w:vAlign w:val="center"/>
          </w:tcPr>
          <w:p w14:paraId="4D949C7F" w14:textId="300D6F80" w:rsidR="00810696" w:rsidRPr="00515222" w:rsidRDefault="00515222" w:rsidP="007865E7">
            <w:pPr>
              <w:spacing w:before="60" w:after="60"/>
              <w:rPr>
                <w:rFonts w:ascii="Cambria" w:hAnsi="Cambria"/>
                <w:sz w:val="20"/>
              </w:rPr>
            </w:pPr>
            <w:r>
              <w:rPr>
                <w:rFonts w:ascii="Cambria" w:hAnsi="Cambria"/>
                <w:sz w:val="20"/>
              </w:rPr>
              <w:fldChar w:fldCharType="begin">
                <w:ffData>
                  <w:name w:val=""/>
                  <w:enabled/>
                  <w:calcOnExit w:val="0"/>
                  <w:checkBox>
                    <w:sizeAuto/>
                    <w:default w:val="0"/>
                  </w:checkBox>
                </w:ffData>
              </w:fldChar>
            </w:r>
            <w:r>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Pr>
                <w:rFonts w:ascii="Cambria" w:hAnsi="Cambria"/>
                <w:sz w:val="20"/>
              </w:rPr>
              <w:fldChar w:fldCharType="end"/>
            </w:r>
          </w:p>
        </w:tc>
      </w:tr>
      <w:tr w:rsidR="00810696" w:rsidRPr="00515222" w14:paraId="6AF19AF9" w14:textId="77777777" w:rsidTr="007865E7">
        <w:tc>
          <w:tcPr>
            <w:tcW w:w="5304" w:type="dxa"/>
            <w:vAlign w:val="center"/>
          </w:tcPr>
          <w:p w14:paraId="37942FA5" w14:textId="77777777" w:rsidR="00810696" w:rsidRPr="000366CA" w:rsidRDefault="00810696" w:rsidP="00F0657F">
            <w:pPr>
              <w:pStyle w:val="ListParagraph"/>
              <w:numPr>
                <w:ilvl w:val="0"/>
                <w:numId w:val="26"/>
              </w:numPr>
              <w:spacing w:before="60" w:after="60"/>
              <w:rPr>
                <w:rFonts w:ascii="Cambria" w:hAnsi="Cambria"/>
                <w:sz w:val="20"/>
              </w:rPr>
            </w:pPr>
            <w:r w:rsidRPr="000366CA">
              <w:rPr>
                <w:rFonts w:ascii="Cambria" w:hAnsi="Cambria"/>
                <w:sz w:val="20"/>
              </w:rPr>
              <w:t>Have sufficient water supplies available to serve the project from existing entitlements and resources (for the reasonably foreseeable future during normal, dry, or multiple dry years), or are new or expanded entitlements needed?</w:t>
            </w:r>
          </w:p>
        </w:tc>
        <w:tc>
          <w:tcPr>
            <w:tcW w:w="1232" w:type="dxa"/>
            <w:vAlign w:val="center"/>
          </w:tcPr>
          <w:p w14:paraId="4AF4AD13" w14:textId="77777777" w:rsidR="00810696" w:rsidRPr="00515222" w:rsidRDefault="00810696" w:rsidP="007865E7">
            <w:pPr>
              <w:spacing w:before="60" w:after="60"/>
              <w:rPr>
                <w:rFonts w:ascii="Cambria" w:hAnsi="Cambria"/>
                <w:sz w:val="20"/>
              </w:rPr>
            </w:pPr>
            <w:r w:rsidRPr="00515222">
              <w:rPr>
                <w:rFonts w:ascii="Cambria" w:hAnsi="Cambria"/>
                <w:sz w:val="20"/>
              </w:rPr>
              <w:fldChar w:fldCharType="begin">
                <w:ffData>
                  <w:name w:val="Check180"/>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442" w:type="dxa"/>
            <w:vAlign w:val="center"/>
          </w:tcPr>
          <w:p w14:paraId="27A08D77" w14:textId="59DEA4FA" w:rsidR="00810696" w:rsidRPr="00515222" w:rsidRDefault="004D7C03"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1"/>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223" w:type="dxa"/>
            <w:vAlign w:val="center"/>
          </w:tcPr>
          <w:p w14:paraId="555FE6B8" w14:textId="0AC49395" w:rsidR="00810696" w:rsidRPr="00515222" w:rsidRDefault="008B61EB"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869" w:type="dxa"/>
            <w:vAlign w:val="center"/>
          </w:tcPr>
          <w:p w14:paraId="5B230E8A" w14:textId="30360228" w:rsidR="00810696" w:rsidRPr="00515222" w:rsidRDefault="004D7C03"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r>
      <w:tr w:rsidR="00810696" w:rsidRPr="00515222" w14:paraId="3E266E1F" w14:textId="77777777" w:rsidTr="007865E7">
        <w:tc>
          <w:tcPr>
            <w:tcW w:w="5304" w:type="dxa"/>
            <w:vAlign w:val="center"/>
          </w:tcPr>
          <w:p w14:paraId="51D3304D" w14:textId="77777777" w:rsidR="00810696" w:rsidRPr="00515222" w:rsidRDefault="00810696" w:rsidP="00F0657F">
            <w:pPr>
              <w:pStyle w:val="ListParagraph"/>
              <w:numPr>
                <w:ilvl w:val="0"/>
                <w:numId w:val="26"/>
              </w:numPr>
              <w:spacing w:before="60" w:after="60"/>
              <w:rPr>
                <w:rFonts w:ascii="Cambria" w:hAnsi="Cambria"/>
                <w:sz w:val="20"/>
              </w:rPr>
            </w:pPr>
            <w:r w:rsidRPr="00515222">
              <w:rPr>
                <w:rFonts w:ascii="Cambria" w:hAnsi="Cambria"/>
                <w:sz w:val="20"/>
              </w:rPr>
              <w:t>Result in determination by the wastewater treatment provider which serves or may serve the project that it has adequate capacity to serve the project’s projected demand in addition to the provider’s existing commitments?</w:t>
            </w:r>
          </w:p>
        </w:tc>
        <w:tc>
          <w:tcPr>
            <w:tcW w:w="1232" w:type="dxa"/>
            <w:vAlign w:val="center"/>
          </w:tcPr>
          <w:p w14:paraId="2DF0DEE7" w14:textId="77777777" w:rsidR="00810696" w:rsidRPr="00515222" w:rsidRDefault="00810696" w:rsidP="007865E7">
            <w:pPr>
              <w:spacing w:before="60" w:after="60"/>
              <w:rPr>
                <w:rFonts w:ascii="Cambria" w:hAnsi="Cambria"/>
                <w:sz w:val="20"/>
              </w:rPr>
            </w:pPr>
            <w:r w:rsidRPr="00515222">
              <w:rPr>
                <w:rFonts w:ascii="Cambria" w:hAnsi="Cambria"/>
                <w:sz w:val="20"/>
              </w:rPr>
              <w:fldChar w:fldCharType="begin">
                <w:ffData>
                  <w:name w:val="Check176"/>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442" w:type="dxa"/>
            <w:vAlign w:val="center"/>
          </w:tcPr>
          <w:p w14:paraId="0CA41119" w14:textId="6DAEFB9A" w:rsidR="00810696" w:rsidRPr="00515222" w:rsidRDefault="00787DAB"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1"/>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223" w:type="dxa"/>
            <w:vAlign w:val="center"/>
          </w:tcPr>
          <w:p w14:paraId="0D30A302" w14:textId="167DBCCD" w:rsidR="00810696" w:rsidRPr="00515222" w:rsidRDefault="008B61EB"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869" w:type="dxa"/>
            <w:vAlign w:val="center"/>
          </w:tcPr>
          <w:p w14:paraId="1DEA3CAD" w14:textId="30F30A1F" w:rsidR="00810696" w:rsidRPr="00515222" w:rsidRDefault="00787DAB"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r>
      <w:tr w:rsidR="00810696" w:rsidRPr="00515222" w14:paraId="6AA81035" w14:textId="77777777" w:rsidTr="007865E7">
        <w:tc>
          <w:tcPr>
            <w:tcW w:w="5304" w:type="dxa"/>
            <w:vAlign w:val="center"/>
          </w:tcPr>
          <w:p w14:paraId="635B7AB8" w14:textId="77777777" w:rsidR="00810696" w:rsidRPr="00515222" w:rsidRDefault="00810696" w:rsidP="00F0657F">
            <w:pPr>
              <w:pStyle w:val="ListParagraph"/>
              <w:numPr>
                <w:ilvl w:val="0"/>
                <w:numId w:val="26"/>
              </w:numPr>
              <w:spacing w:before="60" w:after="60"/>
              <w:rPr>
                <w:rFonts w:ascii="Cambria" w:hAnsi="Cambria"/>
                <w:sz w:val="20"/>
              </w:rPr>
            </w:pPr>
            <w:r w:rsidRPr="00515222">
              <w:rPr>
                <w:rFonts w:ascii="Cambria" w:hAnsi="Cambria"/>
                <w:sz w:val="20"/>
              </w:rPr>
              <w:t>Be served by a landfill with sufficient permitted capacity to accommodate the project’s solid waste disposal needs while not otherwise impairing the attainment of solid waste reduction goals?</w:t>
            </w:r>
          </w:p>
        </w:tc>
        <w:tc>
          <w:tcPr>
            <w:tcW w:w="1232" w:type="dxa"/>
            <w:shd w:val="clear" w:color="auto" w:fill="auto"/>
            <w:vAlign w:val="center"/>
          </w:tcPr>
          <w:p w14:paraId="477FCE6B" w14:textId="77777777" w:rsidR="00810696" w:rsidRPr="00515222" w:rsidRDefault="00810696" w:rsidP="007865E7">
            <w:pPr>
              <w:spacing w:before="60" w:after="60"/>
              <w:rPr>
                <w:rFonts w:ascii="Cambria" w:hAnsi="Cambria"/>
                <w:sz w:val="20"/>
              </w:rPr>
            </w:pPr>
            <w:r w:rsidRPr="00515222">
              <w:rPr>
                <w:rFonts w:ascii="Cambria" w:hAnsi="Cambria"/>
                <w:sz w:val="20"/>
              </w:rPr>
              <w:fldChar w:fldCharType="begin">
                <w:ffData>
                  <w:name w:val="Check176"/>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442" w:type="dxa"/>
            <w:shd w:val="clear" w:color="auto" w:fill="auto"/>
            <w:vAlign w:val="center"/>
          </w:tcPr>
          <w:p w14:paraId="0D1EB617" w14:textId="77777777" w:rsidR="00810696" w:rsidRPr="00515222" w:rsidRDefault="00810696" w:rsidP="007865E7">
            <w:pPr>
              <w:spacing w:before="60" w:after="60"/>
              <w:rPr>
                <w:rFonts w:ascii="Cambria" w:hAnsi="Cambria"/>
                <w:sz w:val="20"/>
              </w:rPr>
            </w:pPr>
            <w:r w:rsidRPr="00515222">
              <w:rPr>
                <w:rFonts w:ascii="Cambria" w:hAnsi="Cambria"/>
                <w:sz w:val="20"/>
              </w:rPr>
              <w:fldChar w:fldCharType="begin">
                <w:ffData>
                  <w:name w:val="Check177"/>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223" w:type="dxa"/>
            <w:shd w:val="clear" w:color="auto" w:fill="auto"/>
            <w:vAlign w:val="center"/>
          </w:tcPr>
          <w:p w14:paraId="6E3C5450" w14:textId="260DF5AC" w:rsidR="00810696" w:rsidRPr="00515222" w:rsidRDefault="00FA5A9B"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869" w:type="dxa"/>
            <w:shd w:val="clear" w:color="auto" w:fill="auto"/>
            <w:vAlign w:val="center"/>
          </w:tcPr>
          <w:p w14:paraId="1B7B779A" w14:textId="005C05EE" w:rsidR="00810696" w:rsidRPr="00515222" w:rsidRDefault="00FA5A9B"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1"/>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r>
      <w:tr w:rsidR="00810696" w:rsidRPr="00515222" w14:paraId="61392136" w14:textId="77777777" w:rsidTr="007865E7">
        <w:tc>
          <w:tcPr>
            <w:tcW w:w="5304" w:type="dxa"/>
            <w:vAlign w:val="center"/>
          </w:tcPr>
          <w:p w14:paraId="4C82A31C" w14:textId="77777777" w:rsidR="00810696" w:rsidRPr="00515222" w:rsidRDefault="00810696" w:rsidP="00F0657F">
            <w:pPr>
              <w:pStyle w:val="ListParagraph"/>
              <w:numPr>
                <w:ilvl w:val="0"/>
                <w:numId w:val="26"/>
              </w:numPr>
              <w:spacing w:before="60" w:after="60"/>
              <w:rPr>
                <w:rFonts w:ascii="Cambria" w:hAnsi="Cambria"/>
                <w:sz w:val="20"/>
              </w:rPr>
            </w:pPr>
            <w:r w:rsidRPr="00515222">
              <w:rPr>
                <w:rFonts w:ascii="Cambria" w:hAnsi="Cambria"/>
                <w:sz w:val="20"/>
              </w:rPr>
              <w:t>Generate solid waste in excess of state or local standards or in excess of the capacity of local infrastructure?</w:t>
            </w:r>
          </w:p>
        </w:tc>
        <w:tc>
          <w:tcPr>
            <w:tcW w:w="1232" w:type="dxa"/>
            <w:shd w:val="clear" w:color="auto" w:fill="auto"/>
            <w:vAlign w:val="center"/>
          </w:tcPr>
          <w:p w14:paraId="4AB84B8D" w14:textId="77777777" w:rsidR="00810696" w:rsidRPr="00515222" w:rsidRDefault="00810696" w:rsidP="007865E7">
            <w:pPr>
              <w:spacing w:before="60" w:after="60"/>
              <w:rPr>
                <w:rFonts w:ascii="Cambria" w:hAnsi="Cambria"/>
                <w:sz w:val="20"/>
              </w:rPr>
            </w:pPr>
            <w:r w:rsidRPr="00515222">
              <w:rPr>
                <w:rFonts w:ascii="Cambria" w:hAnsi="Cambria"/>
                <w:sz w:val="20"/>
              </w:rPr>
              <w:fldChar w:fldCharType="begin">
                <w:ffData>
                  <w:name w:val="Check180"/>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442" w:type="dxa"/>
            <w:shd w:val="clear" w:color="auto" w:fill="auto"/>
            <w:vAlign w:val="center"/>
          </w:tcPr>
          <w:p w14:paraId="1B374D05" w14:textId="77777777" w:rsidR="00810696" w:rsidRPr="00515222" w:rsidRDefault="00810696" w:rsidP="007865E7">
            <w:pPr>
              <w:spacing w:before="60" w:after="60"/>
              <w:rPr>
                <w:rFonts w:ascii="Cambria" w:hAnsi="Cambria"/>
                <w:sz w:val="20"/>
              </w:rPr>
            </w:pPr>
            <w:r w:rsidRPr="00515222">
              <w:rPr>
                <w:rFonts w:ascii="Cambria" w:hAnsi="Cambria"/>
                <w:sz w:val="20"/>
              </w:rPr>
              <w:fldChar w:fldCharType="begin">
                <w:ffData>
                  <w:name w:val="Check181"/>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223" w:type="dxa"/>
            <w:shd w:val="clear" w:color="auto" w:fill="auto"/>
            <w:vAlign w:val="center"/>
          </w:tcPr>
          <w:p w14:paraId="339288C4" w14:textId="6B3F8323" w:rsidR="00810696" w:rsidRPr="00515222" w:rsidRDefault="00FA5A9B"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869" w:type="dxa"/>
            <w:shd w:val="clear" w:color="auto" w:fill="auto"/>
            <w:vAlign w:val="center"/>
          </w:tcPr>
          <w:p w14:paraId="179599C7" w14:textId="6C0B1098" w:rsidR="00810696" w:rsidRPr="00515222" w:rsidRDefault="00FA5A9B"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1"/>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r>
      <w:tr w:rsidR="00810696" w:rsidRPr="00515222" w14:paraId="4D7842C4" w14:textId="77777777" w:rsidTr="007865E7">
        <w:tc>
          <w:tcPr>
            <w:tcW w:w="5304" w:type="dxa"/>
            <w:vAlign w:val="center"/>
          </w:tcPr>
          <w:p w14:paraId="67BBFE1D" w14:textId="77777777" w:rsidR="00810696" w:rsidRPr="00515222" w:rsidRDefault="00810696" w:rsidP="00F0657F">
            <w:pPr>
              <w:pStyle w:val="ListParagraph"/>
              <w:numPr>
                <w:ilvl w:val="0"/>
                <w:numId w:val="26"/>
              </w:numPr>
              <w:spacing w:before="60" w:after="60"/>
              <w:rPr>
                <w:rFonts w:ascii="Cambria" w:hAnsi="Cambria"/>
                <w:sz w:val="20"/>
              </w:rPr>
            </w:pPr>
            <w:r w:rsidRPr="00515222">
              <w:rPr>
                <w:rFonts w:ascii="Cambria" w:hAnsi="Cambria"/>
                <w:sz w:val="20"/>
              </w:rPr>
              <w:t>Comply with federal, state, and local statues and regulations related to solid waste?</w:t>
            </w:r>
          </w:p>
        </w:tc>
        <w:tc>
          <w:tcPr>
            <w:tcW w:w="1232" w:type="dxa"/>
            <w:shd w:val="clear" w:color="auto" w:fill="auto"/>
            <w:vAlign w:val="center"/>
          </w:tcPr>
          <w:p w14:paraId="32109526" w14:textId="77777777" w:rsidR="00810696" w:rsidRPr="00515222" w:rsidRDefault="00810696" w:rsidP="007865E7">
            <w:pPr>
              <w:spacing w:before="60" w:after="60"/>
              <w:rPr>
                <w:rFonts w:ascii="Cambria" w:hAnsi="Cambria"/>
                <w:sz w:val="20"/>
              </w:rPr>
            </w:pPr>
            <w:r w:rsidRPr="00515222">
              <w:rPr>
                <w:rFonts w:ascii="Cambria" w:hAnsi="Cambria"/>
                <w:sz w:val="20"/>
              </w:rPr>
              <w:fldChar w:fldCharType="begin">
                <w:ffData>
                  <w:name w:val="Check180"/>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442" w:type="dxa"/>
            <w:shd w:val="clear" w:color="auto" w:fill="auto"/>
            <w:vAlign w:val="center"/>
          </w:tcPr>
          <w:p w14:paraId="41369AE3" w14:textId="76AEB61C" w:rsidR="00810696" w:rsidRPr="00515222" w:rsidRDefault="008B61EB"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1223" w:type="dxa"/>
            <w:shd w:val="clear" w:color="auto" w:fill="auto"/>
            <w:vAlign w:val="center"/>
          </w:tcPr>
          <w:p w14:paraId="66E0C643" w14:textId="3F1FDF98" w:rsidR="00810696" w:rsidRPr="00515222" w:rsidRDefault="00FA5A9B"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0"/>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c>
          <w:tcPr>
            <w:tcW w:w="869" w:type="dxa"/>
            <w:shd w:val="clear" w:color="auto" w:fill="auto"/>
            <w:vAlign w:val="center"/>
          </w:tcPr>
          <w:p w14:paraId="5822E356" w14:textId="6B42DF40" w:rsidR="00810696" w:rsidRPr="00515222" w:rsidRDefault="00FA5A9B" w:rsidP="007865E7">
            <w:pPr>
              <w:spacing w:before="60" w:after="60"/>
              <w:rPr>
                <w:rFonts w:ascii="Cambria" w:hAnsi="Cambria"/>
                <w:sz w:val="20"/>
              </w:rPr>
            </w:pPr>
            <w:r w:rsidRPr="00515222">
              <w:rPr>
                <w:rFonts w:ascii="Cambria" w:hAnsi="Cambria"/>
                <w:sz w:val="20"/>
              </w:rPr>
              <w:fldChar w:fldCharType="begin">
                <w:ffData>
                  <w:name w:val=""/>
                  <w:enabled/>
                  <w:calcOnExit w:val="0"/>
                  <w:checkBox>
                    <w:sizeAuto/>
                    <w:default w:val="1"/>
                  </w:checkBox>
                </w:ffData>
              </w:fldChar>
            </w:r>
            <w:r w:rsidRPr="00515222">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515222">
              <w:rPr>
                <w:rFonts w:ascii="Cambria" w:hAnsi="Cambria"/>
                <w:sz w:val="20"/>
              </w:rPr>
              <w:fldChar w:fldCharType="end"/>
            </w:r>
          </w:p>
        </w:tc>
      </w:tr>
    </w:tbl>
    <w:p w14:paraId="1A3D04EF" w14:textId="77777777" w:rsidR="000153D3" w:rsidRPr="00515222" w:rsidRDefault="000153D3" w:rsidP="00F27EBE">
      <w:pPr>
        <w:spacing w:before="120"/>
        <w:rPr>
          <w:rFonts w:ascii="Cambria" w:hAnsi="Cambria"/>
          <w:b/>
          <w:sz w:val="20"/>
        </w:rPr>
      </w:pPr>
      <w:r w:rsidRPr="00515222">
        <w:rPr>
          <w:rFonts w:ascii="Cambria" w:hAnsi="Cambria"/>
          <w:b/>
          <w:sz w:val="20"/>
        </w:rPr>
        <w:t>Discussion/Conclusion/Mitigation:</w:t>
      </w:r>
    </w:p>
    <w:p w14:paraId="7CA6594F" w14:textId="09FCE16B" w:rsidR="001E3A67" w:rsidRPr="00515222" w:rsidRDefault="00E22789" w:rsidP="00F27EBE">
      <w:pPr>
        <w:ind w:left="720" w:hanging="720"/>
        <w:rPr>
          <w:rFonts w:ascii="Cambria" w:hAnsi="Cambria"/>
          <w:b/>
          <w:sz w:val="20"/>
        </w:rPr>
      </w:pPr>
      <w:proofErr w:type="gramStart"/>
      <w:r w:rsidRPr="00515222">
        <w:rPr>
          <w:rFonts w:ascii="Cambria" w:hAnsi="Cambria"/>
          <w:sz w:val="20"/>
        </w:rPr>
        <w:t>A</w:t>
      </w:r>
      <w:proofErr w:type="gramEnd"/>
      <w:r w:rsidR="00E453C9" w:rsidRPr="00515222">
        <w:rPr>
          <w:rFonts w:ascii="Cambria" w:hAnsi="Cambria"/>
          <w:sz w:val="20"/>
        </w:rPr>
        <w:t xml:space="preserve"> </w:t>
      </w:r>
      <w:proofErr w:type="spellStart"/>
      <w:r w:rsidR="00E453C9" w:rsidRPr="00515222">
        <w:rPr>
          <w:rFonts w:ascii="Cambria" w:hAnsi="Cambria"/>
          <w:sz w:val="20"/>
        </w:rPr>
        <w:t>i</w:t>
      </w:r>
      <w:proofErr w:type="spellEnd"/>
      <w:r w:rsidR="00D20933" w:rsidRPr="00515222">
        <w:rPr>
          <w:rFonts w:ascii="Cambria" w:hAnsi="Cambria"/>
          <w:sz w:val="20"/>
        </w:rPr>
        <w:t>.</w:t>
      </w:r>
      <w:r w:rsidR="00E519FD" w:rsidRPr="00515222">
        <w:rPr>
          <w:rFonts w:ascii="Cambria" w:hAnsi="Cambria"/>
          <w:sz w:val="20"/>
        </w:rPr>
        <w:tab/>
      </w:r>
      <w:r w:rsidR="00F371B1" w:rsidRPr="00331F44">
        <w:rPr>
          <w:rFonts w:ascii="Cambria" w:hAnsi="Cambria"/>
          <w:sz w:val="20"/>
        </w:rPr>
        <w:t xml:space="preserve">As the </w:t>
      </w:r>
      <w:r w:rsidR="00515222" w:rsidRPr="00331F44">
        <w:rPr>
          <w:rFonts w:ascii="Cambria" w:hAnsi="Cambria"/>
          <w:sz w:val="20"/>
        </w:rPr>
        <w:t xml:space="preserve">project proposes additional uses which are </w:t>
      </w:r>
      <w:r w:rsidR="00F371B1" w:rsidRPr="00331F44">
        <w:rPr>
          <w:rFonts w:ascii="Cambria" w:hAnsi="Cambria"/>
          <w:sz w:val="20"/>
        </w:rPr>
        <w:t>dependent on the provision of servi</w:t>
      </w:r>
      <w:r w:rsidR="00515222" w:rsidRPr="00331F44">
        <w:rPr>
          <w:rFonts w:ascii="Cambria" w:hAnsi="Cambria"/>
          <w:sz w:val="20"/>
        </w:rPr>
        <w:t>ces support additional uses</w:t>
      </w:r>
      <w:r w:rsidR="00F371B1" w:rsidRPr="00331F44">
        <w:rPr>
          <w:rFonts w:ascii="Cambria" w:hAnsi="Cambria"/>
          <w:sz w:val="20"/>
        </w:rPr>
        <w:t xml:space="preserve">, the applicant must provide evidence of availability of water and wastewater disposal consistent with the requirements by Amador County Environmental Health, included as </w:t>
      </w:r>
      <w:r w:rsidR="00F371B1" w:rsidRPr="00331F44">
        <w:rPr>
          <w:rFonts w:ascii="Cambria" w:hAnsi="Cambria"/>
          <w:b/>
          <w:sz w:val="20"/>
        </w:rPr>
        <w:t>Mitigation Measure UTL-1</w:t>
      </w:r>
      <w:r w:rsidR="00F371B1" w:rsidRPr="00331F44">
        <w:rPr>
          <w:rFonts w:ascii="Cambria" w:hAnsi="Cambria"/>
          <w:sz w:val="20"/>
        </w:rPr>
        <w:t>. Due to the small scale of the project and lack of changes in use, this project</w:t>
      </w:r>
      <w:r w:rsidR="00EC616A" w:rsidRPr="00331F44">
        <w:rPr>
          <w:rFonts w:ascii="Cambria" w:hAnsi="Cambria"/>
          <w:sz w:val="20"/>
        </w:rPr>
        <w:t xml:space="preserve"> would not </w:t>
      </w:r>
      <w:r w:rsidR="007A3727" w:rsidRPr="00331F44">
        <w:rPr>
          <w:rFonts w:ascii="Cambria" w:hAnsi="Cambria"/>
          <w:sz w:val="20"/>
        </w:rPr>
        <w:t>require</w:t>
      </w:r>
      <w:r w:rsidR="00820697" w:rsidRPr="00331F44">
        <w:rPr>
          <w:rFonts w:ascii="Cambria" w:hAnsi="Cambria"/>
          <w:sz w:val="20"/>
        </w:rPr>
        <w:t xml:space="preserve"> a Stormwater Pollution Prevention Permit (SWPPP) from State Water Resources Control Board. </w:t>
      </w:r>
      <w:r w:rsidR="00FA5A9B" w:rsidRPr="00331F44">
        <w:rPr>
          <w:rFonts w:ascii="Cambria" w:hAnsi="Cambria"/>
          <w:sz w:val="20"/>
        </w:rPr>
        <w:t xml:space="preserve">There is </w:t>
      </w:r>
      <w:r w:rsidR="00787DAB" w:rsidRPr="00331F44">
        <w:rPr>
          <w:rFonts w:ascii="Cambria" w:hAnsi="Cambria"/>
          <w:b/>
          <w:sz w:val="20"/>
        </w:rPr>
        <w:t>a less than significant impact</w:t>
      </w:r>
      <w:r w:rsidR="00F371B1" w:rsidRPr="00331F44">
        <w:rPr>
          <w:rFonts w:ascii="Cambria" w:hAnsi="Cambria"/>
          <w:b/>
          <w:sz w:val="20"/>
        </w:rPr>
        <w:t xml:space="preserve"> with mitigation incorporated</w:t>
      </w:r>
      <w:r w:rsidR="00930073" w:rsidRPr="00331F44">
        <w:rPr>
          <w:rFonts w:ascii="Cambria" w:hAnsi="Cambria"/>
          <w:b/>
          <w:sz w:val="20"/>
        </w:rPr>
        <w:t>.</w:t>
      </w:r>
      <w:r w:rsidR="00930073" w:rsidRPr="00515222">
        <w:rPr>
          <w:rFonts w:ascii="Cambria" w:hAnsi="Cambria"/>
          <w:b/>
          <w:sz w:val="20"/>
        </w:rPr>
        <w:t xml:space="preserve"> </w:t>
      </w:r>
    </w:p>
    <w:p w14:paraId="6DAD4C91" w14:textId="322024B7" w:rsidR="00D20933" w:rsidRPr="00515222" w:rsidRDefault="00D20933" w:rsidP="00706277">
      <w:pPr>
        <w:ind w:left="720" w:hanging="720"/>
        <w:rPr>
          <w:rFonts w:ascii="Cambria" w:hAnsi="Cambria"/>
          <w:b/>
          <w:sz w:val="20"/>
        </w:rPr>
      </w:pPr>
      <w:proofErr w:type="gramStart"/>
      <w:r w:rsidRPr="00515222">
        <w:rPr>
          <w:rFonts w:ascii="Cambria" w:hAnsi="Cambria"/>
          <w:sz w:val="20"/>
        </w:rPr>
        <w:lastRenderedPageBreak/>
        <w:t>A</w:t>
      </w:r>
      <w:proofErr w:type="gramEnd"/>
      <w:r w:rsidR="00E453C9" w:rsidRPr="00515222">
        <w:rPr>
          <w:rFonts w:ascii="Cambria" w:hAnsi="Cambria"/>
          <w:sz w:val="20"/>
        </w:rPr>
        <w:t xml:space="preserve"> ii</w:t>
      </w:r>
      <w:r w:rsidRPr="00515222">
        <w:rPr>
          <w:rFonts w:ascii="Cambria" w:hAnsi="Cambria"/>
          <w:sz w:val="20"/>
        </w:rPr>
        <w:t>.</w:t>
      </w:r>
      <w:r w:rsidRPr="00515222">
        <w:rPr>
          <w:rFonts w:ascii="Cambria" w:hAnsi="Cambria"/>
          <w:sz w:val="20"/>
        </w:rPr>
        <w:tab/>
      </w:r>
      <w:r w:rsidR="002C68FD" w:rsidRPr="00515222">
        <w:rPr>
          <w:rFonts w:ascii="Cambria" w:hAnsi="Cambria"/>
          <w:sz w:val="20"/>
        </w:rPr>
        <w:t>Stormwater</w:t>
      </w:r>
      <w:r w:rsidR="00122B95" w:rsidRPr="00515222">
        <w:rPr>
          <w:rFonts w:ascii="Cambria" w:hAnsi="Cambria"/>
          <w:sz w:val="20"/>
        </w:rPr>
        <w:t xml:space="preserve"> drainage on site will need to be redirected</w:t>
      </w:r>
      <w:r w:rsidR="00706277" w:rsidRPr="00515222">
        <w:rPr>
          <w:rFonts w:ascii="Cambria" w:hAnsi="Cambria"/>
          <w:sz w:val="20"/>
        </w:rPr>
        <w:t xml:space="preserve"> and will necessitate the pro</w:t>
      </w:r>
      <w:r w:rsidR="0093530B" w:rsidRPr="00515222">
        <w:rPr>
          <w:rFonts w:ascii="Cambria" w:hAnsi="Cambria"/>
          <w:sz w:val="20"/>
        </w:rPr>
        <w:t>ject proponent obtain a grading permit (Chapter 15.40)</w:t>
      </w:r>
      <w:r w:rsidR="00706277" w:rsidRPr="00515222">
        <w:rPr>
          <w:rFonts w:ascii="Cambria" w:hAnsi="Cambria"/>
          <w:sz w:val="20"/>
        </w:rPr>
        <w:t xml:space="preserve"> t</w:t>
      </w:r>
      <w:r w:rsidR="00FA5A9B" w:rsidRPr="00515222">
        <w:rPr>
          <w:rFonts w:ascii="Cambria" w:hAnsi="Cambria"/>
          <w:sz w:val="20"/>
        </w:rPr>
        <w:t xml:space="preserve">hrough the Building Department in order to </w:t>
      </w:r>
      <w:r w:rsidR="00706277" w:rsidRPr="00515222">
        <w:rPr>
          <w:rFonts w:ascii="Cambria" w:hAnsi="Cambria"/>
          <w:sz w:val="20"/>
        </w:rPr>
        <w:t>regulate stormwater drainage and runoff</w:t>
      </w:r>
      <w:r w:rsidR="00122B95" w:rsidRPr="00515222">
        <w:rPr>
          <w:rFonts w:ascii="Cambria" w:hAnsi="Cambria"/>
          <w:sz w:val="20"/>
        </w:rPr>
        <w:t>.</w:t>
      </w:r>
      <w:r w:rsidR="00C330ED" w:rsidRPr="00515222">
        <w:rPr>
          <w:rFonts w:ascii="Cambria" w:hAnsi="Cambria"/>
          <w:sz w:val="20"/>
        </w:rPr>
        <w:t xml:space="preserve"> </w:t>
      </w:r>
      <w:r w:rsidR="00935819" w:rsidRPr="00515222">
        <w:rPr>
          <w:rFonts w:ascii="Cambria" w:hAnsi="Cambria"/>
          <w:sz w:val="20"/>
        </w:rPr>
        <w:t>As there is no proposed physical changes of</w:t>
      </w:r>
      <w:r w:rsidR="00515222" w:rsidRPr="00515222">
        <w:rPr>
          <w:rFonts w:ascii="Cambria" w:hAnsi="Cambria"/>
          <w:sz w:val="20"/>
        </w:rPr>
        <w:t xml:space="preserve"> the property proposed</w:t>
      </w:r>
      <w:r w:rsidR="00935819" w:rsidRPr="00515222">
        <w:rPr>
          <w:rFonts w:ascii="Cambria" w:hAnsi="Cambria"/>
          <w:sz w:val="20"/>
        </w:rPr>
        <w:t xml:space="preserve"> with this project t</w:t>
      </w:r>
      <w:r w:rsidR="008B61EB" w:rsidRPr="00515222">
        <w:rPr>
          <w:rFonts w:ascii="Cambria" w:hAnsi="Cambria"/>
          <w:sz w:val="20"/>
        </w:rPr>
        <w:t xml:space="preserve">here is </w:t>
      </w:r>
      <w:r w:rsidR="00FA5A9B" w:rsidRPr="00515222">
        <w:rPr>
          <w:rFonts w:ascii="Cambria" w:hAnsi="Cambria"/>
          <w:b/>
          <w:sz w:val="20"/>
        </w:rPr>
        <w:t>no impact.</w:t>
      </w:r>
    </w:p>
    <w:p w14:paraId="60022E01" w14:textId="08642105" w:rsidR="00BE41B6" w:rsidRPr="00515222" w:rsidRDefault="00D20933" w:rsidP="00F27EBE">
      <w:pPr>
        <w:ind w:left="720" w:hanging="720"/>
        <w:rPr>
          <w:rFonts w:ascii="Cambria" w:hAnsi="Cambria"/>
          <w:b/>
          <w:sz w:val="20"/>
        </w:rPr>
      </w:pPr>
      <w:proofErr w:type="spellStart"/>
      <w:r w:rsidRPr="00515222">
        <w:rPr>
          <w:rFonts w:ascii="Cambria" w:hAnsi="Cambria"/>
          <w:sz w:val="20"/>
        </w:rPr>
        <w:t>A</w:t>
      </w:r>
      <w:r w:rsidR="00E453C9" w:rsidRPr="00515222">
        <w:rPr>
          <w:rFonts w:ascii="Cambria" w:hAnsi="Cambria"/>
          <w:sz w:val="20"/>
        </w:rPr>
        <w:t>iii</w:t>
      </w:r>
      <w:proofErr w:type="spellEnd"/>
      <w:r w:rsidR="00E453C9" w:rsidRPr="00515222">
        <w:rPr>
          <w:rFonts w:ascii="Cambria" w:hAnsi="Cambria"/>
          <w:sz w:val="20"/>
        </w:rPr>
        <w:t>-v</w:t>
      </w:r>
      <w:r w:rsidRPr="00515222">
        <w:rPr>
          <w:rFonts w:ascii="Cambria" w:hAnsi="Cambria"/>
          <w:sz w:val="20"/>
        </w:rPr>
        <w:t xml:space="preserve">. </w:t>
      </w:r>
      <w:r w:rsidRPr="00515222">
        <w:rPr>
          <w:rFonts w:ascii="Cambria" w:hAnsi="Cambria"/>
          <w:sz w:val="20"/>
        </w:rPr>
        <w:tab/>
      </w:r>
      <w:r w:rsidR="003668F9" w:rsidRPr="00515222">
        <w:rPr>
          <w:rFonts w:ascii="Cambria" w:hAnsi="Cambria"/>
          <w:sz w:val="20"/>
        </w:rPr>
        <w:t xml:space="preserve">No </w:t>
      </w:r>
      <w:r w:rsidR="00BE41B6" w:rsidRPr="00515222">
        <w:rPr>
          <w:rFonts w:ascii="Cambria" w:hAnsi="Cambria"/>
          <w:sz w:val="20"/>
        </w:rPr>
        <w:t xml:space="preserve">new </w:t>
      </w:r>
      <w:r w:rsidR="00793655" w:rsidRPr="00515222">
        <w:rPr>
          <w:rFonts w:ascii="Cambria" w:hAnsi="Cambria"/>
          <w:sz w:val="20"/>
        </w:rPr>
        <w:t xml:space="preserve">or expanded </w:t>
      </w:r>
      <w:r w:rsidR="00BE41B6" w:rsidRPr="00515222">
        <w:rPr>
          <w:rFonts w:ascii="Cambria" w:hAnsi="Cambria"/>
          <w:sz w:val="20"/>
        </w:rPr>
        <w:t>stormwater or drainage facility, electric power facility, natural gas facility, or telecommunications facility</w:t>
      </w:r>
      <w:r w:rsidR="003668F9" w:rsidRPr="00515222">
        <w:rPr>
          <w:rFonts w:ascii="Cambria" w:hAnsi="Cambria"/>
          <w:sz w:val="20"/>
        </w:rPr>
        <w:t xml:space="preserve"> would be necessary</w:t>
      </w:r>
      <w:r w:rsidR="00793655" w:rsidRPr="00515222">
        <w:rPr>
          <w:rFonts w:ascii="Cambria" w:hAnsi="Cambria"/>
          <w:sz w:val="20"/>
        </w:rPr>
        <w:t xml:space="preserve"> over the course of this project a</w:t>
      </w:r>
      <w:r w:rsidR="003668F9" w:rsidRPr="00515222">
        <w:rPr>
          <w:rFonts w:ascii="Cambria" w:hAnsi="Cambria"/>
          <w:sz w:val="20"/>
        </w:rPr>
        <w:t>nd therefore would not</w:t>
      </w:r>
      <w:r w:rsidR="00BE41B6" w:rsidRPr="00515222">
        <w:rPr>
          <w:rFonts w:ascii="Cambria" w:hAnsi="Cambria"/>
          <w:sz w:val="20"/>
        </w:rPr>
        <w:t xml:space="preserve"> cause any environmental effects as a result. </w:t>
      </w:r>
      <w:r w:rsidR="008B61EB" w:rsidRPr="00515222">
        <w:rPr>
          <w:rFonts w:ascii="Cambria" w:hAnsi="Cambria"/>
          <w:sz w:val="20"/>
        </w:rPr>
        <w:t xml:space="preserve">There is </w:t>
      </w:r>
      <w:r w:rsidR="00FA5A9B" w:rsidRPr="00515222">
        <w:rPr>
          <w:rFonts w:ascii="Cambria" w:hAnsi="Cambria"/>
          <w:b/>
          <w:sz w:val="20"/>
        </w:rPr>
        <w:t>no impact.</w:t>
      </w:r>
    </w:p>
    <w:p w14:paraId="2F28BBA8" w14:textId="4F71B51A" w:rsidR="00E22789" w:rsidRPr="00331F44" w:rsidRDefault="00BE41B6" w:rsidP="00F27EBE">
      <w:pPr>
        <w:ind w:left="720" w:hanging="720"/>
        <w:rPr>
          <w:rFonts w:ascii="Cambria" w:hAnsi="Cambria"/>
          <w:sz w:val="20"/>
        </w:rPr>
      </w:pPr>
      <w:r w:rsidRPr="00515222">
        <w:rPr>
          <w:rFonts w:ascii="Cambria" w:hAnsi="Cambria"/>
          <w:sz w:val="20"/>
        </w:rPr>
        <w:t xml:space="preserve">B. </w:t>
      </w:r>
      <w:r w:rsidRPr="00515222">
        <w:rPr>
          <w:rFonts w:ascii="Cambria" w:hAnsi="Cambria"/>
          <w:sz w:val="20"/>
        </w:rPr>
        <w:tab/>
        <w:t xml:space="preserve">The proposed project would not </w:t>
      </w:r>
      <w:r w:rsidR="00E22789" w:rsidRPr="00515222">
        <w:rPr>
          <w:rFonts w:ascii="Cambria" w:hAnsi="Cambria"/>
          <w:sz w:val="20"/>
        </w:rPr>
        <w:t xml:space="preserve">exceed wastewater treatment requirements of the applicable Regional Water Quality Control Board or result in the expansion of water or wastewater treatment facilities. Therefore, </w:t>
      </w:r>
      <w:r w:rsidR="00515222">
        <w:rPr>
          <w:rFonts w:ascii="Cambria" w:hAnsi="Cambria"/>
          <w:b/>
          <w:sz w:val="20"/>
        </w:rPr>
        <w:t xml:space="preserve">a less than </w:t>
      </w:r>
      <w:r w:rsidR="00515222" w:rsidRPr="00331F44">
        <w:rPr>
          <w:rFonts w:ascii="Cambria" w:hAnsi="Cambria"/>
          <w:b/>
          <w:sz w:val="20"/>
        </w:rPr>
        <w:t>significant</w:t>
      </w:r>
      <w:r w:rsidR="008B61EB" w:rsidRPr="00331F44">
        <w:rPr>
          <w:rFonts w:ascii="Cambria" w:hAnsi="Cambria"/>
          <w:b/>
          <w:sz w:val="20"/>
        </w:rPr>
        <w:t xml:space="preserve"> i</w:t>
      </w:r>
      <w:r w:rsidR="00810696" w:rsidRPr="00331F44">
        <w:rPr>
          <w:rFonts w:ascii="Cambria" w:hAnsi="Cambria"/>
          <w:b/>
          <w:sz w:val="20"/>
        </w:rPr>
        <w:t>mpact</w:t>
      </w:r>
      <w:r w:rsidR="00E22789" w:rsidRPr="00331F44">
        <w:rPr>
          <w:rFonts w:ascii="Cambria" w:hAnsi="Cambria"/>
          <w:sz w:val="20"/>
        </w:rPr>
        <w:t xml:space="preserve"> related to these utilities and service systems would occur. </w:t>
      </w:r>
    </w:p>
    <w:p w14:paraId="36FB4B14" w14:textId="43AAA906" w:rsidR="00BE41B6" w:rsidRPr="00515222" w:rsidRDefault="00DD4932" w:rsidP="00F27EBE">
      <w:pPr>
        <w:ind w:left="720" w:hanging="720"/>
        <w:rPr>
          <w:rFonts w:ascii="Cambria" w:hAnsi="Cambria"/>
          <w:b/>
          <w:sz w:val="20"/>
        </w:rPr>
      </w:pPr>
      <w:r w:rsidRPr="00331F44">
        <w:rPr>
          <w:rFonts w:ascii="Cambria" w:hAnsi="Cambria"/>
          <w:sz w:val="20"/>
        </w:rPr>
        <w:t>C.</w:t>
      </w:r>
      <w:r w:rsidRPr="00331F44">
        <w:rPr>
          <w:rFonts w:ascii="Cambria" w:hAnsi="Cambria"/>
          <w:sz w:val="20"/>
        </w:rPr>
        <w:tab/>
        <w:t>The project is not l</w:t>
      </w:r>
      <w:r w:rsidR="00094F22" w:rsidRPr="00331F44">
        <w:rPr>
          <w:rFonts w:ascii="Cambria" w:hAnsi="Cambria"/>
          <w:sz w:val="20"/>
        </w:rPr>
        <w:t>ocated within the service area of an existing public water system</w:t>
      </w:r>
      <w:r w:rsidRPr="00331F44">
        <w:rPr>
          <w:rFonts w:ascii="Cambria" w:hAnsi="Cambria"/>
          <w:sz w:val="20"/>
        </w:rPr>
        <w:t xml:space="preserve">. </w:t>
      </w:r>
      <w:r w:rsidR="00F371B1" w:rsidRPr="00331F44">
        <w:rPr>
          <w:rFonts w:ascii="Cambria" w:hAnsi="Cambria"/>
          <w:b/>
          <w:sz w:val="20"/>
        </w:rPr>
        <w:t>Mitigation Measure UTL-</w:t>
      </w:r>
      <w:r w:rsidR="00497B02" w:rsidRPr="00331F44">
        <w:rPr>
          <w:rFonts w:ascii="Cambria" w:hAnsi="Cambria"/>
          <w:b/>
          <w:sz w:val="20"/>
        </w:rPr>
        <w:t xml:space="preserve">1 and UTL-2 </w:t>
      </w:r>
      <w:r w:rsidR="00497B02" w:rsidRPr="00331F44">
        <w:rPr>
          <w:rFonts w:ascii="Cambria" w:hAnsi="Cambria"/>
          <w:sz w:val="20"/>
        </w:rPr>
        <w:t>r</w:t>
      </w:r>
      <w:r w:rsidR="00F371B1" w:rsidRPr="00331F44">
        <w:rPr>
          <w:rFonts w:ascii="Cambria" w:hAnsi="Cambria"/>
          <w:sz w:val="20"/>
        </w:rPr>
        <w:t xml:space="preserve">equire the applicant to verify sufficient water services for the proposed parcels. </w:t>
      </w:r>
      <w:r w:rsidR="00EF2A51" w:rsidRPr="00331F44">
        <w:rPr>
          <w:rFonts w:ascii="Cambria" w:hAnsi="Cambria"/>
          <w:sz w:val="20"/>
        </w:rPr>
        <w:t>The impacts</w:t>
      </w:r>
      <w:r w:rsidR="002C68FD" w:rsidRPr="00331F44">
        <w:rPr>
          <w:rFonts w:ascii="Cambria" w:hAnsi="Cambria"/>
          <w:sz w:val="20"/>
        </w:rPr>
        <w:t xml:space="preserve"> are </w:t>
      </w:r>
      <w:r w:rsidR="002C68FD" w:rsidRPr="00331F44">
        <w:rPr>
          <w:rFonts w:ascii="Cambria" w:hAnsi="Cambria"/>
          <w:b/>
          <w:sz w:val="20"/>
        </w:rPr>
        <w:t>less than significant</w:t>
      </w:r>
      <w:r w:rsidR="00787DAB" w:rsidRPr="00331F44">
        <w:rPr>
          <w:rFonts w:ascii="Cambria" w:hAnsi="Cambria"/>
          <w:b/>
          <w:sz w:val="20"/>
        </w:rPr>
        <w:t xml:space="preserve"> with mitigation incorporated</w:t>
      </w:r>
      <w:r w:rsidR="002C68FD" w:rsidRPr="00331F44">
        <w:rPr>
          <w:rFonts w:ascii="Cambria" w:hAnsi="Cambria"/>
          <w:b/>
          <w:sz w:val="20"/>
        </w:rPr>
        <w:t>.</w:t>
      </w:r>
    </w:p>
    <w:p w14:paraId="617C0C57" w14:textId="7A941D4D" w:rsidR="00090D81" w:rsidRPr="00515222" w:rsidRDefault="002C68FD" w:rsidP="00F0657F">
      <w:pPr>
        <w:pStyle w:val="ListParagraph"/>
        <w:numPr>
          <w:ilvl w:val="0"/>
          <w:numId w:val="30"/>
        </w:numPr>
        <w:ind w:left="720" w:hanging="720"/>
        <w:rPr>
          <w:rFonts w:ascii="Cambria" w:hAnsi="Cambria"/>
          <w:b/>
          <w:sz w:val="20"/>
        </w:rPr>
      </w:pPr>
      <w:r w:rsidRPr="00515222">
        <w:rPr>
          <w:rFonts w:ascii="Cambria" w:hAnsi="Cambria"/>
          <w:sz w:val="20"/>
        </w:rPr>
        <w:t xml:space="preserve">The project will not increase demands of any </w:t>
      </w:r>
      <w:r w:rsidR="00094F22" w:rsidRPr="00515222">
        <w:rPr>
          <w:rFonts w:ascii="Cambria" w:hAnsi="Cambria"/>
          <w:sz w:val="20"/>
        </w:rPr>
        <w:t>wastewater treatment provider</w:t>
      </w:r>
      <w:r w:rsidR="00935819" w:rsidRPr="00515222">
        <w:rPr>
          <w:rFonts w:ascii="Cambria" w:hAnsi="Cambria"/>
          <w:sz w:val="20"/>
        </w:rPr>
        <w:t xml:space="preserve"> beyond what existing systems are prepared to serve</w:t>
      </w:r>
      <w:r w:rsidR="00094F22" w:rsidRPr="00515222">
        <w:rPr>
          <w:rFonts w:ascii="Cambria" w:hAnsi="Cambria"/>
          <w:sz w:val="20"/>
        </w:rPr>
        <w:t xml:space="preserve">. </w:t>
      </w:r>
      <w:r w:rsidR="00787DAB" w:rsidRPr="00515222">
        <w:rPr>
          <w:rFonts w:ascii="Cambria" w:hAnsi="Cambria"/>
          <w:sz w:val="20"/>
        </w:rPr>
        <w:t xml:space="preserve"> </w:t>
      </w:r>
      <w:r w:rsidR="00787DAB" w:rsidRPr="00515222">
        <w:rPr>
          <w:rFonts w:ascii="Cambria" w:hAnsi="Cambria"/>
          <w:b/>
          <w:sz w:val="20"/>
        </w:rPr>
        <w:t>Mitigation Measure UTL-1</w:t>
      </w:r>
      <w:r w:rsidR="00787DAB" w:rsidRPr="00515222">
        <w:rPr>
          <w:rFonts w:ascii="Cambria" w:hAnsi="Cambria"/>
          <w:sz w:val="20"/>
        </w:rPr>
        <w:t xml:space="preserve"> add</w:t>
      </w:r>
      <w:r w:rsidR="00D12B9F" w:rsidRPr="00515222">
        <w:rPr>
          <w:rFonts w:ascii="Cambria" w:hAnsi="Cambria"/>
          <w:sz w:val="20"/>
        </w:rPr>
        <w:t xml:space="preserve">resses provision of sufficient irrigation improvements required for project approval. There is a </w:t>
      </w:r>
      <w:r w:rsidR="00D12B9F" w:rsidRPr="00515222">
        <w:rPr>
          <w:rFonts w:ascii="Cambria" w:hAnsi="Cambria"/>
          <w:b/>
          <w:sz w:val="20"/>
        </w:rPr>
        <w:t>less than significant impact with mitigation incorporated</w:t>
      </w:r>
      <w:r w:rsidR="00094F22" w:rsidRPr="00515222">
        <w:rPr>
          <w:rFonts w:ascii="Cambria" w:hAnsi="Cambria"/>
          <w:sz w:val="20"/>
        </w:rPr>
        <w:t>.</w:t>
      </w:r>
    </w:p>
    <w:p w14:paraId="6EF249C8" w14:textId="550F86F3" w:rsidR="004F513F" w:rsidRPr="000366CA" w:rsidRDefault="00BE41B6" w:rsidP="00F27EBE">
      <w:pPr>
        <w:ind w:left="720" w:hanging="720"/>
        <w:rPr>
          <w:rFonts w:ascii="Cambria" w:hAnsi="Cambria"/>
          <w:b/>
          <w:sz w:val="20"/>
        </w:rPr>
      </w:pPr>
      <w:r w:rsidRPr="000366CA">
        <w:rPr>
          <w:rFonts w:ascii="Cambria" w:hAnsi="Cambria"/>
          <w:sz w:val="20"/>
        </w:rPr>
        <w:t>E-G</w:t>
      </w:r>
      <w:r w:rsidR="00090D81" w:rsidRPr="000366CA">
        <w:rPr>
          <w:rFonts w:ascii="Cambria" w:hAnsi="Cambria"/>
          <w:sz w:val="20"/>
        </w:rPr>
        <w:tab/>
        <w:t xml:space="preserve">The project will </w:t>
      </w:r>
      <w:r w:rsidR="00C330ED" w:rsidRPr="000366CA">
        <w:rPr>
          <w:rFonts w:ascii="Cambria" w:hAnsi="Cambria"/>
          <w:sz w:val="20"/>
        </w:rPr>
        <w:t xml:space="preserve">not </w:t>
      </w:r>
      <w:r w:rsidR="002C68FD" w:rsidRPr="000366CA">
        <w:rPr>
          <w:rFonts w:ascii="Cambria" w:hAnsi="Cambria"/>
          <w:sz w:val="20"/>
        </w:rPr>
        <w:t>produce</w:t>
      </w:r>
      <w:r w:rsidR="004F513F" w:rsidRPr="000366CA">
        <w:rPr>
          <w:rFonts w:ascii="Cambria" w:hAnsi="Cambria"/>
          <w:sz w:val="20"/>
        </w:rPr>
        <w:t xml:space="preserve"> an increase in solid waste disposal needs</w:t>
      </w:r>
      <w:r w:rsidR="00C330ED" w:rsidRPr="000366CA">
        <w:rPr>
          <w:rFonts w:ascii="Cambria" w:hAnsi="Cambria"/>
          <w:sz w:val="20"/>
        </w:rPr>
        <w:t xml:space="preserve"> </w:t>
      </w:r>
      <w:r w:rsidR="008F5832" w:rsidRPr="000366CA">
        <w:rPr>
          <w:rFonts w:ascii="Cambria" w:hAnsi="Cambria"/>
          <w:sz w:val="20"/>
        </w:rPr>
        <w:t xml:space="preserve">beyond what would be addressed by County </w:t>
      </w:r>
      <w:r w:rsidR="002C68FD" w:rsidRPr="000366CA">
        <w:rPr>
          <w:rFonts w:ascii="Cambria" w:hAnsi="Cambria"/>
          <w:sz w:val="20"/>
        </w:rPr>
        <w:t>and State</w:t>
      </w:r>
      <w:r w:rsidR="008F5832" w:rsidRPr="000366CA">
        <w:rPr>
          <w:rFonts w:ascii="Cambria" w:hAnsi="Cambria"/>
          <w:sz w:val="20"/>
        </w:rPr>
        <w:t xml:space="preserve"> requirements</w:t>
      </w:r>
      <w:r w:rsidR="008F5832" w:rsidRPr="000366CA">
        <w:rPr>
          <w:rFonts w:ascii="Cambria" w:hAnsi="Cambria"/>
          <w:b/>
          <w:sz w:val="20"/>
        </w:rPr>
        <w:t xml:space="preserve"> </w:t>
      </w:r>
      <w:r w:rsidR="004F513F" w:rsidRPr="000366CA">
        <w:rPr>
          <w:rFonts w:ascii="Cambria" w:hAnsi="Cambria"/>
          <w:sz w:val="20"/>
        </w:rPr>
        <w:t>therefore</w:t>
      </w:r>
      <w:r w:rsidR="00706277" w:rsidRPr="000366CA">
        <w:rPr>
          <w:rFonts w:ascii="Cambria" w:hAnsi="Cambria"/>
          <w:sz w:val="20"/>
        </w:rPr>
        <w:t>.</w:t>
      </w:r>
      <w:r w:rsidR="00090D81" w:rsidRPr="000366CA">
        <w:rPr>
          <w:rFonts w:ascii="Cambria" w:hAnsi="Cambria"/>
          <w:sz w:val="20"/>
        </w:rPr>
        <w:t xml:space="preserve"> </w:t>
      </w:r>
      <w:r w:rsidR="00935819" w:rsidRPr="000366CA">
        <w:rPr>
          <w:rFonts w:ascii="Cambria" w:hAnsi="Cambria"/>
          <w:sz w:val="20"/>
        </w:rPr>
        <w:t>T</w:t>
      </w:r>
      <w:r w:rsidR="00706277" w:rsidRPr="000366CA">
        <w:rPr>
          <w:rFonts w:ascii="Cambria" w:hAnsi="Cambria"/>
          <w:sz w:val="20"/>
        </w:rPr>
        <w:t xml:space="preserve">here is a </w:t>
      </w:r>
      <w:r w:rsidR="00706277" w:rsidRPr="000366CA">
        <w:rPr>
          <w:rFonts w:ascii="Cambria" w:hAnsi="Cambria"/>
          <w:b/>
          <w:sz w:val="20"/>
        </w:rPr>
        <w:t>less than significant impact</w:t>
      </w:r>
      <w:r w:rsidR="00340673" w:rsidRPr="000366CA">
        <w:rPr>
          <w:rFonts w:ascii="Cambria" w:hAnsi="Cambria"/>
          <w:b/>
          <w:sz w:val="20"/>
        </w:rPr>
        <w:t>.</w:t>
      </w:r>
    </w:p>
    <w:p w14:paraId="4FB8F497" w14:textId="396C116F" w:rsidR="00D12B9F" w:rsidRPr="000366CA" w:rsidRDefault="00D12B9F" w:rsidP="00F27EBE">
      <w:pPr>
        <w:ind w:left="720" w:hanging="720"/>
        <w:rPr>
          <w:rFonts w:ascii="Cambria" w:hAnsi="Cambria"/>
          <w:b/>
          <w:sz w:val="20"/>
        </w:rPr>
      </w:pPr>
      <w:r w:rsidRPr="000366CA">
        <w:rPr>
          <w:rFonts w:ascii="Cambria" w:hAnsi="Cambria"/>
          <w:b/>
          <w:sz w:val="20"/>
        </w:rPr>
        <w:t>Mitigation Measure</w:t>
      </w:r>
    </w:p>
    <w:p w14:paraId="01E5B502" w14:textId="195D1087" w:rsidR="00D12B9F" w:rsidRPr="00F661F2" w:rsidRDefault="00D12B9F" w:rsidP="00F27EBE">
      <w:pPr>
        <w:ind w:left="720" w:hanging="720"/>
        <w:rPr>
          <w:rFonts w:ascii="Cambria" w:hAnsi="Cambria"/>
          <w:sz w:val="20"/>
          <w:highlight w:val="yellow"/>
        </w:rPr>
      </w:pPr>
      <w:r w:rsidRPr="008F5C49">
        <w:rPr>
          <w:rStyle w:val="Heading4Char"/>
        </w:rPr>
        <w:t>UTL-1</w:t>
      </w:r>
      <w:r w:rsidRPr="008F5C49">
        <w:rPr>
          <w:rStyle w:val="Heading4Char"/>
        </w:rPr>
        <w:tab/>
      </w:r>
      <w:r w:rsidR="000366CA" w:rsidRPr="008F5C49">
        <w:rPr>
          <w:rStyle w:val="Heading4Char"/>
        </w:rPr>
        <w:t>Wastew</w:t>
      </w:r>
      <w:r w:rsidR="00F33034" w:rsidRPr="008F5C49">
        <w:rPr>
          <w:rStyle w:val="Heading4Char"/>
        </w:rPr>
        <w:t>ater Systems</w:t>
      </w:r>
      <w:r w:rsidR="00F371B1" w:rsidRPr="008F5C49">
        <w:rPr>
          <w:rStyle w:val="Heading4Char"/>
        </w:rPr>
        <w:t>:</w:t>
      </w:r>
      <w:r w:rsidR="00F371B1" w:rsidRPr="000366CA">
        <w:rPr>
          <w:rFonts w:ascii="Cambria" w:hAnsi="Cambria"/>
          <w:sz w:val="20"/>
        </w:rPr>
        <w:t xml:space="preserve"> Applicant </w:t>
      </w:r>
      <w:r w:rsidR="000366CA" w:rsidRPr="000366CA">
        <w:rPr>
          <w:rFonts w:ascii="Cambria" w:hAnsi="Cambria"/>
          <w:sz w:val="20"/>
        </w:rPr>
        <w:t xml:space="preserve">retain the services of a qualified professional (a registered professional engineer, registered environmental health specialist, or licensed engineering geologist experienced in on-site </w:t>
      </w:r>
      <w:r w:rsidR="000366CA" w:rsidRPr="00F661F2">
        <w:rPr>
          <w:rFonts w:ascii="Cambria" w:hAnsi="Cambria"/>
          <w:sz w:val="20"/>
          <w:highlight w:val="yellow"/>
        </w:rPr>
        <w:t>sewage disposal system design) to review the existing on-site wastewater treatment system that is to serve the project.  This qualified professional shall evaluate existing and proposed wastewater flows and assess the current condition of the system.  He or she shall then either: 1) Certify that the existing onsite wastewater treatment system may be expected to provide acceptable service for the proposed use, or 2) specify any modification, expansion, replacement or treatment that would be needed for such certification to be possible. THE AMADOR COUNTY ENVIRONMENTAL HEALTH DEPARTMENT SHALL MONITOR THIS CONDITION.</w:t>
      </w:r>
    </w:p>
    <w:p w14:paraId="0BB73595" w14:textId="5F39C9AF" w:rsidR="00497B02" w:rsidRPr="00F661F2" w:rsidRDefault="00497B02" w:rsidP="00497B02">
      <w:pPr>
        <w:pStyle w:val="Default"/>
        <w:ind w:left="720" w:hanging="720"/>
        <w:rPr>
          <w:rFonts w:ascii="Cambria" w:hAnsi="Cambria"/>
          <w:sz w:val="20"/>
          <w:szCs w:val="20"/>
          <w:highlight w:val="yellow"/>
        </w:rPr>
      </w:pPr>
      <w:r w:rsidRPr="00F661F2">
        <w:rPr>
          <w:rStyle w:val="Heading4Char"/>
          <w:highlight w:val="yellow"/>
        </w:rPr>
        <w:t>UTL-2</w:t>
      </w:r>
      <w:r w:rsidRPr="00F661F2">
        <w:rPr>
          <w:rStyle w:val="Heading4Char"/>
          <w:highlight w:val="yellow"/>
        </w:rPr>
        <w:tab/>
        <w:t xml:space="preserve">Well Water Quality: </w:t>
      </w:r>
      <w:r w:rsidRPr="00F661F2">
        <w:rPr>
          <w:rFonts w:ascii="Cambria" w:hAnsi="Cambria"/>
          <w:sz w:val="20"/>
          <w:szCs w:val="20"/>
          <w:highlight w:val="yellow"/>
        </w:rPr>
        <w:t>The water well that is to serve the project shall be sampled for total coliforms and E. coli, as well as nitrate and nitrite.  The results shall be generated by an accredited laboratory and provided in writing to the Amador County Environmental Health Department.  Test results must demonstrate that the water produced is absent for total coliform and E. coli, and does not exceed the nitrate and nitrite primary maximum contaminant levels listed in California Code of Regulations, Title 22, Table 64431-A.</w:t>
      </w:r>
    </w:p>
    <w:p w14:paraId="007BA810" w14:textId="77777777" w:rsidR="00F90CD3" w:rsidRPr="00F661F2" w:rsidRDefault="00F90CD3" w:rsidP="00497B02">
      <w:pPr>
        <w:pStyle w:val="Default"/>
        <w:ind w:left="720" w:hanging="720"/>
        <w:rPr>
          <w:rFonts w:ascii="Cambria" w:hAnsi="Cambria"/>
          <w:sz w:val="20"/>
          <w:szCs w:val="20"/>
          <w:highlight w:val="yellow"/>
        </w:rPr>
      </w:pPr>
    </w:p>
    <w:p w14:paraId="7EE88437" w14:textId="66C8EA84" w:rsidR="00F90CD3" w:rsidRPr="00F90CD3" w:rsidRDefault="00F90CD3" w:rsidP="00F90CD3">
      <w:pPr>
        <w:pStyle w:val="Default"/>
        <w:ind w:left="720" w:hanging="720"/>
        <w:rPr>
          <w:rFonts w:ascii="Cambria" w:hAnsi="Cambria"/>
          <w:b/>
          <w:sz w:val="18"/>
          <w:szCs w:val="20"/>
          <w:highlight w:val="yellow"/>
        </w:rPr>
      </w:pPr>
      <w:r w:rsidRPr="00F661F2">
        <w:rPr>
          <w:rStyle w:val="Heading4Char"/>
          <w:highlight w:val="yellow"/>
        </w:rPr>
        <w:t>UTL-3</w:t>
      </w:r>
      <w:r w:rsidRPr="00F661F2">
        <w:rPr>
          <w:rStyle w:val="Heading4Char"/>
          <w:highlight w:val="yellow"/>
        </w:rPr>
        <w:tab/>
        <w:t>Well Service/Water Supply:</w:t>
      </w:r>
      <w:r w:rsidRPr="00F661F2">
        <w:rPr>
          <w:rFonts w:ascii="Cambria" w:hAnsi="Cambria"/>
          <w:b/>
          <w:sz w:val="18"/>
          <w:szCs w:val="20"/>
          <w:highlight w:val="yellow"/>
        </w:rPr>
        <w:t xml:space="preserve"> </w:t>
      </w:r>
      <w:r w:rsidRPr="00F661F2">
        <w:rPr>
          <w:rFonts w:ascii="Cambria" w:hAnsi="Cambria"/>
          <w:color w:val="222222"/>
          <w:sz w:val="20"/>
          <w:szCs w:val="22"/>
          <w:highlight w:val="yellow"/>
          <w:shd w:val="clear" w:color="auto" w:fill="FFFFFF"/>
        </w:rPr>
        <w:t>In accordance with Section 14.06.055 of Amador County Code, the well that is to serve the project shall be evaluated by a registered professional engineer, who is to submit an evaluation for review and approval by the Environmental Health Department.  This evaluation shall describe estimated water demand and whether or not the water well may be expected to serve the proposed use.  If needed, the engineer shall propose storage or other design features that must be implemented to ensure an adequate water supply</w:t>
      </w:r>
      <w:r>
        <w:rPr>
          <w:rFonts w:ascii="Cambria" w:hAnsi="Cambria"/>
          <w:color w:val="222222"/>
          <w:sz w:val="20"/>
          <w:szCs w:val="22"/>
          <w:shd w:val="clear" w:color="auto" w:fill="FFFFFF"/>
        </w:rPr>
        <w:t>.</w:t>
      </w:r>
    </w:p>
    <w:p w14:paraId="4FE1EF1A" w14:textId="77777777" w:rsidR="00F90CD3" w:rsidRDefault="00F90CD3" w:rsidP="009E23CA">
      <w:pPr>
        <w:rPr>
          <w:rFonts w:ascii="Cambria" w:hAnsi="Cambria"/>
          <w:b/>
          <w:sz w:val="20"/>
        </w:rPr>
      </w:pPr>
    </w:p>
    <w:p w14:paraId="26D6C726" w14:textId="36A76BDE" w:rsidR="002E42C3" w:rsidRPr="00515222" w:rsidRDefault="00BE41B6" w:rsidP="009E23CA">
      <w:pPr>
        <w:rPr>
          <w:rFonts w:ascii="Cambria" w:hAnsi="Cambria"/>
          <w:sz w:val="20"/>
        </w:rPr>
      </w:pPr>
      <w:r w:rsidRPr="00515222">
        <w:rPr>
          <w:rFonts w:ascii="Cambria" w:hAnsi="Cambria"/>
          <w:b/>
          <w:sz w:val="20"/>
        </w:rPr>
        <w:t>Sources</w:t>
      </w:r>
      <w:r w:rsidRPr="00515222">
        <w:rPr>
          <w:rFonts w:ascii="Cambria" w:hAnsi="Cambria"/>
          <w:sz w:val="20"/>
        </w:rPr>
        <w:t xml:space="preserve">: Amador </w:t>
      </w:r>
      <w:r w:rsidR="00815FF5" w:rsidRPr="00515222">
        <w:rPr>
          <w:rFonts w:ascii="Cambria" w:hAnsi="Cambria"/>
          <w:sz w:val="20"/>
        </w:rPr>
        <w:t xml:space="preserve">County </w:t>
      </w:r>
      <w:r w:rsidRPr="00515222">
        <w:rPr>
          <w:rFonts w:ascii="Cambria" w:hAnsi="Cambria"/>
          <w:sz w:val="20"/>
        </w:rPr>
        <w:t>Planning</w:t>
      </w:r>
      <w:r w:rsidR="00116486" w:rsidRPr="00515222">
        <w:rPr>
          <w:rFonts w:ascii="Cambria" w:hAnsi="Cambria"/>
          <w:sz w:val="20"/>
        </w:rPr>
        <w:t xml:space="preserve"> Department, Amador County Environmental Health Department</w:t>
      </w:r>
      <w:r w:rsidR="00935819" w:rsidRPr="00515222">
        <w:rPr>
          <w:rFonts w:ascii="Cambria" w:hAnsi="Cambria"/>
          <w:sz w:val="20"/>
        </w:rPr>
        <w:t>, Jackson Valley Irrigation District (JVID)</w:t>
      </w:r>
      <w:r w:rsidR="00116486" w:rsidRPr="00515222">
        <w:rPr>
          <w:rFonts w:ascii="Cambria" w:hAnsi="Cambria"/>
          <w:sz w:val="20"/>
        </w:rPr>
        <w:t xml:space="preserve">. </w:t>
      </w:r>
    </w:p>
    <w:p w14:paraId="67CB3DE7" w14:textId="359D6F5C" w:rsidR="009035FF" w:rsidRPr="001A32AA" w:rsidRDefault="002E42C3" w:rsidP="009E23CA">
      <w:pPr>
        <w:rPr>
          <w:rFonts w:ascii="Cambria" w:hAnsi="Cambria"/>
          <w:highlight w:val="yellow"/>
        </w:rPr>
      </w:pPr>
      <w:r w:rsidRPr="001A32AA">
        <w:rPr>
          <w:rFonts w:ascii="Cambria" w:hAnsi="Cambria"/>
          <w:highlight w:val="yellow"/>
        </w:rPr>
        <w:br w:type="page"/>
      </w:r>
    </w:p>
    <w:p w14:paraId="10BDF365" w14:textId="6F78FFA3" w:rsidR="00C104B4" w:rsidRPr="008F5C49" w:rsidRDefault="00C104B4" w:rsidP="00686F6F">
      <w:pPr>
        <w:pStyle w:val="Heading2"/>
      </w:pPr>
      <w:bookmarkStart w:id="257" w:name="_Toc43275081"/>
      <w:bookmarkStart w:id="258" w:name="_Toc70928909"/>
      <w:r w:rsidRPr="008F5C49">
        <w:rPr>
          <w:rStyle w:val="Heading2Char"/>
          <w:b/>
        </w:rPr>
        <w:lastRenderedPageBreak/>
        <w:t>Chapter 20. WILDFIRE</w:t>
      </w:r>
      <w:bookmarkEnd w:id="257"/>
      <w:bookmarkEnd w:id="258"/>
    </w:p>
    <w:tbl>
      <w:tblPr>
        <w:tblStyle w:val="TableGrid"/>
        <w:tblpPr w:leftFromText="180" w:rightFromText="180" w:vertAnchor="text" w:horzAnchor="margin" w:tblpY="177"/>
        <w:tblW w:w="0" w:type="auto"/>
        <w:tblBorders>
          <w:top w:val="single" w:sz="24" w:space="0" w:color="auto"/>
          <w:left w:val="none" w:sz="0" w:space="0" w:color="auto"/>
          <w:bottom w:val="none" w:sz="0" w:space="0" w:color="auto"/>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5627"/>
        <w:gridCol w:w="1143"/>
        <w:gridCol w:w="1344"/>
        <w:gridCol w:w="1119"/>
        <w:gridCol w:w="837"/>
      </w:tblGrid>
      <w:tr w:rsidR="00094FBF" w:rsidRPr="00FB7984" w14:paraId="605AB615" w14:textId="77777777" w:rsidTr="007865E7">
        <w:tc>
          <w:tcPr>
            <w:tcW w:w="5627" w:type="dxa"/>
            <w:vAlign w:val="center"/>
          </w:tcPr>
          <w:p w14:paraId="35FAF8B0" w14:textId="5C9740D9" w:rsidR="00094FBF" w:rsidRPr="00FB7984" w:rsidRDefault="00094FBF" w:rsidP="007865E7">
            <w:pPr>
              <w:pStyle w:val="ListParagraph"/>
              <w:spacing w:before="60" w:after="60"/>
              <w:ind w:left="161"/>
              <w:rPr>
                <w:rFonts w:ascii="Cambria" w:hAnsi="Cambria"/>
              </w:rPr>
            </w:pPr>
            <w:r w:rsidRPr="00FB7984">
              <w:rPr>
                <w:rFonts w:ascii="Cambria" w:hAnsi="Cambria"/>
                <w:sz w:val="20"/>
              </w:rPr>
              <w:t>If located in or near state responsibility areas or lands classified as very high fire hazard severity zones, would the project:</w:t>
            </w:r>
          </w:p>
        </w:tc>
        <w:tc>
          <w:tcPr>
            <w:tcW w:w="1143" w:type="dxa"/>
            <w:vAlign w:val="center"/>
          </w:tcPr>
          <w:p w14:paraId="78235538" w14:textId="77777777" w:rsidR="00094FBF" w:rsidRPr="00FB7984" w:rsidRDefault="00094FBF" w:rsidP="007865E7">
            <w:pPr>
              <w:spacing w:before="60" w:after="60"/>
              <w:rPr>
                <w:rFonts w:ascii="Cambria" w:hAnsi="Cambria"/>
                <w:sz w:val="20"/>
              </w:rPr>
            </w:pPr>
            <w:r w:rsidRPr="00FB7984">
              <w:rPr>
                <w:rFonts w:ascii="Cambria" w:hAnsi="Cambria"/>
                <w:sz w:val="20"/>
              </w:rPr>
              <w:t>Potentially Significant Impact</w:t>
            </w:r>
          </w:p>
        </w:tc>
        <w:tc>
          <w:tcPr>
            <w:tcW w:w="1344" w:type="dxa"/>
            <w:vAlign w:val="center"/>
          </w:tcPr>
          <w:p w14:paraId="7E894B03" w14:textId="77777777" w:rsidR="00094FBF" w:rsidRPr="00FB7984" w:rsidRDefault="00094FBF" w:rsidP="007865E7">
            <w:pPr>
              <w:spacing w:before="60" w:after="60"/>
              <w:rPr>
                <w:rFonts w:ascii="Cambria" w:hAnsi="Cambria"/>
                <w:sz w:val="20"/>
              </w:rPr>
            </w:pPr>
            <w:r w:rsidRPr="00FB7984">
              <w:rPr>
                <w:rFonts w:ascii="Cambria" w:hAnsi="Cambria"/>
                <w:sz w:val="20"/>
              </w:rPr>
              <w:t>Less Than Significant Impact with Mitigation Incorporated</w:t>
            </w:r>
          </w:p>
        </w:tc>
        <w:tc>
          <w:tcPr>
            <w:tcW w:w="1119" w:type="dxa"/>
            <w:vAlign w:val="center"/>
          </w:tcPr>
          <w:p w14:paraId="740FB416" w14:textId="77777777" w:rsidR="00094FBF" w:rsidRPr="00FB7984" w:rsidRDefault="00094FBF" w:rsidP="007865E7">
            <w:pPr>
              <w:spacing w:before="60" w:after="60"/>
              <w:rPr>
                <w:rFonts w:ascii="Cambria" w:hAnsi="Cambria"/>
                <w:sz w:val="20"/>
              </w:rPr>
            </w:pPr>
            <w:r w:rsidRPr="00FB7984">
              <w:rPr>
                <w:rFonts w:ascii="Cambria" w:hAnsi="Cambria"/>
                <w:sz w:val="20"/>
              </w:rPr>
              <w:t>Less Than Significant Impact</w:t>
            </w:r>
          </w:p>
        </w:tc>
        <w:tc>
          <w:tcPr>
            <w:tcW w:w="837" w:type="dxa"/>
            <w:vAlign w:val="center"/>
          </w:tcPr>
          <w:p w14:paraId="197CB5E4" w14:textId="77777777" w:rsidR="00094FBF" w:rsidRPr="00FB7984" w:rsidRDefault="00094FBF" w:rsidP="007865E7">
            <w:pPr>
              <w:spacing w:before="60" w:after="60"/>
              <w:rPr>
                <w:rFonts w:ascii="Cambria" w:hAnsi="Cambria"/>
                <w:sz w:val="20"/>
              </w:rPr>
            </w:pPr>
            <w:r w:rsidRPr="00FB7984">
              <w:rPr>
                <w:rFonts w:ascii="Cambria" w:hAnsi="Cambria"/>
                <w:sz w:val="20"/>
              </w:rPr>
              <w:t>No Impact</w:t>
            </w:r>
          </w:p>
        </w:tc>
      </w:tr>
      <w:tr w:rsidR="00094FBF" w:rsidRPr="00FB7984" w14:paraId="4A4625D2" w14:textId="77777777" w:rsidTr="007865E7">
        <w:tc>
          <w:tcPr>
            <w:tcW w:w="5627" w:type="dxa"/>
            <w:vAlign w:val="center"/>
          </w:tcPr>
          <w:p w14:paraId="13081DB2" w14:textId="77777777" w:rsidR="00094FBF" w:rsidRPr="00FB7984" w:rsidRDefault="00094FBF" w:rsidP="00F0657F">
            <w:pPr>
              <w:pStyle w:val="ListParagraph"/>
              <w:numPr>
                <w:ilvl w:val="0"/>
                <w:numId w:val="24"/>
              </w:numPr>
              <w:spacing w:before="60" w:after="60"/>
              <w:rPr>
                <w:rFonts w:ascii="Cambria" w:hAnsi="Cambria"/>
                <w:sz w:val="20"/>
              </w:rPr>
            </w:pPr>
            <w:r w:rsidRPr="00FB7984">
              <w:rPr>
                <w:rFonts w:ascii="Cambria" w:hAnsi="Cambria"/>
                <w:sz w:val="20"/>
              </w:rPr>
              <w:t>Substantially impair an adopted emergency response plan or emergency evacuation plan?</w:t>
            </w:r>
          </w:p>
        </w:tc>
        <w:tc>
          <w:tcPr>
            <w:tcW w:w="1143" w:type="dxa"/>
            <w:vAlign w:val="center"/>
          </w:tcPr>
          <w:p w14:paraId="3967F5E1" w14:textId="77777777" w:rsidR="00094FBF" w:rsidRPr="00FB7984" w:rsidRDefault="00094FBF" w:rsidP="007865E7">
            <w:pPr>
              <w:spacing w:before="60" w:after="60"/>
              <w:rPr>
                <w:rFonts w:ascii="Cambria" w:hAnsi="Cambria"/>
                <w:sz w:val="20"/>
              </w:rPr>
            </w:pPr>
            <w:r w:rsidRPr="00FB7984">
              <w:rPr>
                <w:rFonts w:ascii="Cambria" w:hAnsi="Cambria"/>
                <w:sz w:val="20"/>
              </w:rPr>
              <w:fldChar w:fldCharType="begin">
                <w:ffData>
                  <w:name w:val="Check176"/>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344" w:type="dxa"/>
            <w:vAlign w:val="center"/>
          </w:tcPr>
          <w:p w14:paraId="645085C3" w14:textId="77777777" w:rsidR="00094FBF" w:rsidRPr="00FB7984" w:rsidRDefault="00094FBF"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119" w:type="dxa"/>
            <w:vAlign w:val="center"/>
          </w:tcPr>
          <w:p w14:paraId="00287F8E" w14:textId="12C984F2" w:rsidR="00094FBF" w:rsidRPr="00FB7984" w:rsidRDefault="008B61EB"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837" w:type="dxa"/>
            <w:vAlign w:val="center"/>
          </w:tcPr>
          <w:p w14:paraId="2CB22BC6" w14:textId="6E681F5E" w:rsidR="00094FBF" w:rsidRPr="00FB7984" w:rsidRDefault="008B61EB"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1"/>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r>
      <w:tr w:rsidR="00094FBF" w:rsidRPr="00FB7984" w14:paraId="3D89CAB1" w14:textId="77777777" w:rsidTr="007865E7">
        <w:tc>
          <w:tcPr>
            <w:tcW w:w="5627" w:type="dxa"/>
            <w:vAlign w:val="center"/>
          </w:tcPr>
          <w:p w14:paraId="0025B7D1" w14:textId="77777777" w:rsidR="00094FBF" w:rsidRPr="00FB7984" w:rsidRDefault="00094FBF" w:rsidP="00F0657F">
            <w:pPr>
              <w:pStyle w:val="ListParagraph"/>
              <w:numPr>
                <w:ilvl w:val="0"/>
                <w:numId w:val="24"/>
              </w:numPr>
              <w:spacing w:before="60" w:after="60"/>
              <w:rPr>
                <w:rFonts w:ascii="Cambria" w:hAnsi="Cambria"/>
                <w:sz w:val="20"/>
              </w:rPr>
            </w:pPr>
            <w:r w:rsidRPr="00FB7984">
              <w:rPr>
                <w:rFonts w:ascii="Cambria" w:hAnsi="Cambria"/>
                <w:sz w:val="20"/>
              </w:rPr>
              <w:t>Due to slope, prevailing winds, and other factors, exacerbate wildfire risks, and thereby expose project occupants to pollutant concentrations from a wildfire or the uncontrolled spread of a wildfire?</w:t>
            </w:r>
          </w:p>
        </w:tc>
        <w:tc>
          <w:tcPr>
            <w:tcW w:w="1143" w:type="dxa"/>
            <w:vAlign w:val="center"/>
          </w:tcPr>
          <w:p w14:paraId="42098E30" w14:textId="77777777" w:rsidR="00094FBF" w:rsidRPr="00FB7984" w:rsidRDefault="00094FBF" w:rsidP="007865E7">
            <w:pPr>
              <w:spacing w:before="60" w:after="60"/>
              <w:rPr>
                <w:rFonts w:ascii="Cambria" w:hAnsi="Cambria"/>
                <w:sz w:val="20"/>
              </w:rPr>
            </w:pPr>
            <w:r w:rsidRPr="00FB7984">
              <w:rPr>
                <w:rFonts w:ascii="Cambria" w:hAnsi="Cambria"/>
                <w:sz w:val="20"/>
              </w:rPr>
              <w:fldChar w:fldCharType="begin">
                <w:ffData>
                  <w:name w:val="Check180"/>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344" w:type="dxa"/>
            <w:vAlign w:val="center"/>
          </w:tcPr>
          <w:p w14:paraId="03A0A94D" w14:textId="77777777" w:rsidR="00094FBF" w:rsidRPr="00FB7984" w:rsidRDefault="00094FBF" w:rsidP="007865E7">
            <w:pPr>
              <w:spacing w:before="60" w:after="60"/>
              <w:rPr>
                <w:rFonts w:ascii="Cambria" w:hAnsi="Cambria"/>
                <w:sz w:val="20"/>
              </w:rPr>
            </w:pPr>
            <w:r w:rsidRPr="00FB7984">
              <w:rPr>
                <w:rFonts w:ascii="Cambria" w:hAnsi="Cambria"/>
                <w:sz w:val="20"/>
              </w:rPr>
              <w:fldChar w:fldCharType="begin">
                <w:ffData>
                  <w:name w:val="Check181"/>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119" w:type="dxa"/>
            <w:vAlign w:val="center"/>
          </w:tcPr>
          <w:p w14:paraId="458B9303" w14:textId="59EE02CC" w:rsidR="00094FBF" w:rsidRPr="00FB7984" w:rsidRDefault="00072002"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837" w:type="dxa"/>
            <w:vAlign w:val="center"/>
          </w:tcPr>
          <w:p w14:paraId="1693C218" w14:textId="36D21C9B" w:rsidR="00094FBF" w:rsidRPr="00FB7984" w:rsidRDefault="00072002"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1"/>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r>
      <w:tr w:rsidR="00094FBF" w:rsidRPr="00FB7984" w14:paraId="48270C65" w14:textId="77777777" w:rsidTr="007865E7">
        <w:tc>
          <w:tcPr>
            <w:tcW w:w="5627" w:type="dxa"/>
            <w:vAlign w:val="center"/>
          </w:tcPr>
          <w:p w14:paraId="6A31B613" w14:textId="77777777" w:rsidR="00094FBF" w:rsidRPr="00FB7984" w:rsidRDefault="00094FBF" w:rsidP="00F0657F">
            <w:pPr>
              <w:pStyle w:val="ListParagraph"/>
              <w:numPr>
                <w:ilvl w:val="0"/>
                <w:numId w:val="24"/>
              </w:numPr>
              <w:spacing w:before="60" w:after="60"/>
              <w:rPr>
                <w:rFonts w:ascii="Cambria" w:hAnsi="Cambria"/>
                <w:sz w:val="20"/>
              </w:rPr>
            </w:pPr>
            <w:r w:rsidRPr="00FB7984">
              <w:rPr>
                <w:rFonts w:ascii="Cambria" w:hAnsi="Cambria"/>
                <w:sz w:val="20"/>
              </w:rPr>
              <w:t>Require the installation or maintenance of associated infrastructure (such as roads, fuel breaks, emergency water sources, power lines, or other utilities) that may exacerbate fire risk or that may result in temporary or ongoing impacts to the environment?</w:t>
            </w:r>
          </w:p>
        </w:tc>
        <w:tc>
          <w:tcPr>
            <w:tcW w:w="1143" w:type="dxa"/>
            <w:vAlign w:val="center"/>
          </w:tcPr>
          <w:p w14:paraId="1022E593" w14:textId="77777777" w:rsidR="00094FBF" w:rsidRPr="00FB7984" w:rsidRDefault="00094FBF" w:rsidP="007865E7">
            <w:pPr>
              <w:spacing w:before="60" w:after="60"/>
              <w:rPr>
                <w:rFonts w:ascii="Cambria" w:hAnsi="Cambria"/>
                <w:sz w:val="20"/>
              </w:rPr>
            </w:pPr>
            <w:r w:rsidRPr="00FB7984">
              <w:rPr>
                <w:rFonts w:ascii="Cambria" w:hAnsi="Cambria"/>
                <w:sz w:val="20"/>
              </w:rPr>
              <w:fldChar w:fldCharType="begin">
                <w:ffData>
                  <w:name w:val="Check176"/>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344" w:type="dxa"/>
            <w:vAlign w:val="center"/>
          </w:tcPr>
          <w:p w14:paraId="25CDF6BF" w14:textId="5DDCA30B" w:rsidR="00094FBF" w:rsidRPr="00FB7984" w:rsidRDefault="00706277"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1"/>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119" w:type="dxa"/>
            <w:vAlign w:val="center"/>
          </w:tcPr>
          <w:p w14:paraId="697FB5A8" w14:textId="54C643E4" w:rsidR="00094FBF" w:rsidRPr="00FB7984" w:rsidRDefault="00706277"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837" w:type="dxa"/>
            <w:vAlign w:val="center"/>
          </w:tcPr>
          <w:p w14:paraId="6368D7AE" w14:textId="034F011A" w:rsidR="00094FBF" w:rsidRPr="00FB7984" w:rsidRDefault="00717BCB"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r>
      <w:tr w:rsidR="00094FBF" w:rsidRPr="00FB7984" w14:paraId="5BA1EA79" w14:textId="77777777" w:rsidTr="007865E7">
        <w:tc>
          <w:tcPr>
            <w:tcW w:w="5627" w:type="dxa"/>
            <w:vAlign w:val="center"/>
          </w:tcPr>
          <w:p w14:paraId="1D1364E5" w14:textId="77777777" w:rsidR="00094FBF" w:rsidRPr="00FB7984" w:rsidRDefault="00094FBF" w:rsidP="00F0657F">
            <w:pPr>
              <w:pStyle w:val="ListParagraph"/>
              <w:numPr>
                <w:ilvl w:val="0"/>
                <w:numId w:val="24"/>
              </w:numPr>
              <w:spacing w:before="60" w:after="60"/>
              <w:rPr>
                <w:rFonts w:ascii="Cambria" w:hAnsi="Cambria"/>
                <w:sz w:val="20"/>
              </w:rPr>
            </w:pPr>
            <w:r w:rsidRPr="00FB7984">
              <w:rPr>
                <w:rFonts w:ascii="Cambria" w:hAnsi="Cambria"/>
                <w:sz w:val="20"/>
              </w:rPr>
              <w:t>Expose people or structures to significant risks, including downslope or downstream flooding or landslides, as a result of runoff, post-fire slope instability, or drainage changes?</w:t>
            </w:r>
          </w:p>
        </w:tc>
        <w:tc>
          <w:tcPr>
            <w:tcW w:w="1143" w:type="dxa"/>
            <w:vAlign w:val="center"/>
          </w:tcPr>
          <w:p w14:paraId="0C1275BE" w14:textId="77777777" w:rsidR="00094FBF" w:rsidRPr="00FB7984" w:rsidRDefault="00094FBF" w:rsidP="007865E7">
            <w:pPr>
              <w:spacing w:before="60" w:after="60"/>
              <w:rPr>
                <w:rFonts w:ascii="Cambria" w:hAnsi="Cambria"/>
                <w:sz w:val="20"/>
              </w:rPr>
            </w:pPr>
            <w:r w:rsidRPr="00FB7984">
              <w:rPr>
                <w:rFonts w:ascii="Cambria" w:hAnsi="Cambria"/>
                <w:sz w:val="20"/>
              </w:rPr>
              <w:fldChar w:fldCharType="begin">
                <w:ffData>
                  <w:name w:val="Check176"/>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344" w:type="dxa"/>
            <w:vAlign w:val="center"/>
          </w:tcPr>
          <w:p w14:paraId="3B3BB79D" w14:textId="77777777" w:rsidR="00094FBF" w:rsidRPr="00FB7984" w:rsidRDefault="00094FBF" w:rsidP="007865E7">
            <w:pPr>
              <w:spacing w:before="60" w:after="60"/>
              <w:rPr>
                <w:rFonts w:ascii="Cambria" w:hAnsi="Cambria"/>
                <w:sz w:val="20"/>
              </w:rPr>
            </w:pPr>
            <w:r w:rsidRPr="00FB7984">
              <w:rPr>
                <w:rFonts w:ascii="Cambria" w:hAnsi="Cambria"/>
                <w:sz w:val="20"/>
              </w:rPr>
              <w:fldChar w:fldCharType="begin">
                <w:ffData>
                  <w:name w:val="Check177"/>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119" w:type="dxa"/>
            <w:vAlign w:val="center"/>
          </w:tcPr>
          <w:p w14:paraId="7CFFE7B6" w14:textId="136C12A7" w:rsidR="00094FBF" w:rsidRPr="00FB7984" w:rsidRDefault="008B61EB"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837" w:type="dxa"/>
            <w:vAlign w:val="center"/>
          </w:tcPr>
          <w:p w14:paraId="00691D9E" w14:textId="33EE0A04" w:rsidR="00094FBF" w:rsidRPr="00FB7984" w:rsidRDefault="008B61EB"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1"/>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r>
      <w:tr w:rsidR="00996744" w:rsidRPr="00FB7984" w14:paraId="029CB769" w14:textId="77777777" w:rsidTr="007865E7">
        <w:tc>
          <w:tcPr>
            <w:tcW w:w="5627" w:type="dxa"/>
            <w:vAlign w:val="center"/>
          </w:tcPr>
          <w:p w14:paraId="6DAD0703" w14:textId="77777777" w:rsidR="00996744" w:rsidRPr="00FB7984" w:rsidRDefault="00996744" w:rsidP="00F0657F">
            <w:pPr>
              <w:pStyle w:val="ListParagraph"/>
              <w:numPr>
                <w:ilvl w:val="0"/>
                <w:numId w:val="24"/>
              </w:numPr>
              <w:spacing w:before="60" w:after="60"/>
              <w:rPr>
                <w:rFonts w:ascii="Cambria" w:hAnsi="Cambria"/>
                <w:sz w:val="20"/>
              </w:rPr>
            </w:pPr>
            <w:r w:rsidRPr="00FB7984">
              <w:rPr>
                <w:rFonts w:ascii="Cambria" w:hAnsi="Cambria"/>
                <w:sz w:val="20"/>
              </w:rPr>
              <w:t>Expose people or structures to a significant risk of loss, injury or death involving wildland fires, including where wildlands are adjacent to urbanized areas or where residences are intermixed with wildlands?</w:t>
            </w:r>
          </w:p>
        </w:tc>
        <w:tc>
          <w:tcPr>
            <w:tcW w:w="1143" w:type="dxa"/>
            <w:vAlign w:val="center"/>
          </w:tcPr>
          <w:p w14:paraId="21F2EB43" w14:textId="77777777" w:rsidR="00996744" w:rsidRPr="00FB7984" w:rsidRDefault="00996744" w:rsidP="007865E7">
            <w:pPr>
              <w:spacing w:before="60" w:after="60"/>
              <w:rPr>
                <w:rFonts w:ascii="Cambria" w:hAnsi="Cambria"/>
                <w:sz w:val="20"/>
              </w:rPr>
            </w:pPr>
            <w:r w:rsidRPr="00FB7984">
              <w:rPr>
                <w:rFonts w:ascii="Cambria" w:hAnsi="Cambria"/>
                <w:sz w:val="20"/>
              </w:rPr>
              <w:fldChar w:fldCharType="begin">
                <w:ffData>
                  <w:name w:val="Check96"/>
                  <w:enabled/>
                  <w:calcOnExit w:val="0"/>
                  <w:checkBox>
                    <w:sizeAuto/>
                    <w:default w:val="0"/>
                  </w:checkBox>
                </w:ffData>
              </w:fldChar>
            </w:r>
            <w:bookmarkStart w:id="259" w:name="Check96"/>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bookmarkEnd w:id="259"/>
          </w:p>
        </w:tc>
        <w:tc>
          <w:tcPr>
            <w:tcW w:w="1344" w:type="dxa"/>
            <w:vAlign w:val="center"/>
          </w:tcPr>
          <w:p w14:paraId="7F3835D7" w14:textId="77777777" w:rsidR="00996744" w:rsidRPr="00FB7984" w:rsidRDefault="00E453C9" w:rsidP="007865E7">
            <w:pPr>
              <w:spacing w:before="60" w:after="60"/>
              <w:rPr>
                <w:rFonts w:ascii="Cambria" w:hAnsi="Cambria"/>
                <w:sz w:val="20"/>
              </w:rPr>
            </w:pPr>
            <w:r w:rsidRPr="00FB7984">
              <w:rPr>
                <w:rFonts w:ascii="Cambria" w:hAnsi="Cambria"/>
                <w:sz w:val="20"/>
              </w:rPr>
              <w:fldChar w:fldCharType="begin">
                <w:ffData>
                  <w:name w:val="Check97"/>
                  <w:enabled/>
                  <w:calcOnExit w:val="0"/>
                  <w:checkBox>
                    <w:sizeAuto/>
                    <w:default w:val="0"/>
                  </w:checkBox>
                </w:ffData>
              </w:fldChar>
            </w:r>
            <w:bookmarkStart w:id="260" w:name="Check97"/>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bookmarkEnd w:id="260"/>
          </w:p>
        </w:tc>
        <w:tc>
          <w:tcPr>
            <w:tcW w:w="1119" w:type="dxa"/>
            <w:vAlign w:val="center"/>
          </w:tcPr>
          <w:p w14:paraId="2A766468" w14:textId="22082813" w:rsidR="00996744" w:rsidRPr="00FB7984" w:rsidRDefault="008B61EB" w:rsidP="007865E7">
            <w:pPr>
              <w:spacing w:before="60" w:after="60"/>
              <w:rPr>
                <w:rFonts w:ascii="Cambria" w:hAnsi="Cambria"/>
                <w:sz w:val="20"/>
              </w:rPr>
            </w:pPr>
            <w:r w:rsidRPr="00FB7984">
              <w:rPr>
                <w:rFonts w:ascii="Cambria" w:hAnsi="Cambria"/>
                <w:sz w:val="20"/>
              </w:rPr>
              <w:fldChar w:fldCharType="begin">
                <w:ffData>
                  <w:name w:val="Check98"/>
                  <w:enabled/>
                  <w:calcOnExit w:val="0"/>
                  <w:checkBox>
                    <w:sizeAuto/>
                    <w:default w:val="0"/>
                  </w:checkBox>
                </w:ffData>
              </w:fldChar>
            </w:r>
            <w:bookmarkStart w:id="261" w:name="Check98"/>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bookmarkEnd w:id="261"/>
          </w:p>
        </w:tc>
        <w:tc>
          <w:tcPr>
            <w:tcW w:w="837" w:type="dxa"/>
            <w:vAlign w:val="center"/>
          </w:tcPr>
          <w:p w14:paraId="1AF6A175" w14:textId="5C8177E9" w:rsidR="00996744" w:rsidRPr="00FB7984" w:rsidRDefault="008B61EB" w:rsidP="007865E7">
            <w:pPr>
              <w:spacing w:before="60" w:after="60"/>
              <w:rPr>
                <w:rFonts w:ascii="Cambria" w:hAnsi="Cambria"/>
                <w:sz w:val="20"/>
              </w:rPr>
            </w:pPr>
            <w:r w:rsidRPr="00FB7984">
              <w:rPr>
                <w:rFonts w:ascii="Cambria" w:hAnsi="Cambria"/>
                <w:sz w:val="20"/>
              </w:rPr>
              <w:fldChar w:fldCharType="begin">
                <w:ffData>
                  <w:name w:val="Check99"/>
                  <w:enabled/>
                  <w:calcOnExit w:val="0"/>
                  <w:checkBox>
                    <w:sizeAuto/>
                    <w:default w:val="1"/>
                  </w:checkBox>
                </w:ffData>
              </w:fldChar>
            </w:r>
            <w:bookmarkStart w:id="262" w:name="Check99"/>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bookmarkEnd w:id="262"/>
          </w:p>
        </w:tc>
      </w:tr>
    </w:tbl>
    <w:p w14:paraId="75F1693E" w14:textId="77777777" w:rsidR="00094FBF" w:rsidRPr="00FB7984" w:rsidRDefault="00094FBF" w:rsidP="00F27EBE">
      <w:pPr>
        <w:spacing w:before="120"/>
        <w:rPr>
          <w:rFonts w:ascii="Cambria" w:hAnsi="Cambria"/>
          <w:b/>
          <w:sz w:val="20"/>
        </w:rPr>
      </w:pPr>
      <w:r w:rsidRPr="00FB7984">
        <w:rPr>
          <w:rFonts w:ascii="Cambria" w:hAnsi="Cambria"/>
          <w:b/>
          <w:sz w:val="20"/>
        </w:rPr>
        <w:t>Discussion/Conclusion/Mitigation:</w:t>
      </w:r>
    </w:p>
    <w:p w14:paraId="6DBD1675" w14:textId="4EA50E0B" w:rsidR="008B61EB" w:rsidRPr="00FB7984" w:rsidRDefault="00094FBF" w:rsidP="00F27EBE">
      <w:pPr>
        <w:ind w:left="720" w:hanging="720"/>
        <w:rPr>
          <w:rFonts w:ascii="Cambria" w:hAnsi="Cambria"/>
          <w:b/>
          <w:sz w:val="20"/>
        </w:rPr>
      </w:pPr>
      <w:proofErr w:type="gramStart"/>
      <w:r w:rsidRPr="00FB7984">
        <w:rPr>
          <w:rFonts w:ascii="Cambria" w:hAnsi="Cambria"/>
          <w:sz w:val="20"/>
        </w:rPr>
        <w:t>A</w:t>
      </w:r>
      <w:r w:rsidR="004F513F" w:rsidRPr="00FB7984">
        <w:rPr>
          <w:rFonts w:ascii="Cambria" w:hAnsi="Cambria"/>
          <w:sz w:val="20"/>
        </w:rPr>
        <w:tab/>
        <w:t>The</w:t>
      </w:r>
      <w:proofErr w:type="gramEnd"/>
      <w:r w:rsidR="004F513F" w:rsidRPr="00FB7984">
        <w:rPr>
          <w:rFonts w:ascii="Cambria" w:hAnsi="Cambria"/>
          <w:sz w:val="20"/>
        </w:rPr>
        <w:t xml:space="preserve"> project shall not impair any adopted emergency response plan or emergency evacuation plan</w:t>
      </w:r>
      <w:r w:rsidR="008B61EB" w:rsidRPr="00FB7984">
        <w:rPr>
          <w:rFonts w:ascii="Cambria" w:hAnsi="Cambria"/>
          <w:sz w:val="20"/>
        </w:rPr>
        <w:t xml:space="preserve">. There is </w:t>
      </w:r>
      <w:r w:rsidR="008B61EB" w:rsidRPr="00FB7984">
        <w:rPr>
          <w:rFonts w:ascii="Cambria" w:hAnsi="Cambria"/>
          <w:b/>
          <w:sz w:val="20"/>
        </w:rPr>
        <w:t>no</w:t>
      </w:r>
      <w:r w:rsidR="00614DD3" w:rsidRPr="00FB7984">
        <w:rPr>
          <w:rFonts w:ascii="Cambria" w:hAnsi="Cambria"/>
          <w:b/>
          <w:sz w:val="20"/>
        </w:rPr>
        <w:t xml:space="preserve"> significant</w:t>
      </w:r>
      <w:r w:rsidR="008B61EB" w:rsidRPr="00FB7984">
        <w:rPr>
          <w:rFonts w:ascii="Cambria" w:hAnsi="Cambria"/>
          <w:b/>
          <w:sz w:val="20"/>
        </w:rPr>
        <w:t xml:space="preserve"> impact.</w:t>
      </w:r>
    </w:p>
    <w:p w14:paraId="400F2BA6" w14:textId="717D9552" w:rsidR="008B61EB" w:rsidRPr="00FB7984" w:rsidRDefault="004F513F" w:rsidP="00F27EBE">
      <w:pPr>
        <w:ind w:left="720" w:hanging="720"/>
        <w:rPr>
          <w:rFonts w:ascii="Cambria" w:hAnsi="Cambria"/>
          <w:b/>
          <w:sz w:val="20"/>
        </w:rPr>
      </w:pPr>
      <w:r w:rsidRPr="00FB7984">
        <w:rPr>
          <w:rFonts w:ascii="Cambria" w:hAnsi="Cambria"/>
          <w:sz w:val="20"/>
        </w:rPr>
        <w:t>B</w:t>
      </w:r>
      <w:r w:rsidRPr="00FB7984">
        <w:rPr>
          <w:rFonts w:ascii="Cambria" w:hAnsi="Cambria"/>
          <w:sz w:val="20"/>
        </w:rPr>
        <w:tab/>
        <w:t xml:space="preserve">The project does not exacerbate wildfire risks through </w:t>
      </w:r>
      <w:r w:rsidR="00BB2403" w:rsidRPr="00FB7984">
        <w:rPr>
          <w:rFonts w:ascii="Cambria" w:hAnsi="Cambria"/>
          <w:sz w:val="20"/>
        </w:rPr>
        <w:t xml:space="preserve">significant </w:t>
      </w:r>
      <w:r w:rsidRPr="00FB7984">
        <w:rPr>
          <w:rFonts w:ascii="Cambria" w:hAnsi="Cambria"/>
          <w:sz w:val="20"/>
        </w:rPr>
        <w:t xml:space="preserve">change in slope, prevailing winds, or </w:t>
      </w:r>
      <w:r w:rsidR="00C93CF4" w:rsidRPr="00FB7984">
        <w:rPr>
          <w:rFonts w:ascii="Cambria" w:hAnsi="Cambria"/>
          <w:sz w:val="20"/>
        </w:rPr>
        <w:t>other</w:t>
      </w:r>
      <w:r w:rsidR="00717BCB" w:rsidRPr="00FB7984">
        <w:rPr>
          <w:rFonts w:ascii="Cambria" w:hAnsi="Cambria"/>
          <w:sz w:val="20"/>
        </w:rPr>
        <w:t xml:space="preserve"> major</w:t>
      </w:r>
      <w:r w:rsidR="00C93CF4" w:rsidRPr="00FB7984">
        <w:rPr>
          <w:rFonts w:ascii="Cambria" w:hAnsi="Cambria"/>
          <w:sz w:val="20"/>
        </w:rPr>
        <w:t xml:space="preserve"> factors.  </w:t>
      </w:r>
      <w:r w:rsidR="00BB2403" w:rsidRPr="00FB7984">
        <w:rPr>
          <w:rFonts w:ascii="Cambria" w:hAnsi="Cambria"/>
          <w:sz w:val="20"/>
        </w:rPr>
        <w:t>The project would not r</w:t>
      </w:r>
      <w:r w:rsidR="00C93CF4" w:rsidRPr="00FB7984">
        <w:rPr>
          <w:rFonts w:ascii="Cambria" w:hAnsi="Cambria"/>
          <w:sz w:val="20"/>
        </w:rPr>
        <w:t xml:space="preserve">equire the installation of emergency services and infrastructure that may result in temporary or ongoing environmental risks or increase in fire risk.  </w:t>
      </w:r>
      <w:r w:rsidR="00706277" w:rsidRPr="00FB7984">
        <w:rPr>
          <w:rFonts w:ascii="Cambria" w:hAnsi="Cambria"/>
          <w:sz w:val="20"/>
        </w:rPr>
        <w:t xml:space="preserve">Therefore there is </w:t>
      </w:r>
      <w:r w:rsidR="00706277" w:rsidRPr="00FB7984">
        <w:rPr>
          <w:rFonts w:ascii="Cambria" w:hAnsi="Cambria"/>
          <w:b/>
          <w:sz w:val="20"/>
        </w:rPr>
        <w:t>no impact.</w:t>
      </w:r>
    </w:p>
    <w:p w14:paraId="3FC3C753" w14:textId="3287CE8D" w:rsidR="00996744" w:rsidRPr="00FB7984" w:rsidRDefault="00996744" w:rsidP="00F27EBE">
      <w:pPr>
        <w:ind w:left="720" w:hanging="720"/>
        <w:rPr>
          <w:rFonts w:ascii="Cambria" w:hAnsi="Cambria"/>
          <w:b/>
          <w:sz w:val="20"/>
        </w:rPr>
      </w:pPr>
      <w:r w:rsidRPr="00FB7984">
        <w:rPr>
          <w:rFonts w:ascii="Cambria" w:hAnsi="Cambria"/>
          <w:sz w:val="20"/>
        </w:rPr>
        <w:t>C</w:t>
      </w:r>
      <w:r w:rsidRPr="00FB7984">
        <w:rPr>
          <w:rFonts w:ascii="Cambria" w:hAnsi="Cambria"/>
          <w:sz w:val="20"/>
        </w:rPr>
        <w:tab/>
        <w:t xml:space="preserve">The project shall not require the installation or maintenance of associated infrastructure that may exacerbate fire risk or impact the environment. </w:t>
      </w:r>
      <w:r w:rsidR="00706277" w:rsidRPr="00FB7984">
        <w:rPr>
          <w:rFonts w:ascii="Cambria" w:hAnsi="Cambria"/>
          <w:b/>
          <w:sz w:val="20"/>
        </w:rPr>
        <w:t>Mitigation Measure TRA-1</w:t>
      </w:r>
      <w:r w:rsidR="00706277" w:rsidRPr="00FB7984">
        <w:rPr>
          <w:rFonts w:ascii="Cambria" w:hAnsi="Cambria"/>
          <w:sz w:val="20"/>
        </w:rPr>
        <w:t xml:space="preserve"> requires compliance with 15.30 regarding fire access, therefore there is </w:t>
      </w:r>
      <w:r w:rsidR="00706277" w:rsidRPr="00FB7984">
        <w:rPr>
          <w:rFonts w:ascii="Cambria" w:hAnsi="Cambria"/>
          <w:b/>
          <w:sz w:val="20"/>
        </w:rPr>
        <w:t xml:space="preserve">no significant impact with mitigation incorporated. </w:t>
      </w:r>
    </w:p>
    <w:p w14:paraId="7DFC060A" w14:textId="5076E0E4" w:rsidR="00E914A7" w:rsidRDefault="00996744" w:rsidP="00F27EBE">
      <w:pPr>
        <w:ind w:left="720" w:hanging="720"/>
        <w:rPr>
          <w:rFonts w:ascii="Cambria" w:hAnsi="Cambria"/>
          <w:b/>
          <w:sz w:val="20"/>
        </w:rPr>
      </w:pPr>
      <w:r w:rsidRPr="00FB7984">
        <w:rPr>
          <w:rFonts w:ascii="Cambria" w:hAnsi="Cambria"/>
          <w:sz w:val="20"/>
        </w:rPr>
        <w:t>D&amp;E</w:t>
      </w:r>
      <w:r w:rsidRPr="00FB7984">
        <w:rPr>
          <w:rFonts w:ascii="Cambria" w:hAnsi="Cambria"/>
          <w:sz w:val="20"/>
        </w:rPr>
        <w:tab/>
        <w:t xml:space="preserve">The project will not expose people or structure to any new significant risks regarding flooding, landslides, or wildland fire risk.  The project is located in </w:t>
      </w:r>
      <w:r w:rsidR="00614DD3" w:rsidRPr="00FB7984">
        <w:rPr>
          <w:rFonts w:ascii="Cambria" w:hAnsi="Cambria"/>
          <w:sz w:val="20"/>
        </w:rPr>
        <w:t>Moderate</w:t>
      </w:r>
      <w:r w:rsidR="00D5490E" w:rsidRPr="00FB7984">
        <w:rPr>
          <w:rFonts w:ascii="Cambria" w:hAnsi="Cambria"/>
          <w:sz w:val="20"/>
        </w:rPr>
        <w:t xml:space="preserve"> </w:t>
      </w:r>
      <w:r w:rsidR="00614DD3" w:rsidRPr="00FB7984">
        <w:rPr>
          <w:rFonts w:ascii="Cambria" w:hAnsi="Cambria"/>
          <w:sz w:val="20"/>
        </w:rPr>
        <w:t>F</w:t>
      </w:r>
      <w:r w:rsidRPr="00FB7984">
        <w:rPr>
          <w:rFonts w:ascii="Cambria" w:hAnsi="Cambria"/>
          <w:sz w:val="20"/>
        </w:rPr>
        <w:t>ire Risk Zone</w:t>
      </w:r>
      <w:r w:rsidR="005F5BB6" w:rsidRPr="00FB7984">
        <w:rPr>
          <w:rFonts w:ascii="Cambria" w:hAnsi="Cambria"/>
          <w:sz w:val="20"/>
        </w:rPr>
        <w:t xml:space="preserve"> </w:t>
      </w:r>
      <w:r w:rsidRPr="00FB7984">
        <w:rPr>
          <w:rFonts w:ascii="Cambria" w:hAnsi="Cambria"/>
          <w:sz w:val="20"/>
        </w:rPr>
        <w:t>and therefore shall conform to all standard Fire Safety Regulations as determined by Amador County Fire Department and California Buildin</w:t>
      </w:r>
      <w:r w:rsidR="00090D81" w:rsidRPr="00FB7984">
        <w:rPr>
          <w:rFonts w:ascii="Cambria" w:hAnsi="Cambria"/>
          <w:sz w:val="20"/>
        </w:rPr>
        <w:t xml:space="preserve">g Code.  The project is located </w:t>
      </w:r>
      <w:r w:rsidR="007C441E" w:rsidRPr="00FB7984">
        <w:rPr>
          <w:rFonts w:ascii="Cambria" w:hAnsi="Cambria"/>
          <w:sz w:val="20"/>
        </w:rPr>
        <w:t xml:space="preserve">approximately </w:t>
      </w:r>
      <w:r w:rsidR="00515222">
        <w:rPr>
          <w:rFonts w:ascii="Cambria" w:hAnsi="Cambria"/>
          <w:sz w:val="20"/>
        </w:rPr>
        <w:t>2</w:t>
      </w:r>
      <w:r w:rsidR="00F33034" w:rsidRPr="00FB7984">
        <w:rPr>
          <w:rFonts w:ascii="Cambria" w:hAnsi="Cambria"/>
          <w:sz w:val="20"/>
        </w:rPr>
        <w:t xml:space="preserve"> miles from </w:t>
      </w:r>
      <w:proofErr w:type="gramStart"/>
      <w:r w:rsidR="00F33034" w:rsidRPr="00FB7984">
        <w:rPr>
          <w:rFonts w:ascii="Cambria" w:hAnsi="Cambria"/>
          <w:sz w:val="20"/>
        </w:rPr>
        <w:t xml:space="preserve">the </w:t>
      </w:r>
      <w:r w:rsidR="00515222">
        <w:rPr>
          <w:rFonts w:ascii="Cambria" w:hAnsi="Cambria"/>
          <w:sz w:val="20"/>
        </w:rPr>
        <w:t xml:space="preserve"> Ione</w:t>
      </w:r>
      <w:proofErr w:type="gramEnd"/>
      <w:r w:rsidR="00515222">
        <w:rPr>
          <w:rFonts w:ascii="Cambria" w:hAnsi="Cambria"/>
          <w:sz w:val="20"/>
        </w:rPr>
        <w:t xml:space="preserve"> </w:t>
      </w:r>
      <w:r w:rsidR="00F33034" w:rsidRPr="00FB7984">
        <w:rPr>
          <w:rFonts w:ascii="Cambria" w:hAnsi="Cambria"/>
          <w:sz w:val="20"/>
        </w:rPr>
        <w:t>Fire Station</w:t>
      </w:r>
      <w:r w:rsidR="00515222">
        <w:rPr>
          <w:rFonts w:ascii="Cambria" w:hAnsi="Cambria"/>
          <w:sz w:val="20"/>
        </w:rPr>
        <w:t xml:space="preserve"> as well as less than a mile from the Camanche and Jackson Valley stations</w:t>
      </w:r>
      <w:r w:rsidR="00090D81" w:rsidRPr="00FB7984">
        <w:rPr>
          <w:rFonts w:ascii="Cambria" w:hAnsi="Cambria"/>
          <w:sz w:val="20"/>
        </w:rPr>
        <w:t xml:space="preserve">, </w:t>
      </w:r>
      <w:r w:rsidRPr="00FB7984">
        <w:rPr>
          <w:rFonts w:ascii="Cambria" w:hAnsi="Cambria"/>
          <w:sz w:val="20"/>
        </w:rPr>
        <w:t xml:space="preserve">and therefore will not require any increased fire protection due to </w:t>
      </w:r>
      <w:r w:rsidR="007C441E" w:rsidRPr="00FB7984">
        <w:rPr>
          <w:rFonts w:ascii="Cambria" w:hAnsi="Cambria"/>
          <w:sz w:val="20"/>
        </w:rPr>
        <w:t>this project</w:t>
      </w:r>
      <w:r w:rsidR="00810696" w:rsidRPr="00FB7984">
        <w:rPr>
          <w:rFonts w:ascii="Cambria" w:hAnsi="Cambria"/>
          <w:sz w:val="20"/>
        </w:rPr>
        <w:t>.</w:t>
      </w:r>
      <w:r w:rsidR="002F7984" w:rsidRPr="00FB7984">
        <w:rPr>
          <w:rFonts w:ascii="Cambria" w:hAnsi="Cambria"/>
          <w:sz w:val="20"/>
        </w:rPr>
        <w:t xml:space="preserve"> </w:t>
      </w:r>
      <w:r w:rsidR="008B61EB" w:rsidRPr="00FB7984">
        <w:rPr>
          <w:rFonts w:ascii="Cambria" w:hAnsi="Cambria"/>
          <w:sz w:val="20"/>
        </w:rPr>
        <w:t xml:space="preserve">There is </w:t>
      </w:r>
      <w:r w:rsidR="008B61EB" w:rsidRPr="00FB7984">
        <w:rPr>
          <w:rFonts w:ascii="Cambria" w:hAnsi="Cambria"/>
          <w:b/>
          <w:sz w:val="20"/>
        </w:rPr>
        <w:t>no impact.</w:t>
      </w:r>
    </w:p>
    <w:p w14:paraId="478A63E2" w14:textId="300A6B03" w:rsidR="002E42C3" w:rsidRPr="00FB7984" w:rsidRDefault="005F5BB6" w:rsidP="009E23CA">
      <w:pPr>
        <w:rPr>
          <w:rFonts w:ascii="Cambria" w:hAnsi="Cambria"/>
        </w:rPr>
      </w:pPr>
      <w:r w:rsidRPr="00FB7984">
        <w:rPr>
          <w:rFonts w:ascii="Cambria" w:hAnsi="Cambria"/>
          <w:b/>
          <w:sz w:val="20"/>
        </w:rPr>
        <w:t>Source</w:t>
      </w:r>
      <w:r w:rsidRPr="00FB7984">
        <w:rPr>
          <w:rFonts w:ascii="Cambria" w:hAnsi="Cambria"/>
          <w:sz w:val="20"/>
        </w:rPr>
        <w:t xml:space="preserve">: Amador County Planning, Amador County Office of Emergency Services, </w:t>
      </w:r>
      <w:proofErr w:type="spellStart"/>
      <w:r w:rsidRPr="00FB7984">
        <w:rPr>
          <w:rFonts w:ascii="Cambria" w:hAnsi="Cambria"/>
          <w:sz w:val="20"/>
        </w:rPr>
        <w:t>Calfire</w:t>
      </w:r>
      <w:proofErr w:type="spellEnd"/>
      <w:r w:rsidRPr="00FB7984">
        <w:rPr>
          <w:rFonts w:ascii="Cambria" w:hAnsi="Cambria"/>
          <w:sz w:val="20"/>
        </w:rPr>
        <w:t xml:space="preserve"> Fire Hazard Severity Zone Map.</w:t>
      </w:r>
      <w:r w:rsidR="002E42C3" w:rsidRPr="00FB7984">
        <w:rPr>
          <w:rFonts w:ascii="Cambria" w:hAnsi="Cambria"/>
        </w:rPr>
        <w:br w:type="page"/>
      </w:r>
    </w:p>
    <w:p w14:paraId="5F012388" w14:textId="5536D35D" w:rsidR="00C104B4" w:rsidRPr="00FB7984" w:rsidRDefault="00C104B4" w:rsidP="00686F6F">
      <w:pPr>
        <w:pStyle w:val="Heading2"/>
      </w:pPr>
      <w:bookmarkStart w:id="263" w:name="_Toc43275083"/>
      <w:bookmarkStart w:id="264" w:name="_Toc70928910"/>
      <w:r w:rsidRPr="00FB7984">
        <w:lastRenderedPageBreak/>
        <w:t>Chapter 21. MANDATORY FINDINGS OF SIGNIFICANCE</w:t>
      </w:r>
      <w:bookmarkEnd w:id="263"/>
      <w:bookmarkEnd w:id="264"/>
    </w:p>
    <w:tbl>
      <w:tblPr>
        <w:tblStyle w:val="TableGrid"/>
        <w:tblW w:w="0" w:type="auto"/>
        <w:tblBorders>
          <w:top w:val="single" w:sz="24" w:space="0" w:color="auto"/>
          <w:left w:val="none" w:sz="0" w:space="0" w:color="auto"/>
          <w:bottom w:val="none" w:sz="0" w:space="0" w:color="auto"/>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5627"/>
        <w:gridCol w:w="1143"/>
        <w:gridCol w:w="1344"/>
        <w:gridCol w:w="1119"/>
        <w:gridCol w:w="837"/>
      </w:tblGrid>
      <w:tr w:rsidR="00F32406" w:rsidRPr="00FB7984" w14:paraId="2F6F5227" w14:textId="77777777" w:rsidTr="007865E7">
        <w:tc>
          <w:tcPr>
            <w:tcW w:w="5627" w:type="dxa"/>
            <w:vAlign w:val="center"/>
          </w:tcPr>
          <w:p w14:paraId="02062797" w14:textId="3AB2BF55" w:rsidR="00F32406" w:rsidRPr="00FB7984" w:rsidRDefault="00D33794" w:rsidP="007865E7">
            <w:pPr>
              <w:spacing w:before="60" w:after="60"/>
              <w:ind w:left="251"/>
              <w:rPr>
                <w:rFonts w:ascii="Cambria" w:hAnsi="Cambria"/>
              </w:rPr>
            </w:pPr>
            <w:r w:rsidRPr="00FB7984">
              <w:rPr>
                <w:rFonts w:ascii="Cambria" w:hAnsi="Cambria"/>
              </w:rPr>
              <w:t>Would the Project:</w:t>
            </w:r>
          </w:p>
        </w:tc>
        <w:tc>
          <w:tcPr>
            <w:tcW w:w="1143" w:type="dxa"/>
            <w:vAlign w:val="center"/>
          </w:tcPr>
          <w:p w14:paraId="41297A9C" w14:textId="77777777" w:rsidR="00F32406" w:rsidRPr="00FB7984" w:rsidRDefault="00F32406" w:rsidP="007865E7">
            <w:pPr>
              <w:spacing w:before="60" w:after="60"/>
              <w:rPr>
                <w:rFonts w:ascii="Cambria" w:hAnsi="Cambria"/>
                <w:sz w:val="20"/>
              </w:rPr>
            </w:pPr>
            <w:r w:rsidRPr="00FB7984">
              <w:rPr>
                <w:rFonts w:ascii="Cambria" w:hAnsi="Cambria"/>
                <w:sz w:val="20"/>
              </w:rPr>
              <w:t>Potentially Significant Impact</w:t>
            </w:r>
          </w:p>
        </w:tc>
        <w:tc>
          <w:tcPr>
            <w:tcW w:w="1344" w:type="dxa"/>
            <w:vAlign w:val="center"/>
          </w:tcPr>
          <w:p w14:paraId="6F5199B3" w14:textId="77777777" w:rsidR="00F32406" w:rsidRPr="00FB7984" w:rsidRDefault="00F32406" w:rsidP="007865E7">
            <w:pPr>
              <w:spacing w:before="60" w:after="60"/>
              <w:rPr>
                <w:rFonts w:ascii="Cambria" w:hAnsi="Cambria"/>
                <w:sz w:val="20"/>
              </w:rPr>
            </w:pPr>
            <w:r w:rsidRPr="00FB7984">
              <w:rPr>
                <w:rFonts w:ascii="Cambria" w:hAnsi="Cambria"/>
                <w:sz w:val="20"/>
              </w:rPr>
              <w:t>Less Than Significant Impact with Mitigation Incorporated</w:t>
            </w:r>
          </w:p>
        </w:tc>
        <w:tc>
          <w:tcPr>
            <w:tcW w:w="1119" w:type="dxa"/>
            <w:vAlign w:val="center"/>
          </w:tcPr>
          <w:p w14:paraId="28824F81" w14:textId="77777777" w:rsidR="00F32406" w:rsidRPr="00FB7984" w:rsidRDefault="00F32406" w:rsidP="007865E7">
            <w:pPr>
              <w:spacing w:before="60" w:after="60"/>
              <w:rPr>
                <w:rFonts w:ascii="Cambria" w:hAnsi="Cambria"/>
                <w:sz w:val="20"/>
              </w:rPr>
            </w:pPr>
            <w:r w:rsidRPr="00FB7984">
              <w:rPr>
                <w:rFonts w:ascii="Cambria" w:hAnsi="Cambria"/>
                <w:sz w:val="20"/>
              </w:rPr>
              <w:t>Less Than Significant Impact</w:t>
            </w:r>
          </w:p>
        </w:tc>
        <w:tc>
          <w:tcPr>
            <w:tcW w:w="837" w:type="dxa"/>
            <w:vAlign w:val="center"/>
          </w:tcPr>
          <w:p w14:paraId="2A30DBDC" w14:textId="77777777" w:rsidR="00F32406" w:rsidRPr="00FB7984" w:rsidRDefault="00F32406" w:rsidP="007865E7">
            <w:pPr>
              <w:spacing w:before="60" w:after="60"/>
              <w:rPr>
                <w:rFonts w:ascii="Cambria" w:hAnsi="Cambria"/>
                <w:sz w:val="20"/>
              </w:rPr>
            </w:pPr>
            <w:r w:rsidRPr="00FB7984">
              <w:rPr>
                <w:rFonts w:ascii="Cambria" w:hAnsi="Cambria"/>
                <w:sz w:val="20"/>
              </w:rPr>
              <w:t>No Impact</w:t>
            </w:r>
          </w:p>
        </w:tc>
      </w:tr>
      <w:tr w:rsidR="00BF0D04" w:rsidRPr="00FB7984" w14:paraId="34D28D2C" w14:textId="77777777" w:rsidTr="007865E7">
        <w:tc>
          <w:tcPr>
            <w:tcW w:w="5627" w:type="dxa"/>
            <w:vAlign w:val="center"/>
          </w:tcPr>
          <w:p w14:paraId="5CAF63BB" w14:textId="77777777" w:rsidR="00BF0D04" w:rsidRPr="00FB7984" w:rsidRDefault="00BF0D04" w:rsidP="00F0657F">
            <w:pPr>
              <w:pStyle w:val="ListParagraph"/>
              <w:numPr>
                <w:ilvl w:val="0"/>
                <w:numId w:val="18"/>
              </w:numPr>
              <w:spacing w:before="60" w:after="60"/>
              <w:rPr>
                <w:rFonts w:ascii="Cambria" w:hAnsi="Cambria"/>
                <w:sz w:val="20"/>
              </w:rPr>
            </w:pPr>
            <w:r w:rsidRPr="00FB7984">
              <w:rPr>
                <w:rFonts w:ascii="Cambria" w:hAnsi="Cambria"/>
                <w:sz w:val="20"/>
              </w:rPr>
              <w:t>Does the project have the potential to degrade the quality of the environment, substantially reduce the habitat of a fish or wildlife species, cause a fish or wildlife population to drop below self-sustaining levels, threaten to eliminate a plant or animal community, reduce the number or restrict the range of a rare or endangered plant or animal or eliminate important examples of the major periods of California history or prehistory?</w:t>
            </w:r>
          </w:p>
        </w:tc>
        <w:tc>
          <w:tcPr>
            <w:tcW w:w="1143" w:type="dxa"/>
            <w:vAlign w:val="center"/>
          </w:tcPr>
          <w:p w14:paraId="4F91D44D" w14:textId="77777777" w:rsidR="00BF0D04" w:rsidRPr="00FB7984" w:rsidRDefault="00031471" w:rsidP="007865E7">
            <w:pPr>
              <w:spacing w:before="60" w:after="60"/>
              <w:rPr>
                <w:rFonts w:ascii="Cambria" w:hAnsi="Cambria"/>
                <w:sz w:val="20"/>
              </w:rPr>
            </w:pPr>
            <w:r w:rsidRPr="00FB7984">
              <w:rPr>
                <w:rFonts w:ascii="Cambria" w:hAnsi="Cambria"/>
                <w:sz w:val="20"/>
              </w:rPr>
              <w:fldChar w:fldCharType="begin">
                <w:ffData>
                  <w:name w:val="Check176"/>
                  <w:enabled/>
                  <w:calcOnExit w:val="0"/>
                  <w:checkBox>
                    <w:sizeAuto/>
                    <w:default w:val="0"/>
                  </w:checkBox>
                </w:ffData>
              </w:fldChar>
            </w:r>
            <w:r w:rsidR="00BF0D04"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344" w:type="dxa"/>
            <w:vAlign w:val="center"/>
          </w:tcPr>
          <w:p w14:paraId="288A5FDF" w14:textId="77777777" w:rsidR="00BF0D04" w:rsidRPr="00FB7984" w:rsidRDefault="000D0F64"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1"/>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119" w:type="dxa"/>
            <w:vAlign w:val="center"/>
          </w:tcPr>
          <w:p w14:paraId="5F8CB5F1" w14:textId="77777777" w:rsidR="00BF0D04" w:rsidRPr="00FB7984" w:rsidRDefault="000D0F64"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837" w:type="dxa"/>
            <w:vAlign w:val="center"/>
          </w:tcPr>
          <w:p w14:paraId="342CC6C7" w14:textId="77777777" w:rsidR="00BF0D04" w:rsidRPr="00FB7984" w:rsidRDefault="0022726A"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r>
      <w:tr w:rsidR="00BF0D04" w:rsidRPr="00FB7984" w14:paraId="5E8A44BC" w14:textId="77777777" w:rsidTr="007865E7">
        <w:tc>
          <w:tcPr>
            <w:tcW w:w="5627" w:type="dxa"/>
            <w:vAlign w:val="center"/>
          </w:tcPr>
          <w:p w14:paraId="0C7E9266" w14:textId="77777777" w:rsidR="00BF0D04" w:rsidRPr="00FB7984" w:rsidRDefault="00BF0D04" w:rsidP="00F0657F">
            <w:pPr>
              <w:pStyle w:val="ListParagraph"/>
              <w:numPr>
                <w:ilvl w:val="0"/>
                <w:numId w:val="18"/>
              </w:numPr>
              <w:spacing w:before="60" w:after="60"/>
              <w:rPr>
                <w:rFonts w:ascii="Cambria" w:hAnsi="Cambria"/>
                <w:sz w:val="20"/>
              </w:rPr>
            </w:pPr>
            <w:r w:rsidRPr="00FB7984">
              <w:rPr>
                <w:rFonts w:ascii="Cambria" w:hAnsi="Cambria"/>
                <w:sz w:val="20"/>
              </w:rPr>
              <w:t>Does the project have impacts that are individually limited, but cumulatively are considerable? (“Cumulatively considerable” means that the incremental effects of a project are considerable when viewed in connection with the effects of past projects, the effects of other current projects, and the effects of probable future projects)?</w:t>
            </w:r>
          </w:p>
        </w:tc>
        <w:tc>
          <w:tcPr>
            <w:tcW w:w="1143" w:type="dxa"/>
            <w:vAlign w:val="center"/>
          </w:tcPr>
          <w:p w14:paraId="6EC31C7B" w14:textId="77777777" w:rsidR="00BF0D04" w:rsidRPr="00FB7984" w:rsidRDefault="00031471" w:rsidP="007865E7">
            <w:pPr>
              <w:spacing w:before="60" w:after="60"/>
              <w:rPr>
                <w:rFonts w:ascii="Cambria" w:hAnsi="Cambria"/>
                <w:sz w:val="20"/>
              </w:rPr>
            </w:pPr>
            <w:r w:rsidRPr="00FB7984">
              <w:rPr>
                <w:rFonts w:ascii="Cambria" w:hAnsi="Cambria"/>
                <w:sz w:val="20"/>
              </w:rPr>
              <w:fldChar w:fldCharType="begin">
                <w:ffData>
                  <w:name w:val="Check176"/>
                  <w:enabled/>
                  <w:calcOnExit w:val="0"/>
                  <w:checkBox>
                    <w:sizeAuto/>
                    <w:default w:val="0"/>
                  </w:checkBox>
                </w:ffData>
              </w:fldChar>
            </w:r>
            <w:r w:rsidR="00BF0D04"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344" w:type="dxa"/>
            <w:vAlign w:val="center"/>
          </w:tcPr>
          <w:p w14:paraId="4E289B2F" w14:textId="3A8B1586" w:rsidR="00BF0D04" w:rsidRPr="00FB7984" w:rsidRDefault="0036635E"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1"/>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119" w:type="dxa"/>
            <w:vAlign w:val="center"/>
          </w:tcPr>
          <w:p w14:paraId="06D647B3" w14:textId="7ED22330" w:rsidR="00BF0D04" w:rsidRPr="00FB7984" w:rsidRDefault="0036635E"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837" w:type="dxa"/>
            <w:vAlign w:val="center"/>
          </w:tcPr>
          <w:p w14:paraId="65894789" w14:textId="77777777" w:rsidR="00BF0D04" w:rsidRPr="00FB7984" w:rsidRDefault="000D0F64"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r>
      <w:tr w:rsidR="00BF0D04" w:rsidRPr="00FB7984" w14:paraId="7C02256A" w14:textId="77777777" w:rsidTr="007865E7">
        <w:tc>
          <w:tcPr>
            <w:tcW w:w="5627" w:type="dxa"/>
            <w:vAlign w:val="center"/>
          </w:tcPr>
          <w:p w14:paraId="797BC4B3" w14:textId="77777777" w:rsidR="00BF0D04" w:rsidRPr="00FB7984" w:rsidRDefault="00BF0D04" w:rsidP="00F0657F">
            <w:pPr>
              <w:pStyle w:val="ListParagraph"/>
              <w:numPr>
                <w:ilvl w:val="0"/>
                <w:numId w:val="18"/>
              </w:numPr>
              <w:spacing w:before="60" w:after="60"/>
              <w:rPr>
                <w:rFonts w:ascii="Cambria" w:hAnsi="Cambria"/>
                <w:sz w:val="20"/>
              </w:rPr>
            </w:pPr>
            <w:r w:rsidRPr="00FB7984">
              <w:rPr>
                <w:rFonts w:ascii="Cambria" w:hAnsi="Cambria"/>
                <w:sz w:val="20"/>
              </w:rPr>
              <w:t>Does the project have environmental effects which will cause substantial adverse effects on human beings, either directly or indirectly?</w:t>
            </w:r>
          </w:p>
        </w:tc>
        <w:tc>
          <w:tcPr>
            <w:tcW w:w="1143" w:type="dxa"/>
            <w:vAlign w:val="center"/>
          </w:tcPr>
          <w:p w14:paraId="1C35F027" w14:textId="77777777" w:rsidR="00BF0D04" w:rsidRPr="00FB7984" w:rsidRDefault="00031471" w:rsidP="007865E7">
            <w:pPr>
              <w:spacing w:before="60" w:after="60"/>
              <w:rPr>
                <w:rFonts w:ascii="Cambria" w:hAnsi="Cambria"/>
                <w:sz w:val="20"/>
              </w:rPr>
            </w:pPr>
            <w:r w:rsidRPr="00FB7984">
              <w:rPr>
                <w:rFonts w:ascii="Cambria" w:hAnsi="Cambria"/>
                <w:sz w:val="20"/>
              </w:rPr>
              <w:fldChar w:fldCharType="begin">
                <w:ffData>
                  <w:name w:val="Check180"/>
                  <w:enabled/>
                  <w:calcOnExit w:val="0"/>
                  <w:checkBox>
                    <w:sizeAuto/>
                    <w:default w:val="0"/>
                    <w:checked w:val="0"/>
                  </w:checkBox>
                </w:ffData>
              </w:fldChar>
            </w:r>
            <w:r w:rsidR="00BF0D04"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344" w:type="dxa"/>
            <w:vAlign w:val="center"/>
          </w:tcPr>
          <w:p w14:paraId="5C4ADC03" w14:textId="7AAAF61B" w:rsidR="00BF0D04" w:rsidRPr="00FB7984" w:rsidRDefault="00706277"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1"/>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1119" w:type="dxa"/>
            <w:vAlign w:val="center"/>
          </w:tcPr>
          <w:p w14:paraId="3EE742BF" w14:textId="0A3DA3F0" w:rsidR="00BF0D04" w:rsidRPr="00FB7984" w:rsidRDefault="00706277"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c>
          <w:tcPr>
            <w:tcW w:w="837" w:type="dxa"/>
            <w:vAlign w:val="center"/>
          </w:tcPr>
          <w:p w14:paraId="48F86331" w14:textId="77777777" w:rsidR="00BF0D04" w:rsidRPr="00FB7984" w:rsidRDefault="000D0F64" w:rsidP="007865E7">
            <w:pPr>
              <w:spacing w:before="60" w:after="60"/>
              <w:rPr>
                <w:rFonts w:ascii="Cambria" w:hAnsi="Cambria"/>
                <w:sz w:val="20"/>
              </w:rPr>
            </w:pPr>
            <w:r w:rsidRPr="00FB7984">
              <w:rPr>
                <w:rFonts w:ascii="Cambria" w:hAnsi="Cambria"/>
                <w:sz w:val="20"/>
              </w:rPr>
              <w:fldChar w:fldCharType="begin">
                <w:ffData>
                  <w:name w:val=""/>
                  <w:enabled/>
                  <w:calcOnExit w:val="0"/>
                  <w:checkBox>
                    <w:sizeAuto/>
                    <w:default w:val="0"/>
                  </w:checkBox>
                </w:ffData>
              </w:fldChar>
            </w:r>
            <w:r w:rsidRPr="00FB7984">
              <w:rPr>
                <w:rFonts w:ascii="Cambria" w:hAnsi="Cambria"/>
                <w:sz w:val="20"/>
              </w:rPr>
              <w:instrText xml:space="preserve"> FORMCHECKBOX </w:instrText>
            </w:r>
            <w:r w:rsidR="009C3D94">
              <w:rPr>
                <w:rFonts w:ascii="Cambria" w:hAnsi="Cambria"/>
                <w:sz w:val="20"/>
              </w:rPr>
            </w:r>
            <w:r w:rsidR="009C3D94">
              <w:rPr>
                <w:rFonts w:ascii="Cambria" w:hAnsi="Cambria"/>
                <w:sz w:val="20"/>
              </w:rPr>
              <w:fldChar w:fldCharType="separate"/>
            </w:r>
            <w:r w:rsidRPr="00FB7984">
              <w:rPr>
                <w:rFonts w:ascii="Cambria" w:hAnsi="Cambria"/>
                <w:sz w:val="20"/>
              </w:rPr>
              <w:fldChar w:fldCharType="end"/>
            </w:r>
          </w:p>
        </w:tc>
      </w:tr>
    </w:tbl>
    <w:p w14:paraId="4C0FC06A" w14:textId="77777777" w:rsidR="00141380" w:rsidRPr="00FB7984" w:rsidRDefault="00141380" w:rsidP="006B75E8">
      <w:pPr>
        <w:spacing w:before="120"/>
        <w:rPr>
          <w:rFonts w:ascii="Cambria" w:hAnsi="Cambria"/>
          <w:b/>
          <w:sz w:val="20"/>
          <w:szCs w:val="20"/>
        </w:rPr>
      </w:pPr>
      <w:r w:rsidRPr="00FB7984">
        <w:rPr>
          <w:rFonts w:ascii="Cambria" w:hAnsi="Cambria"/>
          <w:b/>
          <w:sz w:val="20"/>
          <w:szCs w:val="20"/>
        </w:rPr>
        <w:t>Discussion/Conclusion/Mitigation:</w:t>
      </w:r>
    </w:p>
    <w:p w14:paraId="6E8242BB" w14:textId="7ED084AD" w:rsidR="00B56C5E" w:rsidRPr="00FB7984" w:rsidRDefault="003F1A62" w:rsidP="00D33794">
      <w:pPr>
        <w:tabs>
          <w:tab w:val="left" w:pos="360"/>
        </w:tabs>
        <w:ind w:left="360" w:hanging="360"/>
        <w:rPr>
          <w:rFonts w:ascii="Cambria" w:hAnsi="Cambria"/>
          <w:b/>
          <w:sz w:val="20"/>
          <w:szCs w:val="20"/>
          <w:lang w:val="en"/>
        </w:rPr>
      </w:pPr>
      <w:proofErr w:type="gramStart"/>
      <w:r w:rsidRPr="00FB7984">
        <w:rPr>
          <w:rFonts w:ascii="Cambria" w:hAnsi="Cambria"/>
          <w:sz w:val="20"/>
          <w:szCs w:val="20"/>
        </w:rPr>
        <w:t>A</w:t>
      </w:r>
      <w:r w:rsidR="001E3A67" w:rsidRPr="00FB7984">
        <w:rPr>
          <w:rFonts w:ascii="Cambria" w:hAnsi="Cambria"/>
          <w:sz w:val="20"/>
          <w:szCs w:val="20"/>
        </w:rPr>
        <w:tab/>
        <w:t>T</w:t>
      </w:r>
      <w:r w:rsidRPr="00FB7984">
        <w:rPr>
          <w:rFonts w:ascii="Cambria" w:hAnsi="Cambria"/>
          <w:sz w:val="20"/>
          <w:szCs w:val="20"/>
          <w:lang w:val="en"/>
        </w:rPr>
        <w:t>he</w:t>
      </w:r>
      <w:proofErr w:type="gramEnd"/>
      <w:r w:rsidRPr="00FB7984">
        <w:rPr>
          <w:rFonts w:ascii="Cambria" w:hAnsi="Cambria"/>
          <w:sz w:val="20"/>
          <w:szCs w:val="20"/>
          <w:lang w:val="en"/>
        </w:rPr>
        <w:t xml:space="preserve"> project will not degrade the quality of the environment and no habitat, wildlife populations, and plant and animal communities would be</w:t>
      </w:r>
      <w:r w:rsidR="00B56C5E" w:rsidRPr="00FB7984">
        <w:rPr>
          <w:rFonts w:ascii="Cambria" w:hAnsi="Cambria"/>
          <w:sz w:val="20"/>
          <w:szCs w:val="20"/>
          <w:lang w:val="en"/>
        </w:rPr>
        <w:t xml:space="preserve"> significantly impacted by this </w:t>
      </w:r>
      <w:r w:rsidR="00EF2818" w:rsidRPr="00FB7984">
        <w:rPr>
          <w:rFonts w:ascii="Cambria" w:hAnsi="Cambria"/>
          <w:sz w:val="20"/>
          <w:szCs w:val="20"/>
          <w:lang w:val="en"/>
        </w:rPr>
        <w:t>project</w:t>
      </w:r>
      <w:r w:rsidRPr="00FB7984">
        <w:rPr>
          <w:rFonts w:ascii="Cambria" w:hAnsi="Cambria"/>
          <w:sz w:val="20"/>
          <w:szCs w:val="20"/>
          <w:lang w:val="en"/>
        </w:rPr>
        <w:t xml:space="preserve">.  All environmental topics are either considered to have "No Impact," "Less Than Significant Impact," or </w:t>
      </w:r>
      <w:r w:rsidRPr="00FB7984">
        <w:rPr>
          <w:rFonts w:ascii="Cambria" w:hAnsi="Cambria"/>
          <w:b/>
          <w:sz w:val="20"/>
          <w:szCs w:val="20"/>
          <w:lang w:val="en"/>
        </w:rPr>
        <w:t>"Less than Significant Impacts with Mitigation Incorporated."</w:t>
      </w:r>
      <w:r w:rsidR="00013BB1" w:rsidRPr="00FB7984">
        <w:rPr>
          <w:rFonts w:ascii="Cambria" w:hAnsi="Cambria"/>
          <w:b/>
          <w:sz w:val="20"/>
          <w:szCs w:val="20"/>
          <w:lang w:val="en"/>
        </w:rPr>
        <w:t xml:space="preserve"> </w:t>
      </w:r>
    </w:p>
    <w:p w14:paraId="445DE013" w14:textId="122E89DE" w:rsidR="008973D4" w:rsidRPr="00FB7984" w:rsidRDefault="00B56C5E" w:rsidP="009E23CA">
      <w:pPr>
        <w:rPr>
          <w:rFonts w:ascii="Cambria" w:hAnsi="Cambria"/>
          <w:sz w:val="20"/>
          <w:szCs w:val="20"/>
          <w:lang w:val="en"/>
        </w:rPr>
      </w:pPr>
      <w:r w:rsidRPr="00FB7984">
        <w:rPr>
          <w:rFonts w:ascii="Cambria" w:hAnsi="Cambria"/>
          <w:sz w:val="20"/>
          <w:szCs w:val="20"/>
          <w:lang w:val="en"/>
        </w:rPr>
        <w:t xml:space="preserve">Mitigation measures </w:t>
      </w:r>
      <w:r w:rsidR="00036751" w:rsidRPr="00FB7984">
        <w:rPr>
          <w:rFonts w:ascii="Cambria" w:hAnsi="Cambria"/>
          <w:sz w:val="20"/>
          <w:szCs w:val="20"/>
          <w:lang w:val="en"/>
        </w:rPr>
        <w:t>included with this Initial Study include the following</w:t>
      </w:r>
      <w:r w:rsidR="00EA1009" w:rsidRPr="00FB7984">
        <w:rPr>
          <w:rFonts w:ascii="Cambria" w:hAnsi="Cambria"/>
          <w:sz w:val="20"/>
          <w:szCs w:val="20"/>
          <w:lang w:val="en"/>
        </w:rPr>
        <w:t>, summarized</w:t>
      </w:r>
      <w:r w:rsidRPr="00FB7984">
        <w:rPr>
          <w:rFonts w:ascii="Cambria" w:hAnsi="Cambria"/>
          <w:sz w:val="20"/>
          <w:szCs w:val="20"/>
          <w:lang w:val="en"/>
        </w:rPr>
        <w:t>:</w:t>
      </w:r>
    </w:p>
    <w:p w14:paraId="34CB464E" w14:textId="33667ED0" w:rsidR="008724D3" w:rsidRPr="006879B2" w:rsidRDefault="008724D3" w:rsidP="005C1D47">
      <w:pPr>
        <w:ind w:left="990" w:hanging="990"/>
        <w:rPr>
          <w:rStyle w:val="aqj"/>
          <w:sz w:val="20"/>
          <w:szCs w:val="20"/>
        </w:rPr>
      </w:pPr>
      <w:r w:rsidRPr="006879B2">
        <w:rPr>
          <w:rStyle w:val="aqj"/>
          <w:b/>
          <w:sz w:val="20"/>
          <w:szCs w:val="20"/>
        </w:rPr>
        <w:t>AES-1</w:t>
      </w:r>
      <w:r w:rsidR="006879B2" w:rsidRPr="006879B2">
        <w:rPr>
          <w:rStyle w:val="aqj"/>
          <w:b/>
          <w:sz w:val="20"/>
          <w:szCs w:val="20"/>
        </w:rPr>
        <w:tab/>
      </w:r>
      <w:r w:rsidR="006879B2" w:rsidRPr="006879B2">
        <w:rPr>
          <w:rStyle w:val="aqj"/>
          <w:sz w:val="20"/>
          <w:szCs w:val="20"/>
        </w:rPr>
        <w:t xml:space="preserve">Light and Glare shall be mitigated consistent with the Amador County General Plan to avoid unnecessary light pollution onto adjoining properties. </w:t>
      </w:r>
    </w:p>
    <w:p w14:paraId="2D1963CD" w14:textId="23E1F714" w:rsidR="008724D3" w:rsidRPr="006879B2" w:rsidRDefault="008724D3" w:rsidP="005C1D47">
      <w:pPr>
        <w:ind w:left="990" w:hanging="990"/>
        <w:rPr>
          <w:rStyle w:val="aqj"/>
          <w:sz w:val="20"/>
          <w:szCs w:val="20"/>
        </w:rPr>
      </w:pPr>
      <w:r w:rsidRPr="006879B2">
        <w:rPr>
          <w:rStyle w:val="aqj"/>
          <w:b/>
          <w:sz w:val="20"/>
          <w:szCs w:val="20"/>
        </w:rPr>
        <w:t>AES-2</w:t>
      </w:r>
      <w:r w:rsidR="006879B2" w:rsidRPr="006879B2">
        <w:rPr>
          <w:rStyle w:val="aqj"/>
          <w:b/>
          <w:sz w:val="20"/>
          <w:szCs w:val="20"/>
        </w:rPr>
        <w:tab/>
      </w:r>
      <w:r w:rsidR="006879B2" w:rsidRPr="006879B2">
        <w:rPr>
          <w:rStyle w:val="aqj"/>
          <w:sz w:val="20"/>
          <w:szCs w:val="20"/>
        </w:rPr>
        <w:t>Visual Impact- measures shall be taken to mitigate aesthetic impact to nearby properties</w:t>
      </w:r>
    </w:p>
    <w:p w14:paraId="1DCA1D5A" w14:textId="70A60BA3" w:rsidR="00541C7C" w:rsidRPr="006879B2" w:rsidRDefault="00541C7C" w:rsidP="005C1D47">
      <w:pPr>
        <w:ind w:left="990" w:hanging="990"/>
        <w:rPr>
          <w:rStyle w:val="aqj"/>
          <w:sz w:val="20"/>
          <w:szCs w:val="20"/>
        </w:rPr>
      </w:pPr>
      <w:r w:rsidRPr="006879B2">
        <w:rPr>
          <w:rStyle w:val="aqj"/>
          <w:b/>
          <w:sz w:val="20"/>
          <w:szCs w:val="20"/>
        </w:rPr>
        <w:t>BIO-1</w:t>
      </w:r>
      <w:r w:rsidR="00036751" w:rsidRPr="006879B2">
        <w:rPr>
          <w:rStyle w:val="aqj"/>
          <w:sz w:val="20"/>
          <w:szCs w:val="20"/>
        </w:rPr>
        <w:t xml:space="preserve"> </w:t>
      </w:r>
      <w:r w:rsidR="00036751" w:rsidRPr="006879B2">
        <w:rPr>
          <w:rStyle w:val="aqj"/>
          <w:sz w:val="20"/>
          <w:szCs w:val="20"/>
        </w:rPr>
        <w:tab/>
        <w:t>Special Status Animal Species Mitigation plan will reduce biological impacts</w:t>
      </w:r>
      <w:r w:rsidR="00EA1009" w:rsidRPr="006879B2">
        <w:rPr>
          <w:rStyle w:val="aqj"/>
          <w:sz w:val="20"/>
          <w:szCs w:val="20"/>
        </w:rPr>
        <w:t xml:space="preserve"> consistent with BMPs developed with CDFW and USFW</w:t>
      </w:r>
      <w:r w:rsidR="00036751" w:rsidRPr="006879B2">
        <w:rPr>
          <w:rStyle w:val="aqj"/>
          <w:sz w:val="20"/>
          <w:szCs w:val="20"/>
        </w:rPr>
        <w:t>;</w:t>
      </w:r>
    </w:p>
    <w:p w14:paraId="105BAB66" w14:textId="6C2C1FC1" w:rsidR="00541C7C" w:rsidRPr="006879B2" w:rsidRDefault="00541C7C" w:rsidP="005C1D47">
      <w:pPr>
        <w:tabs>
          <w:tab w:val="left" w:pos="990"/>
        </w:tabs>
        <w:rPr>
          <w:rStyle w:val="aqj"/>
          <w:sz w:val="20"/>
          <w:szCs w:val="20"/>
        </w:rPr>
      </w:pPr>
      <w:r w:rsidRPr="006879B2">
        <w:rPr>
          <w:rStyle w:val="aqj"/>
          <w:b/>
          <w:sz w:val="20"/>
          <w:szCs w:val="20"/>
        </w:rPr>
        <w:t>BIO-2</w:t>
      </w:r>
      <w:r w:rsidR="00036751" w:rsidRPr="006879B2">
        <w:rPr>
          <w:rStyle w:val="aqj"/>
          <w:sz w:val="20"/>
          <w:szCs w:val="20"/>
        </w:rPr>
        <w:t xml:space="preserve"> </w:t>
      </w:r>
      <w:r w:rsidR="00036751" w:rsidRPr="006879B2">
        <w:rPr>
          <w:rStyle w:val="aqj"/>
          <w:sz w:val="20"/>
          <w:szCs w:val="20"/>
        </w:rPr>
        <w:tab/>
        <w:t xml:space="preserve">Ground Disturbance Timing for Nesting Birds, and Survey </w:t>
      </w:r>
      <w:r w:rsidR="00EA1009" w:rsidRPr="006879B2">
        <w:rPr>
          <w:rStyle w:val="aqj"/>
          <w:sz w:val="20"/>
          <w:szCs w:val="20"/>
        </w:rPr>
        <w:t>will be conducted prior to any construction;</w:t>
      </w:r>
    </w:p>
    <w:p w14:paraId="3D5199D6" w14:textId="43C4DC94" w:rsidR="00541C7C" w:rsidRPr="006879B2" w:rsidRDefault="00541C7C" w:rsidP="005C1D47">
      <w:pPr>
        <w:ind w:left="990" w:hanging="990"/>
        <w:rPr>
          <w:rStyle w:val="aqj"/>
          <w:sz w:val="20"/>
          <w:szCs w:val="20"/>
        </w:rPr>
      </w:pPr>
      <w:r w:rsidRPr="006879B2">
        <w:rPr>
          <w:rStyle w:val="aqj"/>
          <w:b/>
          <w:sz w:val="20"/>
          <w:szCs w:val="20"/>
        </w:rPr>
        <w:t>BIO-3</w:t>
      </w:r>
      <w:r w:rsidR="00036751" w:rsidRPr="006879B2">
        <w:rPr>
          <w:rStyle w:val="aqj"/>
          <w:sz w:val="20"/>
          <w:szCs w:val="20"/>
        </w:rPr>
        <w:t xml:space="preserve"> </w:t>
      </w:r>
      <w:r w:rsidR="00036751" w:rsidRPr="006879B2">
        <w:rPr>
          <w:rStyle w:val="aqj"/>
          <w:sz w:val="20"/>
          <w:szCs w:val="20"/>
        </w:rPr>
        <w:tab/>
        <w:t>Special Status Plant Species Mitigation</w:t>
      </w:r>
      <w:r w:rsidR="00EA1009" w:rsidRPr="006879B2">
        <w:rPr>
          <w:rStyle w:val="aqj"/>
          <w:sz w:val="20"/>
          <w:szCs w:val="20"/>
        </w:rPr>
        <w:t xml:space="preserve"> will be developed in conjunction with regulation by CDFW, USFW, and CNPS; </w:t>
      </w:r>
    </w:p>
    <w:p w14:paraId="58C7AF78" w14:textId="3C2B0D71" w:rsidR="00541C7C" w:rsidRDefault="00541C7C" w:rsidP="005C1D47">
      <w:pPr>
        <w:ind w:left="990" w:hanging="990"/>
        <w:rPr>
          <w:rStyle w:val="aqj"/>
          <w:sz w:val="20"/>
          <w:szCs w:val="20"/>
        </w:rPr>
      </w:pPr>
      <w:r w:rsidRPr="006879B2">
        <w:rPr>
          <w:rStyle w:val="aqj"/>
          <w:b/>
          <w:sz w:val="20"/>
          <w:szCs w:val="20"/>
        </w:rPr>
        <w:t>BIO-4</w:t>
      </w:r>
      <w:r w:rsidR="00036751" w:rsidRPr="006879B2">
        <w:rPr>
          <w:rStyle w:val="aqj"/>
          <w:sz w:val="20"/>
          <w:szCs w:val="20"/>
        </w:rPr>
        <w:tab/>
        <w:t>Plant Survey</w:t>
      </w:r>
      <w:r w:rsidR="00EA1009" w:rsidRPr="006879B2">
        <w:rPr>
          <w:rStyle w:val="aqj"/>
          <w:sz w:val="20"/>
          <w:szCs w:val="20"/>
        </w:rPr>
        <w:t xml:space="preserve"> will be conduc</w:t>
      </w:r>
      <w:r w:rsidR="00F371B1" w:rsidRPr="006879B2">
        <w:rPr>
          <w:rStyle w:val="aqj"/>
          <w:sz w:val="20"/>
          <w:szCs w:val="20"/>
        </w:rPr>
        <w:t>ted prior to ground disturbance resultant from any discretionary project.</w:t>
      </w:r>
    </w:p>
    <w:p w14:paraId="5AAF778C" w14:textId="4F89A9E9" w:rsidR="005926FD" w:rsidRPr="006879B2" w:rsidRDefault="005926FD" w:rsidP="005C1D47">
      <w:pPr>
        <w:ind w:left="990" w:hanging="990"/>
        <w:rPr>
          <w:rStyle w:val="aqj"/>
          <w:sz w:val="20"/>
          <w:szCs w:val="20"/>
        </w:rPr>
      </w:pPr>
      <w:r>
        <w:rPr>
          <w:rStyle w:val="aqj"/>
          <w:b/>
          <w:sz w:val="20"/>
          <w:szCs w:val="20"/>
        </w:rPr>
        <w:t>BIO-5</w:t>
      </w:r>
      <w:r>
        <w:rPr>
          <w:rStyle w:val="aqj"/>
          <w:b/>
          <w:sz w:val="20"/>
          <w:szCs w:val="20"/>
        </w:rPr>
        <w:tab/>
      </w:r>
    </w:p>
    <w:p w14:paraId="0D9CF2F5" w14:textId="514BC060" w:rsidR="00036751" w:rsidRPr="006879B2" w:rsidRDefault="00036751" w:rsidP="005C1D47">
      <w:pPr>
        <w:tabs>
          <w:tab w:val="left" w:pos="990"/>
        </w:tabs>
        <w:ind w:left="990" w:hanging="990"/>
        <w:rPr>
          <w:rStyle w:val="aqj"/>
          <w:sz w:val="20"/>
          <w:szCs w:val="20"/>
        </w:rPr>
      </w:pPr>
      <w:r w:rsidRPr="006879B2">
        <w:rPr>
          <w:rStyle w:val="aqj"/>
          <w:b/>
          <w:sz w:val="20"/>
          <w:szCs w:val="20"/>
        </w:rPr>
        <w:lastRenderedPageBreak/>
        <w:t>CULTR-1</w:t>
      </w:r>
      <w:r w:rsidR="00EA1009" w:rsidRPr="006879B2">
        <w:rPr>
          <w:rStyle w:val="aqj"/>
          <w:sz w:val="20"/>
          <w:szCs w:val="20"/>
        </w:rPr>
        <w:tab/>
        <w:t xml:space="preserve">Historic/Cultural </w:t>
      </w:r>
      <w:r w:rsidRPr="006879B2">
        <w:rPr>
          <w:rStyle w:val="aqj"/>
          <w:sz w:val="20"/>
          <w:szCs w:val="20"/>
        </w:rPr>
        <w:t>Resources</w:t>
      </w:r>
      <w:r w:rsidR="00EA1009" w:rsidRPr="006879B2">
        <w:rPr>
          <w:rStyle w:val="aqj"/>
          <w:sz w:val="20"/>
          <w:szCs w:val="20"/>
        </w:rPr>
        <w:t>, if found, shall be protected consistent with General Plan Mitigation Measures 4.5-1 and 4.5-2;</w:t>
      </w:r>
    </w:p>
    <w:p w14:paraId="351E635E" w14:textId="6EAEB539" w:rsidR="00036751" w:rsidRPr="006879B2" w:rsidRDefault="00036751" w:rsidP="005C1D47">
      <w:pPr>
        <w:ind w:left="990" w:hanging="990"/>
        <w:rPr>
          <w:rStyle w:val="aqj"/>
          <w:sz w:val="20"/>
          <w:szCs w:val="20"/>
        </w:rPr>
      </w:pPr>
      <w:r w:rsidRPr="006879B2">
        <w:rPr>
          <w:rStyle w:val="aqj"/>
          <w:b/>
          <w:sz w:val="20"/>
          <w:szCs w:val="20"/>
        </w:rPr>
        <w:t>CULTR-2</w:t>
      </w:r>
      <w:r w:rsidR="00EA1009" w:rsidRPr="006879B2">
        <w:rPr>
          <w:rStyle w:val="aqj"/>
          <w:sz w:val="20"/>
          <w:szCs w:val="20"/>
        </w:rPr>
        <w:tab/>
        <w:t xml:space="preserve">Human Remains, if discovered, shall be protected consistent with General Plan Mitigation Measure 4.5-3. </w:t>
      </w:r>
    </w:p>
    <w:p w14:paraId="21D0A9B7" w14:textId="107BE262" w:rsidR="00870745" w:rsidRPr="00F362C7" w:rsidRDefault="00225828" w:rsidP="005C1D47">
      <w:pPr>
        <w:ind w:left="990" w:hanging="990"/>
        <w:rPr>
          <w:rStyle w:val="aqj"/>
          <w:sz w:val="20"/>
          <w:szCs w:val="20"/>
        </w:rPr>
      </w:pPr>
      <w:r w:rsidRPr="00F362C7">
        <w:rPr>
          <w:rStyle w:val="aqj"/>
          <w:b/>
          <w:sz w:val="20"/>
          <w:szCs w:val="20"/>
        </w:rPr>
        <w:t>GEO-1</w:t>
      </w:r>
      <w:r w:rsidR="00036751" w:rsidRPr="00F362C7">
        <w:rPr>
          <w:rStyle w:val="aqj"/>
          <w:sz w:val="20"/>
          <w:szCs w:val="20"/>
        </w:rPr>
        <w:tab/>
      </w:r>
      <w:r w:rsidR="00870745" w:rsidRPr="00F362C7">
        <w:rPr>
          <w:rStyle w:val="aqj"/>
          <w:sz w:val="20"/>
          <w:szCs w:val="20"/>
        </w:rPr>
        <w:t xml:space="preserve">Prior to recordation of any final map, the </w:t>
      </w:r>
      <w:r w:rsidR="00F661F2" w:rsidRPr="00F362C7">
        <w:rPr>
          <w:rStyle w:val="aqj"/>
          <w:sz w:val="20"/>
          <w:szCs w:val="20"/>
        </w:rPr>
        <w:t>permittee</w:t>
      </w:r>
      <w:r w:rsidR="00870745" w:rsidRPr="00F362C7">
        <w:rPr>
          <w:rStyle w:val="aqj"/>
          <w:sz w:val="20"/>
          <w:szCs w:val="20"/>
        </w:rPr>
        <w:t xml:space="preserve"> shall demonstrate compliance with Amador County Code Sections 14.12.130</w:t>
      </w:r>
      <w:r w:rsidR="005153BE" w:rsidRPr="00F362C7">
        <w:rPr>
          <w:rStyle w:val="aqj"/>
          <w:sz w:val="20"/>
          <w:szCs w:val="20"/>
        </w:rPr>
        <w:t xml:space="preserve"> regarding sewage disposal</w:t>
      </w:r>
      <w:r w:rsidR="00870745" w:rsidRPr="00F362C7">
        <w:rPr>
          <w:rStyle w:val="aqj"/>
          <w:sz w:val="20"/>
          <w:szCs w:val="20"/>
        </w:rPr>
        <w:t>.</w:t>
      </w:r>
    </w:p>
    <w:p w14:paraId="7BA88E02" w14:textId="6E8C300A" w:rsidR="006879B2" w:rsidRPr="005926FD" w:rsidRDefault="006879B2" w:rsidP="005C1D47">
      <w:pPr>
        <w:ind w:left="990" w:hanging="990"/>
        <w:rPr>
          <w:rStyle w:val="aqj"/>
          <w:sz w:val="20"/>
          <w:szCs w:val="20"/>
          <w:highlight w:val="yellow"/>
        </w:rPr>
      </w:pPr>
      <w:r>
        <w:rPr>
          <w:rStyle w:val="aqj"/>
          <w:b/>
          <w:sz w:val="20"/>
          <w:szCs w:val="20"/>
          <w:highlight w:val="yellow"/>
        </w:rPr>
        <w:t>HAZ-1</w:t>
      </w:r>
      <w:r w:rsidR="005926FD">
        <w:rPr>
          <w:rStyle w:val="aqj"/>
          <w:b/>
          <w:sz w:val="20"/>
          <w:szCs w:val="20"/>
          <w:highlight w:val="yellow"/>
        </w:rPr>
        <w:t xml:space="preserve"> </w:t>
      </w:r>
      <w:r w:rsidR="005926FD">
        <w:rPr>
          <w:rStyle w:val="aqj"/>
          <w:b/>
          <w:sz w:val="20"/>
          <w:szCs w:val="20"/>
          <w:highlight w:val="yellow"/>
        </w:rPr>
        <w:tab/>
      </w:r>
      <w:r w:rsidR="005926FD">
        <w:rPr>
          <w:rStyle w:val="aqj"/>
          <w:sz w:val="20"/>
          <w:szCs w:val="20"/>
          <w:highlight w:val="yellow"/>
        </w:rPr>
        <w:t>Hazardous Materials Upset and Release</w:t>
      </w:r>
    </w:p>
    <w:p w14:paraId="10E04879" w14:textId="038A7807" w:rsidR="006879B2" w:rsidRPr="008724D3" w:rsidRDefault="006879B2" w:rsidP="005C1D47">
      <w:pPr>
        <w:ind w:left="990" w:hanging="990"/>
        <w:rPr>
          <w:rStyle w:val="aqj"/>
          <w:sz w:val="20"/>
          <w:szCs w:val="20"/>
          <w:highlight w:val="yellow"/>
        </w:rPr>
      </w:pPr>
      <w:r>
        <w:rPr>
          <w:rStyle w:val="aqj"/>
          <w:b/>
          <w:sz w:val="20"/>
          <w:szCs w:val="20"/>
          <w:highlight w:val="yellow"/>
        </w:rPr>
        <w:t>HAZ-2</w:t>
      </w:r>
      <w:r w:rsidR="005926FD">
        <w:rPr>
          <w:rStyle w:val="aqj"/>
          <w:b/>
          <w:sz w:val="20"/>
          <w:szCs w:val="20"/>
          <w:highlight w:val="yellow"/>
        </w:rPr>
        <w:tab/>
      </w:r>
    </w:p>
    <w:p w14:paraId="0FAC5383" w14:textId="3C9D04A0" w:rsidR="00017337" w:rsidRPr="00F362C7" w:rsidRDefault="00036751" w:rsidP="00017337">
      <w:pPr>
        <w:ind w:left="990" w:hanging="990"/>
        <w:rPr>
          <w:b/>
          <w:sz w:val="20"/>
          <w:szCs w:val="20"/>
        </w:rPr>
      </w:pPr>
      <w:r w:rsidRPr="00F362C7">
        <w:rPr>
          <w:rStyle w:val="aqj"/>
          <w:b/>
          <w:sz w:val="20"/>
          <w:szCs w:val="20"/>
        </w:rPr>
        <w:t>HYD-1</w:t>
      </w:r>
      <w:r w:rsidRPr="00F362C7">
        <w:rPr>
          <w:rStyle w:val="aqj"/>
          <w:sz w:val="20"/>
          <w:szCs w:val="20"/>
        </w:rPr>
        <w:tab/>
      </w:r>
      <w:r w:rsidR="00017337" w:rsidRPr="00F362C7">
        <w:rPr>
          <w:sz w:val="20"/>
          <w:szCs w:val="20"/>
        </w:rPr>
        <w:t xml:space="preserve">Prior to the issuance of permits for site-specific development, drainage and grading permits shall be prepared by a licensed civil engineer and submitted to the Amador County Building Department for approval. </w:t>
      </w:r>
    </w:p>
    <w:p w14:paraId="5AADB7A9" w14:textId="77777777" w:rsidR="004A553B" w:rsidRPr="00F362C7" w:rsidRDefault="004A553B" w:rsidP="004A553B">
      <w:pPr>
        <w:ind w:left="990" w:hanging="990"/>
        <w:rPr>
          <w:rStyle w:val="aqj"/>
          <w:sz w:val="20"/>
          <w:szCs w:val="20"/>
        </w:rPr>
      </w:pPr>
      <w:r w:rsidRPr="00F362C7">
        <w:rPr>
          <w:rStyle w:val="aqj"/>
          <w:b/>
          <w:sz w:val="20"/>
          <w:szCs w:val="20"/>
        </w:rPr>
        <w:t>PUB-1</w:t>
      </w:r>
      <w:r w:rsidRPr="00F362C7">
        <w:rPr>
          <w:rStyle w:val="aqj"/>
          <w:b/>
          <w:sz w:val="20"/>
          <w:szCs w:val="20"/>
        </w:rPr>
        <w:tab/>
      </w:r>
      <w:r w:rsidRPr="00F362C7">
        <w:rPr>
          <w:rStyle w:val="aqj"/>
          <w:sz w:val="20"/>
          <w:szCs w:val="20"/>
        </w:rPr>
        <w:t xml:space="preserve">Prior to recordation of any final map, the subdivider shall participate in the annexation to the County’s Community Facilities District No. 2006-1. </w:t>
      </w:r>
    </w:p>
    <w:p w14:paraId="5392A622" w14:textId="0D3A6E38" w:rsidR="005153BE" w:rsidRPr="00F362C7" w:rsidRDefault="005153BE" w:rsidP="005C1D47">
      <w:pPr>
        <w:ind w:left="990" w:hanging="990"/>
        <w:rPr>
          <w:rStyle w:val="aqj"/>
          <w:sz w:val="20"/>
          <w:szCs w:val="20"/>
        </w:rPr>
      </w:pPr>
      <w:r w:rsidRPr="00F362C7">
        <w:rPr>
          <w:rStyle w:val="aqj"/>
          <w:b/>
          <w:sz w:val="20"/>
          <w:szCs w:val="20"/>
        </w:rPr>
        <w:t>TRA-1</w:t>
      </w:r>
      <w:r w:rsidRPr="00F362C7">
        <w:rPr>
          <w:rStyle w:val="aqj"/>
          <w:b/>
          <w:sz w:val="20"/>
          <w:szCs w:val="20"/>
        </w:rPr>
        <w:tab/>
      </w:r>
      <w:r w:rsidR="00F90CD3" w:rsidRPr="00F362C7">
        <w:rPr>
          <w:rStyle w:val="aqj"/>
          <w:sz w:val="20"/>
          <w:szCs w:val="20"/>
        </w:rPr>
        <w:t xml:space="preserve">Project applicant </w:t>
      </w:r>
      <w:r w:rsidRPr="00F362C7">
        <w:rPr>
          <w:rStyle w:val="aqj"/>
          <w:sz w:val="20"/>
          <w:szCs w:val="20"/>
        </w:rPr>
        <w:t>must obtain and maintain a primary access onto a County road and obtain all necessary encroachment permits (Chapter 12.10);</w:t>
      </w:r>
    </w:p>
    <w:p w14:paraId="7E6C1D80" w14:textId="528489E1" w:rsidR="003477AF" w:rsidRPr="008724D3" w:rsidRDefault="005153BE" w:rsidP="005C1D47">
      <w:pPr>
        <w:ind w:left="990" w:hanging="990"/>
        <w:rPr>
          <w:rFonts w:ascii="Cambria" w:hAnsi="Cambria"/>
          <w:sz w:val="20"/>
          <w:szCs w:val="20"/>
          <w:highlight w:val="yellow"/>
        </w:rPr>
      </w:pPr>
      <w:bookmarkStart w:id="265" w:name="_GoBack"/>
      <w:bookmarkEnd w:id="265"/>
      <w:r w:rsidRPr="008724D3">
        <w:rPr>
          <w:rFonts w:ascii="Cambria" w:hAnsi="Cambria"/>
          <w:b/>
          <w:sz w:val="20"/>
          <w:szCs w:val="20"/>
          <w:highlight w:val="yellow"/>
        </w:rPr>
        <w:t>TRA-2</w:t>
      </w:r>
      <w:r w:rsidR="003477AF" w:rsidRPr="008724D3">
        <w:rPr>
          <w:rFonts w:ascii="Cambria" w:hAnsi="Cambria"/>
          <w:b/>
          <w:sz w:val="20"/>
          <w:szCs w:val="20"/>
          <w:highlight w:val="yellow"/>
        </w:rPr>
        <w:tab/>
      </w:r>
      <w:r w:rsidR="003477AF" w:rsidRPr="008724D3">
        <w:rPr>
          <w:rFonts w:ascii="Cambria" w:hAnsi="Cambria"/>
          <w:sz w:val="20"/>
          <w:szCs w:val="20"/>
          <w:highlight w:val="yellow"/>
        </w:rPr>
        <w:t>The proposed project must comply with Fire and Life Safety Ordinance (Chapter 15.30 of Amador County Code) (Transportation and Traffic);</w:t>
      </w:r>
    </w:p>
    <w:p w14:paraId="2E67C152" w14:textId="2CBEFD62" w:rsidR="00F371B1" w:rsidRPr="008724D3" w:rsidRDefault="00D12B9F" w:rsidP="00F371B1">
      <w:pPr>
        <w:ind w:left="990" w:hanging="990"/>
        <w:rPr>
          <w:rFonts w:ascii="Cambria" w:hAnsi="Cambria"/>
          <w:sz w:val="20"/>
          <w:highlight w:val="yellow"/>
        </w:rPr>
      </w:pPr>
      <w:r w:rsidRPr="008724D3">
        <w:rPr>
          <w:rFonts w:ascii="Cambria" w:hAnsi="Cambria"/>
          <w:b/>
          <w:sz w:val="20"/>
          <w:highlight w:val="yellow"/>
        </w:rPr>
        <w:t>UTL-1</w:t>
      </w:r>
      <w:r w:rsidRPr="008724D3">
        <w:rPr>
          <w:rFonts w:ascii="Cambria" w:hAnsi="Cambria"/>
          <w:b/>
          <w:sz w:val="20"/>
          <w:highlight w:val="yellow"/>
        </w:rPr>
        <w:tab/>
      </w:r>
      <w:r w:rsidR="00F371B1" w:rsidRPr="008724D3">
        <w:rPr>
          <w:rFonts w:ascii="Cambria" w:hAnsi="Cambria"/>
          <w:sz w:val="20"/>
          <w:highlight w:val="yellow"/>
        </w:rPr>
        <w:t>Applicant must verify sufficient water and wastewater disposal services to meet minimum requirements by Amador County Environmental Health Department, prior to final map recordation.</w:t>
      </w:r>
    </w:p>
    <w:p w14:paraId="4706AD32" w14:textId="77777777" w:rsidR="00F90CD3" w:rsidRPr="008724D3" w:rsidRDefault="00497B02" w:rsidP="00F90CD3">
      <w:pPr>
        <w:ind w:left="990" w:hanging="990"/>
        <w:rPr>
          <w:rFonts w:ascii="Cambria" w:hAnsi="Cambria"/>
          <w:sz w:val="20"/>
          <w:highlight w:val="yellow"/>
        </w:rPr>
      </w:pPr>
      <w:r w:rsidRPr="008724D3">
        <w:rPr>
          <w:rFonts w:ascii="Cambria" w:hAnsi="Cambria"/>
          <w:b/>
          <w:sz w:val="20"/>
          <w:highlight w:val="yellow"/>
        </w:rPr>
        <w:t xml:space="preserve">UTL-2 </w:t>
      </w:r>
      <w:r w:rsidRPr="008724D3">
        <w:rPr>
          <w:rFonts w:ascii="Cambria" w:hAnsi="Cambria"/>
          <w:b/>
          <w:sz w:val="20"/>
          <w:highlight w:val="yellow"/>
        </w:rPr>
        <w:tab/>
      </w:r>
      <w:r w:rsidRPr="008724D3">
        <w:rPr>
          <w:rFonts w:ascii="Cambria" w:hAnsi="Cambria"/>
          <w:sz w:val="20"/>
          <w:highlight w:val="yellow"/>
        </w:rPr>
        <w:t>Applicant must verify sufficient water and well service and quality requirements as determined by Amador County Environmental Health Department, prior to final map recordation.</w:t>
      </w:r>
    </w:p>
    <w:p w14:paraId="18EF6FFE" w14:textId="4FC0EB84" w:rsidR="00F90CD3" w:rsidRPr="00F90CD3" w:rsidRDefault="00F90CD3" w:rsidP="00F90CD3">
      <w:pPr>
        <w:ind w:left="990" w:hanging="990"/>
        <w:rPr>
          <w:rFonts w:ascii="Cambria" w:hAnsi="Cambria"/>
          <w:sz w:val="20"/>
        </w:rPr>
      </w:pPr>
      <w:r w:rsidRPr="008724D3">
        <w:rPr>
          <w:rFonts w:ascii="Cambria" w:hAnsi="Cambria"/>
          <w:b/>
          <w:sz w:val="20"/>
          <w:highlight w:val="yellow"/>
        </w:rPr>
        <w:t>UTL-3</w:t>
      </w:r>
      <w:r w:rsidRPr="008724D3">
        <w:rPr>
          <w:rFonts w:ascii="Cambria" w:hAnsi="Cambria"/>
          <w:b/>
          <w:sz w:val="20"/>
          <w:highlight w:val="yellow"/>
        </w:rPr>
        <w:tab/>
      </w:r>
      <w:r w:rsidRPr="008724D3">
        <w:rPr>
          <w:rFonts w:ascii="Cambria" w:hAnsi="Cambria"/>
          <w:sz w:val="20"/>
          <w:highlight w:val="yellow"/>
        </w:rPr>
        <w:t>R</w:t>
      </w:r>
      <w:r w:rsidRPr="008724D3">
        <w:rPr>
          <w:rFonts w:ascii="Cambria" w:hAnsi="Cambria" w:cs="Calibri"/>
          <w:color w:val="222222"/>
          <w:sz w:val="20"/>
          <w:highlight w:val="yellow"/>
          <w:shd w:val="clear" w:color="auto" w:fill="FFFFFF"/>
        </w:rPr>
        <w:t>egistered professional engineer shall verify sufficient well service with the Amador County Environmental Health Department prior to final map recordation.</w:t>
      </w:r>
      <w:r>
        <w:rPr>
          <w:rFonts w:ascii="Cambria" w:hAnsi="Cambria" w:cs="Calibri"/>
          <w:color w:val="222222"/>
          <w:sz w:val="20"/>
          <w:shd w:val="clear" w:color="auto" w:fill="FFFFFF"/>
        </w:rPr>
        <w:t xml:space="preserve"> </w:t>
      </w:r>
    </w:p>
    <w:p w14:paraId="3BE52DA1" w14:textId="47BB901C" w:rsidR="00077157" w:rsidRPr="00FB7984" w:rsidRDefault="003F1A62" w:rsidP="00D33794">
      <w:pPr>
        <w:ind w:left="450" w:hanging="450"/>
        <w:rPr>
          <w:rFonts w:ascii="Cambria" w:hAnsi="Cambria"/>
          <w:sz w:val="20"/>
          <w:szCs w:val="20"/>
        </w:rPr>
      </w:pPr>
      <w:r w:rsidRPr="003206FC">
        <w:rPr>
          <w:rFonts w:ascii="Cambria" w:hAnsi="Cambria"/>
          <w:sz w:val="20"/>
          <w:szCs w:val="20"/>
        </w:rPr>
        <w:t>B</w:t>
      </w:r>
      <w:r w:rsidR="00D33794" w:rsidRPr="003206FC">
        <w:rPr>
          <w:rFonts w:ascii="Cambria" w:hAnsi="Cambria"/>
          <w:sz w:val="20"/>
          <w:szCs w:val="20"/>
        </w:rPr>
        <w:tab/>
      </w:r>
      <w:r w:rsidR="00077157" w:rsidRPr="003206FC">
        <w:rPr>
          <w:rFonts w:ascii="Cambria" w:hAnsi="Cambria"/>
          <w:sz w:val="20"/>
          <w:szCs w:val="20"/>
        </w:rPr>
        <w:t>In addition to the individually limited impacts discussed in the previous chapters of this Initial Study, CEQA requires a discussion of “cumulatively considerable impacts”, meaning the incremental effects of a project in connection with the effects of past, current, and probable future projects. These potential cumulatively considerable impacts may refer to those resulting from increased traffic to and from the general area</w:t>
      </w:r>
      <w:r w:rsidR="00077157" w:rsidRPr="00FB7984">
        <w:rPr>
          <w:rFonts w:ascii="Cambria" w:hAnsi="Cambria"/>
          <w:sz w:val="20"/>
          <w:szCs w:val="20"/>
        </w:rPr>
        <w:t>, overall resource consumption, aesthetic and community character, and other general developmental shifts.</w:t>
      </w:r>
    </w:p>
    <w:p w14:paraId="62143C8C" w14:textId="600464EC" w:rsidR="00077157" w:rsidRPr="001A32AA" w:rsidRDefault="00077157" w:rsidP="00D33794">
      <w:pPr>
        <w:ind w:left="450"/>
        <w:rPr>
          <w:rFonts w:ascii="Cambria" w:hAnsi="Cambria"/>
          <w:sz w:val="20"/>
          <w:szCs w:val="20"/>
          <w:highlight w:val="yellow"/>
        </w:rPr>
      </w:pPr>
      <w:r w:rsidRPr="00FB7984">
        <w:rPr>
          <w:rFonts w:ascii="Cambria" w:hAnsi="Cambria"/>
          <w:sz w:val="20"/>
          <w:szCs w:val="20"/>
        </w:rPr>
        <w:t>Evaluation of these potentially cumulative impacts may be conducted through two alternative methods as presented by the CA State CEQA Guidelines, the list method and regional growth projections/plan method.</w:t>
      </w:r>
      <w:r w:rsidR="00706277" w:rsidRPr="00FB7984">
        <w:rPr>
          <w:rFonts w:ascii="Cambria" w:hAnsi="Cambria"/>
          <w:sz w:val="20"/>
          <w:szCs w:val="20"/>
        </w:rPr>
        <w:t xml:space="preserve"> As this project is independent and unique to the County, the latter is most appropriately employed </w:t>
      </w:r>
      <w:r w:rsidRPr="00FB7984">
        <w:rPr>
          <w:rFonts w:ascii="Cambria" w:hAnsi="Cambria"/>
          <w:sz w:val="20"/>
          <w:szCs w:val="20"/>
        </w:rPr>
        <w:t xml:space="preserve">to evaluate an individual project’s contribution to potential cumulative significant impacts in conjunction with past, current, or reasonably foreseeable future projects. Thresholds of significance may be established independently for the project evaluated depending on potentially cumulative impacts particular to the project under review, but shall reference those established in the 2016 General Plan EIR and be supplemented by other relevant documents as necessary. According to CEQA Guidelines §15064.7, thresholds of significance may include environmental standards, defined as “(1) a quantitative, qualitative, or performance requirement found in an ordinance, resolution, rule, regulation, order, plan, or other environmental requirement; (2) adopted for the purpose of environmental protection; (3) addresses the environmental effect caused by the project; and, (4) applies to the project under review” (CEQA Guidelines §15064(d)). CEQA states that an EIR may determine a project’s individual contribution to a cumulative impact, and may establish whether the impact would be rendered less than cumulatively considerable with the implementation of mitigation or reduction strategies. Any impacts would only be evaluated with direct associations to the proposed project. If cumulative impacts when combined with the impact product of the specific project are found to be less than significant, minimal explanation is required.  For </w:t>
      </w:r>
      <w:r w:rsidRPr="00FB7984">
        <w:rPr>
          <w:rFonts w:ascii="Cambria" w:hAnsi="Cambria"/>
          <w:sz w:val="20"/>
          <w:szCs w:val="20"/>
        </w:rPr>
        <w:lastRenderedPageBreak/>
        <w:t>elements of the environmental review for which the project is found to have no impact through the Initial Study, no additional evaluation of cumulative impacts is necessary.</w:t>
      </w:r>
    </w:p>
    <w:p w14:paraId="6D106504" w14:textId="69B98B32" w:rsidR="00542117" w:rsidRPr="00FB7984" w:rsidRDefault="00357BB1" w:rsidP="00D33794">
      <w:pPr>
        <w:ind w:left="450"/>
        <w:rPr>
          <w:rFonts w:ascii="Cambria" w:hAnsi="Cambria"/>
          <w:sz w:val="20"/>
          <w:szCs w:val="20"/>
        </w:rPr>
      </w:pPr>
      <w:r w:rsidRPr="00FB7984">
        <w:rPr>
          <w:rFonts w:ascii="Cambria" w:hAnsi="Cambria"/>
          <w:sz w:val="20"/>
          <w:szCs w:val="20"/>
        </w:rPr>
        <w:t xml:space="preserve">No past, current, or probable future projects were identified in the project vicinity that, when added to project-related impacts, would result in cumulatively considerable impacts. </w:t>
      </w:r>
      <w:r w:rsidR="00077157" w:rsidRPr="00FB7984">
        <w:rPr>
          <w:rFonts w:ascii="Cambria" w:hAnsi="Cambria"/>
          <w:sz w:val="20"/>
          <w:szCs w:val="20"/>
        </w:rPr>
        <w:t>The intent of the project is</w:t>
      </w:r>
      <w:r w:rsidR="00FB7984" w:rsidRPr="00FB7984">
        <w:rPr>
          <w:rFonts w:ascii="Cambria" w:hAnsi="Cambria"/>
          <w:sz w:val="20"/>
          <w:szCs w:val="20"/>
        </w:rPr>
        <w:t xml:space="preserve"> to expand existing </w:t>
      </w:r>
      <w:r w:rsidR="00F371B1" w:rsidRPr="00FB7984">
        <w:rPr>
          <w:rFonts w:ascii="Cambria" w:hAnsi="Cambria"/>
          <w:sz w:val="20"/>
          <w:szCs w:val="20"/>
        </w:rPr>
        <w:t xml:space="preserve">Though the </w:t>
      </w:r>
      <w:r w:rsidR="00FB7984" w:rsidRPr="00FB7984">
        <w:rPr>
          <w:rFonts w:ascii="Cambria" w:hAnsi="Cambria"/>
          <w:sz w:val="20"/>
          <w:szCs w:val="20"/>
        </w:rPr>
        <w:t>project</w:t>
      </w:r>
      <w:r w:rsidR="00F371B1" w:rsidRPr="00FB7984">
        <w:rPr>
          <w:rFonts w:ascii="Cambria" w:hAnsi="Cambria"/>
          <w:sz w:val="20"/>
          <w:szCs w:val="20"/>
        </w:rPr>
        <w:t xml:space="preserve"> does increase </w:t>
      </w:r>
      <w:r w:rsidR="00FB7984" w:rsidRPr="00FB7984">
        <w:rPr>
          <w:rFonts w:ascii="Cambria" w:hAnsi="Cambria"/>
          <w:sz w:val="20"/>
          <w:szCs w:val="20"/>
        </w:rPr>
        <w:t>the scope of allowed activities</w:t>
      </w:r>
      <w:r w:rsidR="00F371B1" w:rsidRPr="00FB7984">
        <w:rPr>
          <w:rFonts w:ascii="Cambria" w:hAnsi="Cambria"/>
          <w:sz w:val="20"/>
          <w:szCs w:val="20"/>
        </w:rPr>
        <w:t xml:space="preserve">, </w:t>
      </w:r>
      <w:r w:rsidR="00FB7984" w:rsidRPr="00FB7984">
        <w:rPr>
          <w:rFonts w:ascii="Cambria" w:hAnsi="Cambria"/>
          <w:sz w:val="20"/>
          <w:szCs w:val="20"/>
        </w:rPr>
        <w:t>uses</w:t>
      </w:r>
      <w:r w:rsidR="00F371B1" w:rsidRPr="00FB7984">
        <w:rPr>
          <w:rFonts w:ascii="Cambria" w:hAnsi="Cambria"/>
          <w:sz w:val="20"/>
          <w:szCs w:val="20"/>
        </w:rPr>
        <w:t xml:space="preserve"> are consistent with that evaluated with 2016 General Plan </w:t>
      </w:r>
      <w:r w:rsidR="005D7BB4">
        <w:rPr>
          <w:rFonts w:ascii="Cambria" w:hAnsi="Cambria"/>
          <w:sz w:val="20"/>
          <w:szCs w:val="20"/>
        </w:rPr>
        <w:t>and the</w:t>
      </w:r>
      <w:r w:rsidR="00F371B1" w:rsidRPr="00FB7984">
        <w:rPr>
          <w:rFonts w:ascii="Cambria" w:hAnsi="Cambria"/>
          <w:sz w:val="20"/>
          <w:szCs w:val="20"/>
        </w:rPr>
        <w:t xml:space="preserve"> existi</w:t>
      </w:r>
      <w:r w:rsidR="008724D3">
        <w:rPr>
          <w:rFonts w:ascii="Cambria" w:hAnsi="Cambria"/>
          <w:sz w:val="20"/>
          <w:szCs w:val="20"/>
        </w:rPr>
        <w:t>ng General Plan Designation of SPA, Special Planning Area and due to the unique characteristics of the site in the context of the application, does not propose uses inherently inconsistent with the surrounding area</w:t>
      </w:r>
      <w:r w:rsidR="00077157" w:rsidRPr="00FB7984">
        <w:rPr>
          <w:rFonts w:ascii="Cambria" w:hAnsi="Cambria"/>
          <w:sz w:val="20"/>
          <w:szCs w:val="20"/>
        </w:rPr>
        <w:t xml:space="preserve">. The proposed project is not inconsistent with the Amador County General Plan and no cumulatively considerable impacts would occur with development of the proposed project. </w:t>
      </w:r>
      <w:r w:rsidR="00077157" w:rsidRPr="00FB7984">
        <w:rPr>
          <w:rFonts w:ascii="Cambria" w:hAnsi="Cambria"/>
          <w:b/>
          <w:sz w:val="20"/>
          <w:szCs w:val="20"/>
        </w:rPr>
        <w:t>Impacts would be less than significant with mitigation incorporated</w:t>
      </w:r>
      <w:r w:rsidR="00077157" w:rsidRPr="00FB7984">
        <w:rPr>
          <w:rFonts w:ascii="Cambria" w:hAnsi="Cambria"/>
          <w:sz w:val="20"/>
          <w:szCs w:val="20"/>
        </w:rPr>
        <w:t>.</w:t>
      </w:r>
    </w:p>
    <w:p w14:paraId="714C014C" w14:textId="67576A16" w:rsidR="0022726A" w:rsidRPr="001A32AA" w:rsidRDefault="00D33794" w:rsidP="00D33794">
      <w:pPr>
        <w:ind w:left="450" w:hanging="450"/>
        <w:rPr>
          <w:rFonts w:ascii="Cambria" w:hAnsi="Cambria"/>
          <w:sz w:val="20"/>
          <w:szCs w:val="20"/>
          <w:highlight w:val="yellow"/>
        </w:rPr>
      </w:pPr>
      <w:r w:rsidRPr="00FB7984">
        <w:rPr>
          <w:rFonts w:ascii="Cambria" w:hAnsi="Cambria"/>
          <w:sz w:val="20"/>
          <w:szCs w:val="20"/>
        </w:rPr>
        <w:t>C</w:t>
      </w:r>
      <w:r w:rsidRPr="00FB7984">
        <w:rPr>
          <w:rFonts w:ascii="Cambria" w:hAnsi="Cambria"/>
          <w:sz w:val="20"/>
          <w:szCs w:val="20"/>
        </w:rPr>
        <w:tab/>
      </w:r>
      <w:r w:rsidR="0022726A" w:rsidRPr="00FB7984">
        <w:rPr>
          <w:rFonts w:ascii="Cambria" w:hAnsi="Cambria"/>
          <w:sz w:val="20"/>
          <w:szCs w:val="20"/>
        </w:rPr>
        <w:t>There have been no impacts discovered through the review of this application demonstrating that there would be substantial adverse effects on human being</w:t>
      </w:r>
      <w:r w:rsidR="00B56C5E" w:rsidRPr="00FB7984">
        <w:rPr>
          <w:rFonts w:ascii="Cambria" w:hAnsi="Cambria"/>
          <w:sz w:val="20"/>
          <w:szCs w:val="20"/>
        </w:rPr>
        <w:t xml:space="preserve">s directly or indirectly relating </w:t>
      </w:r>
      <w:r w:rsidR="006070F7" w:rsidRPr="00FB7984">
        <w:rPr>
          <w:rFonts w:ascii="Cambria" w:hAnsi="Cambria"/>
          <w:sz w:val="20"/>
          <w:szCs w:val="20"/>
        </w:rPr>
        <w:t>the project</w:t>
      </w:r>
      <w:r w:rsidR="006B2A4A" w:rsidRPr="00FB7984">
        <w:rPr>
          <w:rFonts w:ascii="Cambria" w:hAnsi="Cambria"/>
          <w:sz w:val="20"/>
          <w:szCs w:val="20"/>
          <w:lang w:val="en"/>
        </w:rPr>
        <w:t xml:space="preserve">. </w:t>
      </w:r>
      <w:r w:rsidR="0004753B" w:rsidRPr="00FB7984">
        <w:rPr>
          <w:rFonts w:ascii="Cambria" w:hAnsi="Cambria"/>
          <w:sz w:val="20"/>
          <w:szCs w:val="20"/>
          <w:lang w:val="en"/>
        </w:rPr>
        <w:t>There is no proposed development and the current uses of the project shall remain unaffected by the</w:t>
      </w:r>
      <w:r w:rsidR="00FB7984" w:rsidRPr="00FB7984">
        <w:rPr>
          <w:rFonts w:ascii="Cambria" w:hAnsi="Cambria"/>
          <w:sz w:val="20"/>
          <w:szCs w:val="20"/>
          <w:lang w:val="en"/>
        </w:rPr>
        <w:t xml:space="preserve"> proposed uses</w:t>
      </w:r>
      <w:r w:rsidR="00706277" w:rsidRPr="00FB7984">
        <w:rPr>
          <w:rFonts w:ascii="Cambria" w:hAnsi="Cambria"/>
          <w:sz w:val="20"/>
          <w:szCs w:val="20"/>
          <w:lang w:val="en"/>
        </w:rPr>
        <w:t xml:space="preserve">. </w:t>
      </w:r>
      <w:r w:rsidR="0004753B" w:rsidRPr="00FB7984">
        <w:rPr>
          <w:rFonts w:ascii="Cambria" w:hAnsi="Cambria"/>
          <w:sz w:val="20"/>
          <w:szCs w:val="20"/>
          <w:lang w:val="en"/>
        </w:rPr>
        <w:t>All potentially significant impacts have been mitigated to a less-than-significant level through mitigation measures and Conditions of Appro</w:t>
      </w:r>
      <w:r w:rsidR="0036635E" w:rsidRPr="00FB7984">
        <w:rPr>
          <w:rFonts w:ascii="Cambria" w:hAnsi="Cambria"/>
          <w:sz w:val="20"/>
          <w:szCs w:val="20"/>
          <w:lang w:val="en"/>
        </w:rPr>
        <w:t xml:space="preserve">val proposed with the project, </w:t>
      </w:r>
      <w:r w:rsidR="0004753B" w:rsidRPr="00FB7984">
        <w:rPr>
          <w:rFonts w:ascii="Cambria" w:hAnsi="Cambria"/>
          <w:sz w:val="20"/>
          <w:szCs w:val="20"/>
        </w:rPr>
        <w:t>therefore</w:t>
      </w:r>
      <w:r w:rsidR="00706277" w:rsidRPr="00FB7984">
        <w:rPr>
          <w:rFonts w:ascii="Cambria" w:hAnsi="Cambria"/>
          <w:sz w:val="20"/>
          <w:szCs w:val="20"/>
        </w:rPr>
        <w:t xml:space="preserve">, there is </w:t>
      </w:r>
      <w:r w:rsidR="005C1D47" w:rsidRPr="00FB7984">
        <w:rPr>
          <w:rFonts w:ascii="Cambria" w:hAnsi="Cambria"/>
          <w:sz w:val="20"/>
          <w:szCs w:val="20"/>
        </w:rPr>
        <w:t>a less</w:t>
      </w:r>
      <w:r w:rsidR="0022726A" w:rsidRPr="00FB7984">
        <w:rPr>
          <w:rFonts w:ascii="Cambria" w:hAnsi="Cambria"/>
          <w:b/>
          <w:sz w:val="20"/>
          <w:szCs w:val="20"/>
        </w:rPr>
        <w:t xml:space="preserve"> than significant </w:t>
      </w:r>
      <w:r w:rsidR="00E453C9" w:rsidRPr="00FB7984">
        <w:rPr>
          <w:rFonts w:ascii="Cambria" w:hAnsi="Cambria"/>
          <w:b/>
          <w:sz w:val="20"/>
          <w:szCs w:val="20"/>
        </w:rPr>
        <w:t>impact</w:t>
      </w:r>
      <w:r w:rsidR="0036635E" w:rsidRPr="00FB7984">
        <w:rPr>
          <w:rFonts w:ascii="Cambria" w:hAnsi="Cambria"/>
          <w:b/>
          <w:sz w:val="20"/>
          <w:szCs w:val="20"/>
        </w:rPr>
        <w:t xml:space="preserve"> with mitigations incorporated</w:t>
      </w:r>
      <w:r w:rsidR="00C93CF4" w:rsidRPr="00FB7984">
        <w:rPr>
          <w:rFonts w:ascii="Cambria" w:hAnsi="Cambria"/>
          <w:sz w:val="20"/>
          <w:szCs w:val="20"/>
        </w:rPr>
        <w:t>.</w:t>
      </w:r>
    </w:p>
    <w:p w14:paraId="617D1059" w14:textId="0E116961" w:rsidR="003F1A62" w:rsidRPr="001A32AA" w:rsidRDefault="00265CA7" w:rsidP="009E23CA">
      <w:pPr>
        <w:rPr>
          <w:rFonts w:ascii="Cambria" w:hAnsi="Cambria"/>
          <w:sz w:val="20"/>
          <w:szCs w:val="20"/>
          <w:lang w:val="en"/>
        </w:rPr>
      </w:pPr>
      <w:r w:rsidRPr="001A32AA">
        <w:rPr>
          <w:rFonts w:ascii="Cambria" w:hAnsi="Cambria"/>
          <w:b/>
          <w:sz w:val="20"/>
          <w:szCs w:val="20"/>
          <w:lang w:val="en"/>
        </w:rPr>
        <w:t>Sources</w:t>
      </w:r>
      <w:r w:rsidR="003F1A62" w:rsidRPr="001A32AA">
        <w:rPr>
          <w:rFonts w:ascii="Cambria" w:hAnsi="Cambria"/>
          <w:b/>
          <w:sz w:val="20"/>
          <w:szCs w:val="20"/>
          <w:lang w:val="en"/>
        </w:rPr>
        <w:t xml:space="preserve">:  </w:t>
      </w:r>
      <w:r w:rsidR="003F1A62" w:rsidRPr="001A32AA">
        <w:rPr>
          <w:rFonts w:ascii="Cambria" w:hAnsi="Cambria"/>
          <w:sz w:val="20"/>
          <w:szCs w:val="20"/>
          <w:lang w:val="en"/>
        </w:rPr>
        <w:t xml:space="preserve">Chapters 1 through </w:t>
      </w:r>
      <w:r w:rsidR="00C93CF4" w:rsidRPr="001A32AA">
        <w:rPr>
          <w:rFonts w:ascii="Cambria" w:hAnsi="Cambria"/>
          <w:sz w:val="20"/>
          <w:szCs w:val="20"/>
          <w:lang w:val="en"/>
        </w:rPr>
        <w:t>21</w:t>
      </w:r>
      <w:r w:rsidR="003F1A62" w:rsidRPr="001A32AA">
        <w:rPr>
          <w:rFonts w:ascii="Cambria" w:hAnsi="Cambria"/>
          <w:sz w:val="20"/>
          <w:szCs w:val="20"/>
          <w:lang w:val="en"/>
        </w:rPr>
        <w:t xml:space="preserve"> of this Initial Study</w:t>
      </w:r>
      <w:proofErr w:type="gramStart"/>
      <w:r w:rsidR="003F1A62" w:rsidRPr="001A32AA">
        <w:rPr>
          <w:rFonts w:ascii="Cambria" w:hAnsi="Cambria"/>
          <w:sz w:val="20"/>
          <w:szCs w:val="20"/>
          <w:lang w:val="en"/>
        </w:rPr>
        <w:t>.</w:t>
      </w:r>
      <w:r w:rsidR="005926FD">
        <w:rPr>
          <w:rFonts w:ascii="Cambria" w:hAnsi="Cambria"/>
          <w:sz w:val="20"/>
          <w:szCs w:val="20"/>
          <w:lang w:val="en"/>
        </w:rPr>
        <w:t>/</w:t>
      </w:r>
      <w:proofErr w:type="gramEnd"/>
    </w:p>
    <w:p w14:paraId="28DD70F5" w14:textId="184D0371" w:rsidR="003F1A62" w:rsidRPr="001A32AA" w:rsidRDefault="00265CA7" w:rsidP="009E23CA">
      <w:pPr>
        <w:rPr>
          <w:rFonts w:ascii="Cambria" w:hAnsi="Cambria"/>
          <w:sz w:val="20"/>
          <w:szCs w:val="20"/>
          <w:lang w:val="en"/>
        </w:rPr>
      </w:pPr>
      <w:r w:rsidRPr="001A32AA">
        <w:rPr>
          <w:rFonts w:ascii="Cambria" w:eastAsia="Calibri" w:hAnsi="Cambria"/>
          <w:b/>
          <w:sz w:val="20"/>
          <w:szCs w:val="20"/>
        </w:rPr>
        <w:t>References</w:t>
      </w:r>
      <w:r w:rsidR="00815FF5" w:rsidRPr="001A32AA">
        <w:rPr>
          <w:rFonts w:ascii="Cambria" w:eastAsia="Calibri" w:hAnsi="Cambria"/>
          <w:sz w:val="20"/>
          <w:szCs w:val="20"/>
        </w:rPr>
        <w:t>:</w:t>
      </w:r>
      <w:r w:rsidR="00815FF5" w:rsidRPr="001A32AA">
        <w:rPr>
          <w:rFonts w:ascii="Cambria" w:eastAsia="Calibri" w:hAnsi="Cambria"/>
          <w:b/>
          <w:sz w:val="20"/>
          <w:szCs w:val="20"/>
        </w:rPr>
        <w:t xml:space="preserve"> </w:t>
      </w:r>
      <w:r w:rsidR="003F1A62" w:rsidRPr="001A32AA">
        <w:rPr>
          <w:rFonts w:ascii="Cambria" w:eastAsia="Calibri" w:hAnsi="Cambria"/>
          <w:b/>
          <w:sz w:val="20"/>
          <w:szCs w:val="20"/>
        </w:rPr>
        <w:t xml:space="preserve"> </w:t>
      </w:r>
      <w:r w:rsidR="003F1A62" w:rsidRPr="001A32AA">
        <w:rPr>
          <w:rFonts w:ascii="Cambria" w:hAnsi="Cambria"/>
          <w:sz w:val="20"/>
          <w:szCs w:val="20"/>
          <w:lang w:val="en"/>
        </w:rPr>
        <w:t xml:space="preserve">Amador County General Plan; Amador County General Plan EIR; Amador Air District; Amador County Municipal Codes; Fish &amp; Wildlife’s IPAC and BIOS databases; Migratory Bird Treaty Act; </w:t>
      </w:r>
      <w:r w:rsidR="007B6B20" w:rsidRPr="001A32AA">
        <w:rPr>
          <w:rFonts w:ascii="Cambria" w:hAnsi="Cambria"/>
          <w:sz w:val="20"/>
          <w:szCs w:val="20"/>
          <w:lang w:val="en"/>
        </w:rPr>
        <w:t xml:space="preserve">California Native Plant Society; </w:t>
      </w:r>
      <w:r w:rsidR="003F1A62" w:rsidRPr="001A32AA">
        <w:rPr>
          <w:rFonts w:ascii="Cambria" w:hAnsi="Cambria"/>
          <w:sz w:val="20"/>
          <w:szCs w:val="20"/>
          <w:lang w:val="en"/>
        </w:rPr>
        <w:t xml:space="preserve">California Air Resources Board; California Department of Conservation; </w:t>
      </w:r>
      <w:r w:rsidR="00E54648" w:rsidRPr="001A32AA">
        <w:rPr>
          <w:rFonts w:ascii="Cambria" w:hAnsi="Cambria"/>
          <w:sz w:val="20"/>
          <w:szCs w:val="20"/>
          <w:lang w:val="en"/>
        </w:rPr>
        <w:t xml:space="preserve">Migratory Bird Treaty Act; </w:t>
      </w:r>
      <w:r w:rsidR="003F1A62" w:rsidRPr="001A32AA">
        <w:rPr>
          <w:rFonts w:ascii="Cambria" w:hAnsi="Cambria"/>
          <w:sz w:val="20"/>
          <w:szCs w:val="20"/>
          <w:lang w:val="en"/>
        </w:rPr>
        <w:t xml:space="preserve">California Department of Forestry and Fire Protection; California Geologic Survey: </w:t>
      </w:r>
      <w:proofErr w:type="spellStart"/>
      <w:r w:rsidR="003F1A62" w:rsidRPr="001A32AA">
        <w:rPr>
          <w:rFonts w:ascii="Cambria" w:hAnsi="Cambria"/>
          <w:sz w:val="20"/>
          <w:szCs w:val="20"/>
          <w:lang w:val="en"/>
        </w:rPr>
        <w:t>Alquist-Priolo</w:t>
      </w:r>
      <w:proofErr w:type="spellEnd"/>
      <w:r w:rsidR="003F1A62" w:rsidRPr="001A32AA">
        <w:rPr>
          <w:rFonts w:ascii="Cambria" w:hAnsi="Cambria"/>
          <w:sz w:val="20"/>
          <w:szCs w:val="20"/>
          <w:lang w:val="en"/>
        </w:rPr>
        <w:t xml:space="preserve"> Earthquake Fault Zones; State Department of Mines &amp; Geology; </w:t>
      </w:r>
      <w:r w:rsidR="00E54648" w:rsidRPr="001A32AA">
        <w:rPr>
          <w:rFonts w:ascii="Cambria" w:hAnsi="Cambria"/>
          <w:sz w:val="20"/>
          <w:szCs w:val="20"/>
          <w:lang w:val="en"/>
        </w:rPr>
        <w:t xml:space="preserve">Superfund Enterprise Management System Database (SEMS); Department of Toxic Substances Control </w:t>
      </w:r>
      <w:proofErr w:type="spellStart"/>
      <w:r w:rsidR="00E54648" w:rsidRPr="001A32AA">
        <w:rPr>
          <w:rFonts w:ascii="Cambria" w:hAnsi="Cambria"/>
          <w:sz w:val="20"/>
          <w:szCs w:val="20"/>
          <w:lang w:val="en"/>
        </w:rPr>
        <w:t>Envirostor</w:t>
      </w:r>
      <w:proofErr w:type="spellEnd"/>
      <w:r w:rsidR="00E54648" w:rsidRPr="001A32AA">
        <w:rPr>
          <w:rFonts w:ascii="Cambria" w:hAnsi="Cambria"/>
          <w:sz w:val="20"/>
          <w:szCs w:val="20"/>
          <w:lang w:val="en"/>
        </w:rPr>
        <w:t xml:space="preserve"> Database; </w:t>
      </w:r>
      <w:proofErr w:type="spellStart"/>
      <w:r w:rsidR="00E54648" w:rsidRPr="001A32AA">
        <w:rPr>
          <w:rFonts w:ascii="Cambria" w:hAnsi="Cambria"/>
          <w:sz w:val="20"/>
          <w:szCs w:val="20"/>
          <w:lang w:val="en"/>
        </w:rPr>
        <w:t>Geotracker</w:t>
      </w:r>
      <w:proofErr w:type="spellEnd"/>
      <w:r w:rsidR="00E54648" w:rsidRPr="001A32AA">
        <w:rPr>
          <w:rFonts w:ascii="Cambria" w:hAnsi="Cambria"/>
          <w:sz w:val="20"/>
          <w:szCs w:val="20"/>
          <w:lang w:val="en"/>
        </w:rPr>
        <w:t xml:space="preserve">; </w:t>
      </w:r>
      <w:r w:rsidR="003F1A62" w:rsidRPr="001A32AA">
        <w:rPr>
          <w:rFonts w:ascii="Cambria" w:hAnsi="Cambria"/>
          <w:sz w:val="20"/>
          <w:szCs w:val="20"/>
          <w:lang w:val="en"/>
        </w:rPr>
        <w:t xml:space="preserve">Amador County GIS; Amador County Zoning Map; Amador County Municipal Codes; Amador County Soil Survey; </w:t>
      </w:r>
      <w:r w:rsidR="00E54648" w:rsidRPr="001A32AA">
        <w:rPr>
          <w:rFonts w:ascii="Cambria" w:hAnsi="Cambria"/>
          <w:sz w:val="20"/>
          <w:szCs w:val="20"/>
          <w:lang w:val="en"/>
        </w:rPr>
        <w:t xml:space="preserve">California Native American Heritage Commission; </w:t>
      </w:r>
      <w:r w:rsidR="003F1A62" w:rsidRPr="001A32AA">
        <w:rPr>
          <w:rFonts w:ascii="Cambria" w:hAnsi="Cambria"/>
          <w:sz w:val="20"/>
          <w:szCs w:val="20"/>
          <w:lang w:val="en"/>
        </w:rPr>
        <w:t xml:space="preserve">Amador Fire Protection District; </w:t>
      </w:r>
      <w:r w:rsidR="00815FF5" w:rsidRPr="001A32AA">
        <w:rPr>
          <w:rFonts w:ascii="Cambria" w:hAnsi="Cambria"/>
          <w:sz w:val="20"/>
          <w:szCs w:val="20"/>
          <w:lang w:val="en"/>
        </w:rPr>
        <w:t>C</w:t>
      </w:r>
      <w:r w:rsidR="00E54648" w:rsidRPr="001A32AA">
        <w:rPr>
          <w:rFonts w:ascii="Cambria" w:hAnsi="Cambria"/>
          <w:sz w:val="20"/>
          <w:szCs w:val="20"/>
          <w:lang w:val="en"/>
        </w:rPr>
        <w:t>alifornia Air Resources Board (ARB); C</w:t>
      </w:r>
      <w:r w:rsidR="00815FF5" w:rsidRPr="001A32AA">
        <w:rPr>
          <w:rFonts w:ascii="Cambria" w:hAnsi="Cambria"/>
          <w:sz w:val="20"/>
          <w:szCs w:val="20"/>
          <w:lang w:val="en"/>
        </w:rPr>
        <w:t>alifornia State Water Resources Control Board</w:t>
      </w:r>
      <w:r w:rsidR="00E54648" w:rsidRPr="001A32AA">
        <w:rPr>
          <w:rFonts w:ascii="Cambria" w:hAnsi="Cambria"/>
          <w:sz w:val="20"/>
          <w:szCs w:val="20"/>
          <w:lang w:val="en"/>
        </w:rPr>
        <w:t xml:space="preserve"> (CSWRCB); California Stormwater Quality Association (CASQA); California Environmental Quality Act 2019 Guidelines (CEQA)</w:t>
      </w:r>
      <w:r w:rsidR="00815FF5" w:rsidRPr="001A32AA">
        <w:rPr>
          <w:rFonts w:ascii="Cambria" w:hAnsi="Cambria"/>
          <w:sz w:val="20"/>
          <w:szCs w:val="20"/>
          <w:lang w:val="en"/>
        </w:rPr>
        <w:t xml:space="preserve">; California Public Resources Board; </w:t>
      </w:r>
      <w:r w:rsidR="003F1A62" w:rsidRPr="001A32AA">
        <w:rPr>
          <w:rFonts w:ascii="Cambria" w:hAnsi="Cambria"/>
          <w:sz w:val="20"/>
          <w:szCs w:val="20"/>
          <w:lang w:val="en"/>
        </w:rPr>
        <w:t xml:space="preserve">Caltrans District 10 Office of Rural Planning; </w:t>
      </w:r>
      <w:r w:rsidR="00E54648" w:rsidRPr="001A32AA">
        <w:rPr>
          <w:rFonts w:ascii="Cambria" w:hAnsi="Cambria"/>
          <w:sz w:val="20"/>
          <w:szCs w:val="20"/>
          <w:lang w:val="en"/>
        </w:rPr>
        <w:t xml:space="preserve">Amador County Important Farmland Map, 2016; </w:t>
      </w:r>
      <w:r w:rsidR="003F1A62" w:rsidRPr="001A32AA">
        <w:rPr>
          <w:rFonts w:ascii="Cambria" w:hAnsi="Cambria"/>
          <w:sz w:val="20"/>
          <w:szCs w:val="20"/>
          <w:lang w:val="en"/>
        </w:rPr>
        <w:t>Commenting Department and Agencies</w:t>
      </w:r>
      <w:r w:rsidR="00E54648" w:rsidRPr="001A32AA">
        <w:rPr>
          <w:rFonts w:ascii="Cambria" w:hAnsi="Cambria"/>
          <w:sz w:val="20"/>
          <w:szCs w:val="20"/>
          <w:lang w:val="en"/>
        </w:rPr>
        <w:t>; Amador County Community Development Agency and Departments</w:t>
      </w:r>
      <w:r w:rsidR="00A24FF3" w:rsidRPr="001A32AA">
        <w:rPr>
          <w:rFonts w:ascii="Cambria" w:hAnsi="Cambria"/>
          <w:sz w:val="20"/>
          <w:szCs w:val="20"/>
          <w:lang w:val="en"/>
        </w:rPr>
        <w:t>.</w:t>
      </w:r>
      <w:r w:rsidR="00E54648" w:rsidRPr="001A32AA">
        <w:rPr>
          <w:rFonts w:ascii="Cambria" w:hAnsi="Cambria"/>
          <w:sz w:val="20"/>
          <w:szCs w:val="20"/>
          <w:lang w:val="en"/>
        </w:rPr>
        <w:t xml:space="preserve"> </w:t>
      </w:r>
      <w:r w:rsidR="003F1A62" w:rsidRPr="001A32AA">
        <w:rPr>
          <w:rFonts w:ascii="Cambria" w:hAnsi="Cambria"/>
          <w:sz w:val="20"/>
          <w:szCs w:val="20"/>
          <w:lang w:val="en"/>
        </w:rPr>
        <w:t xml:space="preserve">  All sources cited herein are available in the public domain, and are hereby incorporated by reference.</w:t>
      </w:r>
    </w:p>
    <w:p w14:paraId="4508873D" w14:textId="780663C3" w:rsidR="00614DD3" w:rsidRPr="00903710" w:rsidRDefault="001B1192" w:rsidP="009E23CA">
      <w:pPr>
        <w:rPr>
          <w:rFonts w:ascii="Cambria" w:hAnsi="Cambria"/>
          <w:i/>
          <w:sz w:val="20"/>
          <w:szCs w:val="20"/>
        </w:rPr>
      </w:pPr>
      <w:r w:rsidRPr="001A32AA">
        <w:rPr>
          <w:rFonts w:ascii="Cambria" w:hAnsi="Cambria"/>
          <w:b/>
          <w:sz w:val="20"/>
          <w:szCs w:val="20"/>
        </w:rPr>
        <w:t>NOTE:</w:t>
      </w:r>
      <w:r w:rsidRPr="001A32AA">
        <w:rPr>
          <w:rFonts w:ascii="Cambria" w:hAnsi="Cambria"/>
          <w:sz w:val="20"/>
          <w:szCs w:val="20"/>
        </w:rPr>
        <w:t xml:space="preserve">  Authority cited: Sections 21083, 21083.05, Public Resources Code. Reference: Section 65088.4, Gov. Code; Sections 21080, 21083.05, 21095, Pub. Resources Code; </w:t>
      </w:r>
      <w:r w:rsidRPr="001A32AA">
        <w:rPr>
          <w:rFonts w:ascii="Cambria" w:hAnsi="Cambria"/>
          <w:i/>
          <w:sz w:val="20"/>
          <w:szCs w:val="20"/>
        </w:rPr>
        <w:t xml:space="preserve">Eureka Citizens for Responsible Govt. v. City of Eureka </w:t>
      </w:r>
      <w:r w:rsidRPr="001A32AA">
        <w:rPr>
          <w:rFonts w:ascii="Cambria" w:hAnsi="Cambria"/>
          <w:sz w:val="20"/>
          <w:szCs w:val="20"/>
        </w:rPr>
        <w:t>(2007) 147 Cal. Appl. 4</w:t>
      </w:r>
      <w:r w:rsidRPr="001A32AA">
        <w:rPr>
          <w:rFonts w:ascii="Cambria" w:hAnsi="Cambria"/>
          <w:sz w:val="20"/>
          <w:szCs w:val="20"/>
          <w:vertAlign w:val="superscript"/>
        </w:rPr>
        <w:t>th</w:t>
      </w:r>
      <w:r w:rsidRPr="001A32AA">
        <w:rPr>
          <w:rFonts w:ascii="Cambria" w:hAnsi="Cambria"/>
          <w:sz w:val="20"/>
          <w:szCs w:val="20"/>
        </w:rPr>
        <w:t xml:space="preserve"> 357; </w:t>
      </w:r>
      <w:r w:rsidRPr="001A32AA">
        <w:rPr>
          <w:rFonts w:ascii="Cambria" w:hAnsi="Cambria"/>
          <w:i/>
          <w:sz w:val="20"/>
          <w:szCs w:val="20"/>
        </w:rPr>
        <w:t>Protect the Historic Amador Waterways v. Amador Water Agency</w:t>
      </w:r>
      <w:r w:rsidRPr="001A32AA">
        <w:rPr>
          <w:rFonts w:ascii="Cambria" w:hAnsi="Cambria"/>
          <w:sz w:val="20"/>
          <w:szCs w:val="20"/>
        </w:rPr>
        <w:t xml:space="preserve"> (2004) 116 Cal. App. 4</w:t>
      </w:r>
      <w:r w:rsidRPr="001A32AA">
        <w:rPr>
          <w:rFonts w:ascii="Cambria" w:hAnsi="Cambria"/>
          <w:sz w:val="20"/>
          <w:szCs w:val="20"/>
          <w:vertAlign w:val="superscript"/>
        </w:rPr>
        <w:t>th</w:t>
      </w:r>
      <w:r w:rsidRPr="001A32AA">
        <w:rPr>
          <w:rFonts w:ascii="Cambria" w:hAnsi="Cambria"/>
          <w:sz w:val="20"/>
          <w:szCs w:val="20"/>
        </w:rPr>
        <w:t xml:space="preserve"> at 1109; </w:t>
      </w:r>
      <w:r w:rsidRPr="001A32AA">
        <w:rPr>
          <w:rFonts w:ascii="Cambria" w:hAnsi="Cambria"/>
          <w:i/>
          <w:sz w:val="20"/>
          <w:szCs w:val="20"/>
        </w:rPr>
        <w:t xml:space="preserve">San Franciscans Upholding the Downtown Plan v. city and County of San Francisco </w:t>
      </w:r>
      <w:r w:rsidRPr="001A32AA">
        <w:rPr>
          <w:rFonts w:ascii="Cambria" w:hAnsi="Cambria"/>
          <w:sz w:val="20"/>
          <w:szCs w:val="20"/>
        </w:rPr>
        <w:t>(2002) 102 Cal. App. 4</w:t>
      </w:r>
      <w:r w:rsidRPr="001A32AA">
        <w:rPr>
          <w:rFonts w:ascii="Cambria" w:hAnsi="Cambria"/>
          <w:sz w:val="20"/>
          <w:szCs w:val="20"/>
          <w:vertAlign w:val="superscript"/>
        </w:rPr>
        <w:t>th</w:t>
      </w:r>
      <w:r w:rsidRPr="001A32AA">
        <w:rPr>
          <w:rFonts w:ascii="Cambria" w:hAnsi="Cambria"/>
          <w:sz w:val="20"/>
          <w:szCs w:val="20"/>
        </w:rPr>
        <w:t xml:space="preserve"> 656.</w:t>
      </w:r>
    </w:p>
    <w:sectPr w:rsidR="00614DD3" w:rsidRPr="00903710" w:rsidSect="002548A8">
      <w:headerReference w:type="default" r:id="rId25"/>
      <w:footerReference w:type="default" r:id="rId26"/>
      <w:footerReference w:type="first" r:id="rId27"/>
      <w:type w:val="continuous"/>
      <w:pgSz w:w="12240" w:h="15840"/>
      <w:pgMar w:top="1325" w:right="1080" w:bottom="1325" w:left="900"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B5A1B3" w14:textId="77777777" w:rsidR="009C3D94" w:rsidRDefault="009C3D94" w:rsidP="009E23CA">
      <w:r>
        <w:separator/>
      </w:r>
    </w:p>
    <w:p w14:paraId="287FD56A" w14:textId="77777777" w:rsidR="009C3D94" w:rsidRDefault="009C3D94" w:rsidP="009E23CA"/>
    <w:p w14:paraId="062B922F" w14:textId="77777777" w:rsidR="009C3D94" w:rsidRDefault="009C3D94" w:rsidP="009E23CA"/>
  </w:endnote>
  <w:endnote w:type="continuationSeparator" w:id="0">
    <w:p w14:paraId="3C2F7AFE" w14:textId="77777777" w:rsidR="009C3D94" w:rsidRDefault="009C3D94" w:rsidP="009E23CA">
      <w:r>
        <w:continuationSeparator/>
      </w:r>
    </w:p>
    <w:p w14:paraId="03CF9D17" w14:textId="77777777" w:rsidR="009C3D94" w:rsidRDefault="009C3D94" w:rsidP="009E23CA"/>
    <w:p w14:paraId="67297C8E" w14:textId="77777777" w:rsidR="009C3D94" w:rsidRDefault="009C3D94" w:rsidP="009E23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G Omega">
    <w:altName w:val="Candara"/>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Regular">
    <w:altName w:val="Times New Roman"/>
    <w:panose1 w:val="00000000000000000000"/>
    <w:charset w:val="00"/>
    <w:family w:val="roman"/>
    <w:notTrueType/>
    <w:pitch w:val="default"/>
  </w:font>
  <w:font w:name="Open Sans Semi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3C3B1" w14:textId="27FEA765" w:rsidR="009C3D94" w:rsidRPr="009340F0" w:rsidRDefault="009C3D94" w:rsidP="009E23CA">
    <w:pPr>
      <w:pStyle w:val="Footer"/>
    </w:pPr>
    <w:r w:rsidRPr="009340F0">
      <w:rPr>
        <w:noProof/>
      </w:rPr>
      <mc:AlternateContent>
        <mc:Choice Requires="wps">
          <w:drawing>
            <wp:anchor distT="45720" distB="45720" distL="114300" distR="114300" simplePos="0" relativeHeight="251661312" behindDoc="0" locked="0" layoutInCell="1" allowOverlap="1" wp14:anchorId="66952332" wp14:editId="6AD8E996">
              <wp:simplePos x="0" y="0"/>
              <wp:positionH relativeFrom="column">
                <wp:posOffset>-15875</wp:posOffset>
              </wp:positionH>
              <wp:positionV relativeFrom="paragraph">
                <wp:posOffset>-5715</wp:posOffset>
              </wp:positionV>
              <wp:extent cx="4572000" cy="1404620"/>
              <wp:effectExtent l="0" t="0" r="19050" b="215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4620"/>
                      </a:xfrm>
                      <a:prstGeom prst="rect">
                        <a:avLst/>
                      </a:prstGeom>
                      <a:noFill/>
                      <a:ln w="9525">
                        <a:solidFill>
                          <a:schemeClr val="bg1"/>
                        </a:solidFill>
                        <a:miter lim="800000"/>
                        <a:headEnd/>
                        <a:tailEnd/>
                      </a:ln>
                    </wps:spPr>
                    <wps:txbx>
                      <w:txbxContent>
                        <w:p w14:paraId="0F5B3E3C" w14:textId="44A384AF" w:rsidR="009C3D94" w:rsidRPr="009340F0" w:rsidRDefault="009C3D94" w:rsidP="009E23CA">
                          <w:r>
                            <w:t>CEQA INITIAL STUDY CHECKLIST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952332" id="_x0000_t202" coordsize="21600,21600" o:spt="202" path="m,l,21600r21600,l21600,xe">
              <v:stroke joinstyle="miter"/>
              <v:path gradientshapeok="t" o:connecttype="rect"/>
            </v:shapetype>
            <v:shape id="_x0000_s1028" type="#_x0000_t202" style="position:absolute;margin-left:-1.25pt;margin-top:-.45pt;width:5in;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" filled="f" strokecolor="white [3212]">
              <v:textbox style="mso-fit-shape-to-text:t">
                <w:txbxContent>
                  <w:p w14:paraId="0F5B3E3C" w14:textId="44A384AF" w:rsidR="009C3D94" w:rsidRPr="009340F0" w:rsidRDefault="009C3D94" w:rsidP="009E23CA">
                    <w:r>
                      <w:t>CEQA INITIAL STUDY CHECKLIST</w:t>
                    </w:r>
                  </w:p>
                </w:txbxContent>
              </v:textbox>
            </v:shape>
          </w:pict>
        </mc:Fallback>
      </mc:AlternateContent>
    </w:r>
    <w:r w:rsidRPr="009340F0">
      <w:rPr>
        <w:noProof/>
      </w:rPr>
      <mc:AlternateContent>
        <mc:Choice Requires="wps">
          <w:drawing>
            <wp:anchor distT="0" distB="0" distL="114300" distR="114300" simplePos="0" relativeHeight="251663360" behindDoc="0" locked="0" layoutInCell="1" allowOverlap="1" wp14:anchorId="0B7D2450" wp14:editId="4E4A024E">
              <wp:simplePos x="0" y="0"/>
              <wp:positionH relativeFrom="column">
                <wp:posOffset>47624</wp:posOffset>
              </wp:positionH>
              <wp:positionV relativeFrom="paragraph">
                <wp:posOffset>4445</wp:posOffset>
              </wp:positionV>
              <wp:extent cx="6179185" cy="0"/>
              <wp:effectExtent l="0" t="0" r="31115" b="19050"/>
              <wp:wrapNone/>
              <wp:docPr id="204" name="Straight Connector 204"/>
              <wp:cNvGraphicFramePr/>
              <a:graphic xmlns:a="http://schemas.openxmlformats.org/drawingml/2006/main">
                <a:graphicData uri="http://schemas.microsoft.com/office/word/2010/wordprocessingShape">
                  <wps:wsp>
                    <wps:cNvCnPr/>
                    <wps:spPr>
                      <a:xfrm>
                        <a:off x="0" y="0"/>
                        <a:ext cx="6179185" cy="0"/>
                      </a:xfrm>
                      <a:prstGeom prst="line">
                        <a:avLst/>
                      </a:prstGeom>
                      <a:ln w="15875" cmpd="sng">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8B7813" id="Straight Connector 20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35pt" to="490.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" strokecolor="#d8d8d8 [2732]" strokeweight="1.25pt"/>
          </w:pict>
        </mc:Fallback>
      </mc:AlternateContent>
    </w:r>
    <w:sdt>
      <w:sdtPr>
        <w:id w:val="-1810318650"/>
        <w:docPartObj>
          <w:docPartGallery w:val="Page Numbers (Bottom of Page)"/>
          <w:docPartUnique/>
        </w:docPartObj>
      </w:sdtPr>
      <w:sdtEndPr>
        <w:rPr>
          <w:spacing w:val="60"/>
        </w:rPr>
      </w:sdtEndPr>
      <w:sdtContent>
        <w:r w:rsidRPr="009340F0">
          <w:t xml:space="preserve">         </w:t>
        </w:r>
        <w:r w:rsidRPr="009340F0">
          <w:tab/>
        </w:r>
        <w:r w:rsidRPr="009340F0">
          <w:tab/>
        </w:r>
        <w:r w:rsidRPr="009340F0">
          <w:fldChar w:fldCharType="begin"/>
        </w:r>
        <w:r w:rsidRPr="009340F0">
          <w:instrText xml:space="preserve"> PAGE   \* MERGEFORMAT </w:instrText>
        </w:r>
        <w:r w:rsidRPr="009340F0">
          <w:fldChar w:fldCharType="separate"/>
        </w:r>
        <w:r w:rsidR="00F362C7">
          <w:rPr>
            <w:noProof/>
          </w:rPr>
          <w:t>51</w:t>
        </w:r>
        <w:r w:rsidRPr="009340F0">
          <w:rPr>
            <w:noProof/>
          </w:rPr>
          <w:fldChar w:fldCharType="end"/>
        </w:r>
        <w:r w:rsidRPr="009340F0">
          <w:t xml:space="preserve"> | </w:t>
        </w:r>
        <w:r w:rsidRPr="009340F0">
          <w:rPr>
            <w:spacing w:val="60"/>
          </w:rPr>
          <w:t>Page</w:t>
        </w:r>
      </w:sdtContent>
    </w:sdt>
  </w:p>
  <w:p w14:paraId="26D74048" w14:textId="1BB797CC" w:rsidR="009C3D94" w:rsidRPr="001C6FE1" w:rsidRDefault="009C3D94" w:rsidP="009E23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1C2AC" w14:textId="77777777" w:rsidR="009C3D94" w:rsidRPr="002C3695" w:rsidRDefault="009C3D94" w:rsidP="009E23CA">
    <w:pPr>
      <w:pStyle w:val="Footer"/>
    </w:pPr>
  </w:p>
  <w:p w14:paraId="5EC611EE" w14:textId="77777777" w:rsidR="009C3D94" w:rsidRDefault="009C3D94" w:rsidP="009E23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DCFD0" w14:textId="77777777" w:rsidR="009C3D94" w:rsidRDefault="009C3D94" w:rsidP="009E23CA">
      <w:r>
        <w:separator/>
      </w:r>
    </w:p>
    <w:p w14:paraId="5496FCC0" w14:textId="77777777" w:rsidR="009C3D94" w:rsidRDefault="009C3D94" w:rsidP="009E23CA"/>
    <w:p w14:paraId="6398AEF8" w14:textId="77777777" w:rsidR="009C3D94" w:rsidRDefault="009C3D94" w:rsidP="009E23CA"/>
  </w:footnote>
  <w:footnote w:type="continuationSeparator" w:id="0">
    <w:p w14:paraId="20F33254" w14:textId="77777777" w:rsidR="009C3D94" w:rsidRDefault="009C3D94" w:rsidP="009E23CA">
      <w:r>
        <w:continuationSeparator/>
      </w:r>
    </w:p>
    <w:p w14:paraId="7571B32F" w14:textId="77777777" w:rsidR="009C3D94" w:rsidRDefault="009C3D94" w:rsidP="009E23CA"/>
    <w:p w14:paraId="3AF0A01F" w14:textId="77777777" w:rsidR="009C3D94" w:rsidRDefault="009C3D94" w:rsidP="009E23C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BA5B9" w14:textId="07CFFC53" w:rsidR="009C3D94" w:rsidRPr="001C6FE1" w:rsidRDefault="009C3D94" w:rsidP="007353B8">
    <w:pPr>
      <w:pStyle w:val="Header"/>
      <w:ind w:left="630"/>
    </w:pPr>
    <w:r w:rsidRPr="009340F0">
      <w:rPr>
        <w:noProof/>
      </w:rPr>
      <w:drawing>
        <wp:anchor distT="0" distB="0" distL="114300" distR="114300" simplePos="0" relativeHeight="251658240" behindDoc="0" locked="0" layoutInCell="1" allowOverlap="1" wp14:anchorId="4F0A6C37" wp14:editId="21326A17">
          <wp:simplePos x="0" y="0"/>
          <wp:positionH relativeFrom="column">
            <wp:posOffset>-146050</wp:posOffset>
          </wp:positionH>
          <wp:positionV relativeFrom="paragraph">
            <wp:posOffset>-180340</wp:posOffset>
          </wp:positionV>
          <wp:extent cx="539771" cy="534838"/>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unty Seal_GOODONE.png"/>
                  <pic:cNvPicPr/>
                </pic:nvPicPr>
                <pic:blipFill>
                  <a:blip r:embed="rId1" cstate="print">
                    <a:lum bright="70000" contrast="-70000"/>
                    <a:extLst>
                      <a:ext uri="{28A0092B-C50C-407E-A947-70E740481C1C}">
                        <a14:useLocalDpi xmlns:a14="http://schemas.microsoft.com/office/drawing/2010/main" val="0"/>
                      </a:ext>
                    </a:extLst>
                  </a:blip>
                  <a:stretch>
                    <a:fillRect/>
                  </a:stretch>
                </pic:blipFill>
                <pic:spPr>
                  <a:xfrm>
                    <a:off x="0" y="0"/>
                    <a:ext cx="539771" cy="534838"/>
                  </a:xfrm>
                  <a:prstGeom prst="rect">
                    <a:avLst/>
                  </a:prstGeom>
                  <a:effectLst>
                    <a:softEdge rad="0"/>
                  </a:effectLst>
                </pic:spPr>
              </pic:pic>
            </a:graphicData>
          </a:graphic>
        </wp:anchor>
      </w:drawing>
    </w:r>
    <w:r w:rsidRPr="009340F0">
      <w:rPr>
        <w:noProof/>
      </w:rPr>
      <mc:AlternateContent>
        <mc:Choice Requires="wps">
          <w:drawing>
            <wp:anchor distT="0" distB="0" distL="114300" distR="114300" simplePos="0" relativeHeight="251659264" behindDoc="0" locked="0" layoutInCell="1" allowOverlap="1" wp14:anchorId="19A28097" wp14:editId="3613D347">
              <wp:simplePos x="0" y="0"/>
              <wp:positionH relativeFrom="column">
                <wp:posOffset>530225</wp:posOffset>
              </wp:positionH>
              <wp:positionV relativeFrom="paragraph">
                <wp:posOffset>224119</wp:posOffset>
              </wp:positionV>
              <wp:extent cx="5693434" cy="0"/>
              <wp:effectExtent l="0" t="0" r="21590" b="19050"/>
              <wp:wrapNone/>
              <wp:docPr id="14" name="Straight Connector 14"/>
              <wp:cNvGraphicFramePr/>
              <a:graphic xmlns:a="http://schemas.openxmlformats.org/drawingml/2006/main">
                <a:graphicData uri="http://schemas.microsoft.com/office/word/2010/wordprocessingShape">
                  <wps:wsp>
                    <wps:cNvCnPr/>
                    <wps:spPr>
                      <a:xfrm>
                        <a:off x="0" y="0"/>
                        <a:ext cx="5693434" cy="0"/>
                      </a:xfrm>
                      <a:prstGeom prst="line">
                        <a:avLst/>
                      </a:prstGeom>
                      <a:ln w="15875" cmpd="sng">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84DC1F" id="Straight Connector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5pt,17.65pt" to="490.0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" strokecolor="#d8d8d8 [2732]" strokeweight="1.25pt"/>
          </w:pict>
        </mc:Fallback>
      </mc:AlternateContent>
    </w:r>
    <w:r w:rsidRPr="009340F0">
      <w:t xml:space="preserve">    </w:t>
    </w:r>
    <w:r>
      <w:t>CEQA INITIAL STUDY | UP-21</w:t>
    </w:r>
    <w:proofErr w:type="gramStart"/>
    <w:r>
      <w:t>;7</w:t>
    </w:r>
    <w:proofErr w:type="gramEnd"/>
    <w:r>
      <w:t>-2 &amp; ZC-21;7-1 Lyons Commercial Storage and Residence DRAFT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C4B01"/>
    <w:multiLevelType w:val="hybridMultilevel"/>
    <w:tmpl w:val="B20AAE54"/>
    <w:lvl w:ilvl="0" w:tplc="BA3E7602">
      <w:start w:val="1"/>
      <w:numFmt w:val="lowerRoman"/>
      <w:lvlText w:val="%1)"/>
      <w:lvlJc w:val="left"/>
      <w:pPr>
        <w:ind w:left="630" w:hanging="72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 w15:restartNumberingAfterBreak="0">
    <w:nsid w:val="0A994EF4"/>
    <w:multiLevelType w:val="hybridMultilevel"/>
    <w:tmpl w:val="664CD518"/>
    <w:lvl w:ilvl="0" w:tplc="04090017">
      <w:start w:val="1"/>
      <w:numFmt w:val="lowerLetter"/>
      <w:lvlText w:val="%1)"/>
      <w:lvlJc w:val="left"/>
      <w:pPr>
        <w:ind w:left="54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118C5179"/>
    <w:multiLevelType w:val="hybridMultilevel"/>
    <w:tmpl w:val="F45E40A2"/>
    <w:lvl w:ilvl="0" w:tplc="04090017">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11CA2AFA"/>
    <w:multiLevelType w:val="hybridMultilevel"/>
    <w:tmpl w:val="C736DA5A"/>
    <w:lvl w:ilvl="0" w:tplc="04090017">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15593DC4"/>
    <w:multiLevelType w:val="hybridMultilevel"/>
    <w:tmpl w:val="A1443E44"/>
    <w:lvl w:ilvl="0" w:tplc="04090017">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1DF45D2D"/>
    <w:multiLevelType w:val="hybridMultilevel"/>
    <w:tmpl w:val="857084F8"/>
    <w:lvl w:ilvl="0" w:tplc="04090017">
      <w:start w:val="1"/>
      <w:numFmt w:val="lowerLetter"/>
      <w:lvlText w:val="%1)"/>
      <w:lvlJc w:val="left"/>
      <w:pPr>
        <w:ind w:left="720" w:hanging="360"/>
      </w:pPr>
      <w:rPr>
        <w:rFonts w:hint="default"/>
      </w:rPr>
    </w:lvl>
    <w:lvl w:ilvl="1" w:tplc="0409001B">
      <w:start w:val="1"/>
      <w:numFmt w:val="lowerRoman"/>
      <w:lvlText w:val="%2."/>
      <w:lvlJc w:val="righ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F83B9C"/>
    <w:multiLevelType w:val="hybridMultilevel"/>
    <w:tmpl w:val="3048B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C028A7"/>
    <w:multiLevelType w:val="hybridMultilevel"/>
    <w:tmpl w:val="582AC4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FF6B67"/>
    <w:multiLevelType w:val="hybridMultilevel"/>
    <w:tmpl w:val="8D0A20E2"/>
    <w:lvl w:ilvl="0" w:tplc="04090017">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33835704"/>
    <w:multiLevelType w:val="hybridMultilevel"/>
    <w:tmpl w:val="2850D6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837869"/>
    <w:multiLevelType w:val="hybridMultilevel"/>
    <w:tmpl w:val="4A74D8C8"/>
    <w:lvl w:ilvl="0" w:tplc="845AE7A6">
      <w:start w:val="1"/>
      <w:numFmt w:val="lowerRoman"/>
      <w:lvlText w:val="%1."/>
      <w:lvlJc w:val="left"/>
      <w:pPr>
        <w:ind w:left="1260" w:hanging="72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36082168"/>
    <w:multiLevelType w:val="hybridMultilevel"/>
    <w:tmpl w:val="45E82764"/>
    <w:lvl w:ilvl="0" w:tplc="04090015">
      <w:start w:val="4"/>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8CB1601"/>
    <w:multiLevelType w:val="hybridMultilevel"/>
    <w:tmpl w:val="244A82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21625C"/>
    <w:multiLevelType w:val="hybridMultilevel"/>
    <w:tmpl w:val="02E8C0AE"/>
    <w:lvl w:ilvl="0" w:tplc="04090017">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413D1382"/>
    <w:multiLevelType w:val="hybridMultilevel"/>
    <w:tmpl w:val="1DE0960E"/>
    <w:lvl w:ilvl="0" w:tplc="04090017">
      <w:start w:val="1"/>
      <w:numFmt w:val="lowerLetter"/>
      <w:lvlText w:val="%1)"/>
      <w:lvlJc w:val="left"/>
      <w:pPr>
        <w:ind w:left="540" w:hanging="360"/>
      </w:pPr>
      <w:rPr>
        <w:rFonts w:hint="default"/>
      </w:rPr>
    </w:lvl>
    <w:lvl w:ilvl="1" w:tplc="04090019">
      <w:start w:val="1"/>
      <w:numFmt w:val="lowerLetter"/>
      <w:lvlText w:val="%2."/>
      <w:lvlJc w:val="left"/>
      <w:pPr>
        <w:ind w:left="-4050" w:hanging="360"/>
      </w:pPr>
    </w:lvl>
    <w:lvl w:ilvl="2" w:tplc="0409001B">
      <w:start w:val="1"/>
      <w:numFmt w:val="lowerRoman"/>
      <w:lvlText w:val="%3."/>
      <w:lvlJc w:val="right"/>
      <w:pPr>
        <w:ind w:left="-333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1170" w:hanging="180"/>
      </w:pPr>
    </w:lvl>
    <w:lvl w:ilvl="6" w:tplc="0409000F" w:tentative="1">
      <w:start w:val="1"/>
      <w:numFmt w:val="decimal"/>
      <w:lvlText w:val="%7."/>
      <w:lvlJc w:val="left"/>
      <w:pPr>
        <w:ind w:left="-450" w:hanging="360"/>
      </w:pPr>
    </w:lvl>
    <w:lvl w:ilvl="7" w:tplc="04090019" w:tentative="1">
      <w:start w:val="1"/>
      <w:numFmt w:val="lowerLetter"/>
      <w:lvlText w:val="%8."/>
      <w:lvlJc w:val="left"/>
      <w:pPr>
        <w:ind w:left="270" w:hanging="360"/>
      </w:pPr>
    </w:lvl>
    <w:lvl w:ilvl="8" w:tplc="0409001B" w:tentative="1">
      <w:start w:val="1"/>
      <w:numFmt w:val="lowerRoman"/>
      <w:lvlText w:val="%9."/>
      <w:lvlJc w:val="right"/>
      <w:pPr>
        <w:ind w:left="990" w:hanging="180"/>
      </w:pPr>
    </w:lvl>
  </w:abstractNum>
  <w:abstractNum w:abstractNumId="15" w15:restartNumberingAfterBreak="0">
    <w:nsid w:val="464F7DB8"/>
    <w:multiLevelType w:val="hybridMultilevel"/>
    <w:tmpl w:val="A1445618"/>
    <w:lvl w:ilvl="0" w:tplc="04090017">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48145BD1"/>
    <w:multiLevelType w:val="hybridMultilevel"/>
    <w:tmpl w:val="96CA2D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5F1575"/>
    <w:multiLevelType w:val="multilevel"/>
    <w:tmpl w:val="99D8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131C3F"/>
    <w:multiLevelType w:val="hybridMultilevel"/>
    <w:tmpl w:val="194AA0D2"/>
    <w:lvl w:ilvl="0" w:tplc="04090015">
      <w:start w:val="1"/>
      <w:numFmt w:val="upperLetter"/>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5F1270"/>
    <w:multiLevelType w:val="hybridMultilevel"/>
    <w:tmpl w:val="12D00F9A"/>
    <w:lvl w:ilvl="0" w:tplc="04090017">
      <w:start w:val="1"/>
      <w:numFmt w:val="lowerLetter"/>
      <w:lvlText w:val="%1)"/>
      <w:lvlJc w:val="left"/>
      <w:pPr>
        <w:ind w:left="450" w:hanging="360"/>
      </w:pPr>
      <w:rPr>
        <w:rFont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15:restartNumberingAfterBreak="0">
    <w:nsid w:val="50B2102B"/>
    <w:multiLevelType w:val="hybridMultilevel"/>
    <w:tmpl w:val="11ECCC76"/>
    <w:lvl w:ilvl="0" w:tplc="AE26525C">
      <w:start w:val="1"/>
      <w:numFmt w:val="upp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0C43647"/>
    <w:multiLevelType w:val="hybridMultilevel"/>
    <w:tmpl w:val="01BA76BE"/>
    <w:lvl w:ilvl="0" w:tplc="04090017">
      <w:start w:val="1"/>
      <w:numFmt w:val="lowerLetter"/>
      <w:lvlText w:val="%1)"/>
      <w:lvlJc w:val="left"/>
      <w:pPr>
        <w:ind w:left="540" w:hanging="360"/>
      </w:pPr>
      <w:rPr>
        <w:rFonts w:hint="default"/>
      </w:rPr>
    </w:lvl>
    <w:lvl w:ilvl="1" w:tplc="0409001B">
      <w:start w:val="1"/>
      <w:numFmt w:val="lowerRoman"/>
      <w:lvlText w:val="%2."/>
      <w:lvlJc w:val="righ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6F111A4"/>
    <w:multiLevelType w:val="hybridMultilevel"/>
    <w:tmpl w:val="700CE472"/>
    <w:lvl w:ilvl="0" w:tplc="04090015">
      <w:start w:val="4"/>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AF240D3"/>
    <w:multiLevelType w:val="hybridMultilevel"/>
    <w:tmpl w:val="A1443E44"/>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15:restartNumberingAfterBreak="0">
    <w:nsid w:val="5F4659B5"/>
    <w:multiLevelType w:val="hybridMultilevel"/>
    <w:tmpl w:val="6E1EDA48"/>
    <w:lvl w:ilvl="0" w:tplc="18A02E02">
      <w:start w:val="1"/>
      <w:numFmt w:val="upp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1B12C5"/>
    <w:multiLevelType w:val="hybridMultilevel"/>
    <w:tmpl w:val="4F2E2306"/>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62B74A5B"/>
    <w:multiLevelType w:val="hybridMultilevel"/>
    <w:tmpl w:val="A0E038E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5134EAC"/>
    <w:multiLevelType w:val="hybridMultilevel"/>
    <w:tmpl w:val="E0ACA3B8"/>
    <w:lvl w:ilvl="0" w:tplc="18A02E0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3F22C2"/>
    <w:multiLevelType w:val="hybridMultilevel"/>
    <w:tmpl w:val="B14424BA"/>
    <w:lvl w:ilvl="0" w:tplc="75F4B01C">
      <w:start w:val="6"/>
      <w:numFmt w:val="upperLetter"/>
      <w:lvlText w:val="%1."/>
      <w:lvlJc w:val="left"/>
      <w:pPr>
        <w:ind w:left="36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15:restartNumberingAfterBreak="0">
    <w:nsid w:val="68025D33"/>
    <w:multiLevelType w:val="hybridMultilevel"/>
    <w:tmpl w:val="01BA76BE"/>
    <w:lvl w:ilvl="0" w:tplc="04090017">
      <w:start w:val="1"/>
      <w:numFmt w:val="lowerLetter"/>
      <w:lvlText w:val="%1)"/>
      <w:lvlJc w:val="left"/>
      <w:pPr>
        <w:ind w:left="360" w:hanging="360"/>
      </w:pPr>
      <w:rPr>
        <w:rFonts w:hint="default"/>
      </w:r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82E6F7D"/>
    <w:multiLevelType w:val="hybridMultilevel"/>
    <w:tmpl w:val="479EF21E"/>
    <w:lvl w:ilvl="0" w:tplc="04090017">
      <w:start w:val="1"/>
      <w:numFmt w:val="lowerLetter"/>
      <w:lvlText w:val="%1)"/>
      <w:lvlJc w:val="left"/>
      <w:pPr>
        <w:ind w:left="54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15:restartNumberingAfterBreak="0">
    <w:nsid w:val="71B16691"/>
    <w:multiLevelType w:val="hybridMultilevel"/>
    <w:tmpl w:val="49A0DBDE"/>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420" w:hanging="360"/>
      </w:pPr>
    </w:lvl>
    <w:lvl w:ilvl="2" w:tplc="0409001B" w:tentative="1">
      <w:start w:val="1"/>
      <w:numFmt w:val="lowerRoman"/>
      <w:lvlText w:val="%3."/>
      <w:lvlJc w:val="right"/>
      <w:pPr>
        <w:ind w:left="1140" w:hanging="180"/>
      </w:pPr>
    </w:lvl>
    <w:lvl w:ilvl="3" w:tplc="0409000F" w:tentative="1">
      <w:start w:val="1"/>
      <w:numFmt w:val="decimal"/>
      <w:lvlText w:val="%4."/>
      <w:lvlJc w:val="left"/>
      <w:pPr>
        <w:ind w:left="1860" w:hanging="360"/>
      </w:pPr>
    </w:lvl>
    <w:lvl w:ilvl="4" w:tplc="04090019" w:tentative="1">
      <w:start w:val="1"/>
      <w:numFmt w:val="lowerLetter"/>
      <w:lvlText w:val="%5."/>
      <w:lvlJc w:val="left"/>
      <w:pPr>
        <w:ind w:left="2580" w:hanging="360"/>
      </w:pPr>
    </w:lvl>
    <w:lvl w:ilvl="5" w:tplc="0409001B" w:tentative="1">
      <w:start w:val="1"/>
      <w:numFmt w:val="lowerRoman"/>
      <w:lvlText w:val="%6."/>
      <w:lvlJc w:val="right"/>
      <w:pPr>
        <w:ind w:left="3300" w:hanging="180"/>
      </w:pPr>
    </w:lvl>
    <w:lvl w:ilvl="6" w:tplc="0409000F" w:tentative="1">
      <w:start w:val="1"/>
      <w:numFmt w:val="decimal"/>
      <w:lvlText w:val="%7."/>
      <w:lvlJc w:val="left"/>
      <w:pPr>
        <w:ind w:left="4020" w:hanging="360"/>
      </w:pPr>
    </w:lvl>
    <w:lvl w:ilvl="7" w:tplc="04090019" w:tentative="1">
      <w:start w:val="1"/>
      <w:numFmt w:val="lowerLetter"/>
      <w:lvlText w:val="%8."/>
      <w:lvlJc w:val="left"/>
      <w:pPr>
        <w:ind w:left="4740" w:hanging="360"/>
      </w:pPr>
    </w:lvl>
    <w:lvl w:ilvl="8" w:tplc="0409001B" w:tentative="1">
      <w:start w:val="1"/>
      <w:numFmt w:val="lowerRoman"/>
      <w:lvlText w:val="%9."/>
      <w:lvlJc w:val="right"/>
      <w:pPr>
        <w:ind w:left="5460" w:hanging="180"/>
      </w:pPr>
    </w:lvl>
  </w:abstractNum>
  <w:abstractNum w:abstractNumId="32" w15:restartNumberingAfterBreak="0">
    <w:nsid w:val="73CD4FBB"/>
    <w:multiLevelType w:val="hybridMultilevel"/>
    <w:tmpl w:val="54000F4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79324A4"/>
    <w:multiLevelType w:val="hybridMultilevel"/>
    <w:tmpl w:val="2FF6603A"/>
    <w:lvl w:ilvl="0" w:tplc="0DFCE9F6">
      <w:start w:val="1"/>
      <w:numFmt w:val="upp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13179D"/>
    <w:multiLevelType w:val="hybridMultilevel"/>
    <w:tmpl w:val="1A382D02"/>
    <w:lvl w:ilvl="0" w:tplc="06F403A4">
      <w:start w:val="1"/>
      <w:numFmt w:val="upp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92E3582"/>
    <w:multiLevelType w:val="hybridMultilevel"/>
    <w:tmpl w:val="09CAF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147F4E"/>
    <w:multiLevelType w:val="hybridMultilevel"/>
    <w:tmpl w:val="DA9AF0E0"/>
    <w:lvl w:ilvl="0" w:tplc="04090017">
      <w:start w:val="1"/>
      <w:numFmt w:val="lowerLetter"/>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7" w15:restartNumberingAfterBreak="0">
    <w:nsid w:val="7B360FA4"/>
    <w:multiLevelType w:val="hybridMultilevel"/>
    <w:tmpl w:val="7EE0FC2E"/>
    <w:lvl w:ilvl="0" w:tplc="18A02E02">
      <w:start w:val="1"/>
      <w:numFmt w:val="upp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E5857CA"/>
    <w:multiLevelType w:val="hybridMultilevel"/>
    <w:tmpl w:val="D68AE88E"/>
    <w:lvl w:ilvl="0" w:tplc="04090017">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31"/>
  </w:num>
  <w:num w:numId="2">
    <w:abstractNumId w:val="16"/>
  </w:num>
  <w:num w:numId="3">
    <w:abstractNumId w:val="8"/>
  </w:num>
  <w:num w:numId="4">
    <w:abstractNumId w:val="9"/>
  </w:num>
  <w:num w:numId="5">
    <w:abstractNumId w:val="4"/>
  </w:num>
  <w:num w:numId="6">
    <w:abstractNumId w:val="13"/>
  </w:num>
  <w:num w:numId="7">
    <w:abstractNumId w:val="0"/>
  </w:num>
  <w:num w:numId="8">
    <w:abstractNumId w:val="32"/>
  </w:num>
  <w:num w:numId="9">
    <w:abstractNumId w:val="14"/>
  </w:num>
  <w:num w:numId="10">
    <w:abstractNumId w:val="1"/>
  </w:num>
  <w:num w:numId="11">
    <w:abstractNumId w:val="15"/>
  </w:num>
  <w:num w:numId="12">
    <w:abstractNumId w:val="38"/>
  </w:num>
  <w:num w:numId="13">
    <w:abstractNumId w:val="2"/>
  </w:num>
  <w:num w:numId="14">
    <w:abstractNumId w:val="3"/>
  </w:num>
  <w:num w:numId="15">
    <w:abstractNumId w:val="7"/>
  </w:num>
  <w:num w:numId="16">
    <w:abstractNumId w:val="30"/>
  </w:num>
  <w:num w:numId="17">
    <w:abstractNumId w:val="29"/>
  </w:num>
  <w:num w:numId="18">
    <w:abstractNumId w:val="12"/>
  </w:num>
  <w:num w:numId="19">
    <w:abstractNumId w:val="34"/>
  </w:num>
  <w:num w:numId="20">
    <w:abstractNumId w:val="35"/>
  </w:num>
  <w:num w:numId="21">
    <w:abstractNumId w:val="19"/>
  </w:num>
  <w:num w:numId="22">
    <w:abstractNumId w:val="23"/>
  </w:num>
  <w:num w:numId="23">
    <w:abstractNumId w:val="25"/>
  </w:num>
  <w:num w:numId="24">
    <w:abstractNumId w:val="21"/>
  </w:num>
  <w:num w:numId="25">
    <w:abstractNumId w:val="10"/>
  </w:num>
  <w:num w:numId="26">
    <w:abstractNumId w:val="36"/>
  </w:num>
  <w:num w:numId="27">
    <w:abstractNumId w:val="37"/>
  </w:num>
  <w:num w:numId="28">
    <w:abstractNumId w:val="5"/>
  </w:num>
  <w:num w:numId="29">
    <w:abstractNumId w:val="22"/>
  </w:num>
  <w:num w:numId="30">
    <w:abstractNumId w:val="11"/>
  </w:num>
  <w:num w:numId="31">
    <w:abstractNumId w:val="18"/>
  </w:num>
  <w:num w:numId="32">
    <w:abstractNumId w:val="33"/>
  </w:num>
  <w:num w:numId="33">
    <w:abstractNumId w:val="20"/>
  </w:num>
  <w:num w:numId="34">
    <w:abstractNumId w:val="28"/>
  </w:num>
  <w:num w:numId="35">
    <w:abstractNumId w:val="26"/>
  </w:num>
  <w:num w:numId="36">
    <w:abstractNumId w:val="17"/>
  </w:num>
  <w:num w:numId="37">
    <w:abstractNumId w:val="24"/>
  </w:num>
  <w:num w:numId="38">
    <w:abstractNumId w:val="27"/>
  </w:num>
  <w:num w:numId="39">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1740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DD3"/>
    <w:rsid w:val="000018EB"/>
    <w:rsid w:val="00001BDE"/>
    <w:rsid w:val="00002874"/>
    <w:rsid w:val="000032CA"/>
    <w:rsid w:val="000035DF"/>
    <w:rsid w:val="0001077D"/>
    <w:rsid w:val="00012946"/>
    <w:rsid w:val="00012C5B"/>
    <w:rsid w:val="0001339E"/>
    <w:rsid w:val="00013BB1"/>
    <w:rsid w:val="000153D3"/>
    <w:rsid w:val="000171D8"/>
    <w:rsid w:val="00017337"/>
    <w:rsid w:val="0002079D"/>
    <w:rsid w:val="00022472"/>
    <w:rsid w:val="00023B8E"/>
    <w:rsid w:val="000306AF"/>
    <w:rsid w:val="000310A6"/>
    <w:rsid w:val="00031471"/>
    <w:rsid w:val="00033033"/>
    <w:rsid w:val="0003531C"/>
    <w:rsid w:val="00035558"/>
    <w:rsid w:val="000366CA"/>
    <w:rsid w:val="00036751"/>
    <w:rsid w:val="00040275"/>
    <w:rsid w:val="0004087A"/>
    <w:rsid w:val="000408F3"/>
    <w:rsid w:val="0004753B"/>
    <w:rsid w:val="000525D2"/>
    <w:rsid w:val="00052A2B"/>
    <w:rsid w:val="000533DD"/>
    <w:rsid w:val="000536AF"/>
    <w:rsid w:val="00055CD7"/>
    <w:rsid w:val="000604A3"/>
    <w:rsid w:val="00060E71"/>
    <w:rsid w:val="00061513"/>
    <w:rsid w:val="00064E17"/>
    <w:rsid w:val="0006688C"/>
    <w:rsid w:val="00066BA7"/>
    <w:rsid w:val="00067899"/>
    <w:rsid w:val="00071020"/>
    <w:rsid w:val="00071377"/>
    <w:rsid w:val="0007180A"/>
    <w:rsid w:val="00072002"/>
    <w:rsid w:val="0007281A"/>
    <w:rsid w:val="0007396C"/>
    <w:rsid w:val="00074A5A"/>
    <w:rsid w:val="00077157"/>
    <w:rsid w:val="000846E7"/>
    <w:rsid w:val="0008487C"/>
    <w:rsid w:val="000849F1"/>
    <w:rsid w:val="00085E86"/>
    <w:rsid w:val="000862BB"/>
    <w:rsid w:val="000865D6"/>
    <w:rsid w:val="000868B0"/>
    <w:rsid w:val="00087040"/>
    <w:rsid w:val="000876F6"/>
    <w:rsid w:val="00090814"/>
    <w:rsid w:val="00090D81"/>
    <w:rsid w:val="00090E00"/>
    <w:rsid w:val="00091379"/>
    <w:rsid w:val="00091869"/>
    <w:rsid w:val="000935B3"/>
    <w:rsid w:val="00093F2C"/>
    <w:rsid w:val="000940D3"/>
    <w:rsid w:val="00094C3D"/>
    <w:rsid w:val="00094F22"/>
    <w:rsid w:val="00094FBF"/>
    <w:rsid w:val="0009504D"/>
    <w:rsid w:val="0009558C"/>
    <w:rsid w:val="00097CBD"/>
    <w:rsid w:val="000A0000"/>
    <w:rsid w:val="000A0A80"/>
    <w:rsid w:val="000A2465"/>
    <w:rsid w:val="000A257C"/>
    <w:rsid w:val="000A2DB3"/>
    <w:rsid w:val="000A3083"/>
    <w:rsid w:val="000A3278"/>
    <w:rsid w:val="000A380B"/>
    <w:rsid w:val="000A3A49"/>
    <w:rsid w:val="000A4225"/>
    <w:rsid w:val="000A48AD"/>
    <w:rsid w:val="000A6A15"/>
    <w:rsid w:val="000B5070"/>
    <w:rsid w:val="000B67B4"/>
    <w:rsid w:val="000C0457"/>
    <w:rsid w:val="000C172D"/>
    <w:rsid w:val="000C1884"/>
    <w:rsid w:val="000C431D"/>
    <w:rsid w:val="000C7183"/>
    <w:rsid w:val="000D0F64"/>
    <w:rsid w:val="000D15F5"/>
    <w:rsid w:val="000D3F84"/>
    <w:rsid w:val="000D4C90"/>
    <w:rsid w:val="000D6506"/>
    <w:rsid w:val="000E0B5E"/>
    <w:rsid w:val="000E31C9"/>
    <w:rsid w:val="000E3989"/>
    <w:rsid w:val="000E7D19"/>
    <w:rsid w:val="000E7E72"/>
    <w:rsid w:val="000F5BD6"/>
    <w:rsid w:val="0010195E"/>
    <w:rsid w:val="00101A5A"/>
    <w:rsid w:val="001022F7"/>
    <w:rsid w:val="00103B22"/>
    <w:rsid w:val="00103CAE"/>
    <w:rsid w:val="001042F9"/>
    <w:rsid w:val="00105F18"/>
    <w:rsid w:val="001069D6"/>
    <w:rsid w:val="00106A69"/>
    <w:rsid w:val="00106DC0"/>
    <w:rsid w:val="001102AC"/>
    <w:rsid w:val="0011335C"/>
    <w:rsid w:val="00113A2E"/>
    <w:rsid w:val="00116486"/>
    <w:rsid w:val="00116568"/>
    <w:rsid w:val="0011761C"/>
    <w:rsid w:val="001204A6"/>
    <w:rsid w:val="00120C89"/>
    <w:rsid w:val="00122B95"/>
    <w:rsid w:val="001231E1"/>
    <w:rsid w:val="001236D6"/>
    <w:rsid w:val="00126511"/>
    <w:rsid w:val="0012777C"/>
    <w:rsid w:val="001279EB"/>
    <w:rsid w:val="00130886"/>
    <w:rsid w:val="00135629"/>
    <w:rsid w:val="00137080"/>
    <w:rsid w:val="0013763A"/>
    <w:rsid w:val="001378F3"/>
    <w:rsid w:val="00140232"/>
    <w:rsid w:val="0014123A"/>
    <w:rsid w:val="00141380"/>
    <w:rsid w:val="00142B31"/>
    <w:rsid w:val="001435A3"/>
    <w:rsid w:val="00143D43"/>
    <w:rsid w:val="00145027"/>
    <w:rsid w:val="00146347"/>
    <w:rsid w:val="0014692E"/>
    <w:rsid w:val="00146E95"/>
    <w:rsid w:val="001523EA"/>
    <w:rsid w:val="001524A4"/>
    <w:rsid w:val="0015258D"/>
    <w:rsid w:val="00157257"/>
    <w:rsid w:val="00157E65"/>
    <w:rsid w:val="00157E6F"/>
    <w:rsid w:val="001617E5"/>
    <w:rsid w:val="00162216"/>
    <w:rsid w:val="00163A3A"/>
    <w:rsid w:val="00166046"/>
    <w:rsid w:val="0016607A"/>
    <w:rsid w:val="00170A4E"/>
    <w:rsid w:val="0017655F"/>
    <w:rsid w:val="0017698B"/>
    <w:rsid w:val="00180E7B"/>
    <w:rsid w:val="00181535"/>
    <w:rsid w:val="00181D49"/>
    <w:rsid w:val="00182B29"/>
    <w:rsid w:val="00186892"/>
    <w:rsid w:val="00191E4C"/>
    <w:rsid w:val="00193B61"/>
    <w:rsid w:val="001946BC"/>
    <w:rsid w:val="001960A4"/>
    <w:rsid w:val="00197670"/>
    <w:rsid w:val="00197AB6"/>
    <w:rsid w:val="00197ED1"/>
    <w:rsid w:val="001A0309"/>
    <w:rsid w:val="001A0417"/>
    <w:rsid w:val="001A0727"/>
    <w:rsid w:val="001A18B8"/>
    <w:rsid w:val="001A1FCA"/>
    <w:rsid w:val="001A32AA"/>
    <w:rsid w:val="001A3A7B"/>
    <w:rsid w:val="001A5AC2"/>
    <w:rsid w:val="001B1192"/>
    <w:rsid w:val="001B1D32"/>
    <w:rsid w:val="001B3765"/>
    <w:rsid w:val="001B7460"/>
    <w:rsid w:val="001C1A35"/>
    <w:rsid w:val="001C21C0"/>
    <w:rsid w:val="001C2E9C"/>
    <w:rsid w:val="001C6FE1"/>
    <w:rsid w:val="001C7C7E"/>
    <w:rsid w:val="001D0594"/>
    <w:rsid w:val="001D12BE"/>
    <w:rsid w:val="001D18AF"/>
    <w:rsid w:val="001D4179"/>
    <w:rsid w:val="001D4834"/>
    <w:rsid w:val="001D66EB"/>
    <w:rsid w:val="001D6FC0"/>
    <w:rsid w:val="001D7723"/>
    <w:rsid w:val="001E0F96"/>
    <w:rsid w:val="001E1B2A"/>
    <w:rsid w:val="001E23D6"/>
    <w:rsid w:val="001E393F"/>
    <w:rsid w:val="001E3A67"/>
    <w:rsid w:val="001E4C3F"/>
    <w:rsid w:val="001F0A10"/>
    <w:rsid w:val="001F1B4F"/>
    <w:rsid w:val="001F331C"/>
    <w:rsid w:val="001F3BBD"/>
    <w:rsid w:val="001F6A5C"/>
    <w:rsid w:val="001F75C0"/>
    <w:rsid w:val="00200CAE"/>
    <w:rsid w:val="00201DD3"/>
    <w:rsid w:val="00202B97"/>
    <w:rsid w:val="00203B66"/>
    <w:rsid w:val="00204945"/>
    <w:rsid w:val="00205019"/>
    <w:rsid w:val="00205CB1"/>
    <w:rsid w:val="002077C2"/>
    <w:rsid w:val="00210433"/>
    <w:rsid w:val="00213A98"/>
    <w:rsid w:val="00213CA4"/>
    <w:rsid w:val="002144D2"/>
    <w:rsid w:val="00214A9A"/>
    <w:rsid w:val="00214F8B"/>
    <w:rsid w:val="0021694C"/>
    <w:rsid w:val="00217B8B"/>
    <w:rsid w:val="00217CB2"/>
    <w:rsid w:val="00224CE5"/>
    <w:rsid w:val="00225828"/>
    <w:rsid w:val="0022726A"/>
    <w:rsid w:val="00227CD6"/>
    <w:rsid w:val="002305E3"/>
    <w:rsid w:val="002324D4"/>
    <w:rsid w:val="00232B87"/>
    <w:rsid w:val="00240FFF"/>
    <w:rsid w:val="00241604"/>
    <w:rsid w:val="00242476"/>
    <w:rsid w:val="0024287E"/>
    <w:rsid w:val="00243A4A"/>
    <w:rsid w:val="002457A3"/>
    <w:rsid w:val="002505B4"/>
    <w:rsid w:val="00252FA6"/>
    <w:rsid w:val="002534FB"/>
    <w:rsid w:val="00253772"/>
    <w:rsid w:val="0025465D"/>
    <w:rsid w:val="002548A8"/>
    <w:rsid w:val="00257A23"/>
    <w:rsid w:val="00265CA7"/>
    <w:rsid w:val="0027056B"/>
    <w:rsid w:val="00270EA2"/>
    <w:rsid w:val="002722EE"/>
    <w:rsid w:val="00275120"/>
    <w:rsid w:val="002769C8"/>
    <w:rsid w:val="002774C5"/>
    <w:rsid w:val="00277A06"/>
    <w:rsid w:val="002808A6"/>
    <w:rsid w:val="00281864"/>
    <w:rsid w:val="00282B83"/>
    <w:rsid w:val="0028486B"/>
    <w:rsid w:val="00284E92"/>
    <w:rsid w:val="002858A4"/>
    <w:rsid w:val="00286248"/>
    <w:rsid w:val="002865B5"/>
    <w:rsid w:val="00286E5F"/>
    <w:rsid w:val="002920B1"/>
    <w:rsid w:val="0029717B"/>
    <w:rsid w:val="0029727E"/>
    <w:rsid w:val="0029783C"/>
    <w:rsid w:val="002A1ABE"/>
    <w:rsid w:val="002A3289"/>
    <w:rsid w:val="002A4F76"/>
    <w:rsid w:val="002A546F"/>
    <w:rsid w:val="002A5BCD"/>
    <w:rsid w:val="002A5E8A"/>
    <w:rsid w:val="002A61A4"/>
    <w:rsid w:val="002A65C8"/>
    <w:rsid w:val="002A7374"/>
    <w:rsid w:val="002A7D40"/>
    <w:rsid w:val="002B0B3E"/>
    <w:rsid w:val="002B0BC7"/>
    <w:rsid w:val="002B2AB1"/>
    <w:rsid w:val="002B404D"/>
    <w:rsid w:val="002B6826"/>
    <w:rsid w:val="002C05A9"/>
    <w:rsid w:val="002C0F5A"/>
    <w:rsid w:val="002C22FA"/>
    <w:rsid w:val="002C2724"/>
    <w:rsid w:val="002C3695"/>
    <w:rsid w:val="002C3A4F"/>
    <w:rsid w:val="002C41E3"/>
    <w:rsid w:val="002C68FD"/>
    <w:rsid w:val="002C780A"/>
    <w:rsid w:val="002D4366"/>
    <w:rsid w:val="002D655F"/>
    <w:rsid w:val="002D6A41"/>
    <w:rsid w:val="002D6EF3"/>
    <w:rsid w:val="002E348B"/>
    <w:rsid w:val="002E42C3"/>
    <w:rsid w:val="002E4C96"/>
    <w:rsid w:val="002E5AE0"/>
    <w:rsid w:val="002E5D09"/>
    <w:rsid w:val="002E5D69"/>
    <w:rsid w:val="002F2C0F"/>
    <w:rsid w:val="002F46F1"/>
    <w:rsid w:val="002F7423"/>
    <w:rsid w:val="002F7984"/>
    <w:rsid w:val="003018F2"/>
    <w:rsid w:val="00303323"/>
    <w:rsid w:val="003035D7"/>
    <w:rsid w:val="0030451D"/>
    <w:rsid w:val="003054FD"/>
    <w:rsid w:val="0030668E"/>
    <w:rsid w:val="0030756C"/>
    <w:rsid w:val="003112CD"/>
    <w:rsid w:val="00312A1F"/>
    <w:rsid w:val="00312B1B"/>
    <w:rsid w:val="003136F0"/>
    <w:rsid w:val="0031677A"/>
    <w:rsid w:val="003177BC"/>
    <w:rsid w:val="00317C30"/>
    <w:rsid w:val="00317D4D"/>
    <w:rsid w:val="003203B5"/>
    <w:rsid w:val="003206FC"/>
    <w:rsid w:val="003208AE"/>
    <w:rsid w:val="003210D8"/>
    <w:rsid w:val="00323711"/>
    <w:rsid w:val="003250B6"/>
    <w:rsid w:val="00325D99"/>
    <w:rsid w:val="00326633"/>
    <w:rsid w:val="00330E8D"/>
    <w:rsid w:val="00330FAF"/>
    <w:rsid w:val="003310ED"/>
    <w:rsid w:val="00331490"/>
    <w:rsid w:val="00331F44"/>
    <w:rsid w:val="00332733"/>
    <w:rsid w:val="00334064"/>
    <w:rsid w:val="003374E9"/>
    <w:rsid w:val="0034004B"/>
    <w:rsid w:val="00340673"/>
    <w:rsid w:val="00340804"/>
    <w:rsid w:val="003410C0"/>
    <w:rsid w:val="003422B4"/>
    <w:rsid w:val="0034264E"/>
    <w:rsid w:val="003453F1"/>
    <w:rsid w:val="00345D7D"/>
    <w:rsid w:val="00346576"/>
    <w:rsid w:val="00346702"/>
    <w:rsid w:val="003475F6"/>
    <w:rsid w:val="003477AF"/>
    <w:rsid w:val="00350532"/>
    <w:rsid w:val="00350601"/>
    <w:rsid w:val="00353A94"/>
    <w:rsid w:val="00354440"/>
    <w:rsid w:val="00355218"/>
    <w:rsid w:val="00355C2A"/>
    <w:rsid w:val="00357BB1"/>
    <w:rsid w:val="00357E79"/>
    <w:rsid w:val="00361337"/>
    <w:rsid w:val="00361DE2"/>
    <w:rsid w:val="00361F31"/>
    <w:rsid w:val="00362543"/>
    <w:rsid w:val="00364B38"/>
    <w:rsid w:val="00364C24"/>
    <w:rsid w:val="003654D1"/>
    <w:rsid w:val="0036635E"/>
    <w:rsid w:val="003668F9"/>
    <w:rsid w:val="00374C09"/>
    <w:rsid w:val="003762C1"/>
    <w:rsid w:val="003769A8"/>
    <w:rsid w:val="00380465"/>
    <w:rsid w:val="00381DCE"/>
    <w:rsid w:val="00384FD1"/>
    <w:rsid w:val="00385868"/>
    <w:rsid w:val="00387CB2"/>
    <w:rsid w:val="00390B1E"/>
    <w:rsid w:val="00391FD8"/>
    <w:rsid w:val="00392099"/>
    <w:rsid w:val="00392132"/>
    <w:rsid w:val="00392CE5"/>
    <w:rsid w:val="00392DE3"/>
    <w:rsid w:val="00392F17"/>
    <w:rsid w:val="00393028"/>
    <w:rsid w:val="00394189"/>
    <w:rsid w:val="003942FF"/>
    <w:rsid w:val="003947BF"/>
    <w:rsid w:val="0039558E"/>
    <w:rsid w:val="0039657A"/>
    <w:rsid w:val="0039794E"/>
    <w:rsid w:val="00397DD6"/>
    <w:rsid w:val="003A2176"/>
    <w:rsid w:val="003A2AF6"/>
    <w:rsid w:val="003A4536"/>
    <w:rsid w:val="003A465F"/>
    <w:rsid w:val="003A4C84"/>
    <w:rsid w:val="003A501C"/>
    <w:rsid w:val="003A50C7"/>
    <w:rsid w:val="003A55DF"/>
    <w:rsid w:val="003A5820"/>
    <w:rsid w:val="003B2D1D"/>
    <w:rsid w:val="003B37C9"/>
    <w:rsid w:val="003B4D27"/>
    <w:rsid w:val="003B5E29"/>
    <w:rsid w:val="003B628B"/>
    <w:rsid w:val="003C0E0C"/>
    <w:rsid w:val="003C2297"/>
    <w:rsid w:val="003C32A2"/>
    <w:rsid w:val="003C3A13"/>
    <w:rsid w:val="003C3E24"/>
    <w:rsid w:val="003C4F71"/>
    <w:rsid w:val="003C535D"/>
    <w:rsid w:val="003C5C61"/>
    <w:rsid w:val="003C720C"/>
    <w:rsid w:val="003C7895"/>
    <w:rsid w:val="003D0D4F"/>
    <w:rsid w:val="003D0D7B"/>
    <w:rsid w:val="003D1414"/>
    <w:rsid w:val="003D1D28"/>
    <w:rsid w:val="003D2845"/>
    <w:rsid w:val="003D3873"/>
    <w:rsid w:val="003D46B7"/>
    <w:rsid w:val="003D4B5D"/>
    <w:rsid w:val="003D5241"/>
    <w:rsid w:val="003D612F"/>
    <w:rsid w:val="003D63C5"/>
    <w:rsid w:val="003D681E"/>
    <w:rsid w:val="003D6F99"/>
    <w:rsid w:val="003D75B1"/>
    <w:rsid w:val="003D7DD3"/>
    <w:rsid w:val="003E1430"/>
    <w:rsid w:val="003E1691"/>
    <w:rsid w:val="003E238D"/>
    <w:rsid w:val="003E2A07"/>
    <w:rsid w:val="003E2B77"/>
    <w:rsid w:val="003E5858"/>
    <w:rsid w:val="003F06D6"/>
    <w:rsid w:val="003F090B"/>
    <w:rsid w:val="003F19E2"/>
    <w:rsid w:val="003F1A62"/>
    <w:rsid w:val="003F1BDC"/>
    <w:rsid w:val="003F1D93"/>
    <w:rsid w:val="003F30EC"/>
    <w:rsid w:val="003F59D7"/>
    <w:rsid w:val="00401C6D"/>
    <w:rsid w:val="0040642E"/>
    <w:rsid w:val="0040709B"/>
    <w:rsid w:val="00411016"/>
    <w:rsid w:val="00412020"/>
    <w:rsid w:val="00414200"/>
    <w:rsid w:val="00415777"/>
    <w:rsid w:val="004178EA"/>
    <w:rsid w:val="0042211D"/>
    <w:rsid w:val="004256E7"/>
    <w:rsid w:val="00425E2A"/>
    <w:rsid w:val="0042618F"/>
    <w:rsid w:val="0043064D"/>
    <w:rsid w:val="00431199"/>
    <w:rsid w:val="004317C1"/>
    <w:rsid w:val="00435E8A"/>
    <w:rsid w:val="00441578"/>
    <w:rsid w:val="00441D4B"/>
    <w:rsid w:val="004422F7"/>
    <w:rsid w:val="0044321C"/>
    <w:rsid w:val="004436EF"/>
    <w:rsid w:val="004463C4"/>
    <w:rsid w:val="00446740"/>
    <w:rsid w:val="0044725E"/>
    <w:rsid w:val="004502CA"/>
    <w:rsid w:val="004542D7"/>
    <w:rsid w:val="00457E45"/>
    <w:rsid w:val="00460145"/>
    <w:rsid w:val="00461C97"/>
    <w:rsid w:val="00461E4E"/>
    <w:rsid w:val="00462E5B"/>
    <w:rsid w:val="004648D3"/>
    <w:rsid w:val="0046750D"/>
    <w:rsid w:val="0047132C"/>
    <w:rsid w:val="004743A0"/>
    <w:rsid w:val="0047492A"/>
    <w:rsid w:val="00474FCF"/>
    <w:rsid w:val="004750BE"/>
    <w:rsid w:val="0047634A"/>
    <w:rsid w:val="00476D5E"/>
    <w:rsid w:val="00476D7E"/>
    <w:rsid w:val="00477D5A"/>
    <w:rsid w:val="0048195C"/>
    <w:rsid w:val="00481B39"/>
    <w:rsid w:val="0048224E"/>
    <w:rsid w:val="0048310C"/>
    <w:rsid w:val="00483C55"/>
    <w:rsid w:val="00483FDD"/>
    <w:rsid w:val="004863A5"/>
    <w:rsid w:val="0048686E"/>
    <w:rsid w:val="0049277A"/>
    <w:rsid w:val="00494B4D"/>
    <w:rsid w:val="00496370"/>
    <w:rsid w:val="0049790C"/>
    <w:rsid w:val="00497B02"/>
    <w:rsid w:val="004A0BA0"/>
    <w:rsid w:val="004A3725"/>
    <w:rsid w:val="004A396F"/>
    <w:rsid w:val="004A4233"/>
    <w:rsid w:val="004A46F2"/>
    <w:rsid w:val="004A553B"/>
    <w:rsid w:val="004A7037"/>
    <w:rsid w:val="004B1502"/>
    <w:rsid w:val="004B3F26"/>
    <w:rsid w:val="004B662D"/>
    <w:rsid w:val="004C03D8"/>
    <w:rsid w:val="004C0A0A"/>
    <w:rsid w:val="004C2D06"/>
    <w:rsid w:val="004C5BD1"/>
    <w:rsid w:val="004C6187"/>
    <w:rsid w:val="004C7D0E"/>
    <w:rsid w:val="004D0E53"/>
    <w:rsid w:val="004D2496"/>
    <w:rsid w:val="004D2559"/>
    <w:rsid w:val="004D3810"/>
    <w:rsid w:val="004D44DA"/>
    <w:rsid w:val="004D5241"/>
    <w:rsid w:val="004D7730"/>
    <w:rsid w:val="004D7C03"/>
    <w:rsid w:val="004E26F3"/>
    <w:rsid w:val="004E360B"/>
    <w:rsid w:val="004E36FB"/>
    <w:rsid w:val="004E3D45"/>
    <w:rsid w:val="004E44E2"/>
    <w:rsid w:val="004E66C4"/>
    <w:rsid w:val="004E7072"/>
    <w:rsid w:val="004E7638"/>
    <w:rsid w:val="004F0029"/>
    <w:rsid w:val="004F42F8"/>
    <w:rsid w:val="004F513F"/>
    <w:rsid w:val="004F5600"/>
    <w:rsid w:val="004F749A"/>
    <w:rsid w:val="004F7DAE"/>
    <w:rsid w:val="005010DB"/>
    <w:rsid w:val="00505360"/>
    <w:rsid w:val="00510237"/>
    <w:rsid w:val="005133E8"/>
    <w:rsid w:val="00515222"/>
    <w:rsid w:val="005153BE"/>
    <w:rsid w:val="005159D8"/>
    <w:rsid w:val="00516879"/>
    <w:rsid w:val="0051696A"/>
    <w:rsid w:val="00520A1A"/>
    <w:rsid w:val="00522210"/>
    <w:rsid w:val="00523365"/>
    <w:rsid w:val="00523FA6"/>
    <w:rsid w:val="00523FFC"/>
    <w:rsid w:val="00526B5B"/>
    <w:rsid w:val="005276E0"/>
    <w:rsid w:val="005334D9"/>
    <w:rsid w:val="00534FFB"/>
    <w:rsid w:val="005369FB"/>
    <w:rsid w:val="00541C7C"/>
    <w:rsid w:val="00542117"/>
    <w:rsid w:val="00544F3D"/>
    <w:rsid w:val="0054615B"/>
    <w:rsid w:val="005468D0"/>
    <w:rsid w:val="00547DE5"/>
    <w:rsid w:val="005502F9"/>
    <w:rsid w:val="005518F1"/>
    <w:rsid w:val="00553140"/>
    <w:rsid w:val="005535F3"/>
    <w:rsid w:val="00553900"/>
    <w:rsid w:val="00554486"/>
    <w:rsid w:val="005600D0"/>
    <w:rsid w:val="005624C4"/>
    <w:rsid w:val="00562C4F"/>
    <w:rsid w:val="00562CD7"/>
    <w:rsid w:val="005630E6"/>
    <w:rsid w:val="00563D46"/>
    <w:rsid w:val="00564635"/>
    <w:rsid w:val="00564F35"/>
    <w:rsid w:val="00565900"/>
    <w:rsid w:val="00570929"/>
    <w:rsid w:val="0057258F"/>
    <w:rsid w:val="00572D41"/>
    <w:rsid w:val="00576347"/>
    <w:rsid w:val="0058008D"/>
    <w:rsid w:val="005811F2"/>
    <w:rsid w:val="005815D9"/>
    <w:rsid w:val="00581968"/>
    <w:rsid w:val="0058380B"/>
    <w:rsid w:val="0058511E"/>
    <w:rsid w:val="0058543F"/>
    <w:rsid w:val="00591D34"/>
    <w:rsid w:val="005926FD"/>
    <w:rsid w:val="005950A4"/>
    <w:rsid w:val="00595106"/>
    <w:rsid w:val="00595179"/>
    <w:rsid w:val="0059538D"/>
    <w:rsid w:val="00595C42"/>
    <w:rsid w:val="005979AB"/>
    <w:rsid w:val="005A1C69"/>
    <w:rsid w:val="005A22C3"/>
    <w:rsid w:val="005A40A5"/>
    <w:rsid w:val="005A43FE"/>
    <w:rsid w:val="005A5BD2"/>
    <w:rsid w:val="005A6DC5"/>
    <w:rsid w:val="005A7ED4"/>
    <w:rsid w:val="005A7FDB"/>
    <w:rsid w:val="005B110E"/>
    <w:rsid w:val="005B5776"/>
    <w:rsid w:val="005C04E9"/>
    <w:rsid w:val="005C1D47"/>
    <w:rsid w:val="005C1D75"/>
    <w:rsid w:val="005C2AE1"/>
    <w:rsid w:val="005C4EE1"/>
    <w:rsid w:val="005C51D5"/>
    <w:rsid w:val="005C6610"/>
    <w:rsid w:val="005C7048"/>
    <w:rsid w:val="005D078C"/>
    <w:rsid w:val="005D1550"/>
    <w:rsid w:val="005D1D6E"/>
    <w:rsid w:val="005D2339"/>
    <w:rsid w:val="005D27A1"/>
    <w:rsid w:val="005D4B07"/>
    <w:rsid w:val="005D5A4A"/>
    <w:rsid w:val="005D6231"/>
    <w:rsid w:val="005D7BB4"/>
    <w:rsid w:val="005D7F09"/>
    <w:rsid w:val="005E1A63"/>
    <w:rsid w:val="005E217C"/>
    <w:rsid w:val="005E4207"/>
    <w:rsid w:val="005E66DC"/>
    <w:rsid w:val="005F159A"/>
    <w:rsid w:val="005F5BB6"/>
    <w:rsid w:val="005F602D"/>
    <w:rsid w:val="006008F7"/>
    <w:rsid w:val="00600CCD"/>
    <w:rsid w:val="00604F21"/>
    <w:rsid w:val="00605C26"/>
    <w:rsid w:val="006067C6"/>
    <w:rsid w:val="006070F7"/>
    <w:rsid w:val="00607DA4"/>
    <w:rsid w:val="006119D6"/>
    <w:rsid w:val="00612613"/>
    <w:rsid w:val="006138EA"/>
    <w:rsid w:val="00614DD3"/>
    <w:rsid w:val="00614FA1"/>
    <w:rsid w:val="00617120"/>
    <w:rsid w:val="00617FA4"/>
    <w:rsid w:val="006209E2"/>
    <w:rsid w:val="00621CB8"/>
    <w:rsid w:val="00624580"/>
    <w:rsid w:val="0062589A"/>
    <w:rsid w:val="00630D53"/>
    <w:rsid w:val="006320AB"/>
    <w:rsid w:val="006359E2"/>
    <w:rsid w:val="00636209"/>
    <w:rsid w:val="00642083"/>
    <w:rsid w:val="00643E03"/>
    <w:rsid w:val="00644CD3"/>
    <w:rsid w:val="00646C95"/>
    <w:rsid w:val="00651254"/>
    <w:rsid w:val="00652E51"/>
    <w:rsid w:val="00653691"/>
    <w:rsid w:val="006540BB"/>
    <w:rsid w:val="0065656B"/>
    <w:rsid w:val="00657059"/>
    <w:rsid w:val="006579E5"/>
    <w:rsid w:val="00657B08"/>
    <w:rsid w:val="0066105D"/>
    <w:rsid w:val="006631F7"/>
    <w:rsid w:val="006638AF"/>
    <w:rsid w:val="00664EC6"/>
    <w:rsid w:val="00664FF4"/>
    <w:rsid w:val="00665BD9"/>
    <w:rsid w:val="00666E24"/>
    <w:rsid w:val="00667673"/>
    <w:rsid w:val="006700CE"/>
    <w:rsid w:val="00670BBF"/>
    <w:rsid w:val="00676E93"/>
    <w:rsid w:val="00677893"/>
    <w:rsid w:val="00680205"/>
    <w:rsid w:val="00680B14"/>
    <w:rsid w:val="00681C8B"/>
    <w:rsid w:val="00686615"/>
    <w:rsid w:val="00686F6F"/>
    <w:rsid w:val="006879B2"/>
    <w:rsid w:val="0069103A"/>
    <w:rsid w:val="00691B75"/>
    <w:rsid w:val="00691C8E"/>
    <w:rsid w:val="0069399B"/>
    <w:rsid w:val="00693E7D"/>
    <w:rsid w:val="00695CD4"/>
    <w:rsid w:val="006978BE"/>
    <w:rsid w:val="006979E9"/>
    <w:rsid w:val="00697AF8"/>
    <w:rsid w:val="006A062B"/>
    <w:rsid w:val="006A1747"/>
    <w:rsid w:val="006A25AF"/>
    <w:rsid w:val="006A3A8A"/>
    <w:rsid w:val="006A59D3"/>
    <w:rsid w:val="006A62AB"/>
    <w:rsid w:val="006A6B40"/>
    <w:rsid w:val="006B06CA"/>
    <w:rsid w:val="006B0DF8"/>
    <w:rsid w:val="006B2A4A"/>
    <w:rsid w:val="006B46AE"/>
    <w:rsid w:val="006B6F96"/>
    <w:rsid w:val="006B75E8"/>
    <w:rsid w:val="006C1689"/>
    <w:rsid w:val="006C3199"/>
    <w:rsid w:val="006C3C66"/>
    <w:rsid w:val="006C4BF1"/>
    <w:rsid w:val="006C5CB7"/>
    <w:rsid w:val="006C679C"/>
    <w:rsid w:val="006C6E92"/>
    <w:rsid w:val="006C7BCA"/>
    <w:rsid w:val="006D1FB6"/>
    <w:rsid w:val="006D2233"/>
    <w:rsid w:val="006D265F"/>
    <w:rsid w:val="006D2FFB"/>
    <w:rsid w:val="006D4D5C"/>
    <w:rsid w:val="006D56FA"/>
    <w:rsid w:val="006D669D"/>
    <w:rsid w:val="006D7B8C"/>
    <w:rsid w:val="006E1626"/>
    <w:rsid w:val="006E2250"/>
    <w:rsid w:val="006E2A35"/>
    <w:rsid w:val="006E36F6"/>
    <w:rsid w:val="006E61B7"/>
    <w:rsid w:val="006E6974"/>
    <w:rsid w:val="006E720F"/>
    <w:rsid w:val="006E724C"/>
    <w:rsid w:val="006E7806"/>
    <w:rsid w:val="006F0EA7"/>
    <w:rsid w:val="006F4061"/>
    <w:rsid w:val="006F4099"/>
    <w:rsid w:val="006F567A"/>
    <w:rsid w:val="006F66E8"/>
    <w:rsid w:val="006F71A1"/>
    <w:rsid w:val="007024DF"/>
    <w:rsid w:val="00704D70"/>
    <w:rsid w:val="00705F44"/>
    <w:rsid w:val="0070612D"/>
    <w:rsid w:val="00706277"/>
    <w:rsid w:val="00706FF9"/>
    <w:rsid w:val="00707E8F"/>
    <w:rsid w:val="007129B1"/>
    <w:rsid w:val="00712D0F"/>
    <w:rsid w:val="0071542D"/>
    <w:rsid w:val="00716B52"/>
    <w:rsid w:val="00716FFC"/>
    <w:rsid w:val="00717BCB"/>
    <w:rsid w:val="0072056A"/>
    <w:rsid w:val="00720DC0"/>
    <w:rsid w:val="00721226"/>
    <w:rsid w:val="00725E5D"/>
    <w:rsid w:val="00727979"/>
    <w:rsid w:val="00730C1B"/>
    <w:rsid w:val="007325EF"/>
    <w:rsid w:val="007353B8"/>
    <w:rsid w:val="00735A5A"/>
    <w:rsid w:val="00735B4C"/>
    <w:rsid w:val="00744966"/>
    <w:rsid w:val="00744EB9"/>
    <w:rsid w:val="00746501"/>
    <w:rsid w:val="00747EF4"/>
    <w:rsid w:val="007524DD"/>
    <w:rsid w:val="007535E4"/>
    <w:rsid w:val="00753627"/>
    <w:rsid w:val="00755182"/>
    <w:rsid w:val="007553B9"/>
    <w:rsid w:val="007560F7"/>
    <w:rsid w:val="00763EC3"/>
    <w:rsid w:val="00764FFC"/>
    <w:rsid w:val="00766AC5"/>
    <w:rsid w:val="00770ED3"/>
    <w:rsid w:val="00770F0C"/>
    <w:rsid w:val="0077562A"/>
    <w:rsid w:val="00775FA1"/>
    <w:rsid w:val="007767FA"/>
    <w:rsid w:val="00776AF7"/>
    <w:rsid w:val="00777F5E"/>
    <w:rsid w:val="0078108F"/>
    <w:rsid w:val="0078120E"/>
    <w:rsid w:val="00781E35"/>
    <w:rsid w:val="007837D3"/>
    <w:rsid w:val="007842AE"/>
    <w:rsid w:val="007852B9"/>
    <w:rsid w:val="007865E7"/>
    <w:rsid w:val="00786B2D"/>
    <w:rsid w:val="00787153"/>
    <w:rsid w:val="00787323"/>
    <w:rsid w:val="00787DAB"/>
    <w:rsid w:val="007916D8"/>
    <w:rsid w:val="00793655"/>
    <w:rsid w:val="00794404"/>
    <w:rsid w:val="007A0FFD"/>
    <w:rsid w:val="007A2CF7"/>
    <w:rsid w:val="007A3727"/>
    <w:rsid w:val="007A5B22"/>
    <w:rsid w:val="007A6BDD"/>
    <w:rsid w:val="007B029C"/>
    <w:rsid w:val="007B3B89"/>
    <w:rsid w:val="007B4AA2"/>
    <w:rsid w:val="007B5144"/>
    <w:rsid w:val="007B5CC6"/>
    <w:rsid w:val="007B6B20"/>
    <w:rsid w:val="007B79A9"/>
    <w:rsid w:val="007B7EE6"/>
    <w:rsid w:val="007C05D9"/>
    <w:rsid w:val="007C1CD7"/>
    <w:rsid w:val="007C22C9"/>
    <w:rsid w:val="007C3822"/>
    <w:rsid w:val="007C441E"/>
    <w:rsid w:val="007C477C"/>
    <w:rsid w:val="007C79A8"/>
    <w:rsid w:val="007C7FB9"/>
    <w:rsid w:val="007D25F6"/>
    <w:rsid w:val="007D6866"/>
    <w:rsid w:val="007D7CA6"/>
    <w:rsid w:val="007E0587"/>
    <w:rsid w:val="007E13FC"/>
    <w:rsid w:val="007E3EA8"/>
    <w:rsid w:val="007E40F4"/>
    <w:rsid w:val="007E4502"/>
    <w:rsid w:val="007E4DDE"/>
    <w:rsid w:val="007E6AF4"/>
    <w:rsid w:val="007E6F43"/>
    <w:rsid w:val="007E7215"/>
    <w:rsid w:val="007F06B7"/>
    <w:rsid w:val="007F1C2F"/>
    <w:rsid w:val="007F619B"/>
    <w:rsid w:val="007F6788"/>
    <w:rsid w:val="007F67FF"/>
    <w:rsid w:val="00800AEB"/>
    <w:rsid w:val="00801B4D"/>
    <w:rsid w:val="00801FCD"/>
    <w:rsid w:val="00802A0B"/>
    <w:rsid w:val="00806D01"/>
    <w:rsid w:val="00806DB8"/>
    <w:rsid w:val="008100EB"/>
    <w:rsid w:val="00810696"/>
    <w:rsid w:val="00813551"/>
    <w:rsid w:val="008140E0"/>
    <w:rsid w:val="0081511B"/>
    <w:rsid w:val="008156D9"/>
    <w:rsid w:val="0081584F"/>
    <w:rsid w:val="00815C00"/>
    <w:rsid w:val="00815FF5"/>
    <w:rsid w:val="008170FC"/>
    <w:rsid w:val="0081725F"/>
    <w:rsid w:val="00820697"/>
    <w:rsid w:val="008210BA"/>
    <w:rsid w:val="00821CA6"/>
    <w:rsid w:val="00822F81"/>
    <w:rsid w:val="00824527"/>
    <w:rsid w:val="00826731"/>
    <w:rsid w:val="008273E3"/>
    <w:rsid w:val="008279C9"/>
    <w:rsid w:val="00833580"/>
    <w:rsid w:val="00834B3B"/>
    <w:rsid w:val="0083537E"/>
    <w:rsid w:val="00837CB1"/>
    <w:rsid w:val="00840644"/>
    <w:rsid w:val="0084520F"/>
    <w:rsid w:val="00847047"/>
    <w:rsid w:val="00850DB9"/>
    <w:rsid w:val="00851352"/>
    <w:rsid w:val="008518B1"/>
    <w:rsid w:val="00851B15"/>
    <w:rsid w:val="00854C76"/>
    <w:rsid w:val="00854FE0"/>
    <w:rsid w:val="00855C40"/>
    <w:rsid w:val="0086418F"/>
    <w:rsid w:val="00865365"/>
    <w:rsid w:val="0086766F"/>
    <w:rsid w:val="00870745"/>
    <w:rsid w:val="00870FC3"/>
    <w:rsid w:val="00871157"/>
    <w:rsid w:val="008724D3"/>
    <w:rsid w:val="00872CFC"/>
    <w:rsid w:val="0087339D"/>
    <w:rsid w:val="00875BBC"/>
    <w:rsid w:val="00876108"/>
    <w:rsid w:val="00877968"/>
    <w:rsid w:val="008802BC"/>
    <w:rsid w:val="0088281B"/>
    <w:rsid w:val="008914DE"/>
    <w:rsid w:val="00891766"/>
    <w:rsid w:val="00892B87"/>
    <w:rsid w:val="00894F5E"/>
    <w:rsid w:val="00896068"/>
    <w:rsid w:val="00896AA9"/>
    <w:rsid w:val="008973D4"/>
    <w:rsid w:val="008A0244"/>
    <w:rsid w:val="008A22A8"/>
    <w:rsid w:val="008A5216"/>
    <w:rsid w:val="008B0A45"/>
    <w:rsid w:val="008B15F5"/>
    <w:rsid w:val="008B179C"/>
    <w:rsid w:val="008B3779"/>
    <w:rsid w:val="008B618D"/>
    <w:rsid w:val="008B61EB"/>
    <w:rsid w:val="008B7129"/>
    <w:rsid w:val="008B73D1"/>
    <w:rsid w:val="008B747B"/>
    <w:rsid w:val="008C02D4"/>
    <w:rsid w:val="008C051B"/>
    <w:rsid w:val="008C0713"/>
    <w:rsid w:val="008C270E"/>
    <w:rsid w:val="008C27CA"/>
    <w:rsid w:val="008C59E4"/>
    <w:rsid w:val="008C72C0"/>
    <w:rsid w:val="008C7B21"/>
    <w:rsid w:val="008D1BA8"/>
    <w:rsid w:val="008D2073"/>
    <w:rsid w:val="008D4A93"/>
    <w:rsid w:val="008D62C1"/>
    <w:rsid w:val="008D73B5"/>
    <w:rsid w:val="008D7612"/>
    <w:rsid w:val="008D7915"/>
    <w:rsid w:val="008E00DF"/>
    <w:rsid w:val="008E2A9E"/>
    <w:rsid w:val="008E35CA"/>
    <w:rsid w:val="008E4469"/>
    <w:rsid w:val="008E7551"/>
    <w:rsid w:val="008F075A"/>
    <w:rsid w:val="008F3146"/>
    <w:rsid w:val="008F3425"/>
    <w:rsid w:val="008F3BBF"/>
    <w:rsid w:val="008F5118"/>
    <w:rsid w:val="008F5832"/>
    <w:rsid w:val="008F5C49"/>
    <w:rsid w:val="008F6C67"/>
    <w:rsid w:val="008F6FA9"/>
    <w:rsid w:val="008F7BB8"/>
    <w:rsid w:val="0090013A"/>
    <w:rsid w:val="0090156F"/>
    <w:rsid w:val="00901648"/>
    <w:rsid w:val="00902007"/>
    <w:rsid w:val="009035FF"/>
    <w:rsid w:val="00903710"/>
    <w:rsid w:val="0090543D"/>
    <w:rsid w:val="00906299"/>
    <w:rsid w:val="00907EB8"/>
    <w:rsid w:val="0091166A"/>
    <w:rsid w:val="009123AC"/>
    <w:rsid w:val="00914FA5"/>
    <w:rsid w:val="00915795"/>
    <w:rsid w:val="00915B6E"/>
    <w:rsid w:val="00915DAB"/>
    <w:rsid w:val="00917195"/>
    <w:rsid w:val="00920CE5"/>
    <w:rsid w:val="00921D35"/>
    <w:rsid w:val="009229FC"/>
    <w:rsid w:val="00922B2E"/>
    <w:rsid w:val="00922FD5"/>
    <w:rsid w:val="009230B6"/>
    <w:rsid w:val="009236B2"/>
    <w:rsid w:val="00926295"/>
    <w:rsid w:val="00926DBA"/>
    <w:rsid w:val="00930073"/>
    <w:rsid w:val="00931330"/>
    <w:rsid w:val="00931423"/>
    <w:rsid w:val="00932802"/>
    <w:rsid w:val="009340F0"/>
    <w:rsid w:val="00934EAA"/>
    <w:rsid w:val="0093530B"/>
    <w:rsid w:val="00935664"/>
    <w:rsid w:val="00935704"/>
    <w:rsid w:val="00935819"/>
    <w:rsid w:val="00937221"/>
    <w:rsid w:val="00937CC7"/>
    <w:rsid w:val="0094029D"/>
    <w:rsid w:val="00943330"/>
    <w:rsid w:val="009443D1"/>
    <w:rsid w:val="00945F45"/>
    <w:rsid w:val="00946435"/>
    <w:rsid w:val="00947D09"/>
    <w:rsid w:val="00951876"/>
    <w:rsid w:val="00952072"/>
    <w:rsid w:val="009523DF"/>
    <w:rsid w:val="009535A7"/>
    <w:rsid w:val="00953F5B"/>
    <w:rsid w:val="00954E60"/>
    <w:rsid w:val="009575F7"/>
    <w:rsid w:val="00962193"/>
    <w:rsid w:val="00962827"/>
    <w:rsid w:val="009628A8"/>
    <w:rsid w:val="00963FF4"/>
    <w:rsid w:val="0097019A"/>
    <w:rsid w:val="00973712"/>
    <w:rsid w:val="00974B18"/>
    <w:rsid w:val="00974D3E"/>
    <w:rsid w:val="00974E30"/>
    <w:rsid w:val="009756F6"/>
    <w:rsid w:val="00975A43"/>
    <w:rsid w:val="00980108"/>
    <w:rsid w:val="0098327D"/>
    <w:rsid w:val="00984B2D"/>
    <w:rsid w:val="009859EE"/>
    <w:rsid w:val="00985C34"/>
    <w:rsid w:val="00986547"/>
    <w:rsid w:val="0098707B"/>
    <w:rsid w:val="009878D5"/>
    <w:rsid w:val="00987EE7"/>
    <w:rsid w:val="009919EB"/>
    <w:rsid w:val="00991C14"/>
    <w:rsid w:val="00993A87"/>
    <w:rsid w:val="0099447F"/>
    <w:rsid w:val="00996744"/>
    <w:rsid w:val="00996B6D"/>
    <w:rsid w:val="009973DC"/>
    <w:rsid w:val="009A0B3C"/>
    <w:rsid w:val="009A0CA7"/>
    <w:rsid w:val="009A2DE2"/>
    <w:rsid w:val="009A38AD"/>
    <w:rsid w:val="009A6E35"/>
    <w:rsid w:val="009B15C6"/>
    <w:rsid w:val="009B1758"/>
    <w:rsid w:val="009B5A28"/>
    <w:rsid w:val="009C0C1F"/>
    <w:rsid w:val="009C3D94"/>
    <w:rsid w:val="009C4137"/>
    <w:rsid w:val="009C4977"/>
    <w:rsid w:val="009C4D80"/>
    <w:rsid w:val="009C52FE"/>
    <w:rsid w:val="009C54E2"/>
    <w:rsid w:val="009D0DA2"/>
    <w:rsid w:val="009D1050"/>
    <w:rsid w:val="009D1B31"/>
    <w:rsid w:val="009D35F0"/>
    <w:rsid w:val="009D3C57"/>
    <w:rsid w:val="009D5FB0"/>
    <w:rsid w:val="009D66C6"/>
    <w:rsid w:val="009D68D4"/>
    <w:rsid w:val="009D6989"/>
    <w:rsid w:val="009D7786"/>
    <w:rsid w:val="009E06AC"/>
    <w:rsid w:val="009E1032"/>
    <w:rsid w:val="009E23CA"/>
    <w:rsid w:val="009E3551"/>
    <w:rsid w:val="009E7C5A"/>
    <w:rsid w:val="009F0A77"/>
    <w:rsid w:val="009F10F7"/>
    <w:rsid w:val="009F4295"/>
    <w:rsid w:val="009F5E2E"/>
    <w:rsid w:val="009F61BF"/>
    <w:rsid w:val="009F6208"/>
    <w:rsid w:val="009F657A"/>
    <w:rsid w:val="00A03C02"/>
    <w:rsid w:val="00A07325"/>
    <w:rsid w:val="00A07411"/>
    <w:rsid w:val="00A075F3"/>
    <w:rsid w:val="00A07BF2"/>
    <w:rsid w:val="00A100FA"/>
    <w:rsid w:val="00A11A52"/>
    <w:rsid w:val="00A154E8"/>
    <w:rsid w:val="00A167EB"/>
    <w:rsid w:val="00A175DB"/>
    <w:rsid w:val="00A179C4"/>
    <w:rsid w:val="00A203FB"/>
    <w:rsid w:val="00A213CA"/>
    <w:rsid w:val="00A240A2"/>
    <w:rsid w:val="00A24FF3"/>
    <w:rsid w:val="00A25B3E"/>
    <w:rsid w:val="00A26215"/>
    <w:rsid w:val="00A2633C"/>
    <w:rsid w:val="00A30020"/>
    <w:rsid w:val="00A30DBC"/>
    <w:rsid w:val="00A34B39"/>
    <w:rsid w:val="00A379ED"/>
    <w:rsid w:val="00A404E8"/>
    <w:rsid w:val="00A411EF"/>
    <w:rsid w:val="00A444F6"/>
    <w:rsid w:val="00A4589D"/>
    <w:rsid w:val="00A45AA4"/>
    <w:rsid w:val="00A47A0E"/>
    <w:rsid w:val="00A50B7D"/>
    <w:rsid w:val="00A50E0C"/>
    <w:rsid w:val="00A524D2"/>
    <w:rsid w:val="00A52CED"/>
    <w:rsid w:val="00A537EF"/>
    <w:rsid w:val="00A5393F"/>
    <w:rsid w:val="00A55027"/>
    <w:rsid w:val="00A572E8"/>
    <w:rsid w:val="00A57723"/>
    <w:rsid w:val="00A60A88"/>
    <w:rsid w:val="00A62016"/>
    <w:rsid w:val="00A63595"/>
    <w:rsid w:val="00A6564C"/>
    <w:rsid w:val="00A6569B"/>
    <w:rsid w:val="00A65E0F"/>
    <w:rsid w:val="00A66C62"/>
    <w:rsid w:val="00A70780"/>
    <w:rsid w:val="00A708A5"/>
    <w:rsid w:val="00A721ED"/>
    <w:rsid w:val="00A73A64"/>
    <w:rsid w:val="00A763E5"/>
    <w:rsid w:val="00A8022C"/>
    <w:rsid w:val="00A806C0"/>
    <w:rsid w:val="00A8081D"/>
    <w:rsid w:val="00A80F56"/>
    <w:rsid w:val="00A81259"/>
    <w:rsid w:val="00A843C1"/>
    <w:rsid w:val="00A8445A"/>
    <w:rsid w:val="00A84E79"/>
    <w:rsid w:val="00A85433"/>
    <w:rsid w:val="00A85ADF"/>
    <w:rsid w:val="00A878AF"/>
    <w:rsid w:val="00A90A96"/>
    <w:rsid w:val="00A90B6C"/>
    <w:rsid w:val="00A93223"/>
    <w:rsid w:val="00A93E56"/>
    <w:rsid w:val="00A960FE"/>
    <w:rsid w:val="00A969D5"/>
    <w:rsid w:val="00AA159D"/>
    <w:rsid w:val="00AA1F7F"/>
    <w:rsid w:val="00AA2749"/>
    <w:rsid w:val="00AA4D5B"/>
    <w:rsid w:val="00AB0985"/>
    <w:rsid w:val="00AB388C"/>
    <w:rsid w:val="00AB4FFE"/>
    <w:rsid w:val="00AB7BD2"/>
    <w:rsid w:val="00AC0269"/>
    <w:rsid w:val="00AC0BD6"/>
    <w:rsid w:val="00AC54E2"/>
    <w:rsid w:val="00AC5D95"/>
    <w:rsid w:val="00AC74E9"/>
    <w:rsid w:val="00AD441C"/>
    <w:rsid w:val="00AE1A54"/>
    <w:rsid w:val="00AE1E24"/>
    <w:rsid w:val="00AE37E2"/>
    <w:rsid w:val="00AE3899"/>
    <w:rsid w:val="00AE3907"/>
    <w:rsid w:val="00AE4D29"/>
    <w:rsid w:val="00AE5D17"/>
    <w:rsid w:val="00AE76C7"/>
    <w:rsid w:val="00AE7C4C"/>
    <w:rsid w:val="00AF1780"/>
    <w:rsid w:val="00AF3224"/>
    <w:rsid w:val="00AF3421"/>
    <w:rsid w:val="00AF487A"/>
    <w:rsid w:val="00AF6030"/>
    <w:rsid w:val="00B01920"/>
    <w:rsid w:val="00B04206"/>
    <w:rsid w:val="00B04C0A"/>
    <w:rsid w:val="00B059E1"/>
    <w:rsid w:val="00B078CB"/>
    <w:rsid w:val="00B07D12"/>
    <w:rsid w:val="00B10184"/>
    <w:rsid w:val="00B10FD0"/>
    <w:rsid w:val="00B13771"/>
    <w:rsid w:val="00B148C1"/>
    <w:rsid w:val="00B1603C"/>
    <w:rsid w:val="00B17C35"/>
    <w:rsid w:val="00B17D76"/>
    <w:rsid w:val="00B20F98"/>
    <w:rsid w:val="00B230BD"/>
    <w:rsid w:val="00B2363C"/>
    <w:rsid w:val="00B24052"/>
    <w:rsid w:val="00B24C91"/>
    <w:rsid w:val="00B27459"/>
    <w:rsid w:val="00B30D83"/>
    <w:rsid w:val="00B31CE3"/>
    <w:rsid w:val="00B32C91"/>
    <w:rsid w:val="00B34200"/>
    <w:rsid w:val="00B346C3"/>
    <w:rsid w:val="00B36CDD"/>
    <w:rsid w:val="00B37BDE"/>
    <w:rsid w:val="00B40942"/>
    <w:rsid w:val="00B41282"/>
    <w:rsid w:val="00B418E9"/>
    <w:rsid w:val="00B45A97"/>
    <w:rsid w:val="00B45B4A"/>
    <w:rsid w:val="00B46DF7"/>
    <w:rsid w:val="00B47A99"/>
    <w:rsid w:val="00B47DC9"/>
    <w:rsid w:val="00B53D6F"/>
    <w:rsid w:val="00B53F35"/>
    <w:rsid w:val="00B55605"/>
    <w:rsid w:val="00B56C5E"/>
    <w:rsid w:val="00B63145"/>
    <w:rsid w:val="00B631D3"/>
    <w:rsid w:val="00B63632"/>
    <w:rsid w:val="00B64307"/>
    <w:rsid w:val="00B64C61"/>
    <w:rsid w:val="00B65003"/>
    <w:rsid w:val="00B655AC"/>
    <w:rsid w:val="00B66751"/>
    <w:rsid w:val="00B70298"/>
    <w:rsid w:val="00B715A0"/>
    <w:rsid w:val="00B71B3A"/>
    <w:rsid w:val="00B73E9E"/>
    <w:rsid w:val="00B748C4"/>
    <w:rsid w:val="00B74D92"/>
    <w:rsid w:val="00B74E52"/>
    <w:rsid w:val="00B7521F"/>
    <w:rsid w:val="00B756DA"/>
    <w:rsid w:val="00B75CB3"/>
    <w:rsid w:val="00B825B1"/>
    <w:rsid w:val="00B827E6"/>
    <w:rsid w:val="00B835DD"/>
    <w:rsid w:val="00B8379B"/>
    <w:rsid w:val="00B83C5C"/>
    <w:rsid w:val="00B85160"/>
    <w:rsid w:val="00B91CDA"/>
    <w:rsid w:val="00B91DE9"/>
    <w:rsid w:val="00B92019"/>
    <w:rsid w:val="00B93441"/>
    <w:rsid w:val="00B94D60"/>
    <w:rsid w:val="00B94F86"/>
    <w:rsid w:val="00B94FAD"/>
    <w:rsid w:val="00B96149"/>
    <w:rsid w:val="00BA1E40"/>
    <w:rsid w:val="00BA292E"/>
    <w:rsid w:val="00BA2943"/>
    <w:rsid w:val="00BA4005"/>
    <w:rsid w:val="00BA7E42"/>
    <w:rsid w:val="00BB2403"/>
    <w:rsid w:val="00BB50E3"/>
    <w:rsid w:val="00BB55A5"/>
    <w:rsid w:val="00BB6614"/>
    <w:rsid w:val="00BB7FD7"/>
    <w:rsid w:val="00BC57A2"/>
    <w:rsid w:val="00BD18C9"/>
    <w:rsid w:val="00BD5054"/>
    <w:rsid w:val="00BD7FC5"/>
    <w:rsid w:val="00BE0943"/>
    <w:rsid w:val="00BE1C97"/>
    <w:rsid w:val="00BE2078"/>
    <w:rsid w:val="00BE3FF3"/>
    <w:rsid w:val="00BE4045"/>
    <w:rsid w:val="00BE41B6"/>
    <w:rsid w:val="00BE42E2"/>
    <w:rsid w:val="00BE43AD"/>
    <w:rsid w:val="00BE5D80"/>
    <w:rsid w:val="00BF0829"/>
    <w:rsid w:val="00BF0D04"/>
    <w:rsid w:val="00BF240B"/>
    <w:rsid w:val="00BF59CB"/>
    <w:rsid w:val="00BF6437"/>
    <w:rsid w:val="00BF7025"/>
    <w:rsid w:val="00C0076C"/>
    <w:rsid w:val="00C00E33"/>
    <w:rsid w:val="00C02B65"/>
    <w:rsid w:val="00C03946"/>
    <w:rsid w:val="00C0760C"/>
    <w:rsid w:val="00C077C8"/>
    <w:rsid w:val="00C07DBF"/>
    <w:rsid w:val="00C104B4"/>
    <w:rsid w:val="00C10C30"/>
    <w:rsid w:val="00C10D48"/>
    <w:rsid w:val="00C11578"/>
    <w:rsid w:val="00C14C9A"/>
    <w:rsid w:val="00C17793"/>
    <w:rsid w:val="00C21966"/>
    <w:rsid w:val="00C21EDB"/>
    <w:rsid w:val="00C21F13"/>
    <w:rsid w:val="00C236B3"/>
    <w:rsid w:val="00C24438"/>
    <w:rsid w:val="00C254A6"/>
    <w:rsid w:val="00C304E9"/>
    <w:rsid w:val="00C330ED"/>
    <w:rsid w:val="00C3479C"/>
    <w:rsid w:val="00C34DF0"/>
    <w:rsid w:val="00C45893"/>
    <w:rsid w:val="00C470DE"/>
    <w:rsid w:val="00C50DE5"/>
    <w:rsid w:val="00C54723"/>
    <w:rsid w:val="00C553C2"/>
    <w:rsid w:val="00C553E1"/>
    <w:rsid w:val="00C55A9C"/>
    <w:rsid w:val="00C55D22"/>
    <w:rsid w:val="00C60C12"/>
    <w:rsid w:val="00C63081"/>
    <w:rsid w:val="00C6318C"/>
    <w:rsid w:val="00C632C2"/>
    <w:rsid w:val="00C6385E"/>
    <w:rsid w:val="00C665AE"/>
    <w:rsid w:val="00C66B13"/>
    <w:rsid w:val="00C67B75"/>
    <w:rsid w:val="00C71F32"/>
    <w:rsid w:val="00C71F67"/>
    <w:rsid w:val="00C74348"/>
    <w:rsid w:val="00C74B43"/>
    <w:rsid w:val="00C77815"/>
    <w:rsid w:val="00C77B55"/>
    <w:rsid w:val="00C80EFF"/>
    <w:rsid w:val="00C81E64"/>
    <w:rsid w:val="00C84270"/>
    <w:rsid w:val="00C9317C"/>
    <w:rsid w:val="00C93705"/>
    <w:rsid w:val="00C93CF4"/>
    <w:rsid w:val="00C944DC"/>
    <w:rsid w:val="00C95E8D"/>
    <w:rsid w:val="00C96553"/>
    <w:rsid w:val="00C9657D"/>
    <w:rsid w:val="00C96AAB"/>
    <w:rsid w:val="00C97A1E"/>
    <w:rsid w:val="00CA2CCD"/>
    <w:rsid w:val="00CA317F"/>
    <w:rsid w:val="00CA49C6"/>
    <w:rsid w:val="00CA592D"/>
    <w:rsid w:val="00CA5B59"/>
    <w:rsid w:val="00CA5F13"/>
    <w:rsid w:val="00CA70AA"/>
    <w:rsid w:val="00CB0F33"/>
    <w:rsid w:val="00CB14D8"/>
    <w:rsid w:val="00CB2CA3"/>
    <w:rsid w:val="00CB5C73"/>
    <w:rsid w:val="00CC07E9"/>
    <w:rsid w:val="00CC0A8F"/>
    <w:rsid w:val="00CC2054"/>
    <w:rsid w:val="00CC2B26"/>
    <w:rsid w:val="00CC472C"/>
    <w:rsid w:val="00CD2152"/>
    <w:rsid w:val="00CD264C"/>
    <w:rsid w:val="00CD32D2"/>
    <w:rsid w:val="00CD7C32"/>
    <w:rsid w:val="00CE1D8B"/>
    <w:rsid w:val="00CE4095"/>
    <w:rsid w:val="00CE4DCA"/>
    <w:rsid w:val="00CE7193"/>
    <w:rsid w:val="00CF1424"/>
    <w:rsid w:val="00CF242F"/>
    <w:rsid w:val="00CF4378"/>
    <w:rsid w:val="00CF64B2"/>
    <w:rsid w:val="00CF6591"/>
    <w:rsid w:val="00CF7F47"/>
    <w:rsid w:val="00D00D8E"/>
    <w:rsid w:val="00D02048"/>
    <w:rsid w:val="00D026D2"/>
    <w:rsid w:val="00D02A46"/>
    <w:rsid w:val="00D03B9B"/>
    <w:rsid w:val="00D04654"/>
    <w:rsid w:val="00D049AE"/>
    <w:rsid w:val="00D05725"/>
    <w:rsid w:val="00D10785"/>
    <w:rsid w:val="00D113AA"/>
    <w:rsid w:val="00D11EEC"/>
    <w:rsid w:val="00D12A69"/>
    <w:rsid w:val="00D12B9F"/>
    <w:rsid w:val="00D13222"/>
    <w:rsid w:val="00D15AE5"/>
    <w:rsid w:val="00D15F81"/>
    <w:rsid w:val="00D165FC"/>
    <w:rsid w:val="00D17328"/>
    <w:rsid w:val="00D17D6A"/>
    <w:rsid w:val="00D2006D"/>
    <w:rsid w:val="00D200EA"/>
    <w:rsid w:val="00D20933"/>
    <w:rsid w:val="00D20FE2"/>
    <w:rsid w:val="00D21851"/>
    <w:rsid w:val="00D21D45"/>
    <w:rsid w:val="00D313FA"/>
    <w:rsid w:val="00D330F3"/>
    <w:rsid w:val="00D3310D"/>
    <w:rsid w:val="00D33794"/>
    <w:rsid w:val="00D33856"/>
    <w:rsid w:val="00D34387"/>
    <w:rsid w:val="00D36ACC"/>
    <w:rsid w:val="00D37D8B"/>
    <w:rsid w:val="00D403BA"/>
    <w:rsid w:val="00D4172C"/>
    <w:rsid w:val="00D461E4"/>
    <w:rsid w:val="00D50783"/>
    <w:rsid w:val="00D5136B"/>
    <w:rsid w:val="00D51D7B"/>
    <w:rsid w:val="00D5200B"/>
    <w:rsid w:val="00D53C7A"/>
    <w:rsid w:val="00D5490E"/>
    <w:rsid w:val="00D62374"/>
    <w:rsid w:val="00D632DD"/>
    <w:rsid w:val="00D635AB"/>
    <w:rsid w:val="00D638FE"/>
    <w:rsid w:val="00D63B78"/>
    <w:rsid w:val="00D63D65"/>
    <w:rsid w:val="00D63EEE"/>
    <w:rsid w:val="00D64D45"/>
    <w:rsid w:val="00D64F22"/>
    <w:rsid w:val="00D66DFD"/>
    <w:rsid w:val="00D67CD5"/>
    <w:rsid w:val="00D71BAE"/>
    <w:rsid w:val="00D7257E"/>
    <w:rsid w:val="00D72CA6"/>
    <w:rsid w:val="00D744CB"/>
    <w:rsid w:val="00D76041"/>
    <w:rsid w:val="00D76356"/>
    <w:rsid w:val="00D76909"/>
    <w:rsid w:val="00D76AB2"/>
    <w:rsid w:val="00D810A0"/>
    <w:rsid w:val="00D82987"/>
    <w:rsid w:val="00D85407"/>
    <w:rsid w:val="00D85B30"/>
    <w:rsid w:val="00D86788"/>
    <w:rsid w:val="00D87504"/>
    <w:rsid w:val="00D91A25"/>
    <w:rsid w:val="00D922EB"/>
    <w:rsid w:val="00D93EC0"/>
    <w:rsid w:val="00D944CC"/>
    <w:rsid w:val="00D948B1"/>
    <w:rsid w:val="00D9492E"/>
    <w:rsid w:val="00D94B79"/>
    <w:rsid w:val="00D95D6D"/>
    <w:rsid w:val="00DA504F"/>
    <w:rsid w:val="00DA5C6C"/>
    <w:rsid w:val="00DA6F7E"/>
    <w:rsid w:val="00DA719F"/>
    <w:rsid w:val="00DB4010"/>
    <w:rsid w:val="00DB6CE7"/>
    <w:rsid w:val="00DB7D92"/>
    <w:rsid w:val="00DC3094"/>
    <w:rsid w:val="00DC5489"/>
    <w:rsid w:val="00DC59A2"/>
    <w:rsid w:val="00DC7582"/>
    <w:rsid w:val="00DD08C9"/>
    <w:rsid w:val="00DD1A72"/>
    <w:rsid w:val="00DD4932"/>
    <w:rsid w:val="00DD4AFF"/>
    <w:rsid w:val="00DD50CF"/>
    <w:rsid w:val="00DD51FD"/>
    <w:rsid w:val="00DD7F8F"/>
    <w:rsid w:val="00DE0513"/>
    <w:rsid w:val="00DE3C56"/>
    <w:rsid w:val="00DE4A8A"/>
    <w:rsid w:val="00DE5347"/>
    <w:rsid w:val="00DE712F"/>
    <w:rsid w:val="00DF01D3"/>
    <w:rsid w:val="00DF0CD3"/>
    <w:rsid w:val="00DF222A"/>
    <w:rsid w:val="00DF3D02"/>
    <w:rsid w:val="00DF45FB"/>
    <w:rsid w:val="00DF6A1F"/>
    <w:rsid w:val="00E018DB"/>
    <w:rsid w:val="00E01C6B"/>
    <w:rsid w:val="00E01E1A"/>
    <w:rsid w:val="00E02D7A"/>
    <w:rsid w:val="00E0309C"/>
    <w:rsid w:val="00E030D7"/>
    <w:rsid w:val="00E03B75"/>
    <w:rsid w:val="00E04A1B"/>
    <w:rsid w:val="00E075A4"/>
    <w:rsid w:val="00E11DBC"/>
    <w:rsid w:val="00E1441A"/>
    <w:rsid w:val="00E158F0"/>
    <w:rsid w:val="00E16CEB"/>
    <w:rsid w:val="00E22466"/>
    <w:rsid w:val="00E22789"/>
    <w:rsid w:val="00E241B6"/>
    <w:rsid w:val="00E242DA"/>
    <w:rsid w:val="00E24520"/>
    <w:rsid w:val="00E27F7E"/>
    <w:rsid w:val="00E31623"/>
    <w:rsid w:val="00E31C87"/>
    <w:rsid w:val="00E336DA"/>
    <w:rsid w:val="00E34B3D"/>
    <w:rsid w:val="00E3549E"/>
    <w:rsid w:val="00E369E0"/>
    <w:rsid w:val="00E40665"/>
    <w:rsid w:val="00E40F2F"/>
    <w:rsid w:val="00E41A7D"/>
    <w:rsid w:val="00E446EF"/>
    <w:rsid w:val="00E453C9"/>
    <w:rsid w:val="00E453E9"/>
    <w:rsid w:val="00E46FF7"/>
    <w:rsid w:val="00E51747"/>
    <w:rsid w:val="00E519FD"/>
    <w:rsid w:val="00E53D1C"/>
    <w:rsid w:val="00E54554"/>
    <w:rsid w:val="00E54648"/>
    <w:rsid w:val="00E60D02"/>
    <w:rsid w:val="00E614C4"/>
    <w:rsid w:val="00E626C0"/>
    <w:rsid w:val="00E638A6"/>
    <w:rsid w:val="00E64546"/>
    <w:rsid w:val="00E64DE4"/>
    <w:rsid w:val="00E64E28"/>
    <w:rsid w:val="00E659F9"/>
    <w:rsid w:val="00E71DE9"/>
    <w:rsid w:val="00E7335E"/>
    <w:rsid w:val="00E73A14"/>
    <w:rsid w:val="00E74BAA"/>
    <w:rsid w:val="00E75918"/>
    <w:rsid w:val="00E759B8"/>
    <w:rsid w:val="00E83748"/>
    <w:rsid w:val="00E83F4C"/>
    <w:rsid w:val="00E84C8E"/>
    <w:rsid w:val="00E914A7"/>
    <w:rsid w:val="00E92499"/>
    <w:rsid w:val="00E928BA"/>
    <w:rsid w:val="00E94BA9"/>
    <w:rsid w:val="00E954D5"/>
    <w:rsid w:val="00E95564"/>
    <w:rsid w:val="00EA07C2"/>
    <w:rsid w:val="00EA1009"/>
    <w:rsid w:val="00EA1B2A"/>
    <w:rsid w:val="00EA5AC1"/>
    <w:rsid w:val="00EB0486"/>
    <w:rsid w:val="00EB37F5"/>
    <w:rsid w:val="00EB4155"/>
    <w:rsid w:val="00EB48F6"/>
    <w:rsid w:val="00EB528F"/>
    <w:rsid w:val="00EB645A"/>
    <w:rsid w:val="00EB6A78"/>
    <w:rsid w:val="00EC0B6E"/>
    <w:rsid w:val="00EC121F"/>
    <w:rsid w:val="00EC27FF"/>
    <w:rsid w:val="00EC4C0D"/>
    <w:rsid w:val="00EC521B"/>
    <w:rsid w:val="00EC53A4"/>
    <w:rsid w:val="00EC616A"/>
    <w:rsid w:val="00EC7BF3"/>
    <w:rsid w:val="00ED16F5"/>
    <w:rsid w:val="00ED38CE"/>
    <w:rsid w:val="00ED4758"/>
    <w:rsid w:val="00ED6937"/>
    <w:rsid w:val="00ED77DA"/>
    <w:rsid w:val="00EE055A"/>
    <w:rsid w:val="00EE1A64"/>
    <w:rsid w:val="00EE3429"/>
    <w:rsid w:val="00EE529B"/>
    <w:rsid w:val="00EE557C"/>
    <w:rsid w:val="00EE677A"/>
    <w:rsid w:val="00EE746D"/>
    <w:rsid w:val="00EF0044"/>
    <w:rsid w:val="00EF2818"/>
    <w:rsid w:val="00EF2A51"/>
    <w:rsid w:val="00EF2D0A"/>
    <w:rsid w:val="00EF31D2"/>
    <w:rsid w:val="00EF42A6"/>
    <w:rsid w:val="00EF5F36"/>
    <w:rsid w:val="00F01EEA"/>
    <w:rsid w:val="00F0274B"/>
    <w:rsid w:val="00F03BD1"/>
    <w:rsid w:val="00F0657F"/>
    <w:rsid w:val="00F07415"/>
    <w:rsid w:val="00F10967"/>
    <w:rsid w:val="00F11323"/>
    <w:rsid w:val="00F13557"/>
    <w:rsid w:val="00F13DE2"/>
    <w:rsid w:val="00F13EB5"/>
    <w:rsid w:val="00F1608F"/>
    <w:rsid w:val="00F173E2"/>
    <w:rsid w:val="00F21B83"/>
    <w:rsid w:val="00F2347D"/>
    <w:rsid w:val="00F23979"/>
    <w:rsid w:val="00F250F5"/>
    <w:rsid w:val="00F26E33"/>
    <w:rsid w:val="00F27BE0"/>
    <w:rsid w:val="00F27EBE"/>
    <w:rsid w:val="00F32406"/>
    <w:rsid w:val="00F33034"/>
    <w:rsid w:val="00F3346C"/>
    <w:rsid w:val="00F33BB9"/>
    <w:rsid w:val="00F34CE5"/>
    <w:rsid w:val="00F361E3"/>
    <w:rsid w:val="00F362C7"/>
    <w:rsid w:val="00F371B1"/>
    <w:rsid w:val="00F41052"/>
    <w:rsid w:val="00F4715E"/>
    <w:rsid w:val="00F50972"/>
    <w:rsid w:val="00F532CA"/>
    <w:rsid w:val="00F532E3"/>
    <w:rsid w:val="00F5527F"/>
    <w:rsid w:val="00F609ED"/>
    <w:rsid w:val="00F620F5"/>
    <w:rsid w:val="00F62B19"/>
    <w:rsid w:val="00F63B21"/>
    <w:rsid w:val="00F63B8F"/>
    <w:rsid w:val="00F64EC5"/>
    <w:rsid w:val="00F64FF5"/>
    <w:rsid w:val="00F661F2"/>
    <w:rsid w:val="00F71595"/>
    <w:rsid w:val="00F71EBE"/>
    <w:rsid w:val="00F81E77"/>
    <w:rsid w:val="00F8239B"/>
    <w:rsid w:val="00F82527"/>
    <w:rsid w:val="00F849B7"/>
    <w:rsid w:val="00F84CE5"/>
    <w:rsid w:val="00F85158"/>
    <w:rsid w:val="00F86020"/>
    <w:rsid w:val="00F86926"/>
    <w:rsid w:val="00F872A4"/>
    <w:rsid w:val="00F87DF8"/>
    <w:rsid w:val="00F90CD3"/>
    <w:rsid w:val="00F91468"/>
    <w:rsid w:val="00F929F5"/>
    <w:rsid w:val="00F94323"/>
    <w:rsid w:val="00F94C1D"/>
    <w:rsid w:val="00F9558A"/>
    <w:rsid w:val="00F96069"/>
    <w:rsid w:val="00FA008A"/>
    <w:rsid w:val="00FA0333"/>
    <w:rsid w:val="00FA259A"/>
    <w:rsid w:val="00FA25EB"/>
    <w:rsid w:val="00FA36B3"/>
    <w:rsid w:val="00FA5793"/>
    <w:rsid w:val="00FA5A9B"/>
    <w:rsid w:val="00FA786D"/>
    <w:rsid w:val="00FA7D4C"/>
    <w:rsid w:val="00FB053F"/>
    <w:rsid w:val="00FB40BC"/>
    <w:rsid w:val="00FB7984"/>
    <w:rsid w:val="00FC5DB1"/>
    <w:rsid w:val="00FC680A"/>
    <w:rsid w:val="00FC6C51"/>
    <w:rsid w:val="00FC6EEE"/>
    <w:rsid w:val="00FC6FF7"/>
    <w:rsid w:val="00FD196B"/>
    <w:rsid w:val="00FD2719"/>
    <w:rsid w:val="00FD2DBF"/>
    <w:rsid w:val="00FD5E18"/>
    <w:rsid w:val="00FD63DD"/>
    <w:rsid w:val="00FE0453"/>
    <w:rsid w:val="00FE08BC"/>
    <w:rsid w:val="00FE2833"/>
    <w:rsid w:val="00FE2898"/>
    <w:rsid w:val="00FE2A4D"/>
    <w:rsid w:val="00FE49C0"/>
    <w:rsid w:val="00FE59E1"/>
    <w:rsid w:val="00FF028B"/>
    <w:rsid w:val="00FF1AEF"/>
    <w:rsid w:val="00FF3500"/>
    <w:rsid w:val="00FF3E89"/>
    <w:rsid w:val="00FF4AF8"/>
    <w:rsid w:val="00FF528E"/>
    <w:rsid w:val="00FF65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81"/>
    <o:shapelayout v:ext="edit">
      <o:idmap v:ext="edit" data="1"/>
    </o:shapelayout>
  </w:shapeDefaults>
  <w:decimalSymbol w:val="."/>
  <w:listSeparator w:val=","/>
  <w14:docId w14:val="6F97A39D"/>
  <w15:docId w15:val="{15331059-3426-4709-BDEA-5BC6B0D24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locked="0"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017337"/>
    <w:rPr>
      <w:rFonts w:asciiTheme="majorHAnsi" w:hAnsiTheme="majorHAnsi"/>
    </w:rPr>
  </w:style>
  <w:style w:type="paragraph" w:styleId="Heading1">
    <w:name w:val="heading 1"/>
    <w:basedOn w:val="Normal"/>
    <w:next w:val="Normal"/>
    <w:link w:val="Heading1Char"/>
    <w:uiPriority w:val="9"/>
    <w:qFormat/>
    <w:locked/>
    <w:rsid w:val="008F5C49"/>
    <w:pPr>
      <w:outlineLvl w:val="0"/>
    </w:pPr>
    <w:rPr>
      <w:rFonts w:ascii="Cambria" w:hAnsi="Cambria"/>
      <w:b/>
      <w:sz w:val="28"/>
    </w:rPr>
  </w:style>
  <w:style w:type="paragraph" w:styleId="Heading2">
    <w:name w:val="heading 2"/>
    <w:basedOn w:val="Heading1"/>
    <w:next w:val="Normal"/>
    <w:link w:val="Heading2Char"/>
    <w:uiPriority w:val="9"/>
    <w:unhideWhenUsed/>
    <w:qFormat/>
    <w:locked/>
    <w:rsid w:val="00686F6F"/>
    <w:pPr>
      <w:outlineLvl w:val="1"/>
    </w:pPr>
    <w:rPr>
      <w:sz w:val="24"/>
    </w:rPr>
  </w:style>
  <w:style w:type="paragraph" w:styleId="Heading3">
    <w:name w:val="heading 3"/>
    <w:basedOn w:val="Normal"/>
    <w:next w:val="Normal"/>
    <w:link w:val="Heading3Char"/>
    <w:uiPriority w:val="9"/>
    <w:unhideWhenUsed/>
    <w:qFormat/>
    <w:locked/>
    <w:rsid w:val="00483FDD"/>
    <w:pPr>
      <w:keepNext/>
      <w:keepLines/>
      <w:spacing w:before="40" w:after="120"/>
      <w:outlineLvl w:val="2"/>
    </w:pPr>
    <w:rPr>
      <w:rFonts w:ascii="Cambria" w:eastAsiaTheme="majorEastAsia" w:hAnsi="Cambria" w:cstheme="minorHAnsi"/>
      <w:i/>
      <w:color w:val="0D0D0D" w:themeColor="text1" w:themeTint="F2"/>
      <w:szCs w:val="24"/>
    </w:rPr>
  </w:style>
  <w:style w:type="paragraph" w:styleId="Heading4">
    <w:name w:val="heading 4"/>
    <w:basedOn w:val="Normal"/>
    <w:next w:val="Normal"/>
    <w:link w:val="Heading4Char"/>
    <w:autoRedefine/>
    <w:uiPriority w:val="9"/>
    <w:unhideWhenUsed/>
    <w:qFormat/>
    <w:locked/>
    <w:rsid w:val="008F5C49"/>
    <w:pPr>
      <w:ind w:left="720" w:hanging="720"/>
      <w:outlineLvl w:val="3"/>
    </w:pPr>
    <w:rPr>
      <w:rFonts w:ascii="Cambria" w:hAnsi="Cambria"/>
      <w:b/>
      <w:sz w:val="20"/>
      <w:szCs w:val="20"/>
    </w:rPr>
  </w:style>
  <w:style w:type="paragraph" w:styleId="Heading5">
    <w:name w:val="heading 5"/>
    <w:basedOn w:val="Normal"/>
    <w:next w:val="Normal"/>
    <w:link w:val="Heading5Char"/>
    <w:uiPriority w:val="9"/>
    <w:semiHidden/>
    <w:unhideWhenUsed/>
    <w:qFormat/>
    <w:locked/>
    <w:rsid w:val="00040275"/>
    <w:pPr>
      <w:keepNext/>
      <w:keepLines/>
      <w:spacing w:before="40" w:after="0"/>
      <w:outlineLvl w:val="4"/>
    </w:pPr>
    <w:rPr>
      <w:rFonts w:eastAsiaTheme="majorEastAsia" w:cstheme="majorBidi"/>
      <w:color w:val="404040" w:themeColor="text1" w:themeTint="BF"/>
    </w:rPr>
  </w:style>
  <w:style w:type="paragraph" w:styleId="Heading6">
    <w:name w:val="heading 6"/>
    <w:basedOn w:val="Normal"/>
    <w:next w:val="Normal"/>
    <w:link w:val="Heading6Char"/>
    <w:uiPriority w:val="9"/>
    <w:semiHidden/>
    <w:unhideWhenUsed/>
    <w:qFormat/>
    <w:locked/>
    <w:rsid w:val="00040275"/>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semiHidden/>
    <w:unhideWhenUsed/>
    <w:qFormat/>
    <w:locked/>
    <w:rsid w:val="00040275"/>
    <w:pPr>
      <w:keepNext/>
      <w:keepLines/>
      <w:spacing w:before="40" w:after="0"/>
      <w:outlineLvl w:val="6"/>
    </w:pPr>
    <w:rPr>
      <w:rFonts w:eastAsiaTheme="majorEastAsia" w:cstheme="majorBidi"/>
      <w:i/>
      <w:iCs/>
    </w:rPr>
  </w:style>
  <w:style w:type="paragraph" w:styleId="Heading8">
    <w:name w:val="heading 8"/>
    <w:basedOn w:val="Normal"/>
    <w:next w:val="Normal"/>
    <w:link w:val="Heading8Char"/>
    <w:uiPriority w:val="9"/>
    <w:semiHidden/>
    <w:unhideWhenUsed/>
    <w:qFormat/>
    <w:locked/>
    <w:rsid w:val="00040275"/>
    <w:pPr>
      <w:keepNext/>
      <w:keepLines/>
      <w:spacing w:before="40" w:after="0"/>
      <w:outlineLvl w:val="7"/>
    </w:pPr>
    <w:rPr>
      <w:rFonts w:eastAsiaTheme="majorEastAsia" w:cstheme="majorBidi"/>
      <w:color w:val="262626" w:themeColor="text1" w:themeTint="D9"/>
      <w:sz w:val="21"/>
      <w:szCs w:val="21"/>
    </w:rPr>
  </w:style>
  <w:style w:type="paragraph" w:styleId="Heading9">
    <w:name w:val="heading 9"/>
    <w:basedOn w:val="Normal"/>
    <w:next w:val="Normal"/>
    <w:link w:val="Heading9Char"/>
    <w:uiPriority w:val="9"/>
    <w:semiHidden/>
    <w:unhideWhenUsed/>
    <w:qFormat/>
    <w:locked/>
    <w:rsid w:val="00040275"/>
    <w:pPr>
      <w:keepNext/>
      <w:keepLines/>
      <w:spacing w:before="40" w:after="0"/>
      <w:outlineLvl w:val="8"/>
    </w:pPr>
    <w:rPr>
      <w:rFonts w:eastAsiaTheme="majorEastAsia"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1"/>
    <w:basedOn w:val="Normal"/>
    <w:link w:val="HeaderChar"/>
    <w:uiPriority w:val="99"/>
    <w:unhideWhenUsed/>
    <w:locked/>
    <w:rsid w:val="00201DD3"/>
    <w:pPr>
      <w:tabs>
        <w:tab w:val="center" w:pos="4680"/>
        <w:tab w:val="right" w:pos="9360"/>
      </w:tabs>
    </w:pPr>
  </w:style>
  <w:style w:type="character" w:customStyle="1" w:styleId="HeaderChar">
    <w:name w:val="Header Char"/>
    <w:aliases w:val="Header 1 Char"/>
    <w:basedOn w:val="DefaultParagraphFont"/>
    <w:link w:val="Header"/>
    <w:uiPriority w:val="99"/>
    <w:rsid w:val="00201DD3"/>
  </w:style>
  <w:style w:type="paragraph" w:styleId="Footer">
    <w:name w:val="footer"/>
    <w:basedOn w:val="Normal"/>
    <w:link w:val="FooterChar"/>
    <w:uiPriority w:val="99"/>
    <w:unhideWhenUsed/>
    <w:locked/>
    <w:rsid w:val="00201DD3"/>
    <w:pPr>
      <w:tabs>
        <w:tab w:val="center" w:pos="4680"/>
        <w:tab w:val="right" w:pos="9360"/>
      </w:tabs>
    </w:pPr>
  </w:style>
  <w:style w:type="character" w:customStyle="1" w:styleId="FooterChar">
    <w:name w:val="Footer Char"/>
    <w:basedOn w:val="DefaultParagraphFont"/>
    <w:link w:val="Footer"/>
    <w:uiPriority w:val="99"/>
    <w:rsid w:val="00201DD3"/>
  </w:style>
  <w:style w:type="table" w:styleId="TableGrid">
    <w:name w:val="Table Grid"/>
    <w:basedOn w:val="TableNormal"/>
    <w:uiPriority w:val="59"/>
    <w:locked/>
    <w:rsid w:val="00201DD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64EC6"/>
    <w:pPr>
      <w:ind w:left="720"/>
      <w:contextualSpacing/>
    </w:pPr>
  </w:style>
  <w:style w:type="paragraph" w:styleId="BalloonText">
    <w:name w:val="Balloon Text"/>
    <w:basedOn w:val="Normal"/>
    <w:link w:val="BalloonTextChar"/>
    <w:uiPriority w:val="99"/>
    <w:semiHidden/>
    <w:unhideWhenUsed/>
    <w:locked/>
    <w:rsid w:val="0081725F"/>
    <w:rPr>
      <w:rFonts w:ascii="Tahoma" w:hAnsi="Tahoma" w:cs="Tahoma"/>
      <w:sz w:val="16"/>
      <w:szCs w:val="16"/>
    </w:rPr>
  </w:style>
  <w:style w:type="character" w:customStyle="1" w:styleId="BalloonTextChar">
    <w:name w:val="Balloon Text Char"/>
    <w:basedOn w:val="DefaultParagraphFont"/>
    <w:link w:val="BalloonText"/>
    <w:uiPriority w:val="99"/>
    <w:semiHidden/>
    <w:rsid w:val="0081725F"/>
    <w:rPr>
      <w:rFonts w:ascii="Tahoma" w:hAnsi="Tahoma" w:cs="Tahoma"/>
      <w:sz w:val="16"/>
      <w:szCs w:val="16"/>
    </w:rPr>
  </w:style>
  <w:style w:type="character" w:styleId="PlaceholderText">
    <w:name w:val="Placeholder Text"/>
    <w:basedOn w:val="DefaultParagraphFont"/>
    <w:uiPriority w:val="99"/>
    <w:semiHidden/>
    <w:locked/>
    <w:rsid w:val="0081725F"/>
    <w:rPr>
      <w:color w:val="808080"/>
    </w:rPr>
  </w:style>
  <w:style w:type="paragraph" w:styleId="NormalWeb">
    <w:name w:val="Normal (Web)"/>
    <w:basedOn w:val="Normal"/>
    <w:uiPriority w:val="99"/>
    <w:semiHidden/>
    <w:unhideWhenUsed/>
    <w:locked/>
    <w:rsid w:val="004F513F"/>
    <w:rPr>
      <w:rFonts w:ascii="Times New Roman" w:hAnsi="Times New Roman" w:cs="Times New Roman"/>
      <w:sz w:val="24"/>
      <w:szCs w:val="24"/>
    </w:rPr>
  </w:style>
  <w:style w:type="paragraph" w:styleId="NoSpacing">
    <w:name w:val="No Spacing"/>
    <w:uiPriority w:val="1"/>
    <w:qFormat/>
    <w:locked/>
    <w:rsid w:val="00040275"/>
    <w:pPr>
      <w:spacing w:after="0" w:line="240" w:lineRule="auto"/>
    </w:pPr>
  </w:style>
  <w:style w:type="character" w:customStyle="1" w:styleId="Heading1Char">
    <w:name w:val="Heading 1 Char"/>
    <w:basedOn w:val="DefaultParagraphFont"/>
    <w:link w:val="Heading1"/>
    <w:uiPriority w:val="9"/>
    <w:rsid w:val="008F5C49"/>
    <w:rPr>
      <w:rFonts w:ascii="Cambria" w:hAnsi="Cambria"/>
      <w:b/>
      <w:sz w:val="28"/>
    </w:rPr>
  </w:style>
  <w:style w:type="character" w:customStyle="1" w:styleId="Heading2Char">
    <w:name w:val="Heading 2 Char"/>
    <w:basedOn w:val="DefaultParagraphFont"/>
    <w:link w:val="Heading2"/>
    <w:uiPriority w:val="9"/>
    <w:rsid w:val="00686F6F"/>
    <w:rPr>
      <w:rFonts w:ascii="Cambria" w:hAnsi="Cambria"/>
      <w:b/>
      <w:sz w:val="24"/>
    </w:rPr>
  </w:style>
  <w:style w:type="character" w:customStyle="1" w:styleId="Heading3Char">
    <w:name w:val="Heading 3 Char"/>
    <w:basedOn w:val="DefaultParagraphFont"/>
    <w:link w:val="Heading3"/>
    <w:uiPriority w:val="9"/>
    <w:rsid w:val="00483FDD"/>
    <w:rPr>
      <w:rFonts w:ascii="Cambria" w:eastAsiaTheme="majorEastAsia" w:hAnsi="Cambria" w:cstheme="minorHAnsi"/>
      <w:i/>
      <w:color w:val="0D0D0D" w:themeColor="text1" w:themeTint="F2"/>
      <w:szCs w:val="24"/>
    </w:rPr>
  </w:style>
  <w:style w:type="character" w:customStyle="1" w:styleId="Heading4Char">
    <w:name w:val="Heading 4 Char"/>
    <w:basedOn w:val="DefaultParagraphFont"/>
    <w:link w:val="Heading4"/>
    <w:uiPriority w:val="9"/>
    <w:rsid w:val="008F5C49"/>
    <w:rPr>
      <w:rFonts w:ascii="Cambria" w:hAnsi="Cambria"/>
      <w:b/>
      <w:sz w:val="20"/>
      <w:szCs w:val="20"/>
    </w:rPr>
  </w:style>
  <w:style w:type="character" w:customStyle="1" w:styleId="Heading5Char">
    <w:name w:val="Heading 5 Char"/>
    <w:basedOn w:val="DefaultParagraphFont"/>
    <w:link w:val="Heading5"/>
    <w:uiPriority w:val="9"/>
    <w:semiHidden/>
    <w:rsid w:val="00040275"/>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040275"/>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040275"/>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40275"/>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040275"/>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locked/>
    <w:rsid w:val="00040275"/>
    <w:pPr>
      <w:spacing w:after="200" w:line="240" w:lineRule="auto"/>
    </w:pPr>
    <w:rPr>
      <w:i/>
      <w:iCs/>
      <w:color w:val="1F497D" w:themeColor="text2"/>
      <w:sz w:val="18"/>
      <w:szCs w:val="18"/>
    </w:rPr>
  </w:style>
  <w:style w:type="paragraph" w:styleId="Title">
    <w:name w:val="Title"/>
    <w:basedOn w:val="Normal"/>
    <w:next w:val="Normal"/>
    <w:link w:val="TitleChar"/>
    <w:uiPriority w:val="10"/>
    <w:qFormat/>
    <w:locked/>
    <w:rsid w:val="005811F2"/>
    <w:pPr>
      <w:spacing w:after="0" w:line="240" w:lineRule="auto"/>
      <w:contextualSpacing/>
      <w:jc w:val="center"/>
    </w:pPr>
    <w:rPr>
      <w:rFonts w:ascii="Cambria" w:eastAsiaTheme="majorEastAsia" w:hAnsi="Cambria" w:cstheme="majorBidi"/>
      <w:spacing w:val="-10"/>
      <w:sz w:val="32"/>
      <w:szCs w:val="56"/>
    </w:rPr>
  </w:style>
  <w:style w:type="character" w:customStyle="1" w:styleId="TitleChar">
    <w:name w:val="Title Char"/>
    <w:basedOn w:val="DefaultParagraphFont"/>
    <w:link w:val="Title"/>
    <w:uiPriority w:val="10"/>
    <w:rsid w:val="005811F2"/>
    <w:rPr>
      <w:rFonts w:ascii="Cambria" w:eastAsiaTheme="majorEastAsia" w:hAnsi="Cambria" w:cstheme="majorBidi"/>
      <w:spacing w:val="-10"/>
      <w:sz w:val="32"/>
      <w:szCs w:val="56"/>
    </w:rPr>
  </w:style>
  <w:style w:type="paragraph" w:styleId="Subtitle">
    <w:name w:val="Subtitle"/>
    <w:basedOn w:val="Normal"/>
    <w:next w:val="Normal"/>
    <w:link w:val="SubtitleChar"/>
    <w:uiPriority w:val="11"/>
    <w:qFormat/>
    <w:locked/>
    <w:rsid w:val="0039558E"/>
    <w:pPr>
      <w:numPr>
        <w:ilvl w:val="1"/>
      </w:numPr>
    </w:pPr>
    <w:rPr>
      <w:color w:val="5A5A5A" w:themeColor="text1" w:themeTint="A5"/>
      <w:spacing w:val="15"/>
      <w:sz w:val="16"/>
    </w:rPr>
  </w:style>
  <w:style w:type="character" w:customStyle="1" w:styleId="SubtitleChar">
    <w:name w:val="Subtitle Char"/>
    <w:basedOn w:val="DefaultParagraphFont"/>
    <w:link w:val="Subtitle"/>
    <w:uiPriority w:val="11"/>
    <w:rsid w:val="0039558E"/>
    <w:rPr>
      <w:rFonts w:asciiTheme="majorHAnsi" w:hAnsiTheme="majorHAnsi"/>
      <w:color w:val="5A5A5A" w:themeColor="text1" w:themeTint="A5"/>
      <w:spacing w:val="15"/>
      <w:sz w:val="16"/>
    </w:rPr>
  </w:style>
  <w:style w:type="character" w:styleId="Strong">
    <w:name w:val="Strong"/>
    <w:basedOn w:val="DefaultParagraphFont"/>
    <w:uiPriority w:val="22"/>
    <w:qFormat/>
    <w:locked/>
    <w:rsid w:val="00040275"/>
    <w:rPr>
      <w:b/>
      <w:bCs/>
      <w:color w:val="auto"/>
    </w:rPr>
  </w:style>
  <w:style w:type="character" w:styleId="Emphasis">
    <w:name w:val="Emphasis"/>
    <w:basedOn w:val="DefaultParagraphFont"/>
    <w:uiPriority w:val="20"/>
    <w:qFormat/>
    <w:locked/>
    <w:rsid w:val="00040275"/>
    <w:rPr>
      <w:i/>
      <w:iCs/>
      <w:color w:val="auto"/>
    </w:rPr>
  </w:style>
  <w:style w:type="paragraph" w:styleId="Quote">
    <w:name w:val="Quote"/>
    <w:basedOn w:val="Normal"/>
    <w:next w:val="Normal"/>
    <w:link w:val="QuoteChar"/>
    <w:uiPriority w:val="29"/>
    <w:qFormat/>
    <w:locked/>
    <w:rsid w:val="00040275"/>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040275"/>
    <w:rPr>
      <w:i/>
      <w:iCs/>
      <w:color w:val="404040" w:themeColor="text1" w:themeTint="BF"/>
    </w:rPr>
  </w:style>
  <w:style w:type="paragraph" w:styleId="IntenseQuote">
    <w:name w:val="Intense Quote"/>
    <w:basedOn w:val="Normal"/>
    <w:next w:val="Normal"/>
    <w:link w:val="IntenseQuoteChar"/>
    <w:uiPriority w:val="30"/>
    <w:qFormat/>
    <w:locked/>
    <w:rsid w:val="00040275"/>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040275"/>
    <w:rPr>
      <w:i/>
      <w:iCs/>
      <w:color w:val="404040" w:themeColor="text1" w:themeTint="BF"/>
    </w:rPr>
  </w:style>
  <w:style w:type="character" w:styleId="SubtleEmphasis">
    <w:name w:val="Subtle Emphasis"/>
    <w:basedOn w:val="DefaultParagraphFont"/>
    <w:uiPriority w:val="19"/>
    <w:qFormat/>
    <w:locked/>
    <w:rsid w:val="00040275"/>
    <w:rPr>
      <w:i/>
      <w:iCs/>
      <w:color w:val="404040" w:themeColor="text1" w:themeTint="BF"/>
    </w:rPr>
  </w:style>
  <w:style w:type="character" w:styleId="IntenseEmphasis">
    <w:name w:val="Intense Emphasis"/>
    <w:basedOn w:val="DefaultParagraphFont"/>
    <w:uiPriority w:val="21"/>
    <w:qFormat/>
    <w:locked/>
    <w:rsid w:val="00040275"/>
    <w:rPr>
      <w:b/>
      <w:bCs/>
      <w:i/>
      <w:iCs/>
      <w:color w:val="auto"/>
    </w:rPr>
  </w:style>
  <w:style w:type="character" w:styleId="SubtleReference">
    <w:name w:val="Subtle Reference"/>
    <w:basedOn w:val="DefaultParagraphFont"/>
    <w:uiPriority w:val="31"/>
    <w:qFormat/>
    <w:locked/>
    <w:rsid w:val="00040275"/>
    <w:rPr>
      <w:smallCaps/>
      <w:color w:val="404040" w:themeColor="text1" w:themeTint="BF"/>
    </w:rPr>
  </w:style>
  <w:style w:type="character" w:styleId="IntenseReference">
    <w:name w:val="Intense Reference"/>
    <w:basedOn w:val="DefaultParagraphFont"/>
    <w:uiPriority w:val="32"/>
    <w:qFormat/>
    <w:locked/>
    <w:rsid w:val="00040275"/>
    <w:rPr>
      <w:b/>
      <w:bCs/>
      <w:smallCaps/>
      <w:color w:val="404040" w:themeColor="text1" w:themeTint="BF"/>
      <w:spacing w:val="5"/>
    </w:rPr>
  </w:style>
  <w:style w:type="character" w:styleId="BookTitle">
    <w:name w:val="Book Title"/>
    <w:basedOn w:val="DefaultParagraphFont"/>
    <w:uiPriority w:val="33"/>
    <w:qFormat/>
    <w:locked/>
    <w:rsid w:val="00040275"/>
    <w:rPr>
      <w:b/>
      <w:bCs/>
      <w:i/>
      <w:iCs/>
      <w:spacing w:val="5"/>
    </w:rPr>
  </w:style>
  <w:style w:type="paragraph" w:styleId="TOCHeading">
    <w:name w:val="TOC Heading"/>
    <w:basedOn w:val="Heading1"/>
    <w:next w:val="Normal"/>
    <w:uiPriority w:val="39"/>
    <w:unhideWhenUsed/>
    <w:qFormat/>
    <w:locked/>
    <w:rsid w:val="00040275"/>
    <w:pPr>
      <w:outlineLvl w:val="9"/>
    </w:pPr>
  </w:style>
  <w:style w:type="paragraph" w:styleId="TOC2">
    <w:name w:val="toc 2"/>
    <w:basedOn w:val="Normal"/>
    <w:next w:val="Normal"/>
    <w:autoRedefine/>
    <w:uiPriority w:val="39"/>
    <w:unhideWhenUsed/>
    <w:locked/>
    <w:rsid w:val="00F94C1D"/>
    <w:pPr>
      <w:tabs>
        <w:tab w:val="right" w:leader="dot" w:pos="10070"/>
      </w:tabs>
      <w:spacing w:after="100"/>
      <w:ind w:left="220" w:hanging="220"/>
    </w:pPr>
    <w:rPr>
      <w:b/>
      <w:noProof/>
    </w:rPr>
  </w:style>
  <w:style w:type="paragraph" w:styleId="TOC1">
    <w:name w:val="toc 1"/>
    <w:basedOn w:val="Normal"/>
    <w:next w:val="Normal"/>
    <w:autoRedefine/>
    <w:uiPriority w:val="39"/>
    <w:unhideWhenUsed/>
    <w:locked/>
    <w:rsid w:val="003D7DD3"/>
    <w:pPr>
      <w:tabs>
        <w:tab w:val="right" w:leader="dot" w:pos="10250"/>
      </w:tabs>
      <w:spacing w:after="100"/>
    </w:pPr>
    <w:rPr>
      <w:b/>
      <w:noProof/>
    </w:rPr>
  </w:style>
  <w:style w:type="character" w:styleId="Hyperlink">
    <w:name w:val="Hyperlink"/>
    <w:basedOn w:val="DefaultParagraphFont"/>
    <w:uiPriority w:val="99"/>
    <w:unhideWhenUsed/>
    <w:locked/>
    <w:rsid w:val="001960A4"/>
    <w:rPr>
      <w:color w:val="0000FF"/>
      <w:u w:val="single"/>
    </w:rPr>
  </w:style>
  <w:style w:type="character" w:styleId="CommentReference">
    <w:name w:val="annotation reference"/>
    <w:basedOn w:val="DefaultParagraphFont"/>
    <w:uiPriority w:val="99"/>
    <w:semiHidden/>
    <w:unhideWhenUsed/>
    <w:locked/>
    <w:rsid w:val="00B04C0A"/>
    <w:rPr>
      <w:sz w:val="16"/>
      <w:szCs w:val="16"/>
    </w:rPr>
  </w:style>
  <w:style w:type="paragraph" w:styleId="CommentText">
    <w:name w:val="annotation text"/>
    <w:basedOn w:val="Normal"/>
    <w:link w:val="CommentTextChar"/>
    <w:uiPriority w:val="99"/>
    <w:semiHidden/>
    <w:unhideWhenUsed/>
    <w:locked/>
    <w:rsid w:val="00B04C0A"/>
    <w:pPr>
      <w:spacing w:line="240" w:lineRule="auto"/>
    </w:pPr>
    <w:rPr>
      <w:sz w:val="20"/>
      <w:szCs w:val="20"/>
    </w:rPr>
  </w:style>
  <w:style w:type="character" w:customStyle="1" w:styleId="CommentTextChar">
    <w:name w:val="Comment Text Char"/>
    <w:basedOn w:val="DefaultParagraphFont"/>
    <w:link w:val="CommentText"/>
    <w:uiPriority w:val="99"/>
    <w:semiHidden/>
    <w:rsid w:val="00B04C0A"/>
    <w:rPr>
      <w:sz w:val="20"/>
      <w:szCs w:val="20"/>
    </w:rPr>
  </w:style>
  <w:style w:type="paragraph" w:styleId="CommentSubject">
    <w:name w:val="annotation subject"/>
    <w:basedOn w:val="CommentText"/>
    <w:next w:val="CommentText"/>
    <w:link w:val="CommentSubjectChar"/>
    <w:uiPriority w:val="99"/>
    <w:semiHidden/>
    <w:unhideWhenUsed/>
    <w:locked/>
    <w:rsid w:val="00B04C0A"/>
    <w:rPr>
      <w:b/>
      <w:bCs/>
    </w:rPr>
  </w:style>
  <w:style w:type="character" w:customStyle="1" w:styleId="CommentSubjectChar">
    <w:name w:val="Comment Subject Char"/>
    <w:basedOn w:val="CommentTextChar"/>
    <w:link w:val="CommentSubject"/>
    <w:uiPriority w:val="99"/>
    <w:semiHidden/>
    <w:rsid w:val="00B04C0A"/>
    <w:rPr>
      <w:b/>
      <w:bCs/>
      <w:sz w:val="20"/>
      <w:szCs w:val="20"/>
    </w:rPr>
  </w:style>
  <w:style w:type="paragraph" w:styleId="TOC3">
    <w:name w:val="toc 3"/>
    <w:basedOn w:val="Normal"/>
    <w:next w:val="Normal"/>
    <w:autoRedefine/>
    <w:uiPriority w:val="39"/>
    <w:unhideWhenUsed/>
    <w:locked/>
    <w:rsid w:val="00E60D02"/>
    <w:pPr>
      <w:spacing w:after="100"/>
      <w:ind w:left="440"/>
    </w:pPr>
  </w:style>
  <w:style w:type="character" w:styleId="FollowedHyperlink">
    <w:name w:val="FollowedHyperlink"/>
    <w:basedOn w:val="DefaultParagraphFont"/>
    <w:uiPriority w:val="99"/>
    <w:semiHidden/>
    <w:unhideWhenUsed/>
    <w:locked/>
    <w:rsid w:val="000A3278"/>
    <w:rPr>
      <w:color w:val="800080" w:themeColor="followedHyperlink"/>
      <w:u w:val="single"/>
    </w:rPr>
  </w:style>
  <w:style w:type="table" w:styleId="PlainTable3">
    <w:name w:val="Plain Table 3"/>
    <w:basedOn w:val="TableNormal"/>
    <w:uiPriority w:val="43"/>
    <w:rsid w:val="005C2AE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3">
    <w:name w:val="Grid Table 2 Accent 3"/>
    <w:basedOn w:val="TableNormal"/>
    <w:uiPriority w:val="47"/>
    <w:rsid w:val="005C2AE1"/>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NoList1">
    <w:name w:val="No List1"/>
    <w:next w:val="NoList"/>
    <w:uiPriority w:val="99"/>
    <w:semiHidden/>
    <w:unhideWhenUsed/>
    <w:rsid w:val="002A5E8A"/>
  </w:style>
  <w:style w:type="table" w:customStyle="1" w:styleId="TableGrid1">
    <w:name w:val="Table Grid1"/>
    <w:basedOn w:val="TableNormal"/>
    <w:next w:val="TableGrid"/>
    <w:uiPriority w:val="59"/>
    <w:rsid w:val="002A5E8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lainTable31">
    <w:name w:val="Plain Table 31"/>
    <w:basedOn w:val="TableNormal"/>
    <w:next w:val="PlainTable3"/>
    <w:uiPriority w:val="43"/>
    <w:rsid w:val="002A5E8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2-Accent31">
    <w:name w:val="Grid Table 2 - Accent 31"/>
    <w:basedOn w:val="TableNormal"/>
    <w:next w:val="GridTable2-Accent3"/>
    <w:uiPriority w:val="47"/>
    <w:rsid w:val="002A5E8A"/>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Revision">
    <w:name w:val="Revision"/>
    <w:hidden/>
    <w:uiPriority w:val="99"/>
    <w:semiHidden/>
    <w:rsid w:val="00F27EBE"/>
    <w:pPr>
      <w:spacing w:after="0" w:line="240" w:lineRule="auto"/>
    </w:pPr>
    <w:rPr>
      <w:rFonts w:asciiTheme="majorHAnsi" w:hAnsiTheme="majorHAnsi"/>
    </w:rPr>
  </w:style>
  <w:style w:type="character" w:customStyle="1" w:styleId="aqj">
    <w:name w:val="aqj"/>
    <w:basedOn w:val="DefaultParagraphFont"/>
    <w:rsid w:val="008B747B"/>
  </w:style>
  <w:style w:type="paragraph" w:customStyle="1" w:styleId="Impact-MM">
    <w:name w:val="Impact-MM"/>
    <w:basedOn w:val="Normal"/>
    <w:link w:val="Impact-MMChar"/>
    <w:rsid w:val="008B747B"/>
    <w:pPr>
      <w:tabs>
        <w:tab w:val="left" w:pos="1800"/>
      </w:tabs>
      <w:spacing w:after="240" w:line="240" w:lineRule="auto"/>
      <w:ind w:left="1800" w:hanging="1800"/>
      <w:jc w:val="both"/>
    </w:pPr>
    <w:rPr>
      <w:rFonts w:ascii="Century Gothic" w:eastAsia="Times New Roman" w:hAnsi="Century Gothic" w:cs="Times New Roman"/>
      <w:bCs/>
      <w:sz w:val="20"/>
      <w:szCs w:val="24"/>
    </w:rPr>
  </w:style>
  <w:style w:type="character" w:customStyle="1" w:styleId="Impact-MMChar">
    <w:name w:val="Impact-MM Char"/>
    <w:basedOn w:val="DefaultParagraphFont"/>
    <w:link w:val="Impact-MM"/>
    <w:rsid w:val="008B747B"/>
    <w:rPr>
      <w:rFonts w:ascii="Century Gothic" w:eastAsia="Times New Roman" w:hAnsi="Century Gothic" w:cs="Times New Roman"/>
      <w:bCs/>
      <w:sz w:val="20"/>
      <w:szCs w:val="24"/>
    </w:rPr>
  </w:style>
  <w:style w:type="paragraph" w:customStyle="1" w:styleId="TableSubheading">
    <w:name w:val="Table Subheading"/>
    <w:basedOn w:val="BodyText"/>
    <w:link w:val="TableSubheadingChar"/>
    <w:rsid w:val="008B747B"/>
    <w:pPr>
      <w:spacing w:before="60" w:after="60" w:line="240" w:lineRule="auto"/>
      <w:jc w:val="center"/>
    </w:pPr>
    <w:rPr>
      <w:rFonts w:ascii="CG Omega" w:eastAsia="Times New Roman" w:hAnsi="CG Omega" w:cs="Times New Roman"/>
      <w:b/>
      <w:sz w:val="18"/>
      <w:szCs w:val="24"/>
    </w:rPr>
  </w:style>
  <w:style w:type="paragraph" w:customStyle="1" w:styleId="TableHeading">
    <w:name w:val="Table Heading"/>
    <w:basedOn w:val="BodyText"/>
    <w:link w:val="TableHeadingChar"/>
    <w:qFormat/>
    <w:rsid w:val="008B747B"/>
    <w:pPr>
      <w:keepNext/>
      <w:keepLines/>
      <w:spacing w:after="240" w:line="240" w:lineRule="auto"/>
      <w:jc w:val="center"/>
    </w:pPr>
    <w:rPr>
      <w:rFonts w:ascii="CG Omega" w:eastAsia="Times New Roman" w:hAnsi="CG Omega" w:cs="Times New Roman"/>
      <w:b/>
      <w:smallCaps/>
      <w:sz w:val="20"/>
      <w:szCs w:val="24"/>
    </w:rPr>
  </w:style>
  <w:style w:type="paragraph" w:customStyle="1" w:styleId="TableNotes">
    <w:name w:val="Table Notes"/>
    <w:basedOn w:val="Normal"/>
    <w:link w:val="TableNotesChar"/>
    <w:rsid w:val="008B747B"/>
    <w:pPr>
      <w:spacing w:before="60" w:after="240" w:line="240" w:lineRule="auto"/>
      <w:jc w:val="both"/>
    </w:pPr>
    <w:rPr>
      <w:rFonts w:ascii="CG Omega" w:eastAsia="Times New Roman" w:hAnsi="CG Omega" w:cs="Times New Roman"/>
      <w:i/>
      <w:sz w:val="16"/>
      <w:szCs w:val="24"/>
    </w:rPr>
  </w:style>
  <w:style w:type="character" w:customStyle="1" w:styleId="TableNotesChar">
    <w:name w:val="Table Notes Char"/>
    <w:basedOn w:val="DefaultParagraphFont"/>
    <w:link w:val="TableNotes"/>
    <w:rsid w:val="008B747B"/>
    <w:rPr>
      <w:rFonts w:ascii="CG Omega" w:eastAsia="Times New Roman" w:hAnsi="CG Omega" w:cs="Times New Roman"/>
      <w:i/>
      <w:sz w:val="16"/>
      <w:szCs w:val="24"/>
    </w:rPr>
  </w:style>
  <w:style w:type="character" w:customStyle="1" w:styleId="TableHeadingChar">
    <w:name w:val="Table Heading Char"/>
    <w:basedOn w:val="DefaultParagraphFont"/>
    <w:link w:val="TableHeading"/>
    <w:rsid w:val="008B747B"/>
    <w:rPr>
      <w:rFonts w:ascii="CG Omega" w:eastAsia="Times New Roman" w:hAnsi="CG Omega" w:cs="Times New Roman"/>
      <w:b/>
      <w:smallCaps/>
      <w:sz w:val="20"/>
      <w:szCs w:val="24"/>
    </w:rPr>
  </w:style>
  <w:style w:type="character" w:customStyle="1" w:styleId="TableSubheadingChar">
    <w:name w:val="Table Subheading Char"/>
    <w:basedOn w:val="DefaultParagraphFont"/>
    <w:link w:val="TableSubheading"/>
    <w:rsid w:val="008B747B"/>
    <w:rPr>
      <w:rFonts w:ascii="CG Omega" w:eastAsia="Times New Roman" w:hAnsi="CG Omega" w:cs="Times New Roman"/>
      <w:b/>
      <w:sz w:val="18"/>
      <w:szCs w:val="24"/>
    </w:rPr>
  </w:style>
  <w:style w:type="paragraph" w:customStyle="1" w:styleId="Tabletext">
    <w:name w:val="Table text"/>
    <w:basedOn w:val="Normal"/>
    <w:link w:val="TabletextChar"/>
    <w:rsid w:val="008B747B"/>
    <w:pPr>
      <w:spacing w:before="60" w:after="60" w:line="240" w:lineRule="auto"/>
      <w:jc w:val="both"/>
    </w:pPr>
    <w:rPr>
      <w:rFonts w:ascii="CG Omega" w:eastAsia="Times New Roman" w:hAnsi="CG Omega" w:cs="Times New Roman"/>
      <w:sz w:val="18"/>
    </w:rPr>
  </w:style>
  <w:style w:type="character" w:customStyle="1" w:styleId="TabletextChar">
    <w:name w:val="Table text Char"/>
    <w:basedOn w:val="DefaultParagraphFont"/>
    <w:link w:val="Tabletext"/>
    <w:locked/>
    <w:rsid w:val="008B747B"/>
    <w:rPr>
      <w:rFonts w:ascii="CG Omega" w:eastAsia="Times New Roman" w:hAnsi="CG Omega" w:cs="Times New Roman"/>
      <w:sz w:val="18"/>
    </w:rPr>
  </w:style>
  <w:style w:type="paragraph" w:styleId="BodyText">
    <w:name w:val="Body Text"/>
    <w:basedOn w:val="Normal"/>
    <w:link w:val="BodyTextChar"/>
    <w:uiPriority w:val="99"/>
    <w:semiHidden/>
    <w:unhideWhenUsed/>
    <w:locked/>
    <w:rsid w:val="008B747B"/>
    <w:pPr>
      <w:spacing w:after="120"/>
    </w:pPr>
  </w:style>
  <w:style w:type="character" w:customStyle="1" w:styleId="BodyTextChar">
    <w:name w:val="Body Text Char"/>
    <w:basedOn w:val="DefaultParagraphFont"/>
    <w:link w:val="BodyText"/>
    <w:uiPriority w:val="99"/>
    <w:semiHidden/>
    <w:rsid w:val="008B747B"/>
    <w:rPr>
      <w:rFonts w:asciiTheme="majorHAnsi" w:hAnsiTheme="majorHAnsi"/>
    </w:rPr>
  </w:style>
  <w:style w:type="paragraph" w:customStyle="1" w:styleId="Default">
    <w:name w:val="Default"/>
    <w:rsid w:val="00A63595"/>
    <w:pPr>
      <w:autoSpaceDE w:val="0"/>
      <w:autoSpaceDN w:val="0"/>
      <w:adjustRightInd w:val="0"/>
      <w:spacing w:after="0" w:line="240" w:lineRule="auto"/>
    </w:pPr>
    <w:rPr>
      <w:rFonts w:ascii="Calibri" w:hAnsi="Calibri" w:cs="Calibri"/>
      <w:color w:val="000000"/>
      <w:sz w:val="24"/>
      <w:szCs w:val="24"/>
    </w:rPr>
  </w:style>
  <w:style w:type="character" w:customStyle="1" w:styleId="hung">
    <w:name w:val="hung"/>
    <w:basedOn w:val="DefaultParagraphFont"/>
    <w:rsid w:val="00B078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63144">
      <w:bodyDiv w:val="1"/>
      <w:marLeft w:val="0"/>
      <w:marRight w:val="0"/>
      <w:marTop w:val="0"/>
      <w:marBottom w:val="0"/>
      <w:divBdr>
        <w:top w:val="none" w:sz="0" w:space="0" w:color="auto"/>
        <w:left w:val="none" w:sz="0" w:space="0" w:color="auto"/>
        <w:bottom w:val="none" w:sz="0" w:space="0" w:color="auto"/>
        <w:right w:val="none" w:sz="0" w:space="0" w:color="auto"/>
      </w:divBdr>
    </w:div>
    <w:div w:id="420833291">
      <w:bodyDiv w:val="1"/>
      <w:marLeft w:val="0"/>
      <w:marRight w:val="0"/>
      <w:marTop w:val="0"/>
      <w:marBottom w:val="0"/>
      <w:divBdr>
        <w:top w:val="none" w:sz="0" w:space="0" w:color="auto"/>
        <w:left w:val="none" w:sz="0" w:space="0" w:color="auto"/>
        <w:bottom w:val="none" w:sz="0" w:space="0" w:color="auto"/>
        <w:right w:val="none" w:sz="0" w:space="0" w:color="auto"/>
      </w:divBdr>
    </w:div>
    <w:div w:id="448622933">
      <w:bodyDiv w:val="1"/>
      <w:marLeft w:val="0"/>
      <w:marRight w:val="0"/>
      <w:marTop w:val="0"/>
      <w:marBottom w:val="0"/>
      <w:divBdr>
        <w:top w:val="none" w:sz="0" w:space="0" w:color="auto"/>
        <w:left w:val="none" w:sz="0" w:space="0" w:color="auto"/>
        <w:bottom w:val="none" w:sz="0" w:space="0" w:color="auto"/>
        <w:right w:val="none" w:sz="0" w:space="0" w:color="auto"/>
      </w:divBdr>
    </w:div>
    <w:div w:id="981664713">
      <w:bodyDiv w:val="1"/>
      <w:marLeft w:val="0"/>
      <w:marRight w:val="0"/>
      <w:marTop w:val="0"/>
      <w:marBottom w:val="0"/>
      <w:divBdr>
        <w:top w:val="none" w:sz="0" w:space="0" w:color="auto"/>
        <w:left w:val="none" w:sz="0" w:space="0" w:color="auto"/>
        <w:bottom w:val="none" w:sz="0" w:space="0" w:color="auto"/>
        <w:right w:val="none" w:sz="0" w:space="0" w:color="auto"/>
      </w:divBdr>
    </w:div>
    <w:div w:id="1268003814">
      <w:bodyDiv w:val="1"/>
      <w:marLeft w:val="0"/>
      <w:marRight w:val="0"/>
      <w:marTop w:val="0"/>
      <w:marBottom w:val="0"/>
      <w:divBdr>
        <w:top w:val="none" w:sz="0" w:space="0" w:color="auto"/>
        <w:left w:val="none" w:sz="0" w:space="0" w:color="auto"/>
        <w:bottom w:val="none" w:sz="0" w:space="0" w:color="auto"/>
        <w:right w:val="none" w:sz="0" w:space="0" w:color="auto"/>
      </w:divBdr>
    </w:div>
    <w:div w:id="1481312392">
      <w:bodyDiv w:val="1"/>
      <w:marLeft w:val="0"/>
      <w:marRight w:val="0"/>
      <w:marTop w:val="0"/>
      <w:marBottom w:val="0"/>
      <w:divBdr>
        <w:top w:val="none" w:sz="0" w:space="0" w:color="auto"/>
        <w:left w:val="none" w:sz="0" w:space="0" w:color="auto"/>
        <w:bottom w:val="none" w:sz="0" w:space="0" w:color="auto"/>
        <w:right w:val="none" w:sz="0" w:space="0" w:color="auto"/>
      </w:divBdr>
    </w:div>
    <w:div w:id="1940718956">
      <w:bodyDiv w:val="1"/>
      <w:marLeft w:val="0"/>
      <w:marRight w:val="0"/>
      <w:marTop w:val="0"/>
      <w:marBottom w:val="0"/>
      <w:divBdr>
        <w:top w:val="none" w:sz="0" w:space="0" w:color="auto"/>
        <w:left w:val="none" w:sz="0" w:space="0" w:color="auto"/>
        <w:bottom w:val="none" w:sz="0" w:space="0" w:color="auto"/>
        <w:right w:val="none" w:sz="0" w:space="0" w:color="auto"/>
      </w:divBdr>
    </w:div>
    <w:div w:id="199383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ngmdb.usgs.gov/ngm-bin/count_pub_refs.pl?publisher=CDMG&amp;url=http%3A%2F%2Fwww.conservation.ca.gov%2Fcgs%2F&amp;refer=http%3A%2F%2F&amp;ref_type=p"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maps.conservation.ca.gov/cgs/gmc/"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60AFA3D3-3F50-4940-A37C-97F9CD323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18604</TotalTime>
  <Pages>53</Pages>
  <Words>16984</Words>
  <Characters>96810</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Amador County</Company>
  <LinksUpToDate>false</LinksUpToDate>
  <CharactersWithSpaces>113567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Ruesel</dc:creator>
  <cp:keywords/>
  <dc:description/>
  <cp:lastModifiedBy>Krista Ruesel</cp:lastModifiedBy>
  <cp:revision>38</cp:revision>
  <cp:lastPrinted>2021-12-02T21:01:00Z</cp:lastPrinted>
  <dcterms:created xsi:type="dcterms:W3CDTF">2021-03-26T21:58:00Z</dcterms:created>
  <dcterms:modified xsi:type="dcterms:W3CDTF">2021-12-10T23:15:00Z</dcterms:modified>
</cp:coreProperties>
</file>