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890" w14:textId="77777777" w:rsidR="008C3AF5" w:rsidRDefault="008C3AF5" w:rsidP="008C3AF5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8C3358">
        <w:rPr>
          <w:sz w:val="18"/>
        </w:rPr>
        <w:t xml:space="preserve">GAVIN NEWSOM, </w:t>
      </w:r>
      <w:r w:rsidR="008C3358">
        <w:rPr>
          <w:i/>
          <w:sz w:val="18"/>
        </w:rPr>
        <w:t>Governor</w:t>
      </w:r>
    </w:p>
    <w:p w14:paraId="46939B35" w14:textId="77777777" w:rsidR="008C3AF5" w:rsidRDefault="008C3AF5" w:rsidP="008C3AF5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9FD8" wp14:editId="667C1C33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14CF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7762DC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2BC615D0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693F9817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7BA87CA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83DA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3611CE3" w14:textId="77777777" w:rsidR="008C3AF5" w:rsidRDefault="008C3AF5" w:rsidP="008C3AF5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F9DEA4F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9F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53C714CF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7762DC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2BC615D0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693F9817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7BA87CA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59F83DA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3611CE3" w14:textId="77777777" w:rsidR="008C3AF5" w:rsidRDefault="008C3AF5" w:rsidP="008C3AF5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F9DEA4F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EBF" wp14:editId="7B6C86A4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9ACD" w14:textId="77777777" w:rsidR="008C3AF5" w:rsidRDefault="008C3AF5" w:rsidP="002735E9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5250988B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BEBF" id="Text Box 14" o:spid="_x0000_s1027" type="#_x0000_t202" alt="&quot;&quot;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5D459ACD" w14:textId="77777777" w:rsidR="008C3AF5" w:rsidRDefault="008C3AF5" w:rsidP="002735E9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5250988B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</w:p>
    <w:p w14:paraId="27B61380" w14:textId="77777777" w:rsidR="008C3AF5" w:rsidRDefault="008C3AF5" w:rsidP="008C3AF5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638F1" wp14:editId="0B7336AB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E29" w14:textId="77777777" w:rsidR="008C3AF5" w:rsidRDefault="00CE2684" w:rsidP="008C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50D91" wp14:editId="603657DA">
                                  <wp:extent cx="1067435" cy="1146175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38F1" id="Text Box 13" o:spid="_x0000_s1028" type="#_x0000_t202" alt="&quot;&quot;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7EAF2E29" w14:textId="77777777" w:rsidR="008C3AF5" w:rsidRDefault="00CE2684" w:rsidP="008C3A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50D91" wp14:editId="603657DA">
                            <wp:extent cx="1067435" cy="1146175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0F16E7C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7CC65B5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AAEC39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353BD3" w14:textId="77777777" w:rsidR="008C3AF5" w:rsidRDefault="008C3AF5" w:rsidP="008C3A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4BD75" w14:textId="77777777" w:rsidR="008C3AF5" w:rsidRDefault="008C3AF5" w:rsidP="008C3AF5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612506FF" w14:textId="3C579F69" w:rsidR="008C3AF5" w:rsidRDefault="008C3AF5" w:rsidP="008C3AF5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r>
        <w:rPr>
          <w:b/>
          <w:sz w:val="20"/>
          <w:szCs w:val="20"/>
        </w:rPr>
        <w:t xml:space="preserve">916) 574-1890  </w:t>
      </w:r>
      <w:bookmarkEnd w:id="0"/>
    </w:p>
    <w:p w14:paraId="648A4824" w14:textId="77777777" w:rsidR="008C3AF5" w:rsidRDefault="008C3AF5" w:rsidP="008C3AF5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27FE6F50" w14:textId="77777777" w:rsidR="008C3AF5" w:rsidRDefault="008C3AF5" w:rsidP="008C3AF5">
      <w:pPr>
        <w:ind w:left="720" w:right="720"/>
      </w:pPr>
    </w:p>
    <w:p w14:paraId="6701088E" w14:textId="77777777" w:rsidR="008C3AF5" w:rsidRDefault="008C3AF5" w:rsidP="008C3AF5">
      <w:pPr>
        <w:rPr>
          <w:sz w:val="12"/>
          <w:szCs w:val="12"/>
        </w:rPr>
        <w:sectPr w:rsidR="008C3AF5">
          <w:pgSz w:w="12240" w:h="15840"/>
          <w:pgMar w:top="720" w:right="720" w:bottom="1440" w:left="720" w:header="720" w:footer="720" w:gutter="0"/>
          <w:cols w:space="720"/>
        </w:sectPr>
      </w:pPr>
    </w:p>
    <w:p w14:paraId="2DB22E24" w14:textId="77777777" w:rsidR="008C3AF5" w:rsidRDefault="008C3AF5" w:rsidP="008C3AF5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7A0ECE7" w14:textId="6E22AE13" w:rsidR="00EB764D" w:rsidRDefault="00FD4132" w:rsidP="00BD5A5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BD5A59">
        <w:rPr>
          <w:sz w:val="20"/>
          <w:szCs w:val="20"/>
        </w:rPr>
        <w:t xml:space="preserve"> </w:t>
      </w:r>
      <w:r w:rsidR="008F2F13">
        <w:rPr>
          <w:sz w:val="20"/>
          <w:szCs w:val="20"/>
        </w:rPr>
        <w:t>L</w:t>
      </w:r>
      <w:r w:rsidR="000E7111">
        <w:rPr>
          <w:sz w:val="20"/>
          <w:szCs w:val="20"/>
        </w:rPr>
        <w:t xml:space="preserve">ease </w:t>
      </w:r>
      <w:r w:rsidR="00C91A94">
        <w:rPr>
          <w:sz w:val="20"/>
          <w:szCs w:val="20"/>
        </w:rPr>
        <w:t>802</w:t>
      </w:r>
      <w:r w:rsidR="008F2F13">
        <w:rPr>
          <w:sz w:val="20"/>
          <w:szCs w:val="20"/>
        </w:rPr>
        <w:t xml:space="preserve">; </w:t>
      </w:r>
      <w:r w:rsidR="005B0EE4">
        <w:rPr>
          <w:sz w:val="20"/>
          <w:szCs w:val="20"/>
        </w:rPr>
        <w:t>A</w:t>
      </w:r>
      <w:r w:rsidR="00C91A94">
        <w:rPr>
          <w:sz w:val="20"/>
          <w:szCs w:val="20"/>
        </w:rPr>
        <w:t>3089</w:t>
      </w:r>
    </w:p>
    <w:p w14:paraId="63AD1AE1" w14:textId="6F12781B" w:rsidR="00EB764D" w:rsidRDefault="00EB764D" w:rsidP="009303CE">
      <w:pPr>
        <w:pStyle w:val="NoSpacing"/>
        <w:jc w:val="right"/>
        <w:rPr>
          <w:sz w:val="20"/>
          <w:szCs w:val="20"/>
        </w:rPr>
      </w:pPr>
      <w:r w:rsidRPr="00DF436B">
        <w:rPr>
          <w:sz w:val="20"/>
          <w:szCs w:val="20"/>
        </w:rPr>
        <w:t xml:space="preserve">Item: </w:t>
      </w:r>
      <w:r w:rsidR="00DF436B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</w:p>
    <w:p w14:paraId="02ED161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C75167E" w14:textId="3581CAA3" w:rsidR="000F2EC7" w:rsidRPr="00097E30" w:rsidRDefault="000F2EC7" w:rsidP="00BD5A59">
      <w:pPr>
        <w:rPr>
          <w:sz w:val="20"/>
          <w:szCs w:val="20"/>
        </w:rPr>
      </w:pPr>
      <w:bookmarkStart w:id="3" w:name="Date"/>
      <w:bookmarkStart w:id="4" w:name="ToName"/>
      <w:bookmarkStart w:id="5" w:name="ToTitle"/>
      <w:bookmarkStart w:id="6" w:name="StreetAddress"/>
      <w:bookmarkStart w:id="7" w:name="City"/>
      <w:bookmarkStart w:id="8" w:name="State"/>
      <w:bookmarkStart w:id="9" w:name="Zip"/>
      <w:bookmarkStart w:id="10" w:name="Sal"/>
      <w:bookmarkStart w:id="11" w:name="body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B33196" w:rsidRPr="00097E30">
        <w:rPr>
          <w:sz w:val="20"/>
          <w:szCs w:val="20"/>
        </w:rPr>
        <w:t xml:space="preserve">Issuance of a General Lease – </w:t>
      </w:r>
      <w:r w:rsidR="00C91A94">
        <w:rPr>
          <w:sz w:val="20"/>
          <w:szCs w:val="20"/>
        </w:rPr>
        <w:t>Public Agency Use</w:t>
      </w:r>
      <w:r w:rsidR="00097E30" w:rsidRPr="00097E30">
        <w:rPr>
          <w:sz w:val="20"/>
          <w:szCs w:val="20"/>
        </w:rPr>
        <w:t xml:space="preserve"> </w:t>
      </w:r>
      <w:r w:rsidR="00B33196" w:rsidRPr="00097E30">
        <w:rPr>
          <w:sz w:val="20"/>
          <w:szCs w:val="20"/>
        </w:rPr>
        <w:t xml:space="preserve">– Lease </w:t>
      </w:r>
      <w:r w:rsidR="00C91A94">
        <w:rPr>
          <w:sz w:val="20"/>
          <w:szCs w:val="20"/>
        </w:rPr>
        <w:t>802</w:t>
      </w:r>
    </w:p>
    <w:p w14:paraId="12ECCB1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67693474" w14:textId="5F8C716A" w:rsidR="005D31FE" w:rsidRPr="00097E30" w:rsidRDefault="000F2EC7" w:rsidP="005D31FE">
      <w:pPr>
        <w:rPr>
          <w:sz w:val="20"/>
          <w:szCs w:val="20"/>
        </w:rPr>
      </w:pPr>
      <w:r w:rsidRPr="00097E30">
        <w:rPr>
          <w:b/>
          <w:sz w:val="20"/>
          <w:szCs w:val="20"/>
        </w:rPr>
        <w:t>Location:</w:t>
      </w:r>
      <w:r w:rsidRPr="00097E30">
        <w:rPr>
          <w:sz w:val="20"/>
          <w:szCs w:val="20"/>
        </w:rPr>
        <w:t xml:space="preserve">  </w:t>
      </w:r>
      <w:r w:rsidR="00C91A94" w:rsidRPr="00C91A94">
        <w:rPr>
          <w:sz w:val="20"/>
          <w:szCs w:val="20"/>
        </w:rPr>
        <w:t>Sovereign land in the North Fork of the Mokelumne River, adjacent to Assessor’s Parcel Number 146-0470-001 and 146-0470-003, at Dead Horse Island, near Walnut Grove, Sacramento County; and Assessor’s Parcel Number 069-020-190, at Staten Island, near Walnut Grove, San Joaquin County</w:t>
      </w:r>
      <w:r w:rsidR="00C91A94">
        <w:rPr>
          <w:sz w:val="20"/>
          <w:szCs w:val="20"/>
        </w:rPr>
        <w:t>.</w:t>
      </w:r>
    </w:p>
    <w:p w14:paraId="65670AF6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3D1C7F58" w14:textId="4B0BA1E8" w:rsidR="000F2EC7" w:rsidRPr="00097E30" w:rsidRDefault="000F2EC7" w:rsidP="000F2EC7">
      <w:pPr>
        <w:rPr>
          <w:sz w:val="20"/>
          <w:szCs w:val="20"/>
        </w:rPr>
      </w:pPr>
      <w:r w:rsidRPr="00097E30">
        <w:rPr>
          <w:b/>
          <w:sz w:val="20"/>
          <w:szCs w:val="20"/>
        </w:rPr>
        <w:t>Description:</w:t>
      </w:r>
      <w:r w:rsidRPr="00097E30">
        <w:rPr>
          <w:sz w:val="20"/>
          <w:szCs w:val="20"/>
        </w:rPr>
        <w:t xml:space="preserve">  </w:t>
      </w:r>
      <w:r w:rsidR="00C91A94" w:rsidRPr="00C91A94">
        <w:rPr>
          <w:sz w:val="20"/>
          <w:szCs w:val="20"/>
        </w:rPr>
        <w:t>Authorize issuance of a General Lease – Public Agency Use beginning August 25, 2021, for a term of 20 years, for the continued use and maintenance of an existing bridge, known as the Dead Horse Island Bridge</w:t>
      </w:r>
      <w:r w:rsidR="00B33196" w:rsidRPr="00097E30">
        <w:rPr>
          <w:sz w:val="20"/>
          <w:szCs w:val="20"/>
        </w:rPr>
        <w:t>.</w:t>
      </w:r>
    </w:p>
    <w:p w14:paraId="094E361A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187E42D6" w14:textId="77777777" w:rsidR="000F2EC7" w:rsidRPr="00097E30" w:rsidRDefault="000F2EC7" w:rsidP="000F2EC7">
      <w:pPr>
        <w:outlineLvl w:val="0"/>
        <w:rPr>
          <w:sz w:val="20"/>
          <w:szCs w:val="20"/>
        </w:rPr>
      </w:pPr>
      <w:r w:rsidRPr="00097E30">
        <w:rPr>
          <w:b/>
          <w:sz w:val="20"/>
          <w:szCs w:val="20"/>
        </w:rPr>
        <w:t>Name of Approving Public Agency:</w:t>
      </w:r>
      <w:r w:rsidRPr="00097E30">
        <w:rPr>
          <w:sz w:val="20"/>
          <w:szCs w:val="20"/>
        </w:rPr>
        <w:t xml:space="preserve">  California State Lands Commission</w:t>
      </w:r>
    </w:p>
    <w:p w14:paraId="3ED6D8D8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09A56CF" w14:textId="69702D50" w:rsidR="00097E30" w:rsidRPr="00097E30" w:rsidRDefault="000F2EC7" w:rsidP="00097E30">
      <w:pPr>
        <w:rPr>
          <w:sz w:val="20"/>
          <w:szCs w:val="20"/>
        </w:rPr>
      </w:pPr>
      <w:r w:rsidRPr="00097E30">
        <w:rPr>
          <w:b/>
          <w:sz w:val="20"/>
          <w:szCs w:val="20"/>
        </w:rPr>
        <w:t>Name of Proponent (Person or Agency):</w:t>
      </w:r>
      <w:r w:rsidRPr="00097E30">
        <w:rPr>
          <w:sz w:val="20"/>
          <w:szCs w:val="20"/>
        </w:rPr>
        <w:t xml:space="preserve">  </w:t>
      </w:r>
      <w:r w:rsidR="00C91A94" w:rsidRPr="00C91A94">
        <w:rPr>
          <w:noProof/>
          <w:sz w:val="20"/>
          <w:szCs w:val="20"/>
        </w:rPr>
        <w:t>Reclamation District No. 2111</w:t>
      </w:r>
    </w:p>
    <w:p w14:paraId="5349ACC9" w14:textId="5C011337" w:rsidR="000F2EC7" w:rsidRPr="00097E30" w:rsidRDefault="000F2EC7" w:rsidP="000F2EC7">
      <w:pPr>
        <w:rPr>
          <w:sz w:val="20"/>
          <w:szCs w:val="20"/>
        </w:rPr>
      </w:pPr>
    </w:p>
    <w:p w14:paraId="4C767E7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78DDDD09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Exempt Status: </w:t>
      </w:r>
      <w:r w:rsidR="008F30C2" w:rsidRPr="00097E30">
        <w:rPr>
          <w:b/>
          <w:sz w:val="20"/>
          <w:szCs w:val="20"/>
        </w:rPr>
        <w:t xml:space="preserve"> </w:t>
      </w:r>
    </w:p>
    <w:p w14:paraId="7275AB9C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7457DEE" w14:textId="77777777" w:rsidR="000F2EC7" w:rsidRPr="00097E30" w:rsidRDefault="000F2EC7" w:rsidP="000F2EC7">
      <w:pPr>
        <w:rPr>
          <w:sz w:val="20"/>
          <w:szCs w:val="20"/>
        </w:rPr>
      </w:pPr>
      <w:r w:rsidRPr="00097E30">
        <w:rPr>
          <w:sz w:val="20"/>
          <w:szCs w:val="20"/>
        </w:rPr>
        <w:t>[</w:t>
      </w:r>
      <w:proofErr w:type="gramStart"/>
      <w:r w:rsidRPr="00097E30">
        <w:rPr>
          <w:sz w:val="20"/>
          <w:szCs w:val="20"/>
        </w:rPr>
        <w:t>√]  Categorical</w:t>
      </w:r>
      <w:proofErr w:type="gramEnd"/>
      <w:r w:rsidRPr="00097E30">
        <w:rPr>
          <w:sz w:val="20"/>
          <w:szCs w:val="20"/>
        </w:rPr>
        <w:t xml:space="preserve"> Exemption:  </w:t>
      </w:r>
    </w:p>
    <w:p w14:paraId="2FFCC97C" w14:textId="77777777" w:rsidR="000F2EC7" w:rsidRPr="00097E30" w:rsidRDefault="000F2EC7" w:rsidP="000F2EC7">
      <w:pPr>
        <w:ind w:firstLine="360"/>
        <w:jc w:val="both"/>
        <w:rPr>
          <w:sz w:val="20"/>
          <w:szCs w:val="20"/>
        </w:rPr>
      </w:pPr>
    </w:p>
    <w:p w14:paraId="0FCA7277" w14:textId="77777777" w:rsidR="000F2EC7" w:rsidRPr="00097E30" w:rsidRDefault="00D7751F" w:rsidP="000F2EC7">
      <w:pPr>
        <w:ind w:firstLine="360"/>
        <w:jc w:val="both"/>
        <w:rPr>
          <w:sz w:val="20"/>
          <w:szCs w:val="20"/>
        </w:rPr>
      </w:pPr>
      <w:r w:rsidRPr="00097E30">
        <w:rPr>
          <w:sz w:val="20"/>
          <w:szCs w:val="20"/>
        </w:rPr>
        <w:t xml:space="preserve">CLASS 1, EXISTING FACILITIES (Cal. Code Regs., tit. 2, § 2905, </w:t>
      </w:r>
      <w:proofErr w:type="spellStart"/>
      <w:r w:rsidRPr="00097E30">
        <w:rPr>
          <w:sz w:val="20"/>
          <w:szCs w:val="20"/>
        </w:rPr>
        <w:t>subd</w:t>
      </w:r>
      <w:proofErr w:type="spellEnd"/>
      <w:r w:rsidRPr="00097E30">
        <w:rPr>
          <w:sz w:val="20"/>
          <w:szCs w:val="20"/>
        </w:rPr>
        <w:t>. (a)(2))</w:t>
      </w:r>
    </w:p>
    <w:p w14:paraId="6495FF98" w14:textId="77777777" w:rsidR="00D7751F" w:rsidRPr="00097E30" w:rsidRDefault="00D7751F" w:rsidP="000F2EC7">
      <w:pPr>
        <w:ind w:firstLine="360"/>
        <w:jc w:val="both"/>
        <w:rPr>
          <w:sz w:val="20"/>
          <w:szCs w:val="20"/>
        </w:rPr>
      </w:pPr>
    </w:p>
    <w:p w14:paraId="697B452E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Reasons for exemption: </w:t>
      </w:r>
    </w:p>
    <w:p w14:paraId="3919E32F" w14:textId="77777777" w:rsidR="000F2EC7" w:rsidRPr="00097E30" w:rsidRDefault="000F2EC7" w:rsidP="000F2EC7">
      <w:pPr>
        <w:jc w:val="both"/>
        <w:rPr>
          <w:b/>
          <w:sz w:val="20"/>
          <w:szCs w:val="20"/>
          <w:u w:val="single"/>
        </w:rPr>
      </w:pPr>
    </w:p>
    <w:p w14:paraId="312D4403" w14:textId="0502B9C9" w:rsidR="000F2EC7" w:rsidRDefault="000F2EC7" w:rsidP="000F2EC7">
      <w:pPr>
        <w:rPr>
          <w:b/>
          <w:sz w:val="20"/>
          <w:szCs w:val="20"/>
        </w:rPr>
      </w:pPr>
      <w:r w:rsidRPr="00097E30">
        <w:rPr>
          <w:sz w:val="20"/>
          <w:szCs w:val="20"/>
        </w:rPr>
        <w:t xml:space="preserve">Issuance of a </w:t>
      </w:r>
      <w:r w:rsidR="008C7AF9">
        <w:rPr>
          <w:sz w:val="20"/>
          <w:szCs w:val="20"/>
        </w:rPr>
        <w:t>2</w:t>
      </w:r>
      <w:r w:rsidR="00EE1FD4" w:rsidRPr="00097E30">
        <w:rPr>
          <w:sz w:val="20"/>
          <w:szCs w:val="20"/>
        </w:rPr>
        <w:t>0</w:t>
      </w:r>
      <w:r w:rsidRPr="00097E30">
        <w:rPr>
          <w:sz w:val="20"/>
          <w:szCs w:val="20"/>
        </w:rPr>
        <w:t xml:space="preserve">-year General Lease – </w:t>
      </w:r>
      <w:r w:rsidR="00C91A94">
        <w:rPr>
          <w:sz w:val="20"/>
          <w:szCs w:val="20"/>
        </w:rPr>
        <w:t>Public Agency</w:t>
      </w:r>
      <w:r w:rsidR="00097E30" w:rsidRPr="00097E30">
        <w:rPr>
          <w:sz w:val="20"/>
          <w:szCs w:val="20"/>
        </w:rPr>
        <w:t xml:space="preserve"> Use </w:t>
      </w:r>
      <w:r w:rsidRPr="00097E30">
        <w:rPr>
          <w:sz w:val="20"/>
          <w:szCs w:val="20"/>
        </w:rPr>
        <w:t>f</w:t>
      </w:r>
      <w:r w:rsidRPr="00B7330E">
        <w:rPr>
          <w:sz w:val="20"/>
          <w:szCs w:val="20"/>
        </w:rPr>
        <w:t xml:space="preserve">or </w:t>
      </w:r>
      <w:r>
        <w:rPr>
          <w:sz w:val="20"/>
          <w:szCs w:val="20"/>
        </w:rPr>
        <w:t>the above-mentioned structure</w:t>
      </w:r>
      <w:r w:rsidR="008E26CC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Pr="00F25624">
        <w:rPr>
          <w:sz w:val="20"/>
          <w:szCs w:val="20"/>
        </w:rPr>
        <w:t xml:space="preserve">not cause a physical change </w:t>
      </w:r>
      <w:r>
        <w:rPr>
          <w:sz w:val="20"/>
          <w:szCs w:val="20"/>
        </w:rPr>
        <w:t xml:space="preserve">in the environment and will not change existing activities in the area. </w:t>
      </w:r>
      <w:r w:rsidR="00946F66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 applies.</w:t>
      </w:r>
    </w:p>
    <w:p w14:paraId="3096FAF0" w14:textId="77777777" w:rsidR="000F2EC7" w:rsidRPr="00B7330E" w:rsidRDefault="000F2EC7" w:rsidP="000F2EC7">
      <w:pPr>
        <w:rPr>
          <w:sz w:val="20"/>
          <w:szCs w:val="20"/>
        </w:rPr>
      </w:pPr>
    </w:p>
    <w:p w14:paraId="2B25867B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59A4E67D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6E1B5859" w14:textId="37659435" w:rsidR="00DF436B" w:rsidRDefault="00DF436B" w:rsidP="00DF436B">
      <w:pPr>
        <w:ind w:left="5040"/>
        <w:rPr>
          <w:bCs/>
          <w:sz w:val="20"/>
          <w:szCs w:val="20"/>
          <w:u w:val="single"/>
        </w:rPr>
      </w:pPr>
      <w:r w:rsidRPr="00DF436B">
        <w:rPr>
          <w:noProof/>
          <w:u w:val="single"/>
        </w:rPr>
        <w:drawing>
          <wp:inline distT="0" distB="0" distL="0" distR="0" wp14:anchorId="4C7CE2F3" wp14:editId="43F2098F">
            <wp:extent cx="1569720" cy="54864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5ED641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Assistant Chief</w:t>
      </w:r>
    </w:p>
    <w:p w14:paraId="3E4E5800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5E92D06A" w14:textId="77777777" w:rsidR="008629B8" w:rsidRDefault="008629B8" w:rsidP="008629B8">
      <w:pPr>
        <w:rPr>
          <w:sz w:val="20"/>
          <w:szCs w:val="20"/>
        </w:rPr>
      </w:pPr>
    </w:p>
    <w:p w14:paraId="15C32D3B" w14:textId="7D9E2F85" w:rsidR="000F2EC7" w:rsidRDefault="000F2EC7" w:rsidP="000F2EC7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</w:t>
      </w:r>
      <w:r w:rsidR="00087D42">
        <w:rPr>
          <w:sz w:val="20"/>
          <w:szCs w:val="20"/>
        </w:rPr>
        <w:t>Christine Day</w:t>
      </w:r>
      <w:r w:rsidR="00BD5A59">
        <w:rPr>
          <w:sz w:val="20"/>
          <w:szCs w:val="20"/>
        </w:rPr>
        <w:t xml:space="preserve"> </w:t>
      </w:r>
      <w:r>
        <w:rPr>
          <w:sz w:val="20"/>
          <w:szCs w:val="20"/>
        </w:rPr>
        <w:t>(916) 574-1900</w:t>
      </w:r>
    </w:p>
    <w:p w14:paraId="7BAAF1B1" w14:textId="77777777" w:rsidR="000F2EC7" w:rsidRDefault="000F2EC7" w:rsidP="000F2E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071B85" w14:textId="77777777" w:rsidR="00ED451D" w:rsidRDefault="00ED451D" w:rsidP="000F2EC7"/>
    <w:sectPr w:rsidR="00ED451D" w:rsidSect="0060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533" w14:textId="77777777" w:rsidR="00E0082E" w:rsidRDefault="00E0082E">
      <w:r>
        <w:separator/>
      </w:r>
    </w:p>
  </w:endnote>
  <w:endnote w:type="continuationSeparator" w:id="0">
    <w:p w14:paraId="5A494464" w14:textId="77777777" w:rsidR="00E0082E" w:rsidRDefault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5E3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449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AB5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BAD" w14:textId="77777777" w:rsidR="00E0082E" w:rsidRDefault="00E0082E">
      <w:r>
        <w:separator/>
      </w:r>
    </w:p>
  </w:footnote>
  <w:footnote w:type="continuationSeparator" w:id="0">
    <w:p w14:paraId="048085A5" w14:textId="77777777" w:rsidR="00E0082E" w:rsidRDefault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96E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FF3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433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17E04"/>
    <w:rsid w:val="00042ED2"/>
    <w:rsid w:val="000660BB"/>
    <w:rsid w:val="00067CE9"/>
    <w:rsid w:val="00080EE7"/>
    <w:rsid w:val="00087D42"/>
    <w:rsid w:val="00097E30"/>
    <w:rsid w:val="000E57E3"/>
    <w:rsid w:val="000E7111"/>
    <w:rsid w:val="000F2EC7"/>
    <w:rsid w:val="00111BB0"/>
    <w:rsid w:val="00111DE8"/>
    <w:rsid w:val="001855E9"/>
    <w:rsid w:val="001D23EE"/>
    <w:rsid w:val="001F2BE9"/>
    <w:rsid w:val="001F42E2"/>
    <w:rsid w:val="00237071"/>
    <w:rsid w:val="002735E9"/>
    <w:rsid w:val="002805E6"/>
    <w:rsid w:val="002853DE"/>
    <w:rsid w:val="002A310B"/>
    <w:rsid w:val="002C0AA4"/>
    <w:rsid w:val="0031387B"/>
    <w:rsid w:val="00315A2B"/>
    <w:rsid w:val="0033387D"/>
    <w:rsid w:val="00336511"/>
    <w:rsid w:val="003576BB"/>
    <w:rsid w:val="00382218"/>
    <w:rsid w:val="003C16F7"/>
    <w:rsid w:val="003E4362"/>
    <w:rsid w:val="004261BF"/>
    <w:rsid w:val="004372D6"/>
    <w:rsid w:val="004C4AC6"/>
    <w:rsid w:val="004D1FA5"/>
    <w:rsid w:val="004E117A"/>
    <w:rsid w:val="004F1488"/>
    <w:rsid w:val="00563B1E"/>
    <w:rsid w:val="00564A77"/>
    <w:rsid w:val="00572B9F"/>
    <w:rsid w:val="005B0EE4"/>
    <w:rsid w:val="005B59CE"/>
    <w:rsid w:val="005D31FE"/>
    <w:rsid w:val="005E4FDA"/>
    <w:rsid w:val="0060413F"/>
    <w:rsid w:val="00615A83"/>
    <w:rsid w:val="006A6DC9"/>
    <w:rsid w:val="006D583F"/>
    <w:rsid w:val="00733900"/>
    <w:rsid w:val="00763716"/>
    <w:rsid w:val="00764847"/>
    <w:rsid w:val="0078703E"/>
    <w:rsid w:val="007A1FB0"/>
    <w:rsid w:val="007A2247"/>
    <w:rsid w:val="007F033A"/>
    <w:rsid w:val="007F5ADC"/>
    <w:rsid w:val="00841197"/>
    <w:rsid w:val="00841573"/>
    <w:rsid w:val="00845ADB"/>
    <w:rsid w:val="008629B8"/>
    <w:rsid w:val="008631C9"/>
    <w:rsid w:val="00892B65"/>
    <w:rsid w:val="008A0142"/>
    <w:rsid w:val="008C2A3E"/>
    <w:rsid w:val="008C3358"/>
    <w:rsid w:val="008C3AF5"/>
    <w:rsid w:val="008C7AF9"/>
    <w:rsid w:val="008D68B5"/>
    <w:rsid w:val="008E26CC"/>
    <w:rsid w:val="008F2F13"/>
    <w:rsid w:val="008F30C2"/>
    <w:rsid w:val="00911E5F"/>
    <w:rsid w:val="009303CE"/>
    <w:rsid w:val="00932289"/>
    <w:rsid w:val="00934067"/>
    <w:rsid w:val="00946F66"/>
    <w:rsid w:val="00964BA3"/>
    <w:rsid w:val="00997289"/>
    <w:rsid w:val="009E033C"/>
    <w:rsid w:val="009E2648"/>
    <w:rsid w:val="009E5C38"/>
    <w:rsid w:val="009F4F1B"/>
    <w:rsid w:val="00A04EAB"/>
    <w:rsid w:val="00AC2675"/>
    <w:rsid w:val="00AD6EAB"/>
    <w:rsid w:val="00B33196"/>
    <w:rsid w:val="00B711A8"/>
    <w:rsid w:val="00B94868"/>
    <w:rsid w:val="00BC60E0"/>
    <w:rsid w:val="00BD5A59"/>
    <w:rsid w:val="00BF3D0E"/>
    <w:rsid w:val="00BF3D13"/>
    <w:rsid w:val="00BF520E"/>
    <w:rsid w:val="00C02F36"/>
    <w:rsid w:val="00C648BB"/>
    <w:rsid w:val="00C65301"/>
    <w:rsid w:val="00C91A94"/>
    <w:rsid w:val="00CC639D"/>
    <w:rsid w:val="00CE2684"/>
    <w:rsid w:val="00CF4484"/>
    <w:rsid w:val="00D04DA1"/>
    <w:rsid w:val="00D13794"/>
    <w:rsid w:val="00D33674"/>
    <w:rsid w:val="00D7751F"/>
    <w:rsid w:val="00D87B4D"/>
    <w:rsid w:val="00DB2EDF"/>
    <w:rsid w:val="00DD6856"/>
    <w:rsid w:val="00DE75E7"/>
    <w:rsid w:val="00DF10BB"/>
    <w:rsid w:val="00DF436B"/>
    <w:rsid w:val="00E0082E"/>
    <w:rsid w:val="00E03A1D"/>
    <w:rsid w:val="00E07140"/>
    <w:rsid w:val="00E22551"/>
    <w:rsid w:val="00E54D7F"/>
    <w:rsid w:val="00E84C92"/>
    <w:rsid w:val="00EB764D"/>
    <w:rsid w:val="00ED451D"/>
    <w:rsid w:val="00EE1FD4"/>
    <w:rsid w:val="00EF465C"/>
    <w:rsid w:val="00F13370"/>
    <w:rsid w:val="00F23264"/>
    <w:rsid w:val="00F25624"/>
    <w:rsid w:val="00F51E95"/>
    <w:rsid w:val="00F5293C"/>
    <w:rsid w:val="00F6506D"/>
    <w:rsid w:val="00F96D40"/>
    <w:rsid w:val="00F976FD"/>
    <w:rsid w:val="00FA533C"/>
    <w:rsid w:val="00FD4132"/>
    <w:rsid w:val="00FE22F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F26D"/>
  <w15:docId w15:val="{D61DF440-B6C5-4722-B5F6-ECE1027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71425A5142479BC17CE472DB7F45" ma:contentTypeVersion="13" ma:contentTypeDescription="Create a new document." ma:contentTypeScope="" ma:versionID="c55c69373a8f71b27b16736ea23a583d">
  <xsd:schema xmlns:xsd="http://www.w3.org/2001/XMLSchema" xmlns:xs="http://www.w3.org/2001/XMLSchema" xmlns:p="http://schemas.microsoft.com/office/2006/metadata/properties" xmlns:ns3="265a13b3-08af-490b-bc7c-9a142d14bc20" xmlns:ns4="fdce70a6-234b-4ea4-b1b4-09655a93476f" targetNamespace="http://schemas.microsoft.com/office/2006/metadata/properties" ma:root="true" ma:fieldsID="0c00e7983133cd675bcd40edc2a702de" ns3:_="" ns4:_="">
    <xsd:import namespace="265a13b3-08af-490b-bc7c-9a142d14bc20"/>
    <xsd:import namespace="fdce70a6-234b-4ea4-b1b4-09655a934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13b3-08af-490b-bc7c-9a142d14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70a6-234b-4ea4-b1b4-09655a93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A0377-E198-4043-9C06-63564DBB3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6F545-AFD1-4FF6-84EC-97CF89EC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13b3-08af-490b-bc7c-9a142d14bc20"/>
    <ds:schemaRef ds:uri="fdce70a6-234b-4ea4-b1b4-09655a93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0A581-05E4-4FA6-93AD-E5DCA57C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D5C688-0B23-4A53-8040-5D241471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Alexandra Borack</dc:creator>
  <cp:lastModifiedBy>Gillies, Eric@SLC</cp:lastModifiedBy>
  <cp:revision>5</cp:revision>
  <cp:lastPrinted>2004-07-19T13:20:00Z</cp:lastPrinted>
  <dcterms:created xsi:type="dcterms:W3CDTF">2021-07-22T18:48:00Z</dcterms:created>
  <dcterms:modified xsi:type="dcterms:W3CDTF">2021-08-20T20:08:00Z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0x010100054571425A5142479BC17CE472DB7F45</vt:lpwstr>
  </property>
</Properties>
</file>