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D37" w:rsidRPr="0045519A" w:rsidRDefault="00C20D37" w:rsidP="00696D17">
      <w:pPr>
        <w:suppressAutoHyphens/>
        <w:spacing w:line="240" w:lineRule="atLeast"/>
        <w:jc w:val="both"/>
        <w:rPr>
          <w:rFonts w:ascii="Arial" w:hAnsi="Arial" w:cs="Arial"/>
          <w:sz w:val="24"/>
          <w:szCs w:val="24"/>
        </w:rPr>
      </w:pPr>
    </w:p>
    <w:p w:rsidR="005E1293" w:rsidRPr="0045519A" w:rsidRDefault="005E1293" w:rsidP="00696D17">
      <w:pPr>
        <w:jc w:val="both"/>
        <w:rPr>
          <w:rFonts w:ascii="Arial" w:hAnsi="Arial" w:cs="Arial"/>
          <w:sz w:val="24"/>
          <w:szCs w:val="24"/>
        </w:rPr>
      </w:pPr>
    </w:p>
    <w:p w:rsidR="005E1293" w:rsidRPr="0045519A" w:rsidRDefault="005E1293" w:rsidP="00696D17">
      <w:pPr>
        <w:keepNext/>
        <w:keepLines/>
        <w:tabs>
          <w:tab w:val="center" w:pos="4824"/>
        </w:tabs>
        <w:suppressAutoHyphens/>
        <w:spacing w:line="240" w:lineRule="atLeast"/>
        <w:jc w:val="center"/>
        <w:rPr>
          <w:rFonts w:ascii="Arial" w:hAnsi="Arial" w:cs="Arial"/>
          <w:spacing w:val="-2"/>
          <w:sz w:val="24"/>
          <w:szCs w:val="24"/>
        </w:rPr>
      </w:pPr>
      <w:r w:rsidRPr="0045519A">
        <w:rPr>
          <w:rFonts w:ascii="Arial" w:hAnsi="Arial" w:cs="Arial"/>
          <w:b/>
          <w:bCs/>
          <w:spacing w:val="-2"/>
          <w:sz w:val="24"/>
          <w:szCs w:val="24"/>
        </w:rPr>
        <w:t>NOTICE OF EXEMPTION</w:t>
      </w:r>
    </w:p>
    <w:p w:rsidR="005E1293" w:rsidRPr="0045519A" w:rsidRDefault="005E1293" w:rsidP="00BC6987">
      <w:pPr>
        <w:tabs>
          <w:tab w:val="left" w:pos="-720"/>
        </w:tabs>
        <w:suppressAutoHyphens/>
        <w:spacing w:line="240" w:lineRule="atLeast"/>
        <w:rPr>
          <w:rFonts w:ascii="Arial" w:hAnsi="Arial" w:cs="Arial"/>
          <w:b/>
          <w:bCs/>
          <w:spacing w:val="-2"/>
          <w:sz w:val="24"/>
          <w:szCs w:val="24"/>
        </w:rPr>
      </w:pPr>
    </w:p>
    <w:p w:rsidR="001D6E82" w:rsidRPr="00D17199" w:rsidRDefault="005E1293" w:rsidP="001D6E82">
      <w:pPr>
        <w:keepNext/>
        <w:keepLines/>
        <w:tabs>
          <w:tab w:val="left" w:pos="4320"/>
          <w:tab w:val="left" w:pos="5310"/>
          <w:tab w:val="left" w:pos="5490"/>
        </w:tabs>
        <w:suppressAutoHyphens/>
        <w:spacing w:line="240" w:lineRule="atLeast"/>
        <w:ind w:left="720" w:hanging="720"/>
        <w:rPr>
          <w:rFonts w:ascii="Arial" w:hAnsi="Arial" w:cs="Arial"/>
          <w:sz w:val="23"/>
          <w:szCs w:val="23"/>
        </w:rPr>
      </w:pPr>
      <w:r w:rsidRPr="00D17199">
        <w:rPr>
          <w:rFonts w:ascii="Arial" w:hAnsi="Arial" w:cs="Arial"/>
          <w:b/>
          <w:bCs/>
          <w:sz w:val="23"/>
          <w:szCs w:val="23"/>
        </w:rPr>
        <w:t>TO:</w:t>
      </w:r>
      <w:r w:rsidRPr="00D17199">
        <w:rPr>
          <w:rFonts w:ascii="Arial" w:hAnsi="Arial" w:cs="Arial"/>
          <w:b/>
          <w:bCs/>
          <w:sz w:val="23"/>
          <w:szCs w:val="23"/>
        </w:rPr>
        <w:tab/>
      </w:r>
      <w:r w:rsidR="001D6E82" w:rsidRPr="00D17199">
        <w:rPr>
          <w:rFonts w:ascii="Arial" w:hAnsi="Arial" w:cs="Arial"/>
          <w:b/>
          <w:bCs/>
          <w:sz w:val="23"/>
          <w:szCs w:val="23"/>
        </w:rPr>
        <w:t>REGISTRAR-RECORDER/</w:t>
      </w:r>
      <w:r w:rsidR="00724E2B" w:rsidRPr="00D17199">
        <w:rPr>
          <w:rFonts w:ascii="Arial" w:hAnsi="Arial" w:cs="Arial"/>
          <w:b/>
          <w:bCs/>
          <w:sz w:val="23"/>
          <w:szCs w:val="23"/>
        </w:rPr>
        <w:t>COUNTY CLERK</w:t>
      </w:r>
      <w:r w:rsidRPr="00D17199">
        <w:rPr>
          <w:rFonts w:ascii="Arial" w:hAnsi="Arial" w:cs="Arial"/>
          <w:b/>
          <w:bCs/>
          <w:sz w:val="23"/>
          <w:szCs w:val="23"/>
        </w:rPr>
        <w:tab/>
      </w:r>
      <w:r w:rsidRPr="00D17199">
        <w:rPr>
          <w:rFonts w:ascii="Arial" w:hAnsi="Arial" w:cs="Arial"/>
          <w:b/>
          <w:bCs/>
          <w:sz w:val="23"/>
          <w:szCs w:val="23"/>
        </w:rPr>
        <w:tab/>
        <w:t>FROM</w:t>
      </w:r>
      <w:proofErr w:type="gramStart"/>
      <w:r w:rsidRPr="00D17199">
        <w:rPr>
          <w:rFonts w:ascii="Arial" w:hAnsi="Arial" w:cs="Arial"/>
          <w:b/>
          <w:bCs/>
          <w:sz w:val="23"/>
          <w:szCs w:val="23"/>
        </w:rPr>
        <w:t>:</w:t>
      </w:r>
      <w:r w:rsidR="00724E2B" w:rsidRPr="00D17199">
        <w:rPr>
          <w:rFonts w:ascii="Arial" w:hAnsi="Arial" w:cs="Arial"/>
          <w:b/>
          <w:bCs/>
          <w:sz w:val="23"/>
          <w:szCs w:val="23"/>
        </w:rPr>
        <w:t>CITY</w:t>
      </w:r>
      <w:proofErr w:type="gramEnd"/>
      <w:r w:rsidR="00724E2B" w:rsidRPr="00D17199">
        <w:rPr>
          <w:rFonts w:ascii="Arial" w:hAnsi="Arial" w:cs="Arial"/>
          <w:b/>
          <w:bCs/>
          <w:sz w:val="23"/>
          <w:szCs w:val="23"/>
        </w:rPr>
        <w:t xml:space="preserve"> OF </w:t>
      </w:r>
      <w:r w:rsidR="001D6E82" w:rsidRPr="00D17199">
        <w:rPr>
          <w:rFonts w:ascii="Arial" w:hAnsi="Arial" w:cs="Arial"/>
          <w:b/>
          <w:bCs/>
          <w:sz w:val="23"/>
          <w:szCs w:val="23"/>
        </w:rPr>
        <w:t>IRWINDALE</w:t>
      </w:r>
    </w:p>
    <w:p w:rsidR="005E1293" w:rsidRPr="005401B2" w:rsidRDefault="005E1293" w:rsidP="00BC6987">
      <w:pPr>
        <w:keepLines/>
        <w:tabs>
          <w:tab w:val="left" w:pos="0"/>
          <w:tab w:val="left" w:pos="720"/>
          <w:tab w:val="left" w:pos="1440"/>
          <w:tab w:val="left" w:pos="2160"/>
          <w:tab w:val="left" w:pos="5310"/>
          <w:tab w:val="left" w:pos="5760"/>
        </w:tabs>
        <w:suppressAutoHyphens/>
        <w:spacing w:line="240" w:lineRule="atLeast"/>
        <w:ind w:left="720" w:hanging="720"/>
        <w:rPr>
          <w:rFonts w:ascii="Arial" w:hAnsi="Arial" w:cs="Arial"/>
          <w:sz w:val="22"/>
          <w:szCs w:val="22"/>
        </w:rPr>
      </w:pPr>
      <w:r w:rsidRPr="0045519A">
        <w:rPr>
          <w:rFonts w:ascii="Arial" w:hAnsi="Arial" w:cs="Arial"/>
          <w:sz w:val="24"/>
          <w:szCs w:val="24"/>
        </w:rPr>
        <w:tab/>
      </w:r>
      <w:r w:rsidRPr="005401B2">
        <w:rPr>
          <w:rFonts w:ascii="Arial" w:hAnsi="Arial" w:cs="Arial"/>
          <w:sz w:val="22"/>
          <w:szCs w:val="22"/>
        </w:rPr>
        <w:t>Business Filings &amp; Registrations</w:t>
      </w:r>
      <w:r w:rsidRPr="005401B2">
        <w:rPr>
          <w:rFonts w:ascii="Arial" w:hAnsi="Arial" w:cs="Arial"/>
          <w:sz w:val="22"/>
          <w:szCs w:val="22"/>
        </w:rPr>
        <w:tab/>
      </w:r>
      <w:r w:rsidRPr="005401B2">
        <w:rPr>
          <w:rFonts w:ascii="Arial" w:hAnsi="Arial" w:cs="Arial"/>
          <w:sz w:val="22"/>
          <w:szCs w:val="22"/>
        </w:rPr>
        <w:tab/>
      </w:r>
      <w:r w:rsidRPr="005401B2">
        <w:rPr>
          <w:rFonts w:ascii="Arial" w:hAnsi="Arial" w:cs="Arial"/>
          <w:sz w:val="22"/>
          <w:szCs w:val="22"/>
        </w:rPr>
        <w:tab/>
        <w:t xml:space="preserve">5050 North Irwindale </w:t>
      </w:r>
    </w:p>
    <w:p w:rsidR="005E1293" w:rsidRPr="005401B2" w:rsidRDefault="005E1293" w:rsidP="00BC6987">
      <w:pPr>
        <w:keepLines/>
        <w:tabs>
          <w:tab w:val="left" w:pos="0"/>
          <w:tab w:val="left" w:pos="720"/>
          <w:tab w:val="left" w:pos="1440"/>
          <w:tab w:val="left" w:pos="2160"/>
          <w:tab w:val="left" w:pos="5310"/>
          <w:tab w:val="left" w:pos="5760"/>
        </w:tabs>
        <w:suppressAutoHyphens/>
        <w:spacing w:line="240" w:lineRule="atLeast"/>
        <w:ind w:left="720" w:hanging="720"/>
        <w:rPr>
          <w:rFonts w:ascii="Arial" w:hAnsi="Arial" w:cs="Arial"/>
          <w:sz w:val="22"/>
          <w:szCs w:val="22"/>
        </w:rPr>
      </w:pPr>
      <w:r w:rsidRPr="005401B2">
        <w:rPr>
          <w:rFonts w:ascii="Arial" w:hAnsi="Arial" w:cs="Arial"/>
          <w:sz w:val="22"/>
          <w:szCs w:val="22"/>
        </w:rPr>
        <w:tab/>
        <w:t>12400 E. Imperial Highway</w:t>
      </w:r>
      <w:r w:rsidRPr="005401B2">
        <w:rPr>
          <w:rFonts w:ascii="Arial" w:hAnsi="Arial" w:cs="Arial"/>
          <w:sz w:val="22"/>
          <w:szCs w:val="22"/>
        </w:rPr>
        <w:tab/>
      </w:r>
      <w:r w:rsidRPr="005401B2">
        <w:rPr>
          <w:rFonts w:ascii="Arial" w:hAnsi="Arial" w:cs="Arial"/>
          <w:sz w:val="22"/>
          <w:szCs w:val="22"/>
        </w:rPr>
        <w:tab/>
      </w:r>
      <w:r w:rsidRPr="005401B2">
        <w:rPr>
          <w:rFonts w:ascii="Arial" w:hAnsi="Arial" w:cs="Arial"/>
          <w:sz w:val="22"/>
          <w:szCs w:val="22"/>
        </w:rPr>
        <w:tab/>
        <w:t>Irwindale, CA  91706</w:t>
      </w:r>
    </w:p>
    <w:p w:rsidR="0045519A" w:rsidRPr="00AD5B03" w:rsidRDefault="005E1293" w:rsidP="00BC6987">
      <w:pPr>
        <w:tabs>
          <w:tab w:val="left" w:pos="0"/>
        </w:tabs>
        <w:suppressAutoHyphens/>
        <w:spacing w:line="240" w:lineRule="atLeast"/>
        <w:ind w:right="-720"/>
        <w:rPr>
          <w:rFonts w:ascii="Arial" w:hAnsi="Arial" w:cs="Arial"/>
          <w:sz w:val="21"/>
          <w:szCs w:val="21"/>
        </w:rPr>
      </w:pPr>
      <w:r w:rsidRPr="005401B2">
        <w:rPr>
          <w:rFonts w:ascii="Arial" w:hAnsi="Arial" w:cs="Arial"/>
          <w:sz w:val="22"/>
          <w:szCs w:val="22"/>
        </w:rPr>
        <w:tab/>
        <w:t>Norwalk, CA 90650</w:t>
      </w:r>
      <w:r w:rsidRPr="005401B2">
        <w:rPr>
          <w:rFonts w:ascii="Arial" w:hAnsi="Arial" w:cs="Arial"/>
          <w:sz w:val="22"/>
          <w:szCs w:val="22"/>
        </w:rPr>
        <w:tab/>
      </w:r>
      <w:r w:rsidRPr="005401B2">
        <w:rPr>
          <w:rFonts w:ascii="Arial" w:hAnsi="Arial" w:cs="Arial"/>
          <w:sz w:val="22"/>
          <w:szCs w:val="22"/>
        </w:rPr>
        <w:tab/>
      </w:r>
      <w:r w:rsidRPr="005401B2">
        <w:rPr>
          <w:rFonts w:ascii="Arial" w:hAnsi="Arial" w:cs="Arial"/>
          <w:sz w:val="22"/>
          <w:szCs w:val="22"/>
        </w:rPr>
        <w:tab/>
      </w:r>
      <w:r w:rsidRPr="005401B2">
        <w:rPr>
          <w:rFonts w:ascii="Arial" w:hAnsi="Arial" w:cs="Arial"/>
          <w:sz w:val="22"/>
          <w:szCs w:val="22"/>
        </w:rPr>
        <w:tab/>
      </w:r>
      <w:r w:rsidR="0045519A" w:rsidRPr="005401B2">
        <w:rPr>
          <w:rFonts w:ascii="Arial" w:hAnsi="Arial" w:cs="Arial"/>
          <w:sz w:val="22"/>
          <w:szCs w:val="22"/>
        </w:rPr>
        <w:tab/>
      </w:r>
      <w:r w:rsidR="0045519A" w:rsidRPr="005401B2">
        <w:rPr>
          <w:rFonts w:ascii="Arial" w:hAnsi="Arial" w:cs="Arial"/>
          <w:sz w:val="22"/>
          <w:szCs w:val="22"/>
        </w:rPr>
        <w:tab/>
      </w:r>
      <w:r w:rsidRPr="00AD5B03">
        <w:rPr>
          <w:rFonts w:ascii="Arial" w:hAnsi="Arial" w:cs="Arial"/>
          <w:sz w:val="21"/>
          <w:szCs w:val="21"/>
        </w:rPr>
        <w:t xml:space="preserve">Attention: </w:t>
      </w:r>
      <w:r w:rsidR="0045519A" w:rsidRPr="00AD5B03">
        <w:rPr>
          <w:rFonts w:ascii="Arial" w:hAnsi="Arial" w:cs="Arial"/>
          <w:sz w:val="21"/>
          <w:szCs w:val="21"/>
        </w:rPr>
        <w:t>Marilyn Simpson, AICP</w:t>
      </w:r>
    </w:p>
    <w:p w:rsidR="00BC6987" w:rsidRPr="00AD5B03" w:rsidRDefault="00BC6987" w:rsidP="00BC6987">
      <w:pPr>
        <w:tabs>
          <w:tab w:val="left" w:pos="0"/>
        </w:tabs>
        <w:suppressAutoHyphens/>
        <w:spacing w:line="240" w:lineRule="atLeast"/>
        <w:ind w:left="1440"/>
        <w:jc w:val="both"/>
        <w:rPr>
          <w:rFonts w:ascii="Arial" w:hAnsi="Arial" w:cs="Arial"/>
          <w:spacing w:val="-2"/>
          <w:sz w:val="21"/>
          <w:szCs w:val="21"/>
        </w:rPr>
      </w:pPr>
      <w:r w:rsidRPr="00AD5B03">
        <w:rPr>
          <w:rFonts w:ascii="Arial" w:hAnsi="Arial" w:cs="Arial"/>
          <w:spacing w:val="-2"/>
          <w:sz w:val="21"/>
          <w:szCs w:val="21"/>
        </w:rPr>
        <w:tab/>
      </w:r>
      <w:r w:rsidRPr="00AD5B03">
        <w:rPr>
          <w:rFonts w:ascii="Arial" w:hAnsi="Arial" w:cs="Arial"/>
          <w:spacing w:val="-2"/>
          <w:sz w:val="21"/>
          <w:szCs w:val="21"/>
        </w:rPr>
        <w:tab/>
      </w:r>
      <w:r w:rsidRPr="00AD5B03">
        <w:rPr>
          <w:rFonts w:ascii="Arial" w:hAnsi="Arial" w:cs="Arial"/>
          <w:spacing w:val="-2"/>
          <w:sz w:val="21"/>
          <w:szCs w:val="21"/>
        </w:rPr>
        <w:tab/>
      </w:r>
      <w:r w:rsidRPr="00AD5B03">
        <w:rPr>
          <w:rFonts w:ascii="Arial" w:hAnsi="Arial" w:cs="Arial"/>
          <w:spacing w:val="-2"/>
          <w:sz w:val="21"/>
          <w:szCs w:val="21"/>
        </w:rPr>
        <w:tab/>
      </w:r>
      <w:r w:rsidRPr="00AD5B03">
        <w:rPr>
          <w:rFonts w:ascii="Arial" w:hAnsi="Arial" w:cs="Arial"/>
          <w:spacing w:val="-2"/>
          <w:sz w:val="21"/>
          <w:szCs w:val="21"/>
        </w:rPr>
        <w:tab/>
      </w:r>
      <w:r w:rsidRPr="00AD5B03">
        <w:rPr>
          <w:rFonts w:ascii="Arial" w:hAnsi="Arial" w:cs="Arial"/>
          <w:spacing w:val="-2"/>
          <w:sz w:val="21"/>
          <w:szCs w:val="21"/>
        </w:rPr>
        <w:tab/>
      </w:r>
      <w:r w:rsidRPr="00AD5B03">
        <w:rPr>
          <w:rFonts w:ascii="Arial" w:hAnsi="Arial" w:cs="Arial"/>
          <w:spacing w:val="-2"/>
          <w:sz w:val="21"/>
          <w:szCs w:val="21"/>
        </w:rPr>
        <w:tab/>
        <w:t xml:space="preserve">Community Development </w:t>
      </w:r>
    </w:p>
    <w:p w:rsidR="00BC6987" w:rsidRPr="00AD5B03" w:rsidRDefault="00BC6987" w:rsidP="00BC6987">
      <w:pPr>
        <w:tabs>
          <w:tab w:val="left" w:pos="0"/>
        </w:tabs>
        <w:suppressAutoHyphens/>
        <w:spacing w:line="240" w:lineRule="atLeast"/>
        <w:ind w:left="1440"/>
        <w:jc w:val="both"/>
        <w:rPr>
          <w:rFonts w:ascii="Arial" w:hAnsi="Arial" w:cs="Arial"/>
          <w:spacing w:val="-2"/>
          <w:sz w:val="21"/>
          <w:szCs w:val="21"/>
        </w:rPr>
      </w:pPr>
      <w:r w:rsidRPr="00AD5B03">
        <w:rPr>
          <w:rFonts w:ascii="Arial" w:hAnsi="Arial" w:cs="Arial"/>
          <w:spacing w:val="-2"/>
          <w:sz w:val="21"/>
          <w:szCs w:val="21"/>
        </w:rPr>
        <w:tab/>
      </w:r>
      <w:r w:rsidRPr="00AD5B03">
        <w:rPr>
          <w:rFonts w:ascii="Arial" w:hAnsi="Arial" w:cs="Arial"/>
          <w:spacing w:val="-2"/>
          <w:sz w:val="21"/>
          <w:szCs w:val="21"/>
        </w:rPr>
        <w:tab/>
      </w:r>
      <w:r w:rsidRPr="00AD5B03">
        <w:rPr>
          <w:rFonts w:ascii="Arial" w:hAnsi="Arial" w:cs="Arial"/>
          <w:spacing w:val="-2"/>
          <w:sz w:val="21"/>
          <w:szCs w:val="21"/>
        </w:rPr>
        <w:tab/>
      </w:r>
      <w:r w:rsidRPr="00AD5B03">
        <w:rPr>
          <w:rFonts w:ascii="Arial" w:hAnsi="Arial" w:cs="Arial"/>
          <w:spacing w:val="-2"/>
          <w:sz w:val="21"/>
          <w:szCs w:val="21"/>
        </w:rPr>
        <w:tab/>
      </w:r>
      <w:r w:rsidRPr="00AD5B03">
        <w:rPr>
          <w:rFonts w:ascii="Arial" w:hAnsi="Arial" w:cs="Arial"/>
          <w:spacing w:val="-2"/>
          <w:sz w:val="21"/>
          <w:szCs w:val="21"/>
        </w:rPr>
        <w:tab/>
      </w:r>
      <w:r w:rsidRPr="00AD5B03">
        <w:rPr>
          <w:rFonts w:ascii="Arial" w:hAnsi="Arial" w:cs="Arial"/>
          <w:spacing w:val="-2"/>
          <w:sz w:val="21"/>
          <w:szCs w:val="21"/>
        </w:rPr>
        <w:tab/>
      </w:r>
      <w:r w:rsidRPr="00AD5B03">
        <w:rPr>
          <w:rFonts w:ascii="Arial" w:hAnsi="Arial" w:cs="Arial"/>
          <w:spacing w:val="-2"/>
          <w:sz w:val="21"/>
          <w:szCs w:val="21"/>
        </w:rPr>
        <w:tab/>
        <w:t>Manager/City Planner</w:t>
      </w:r>
    </w:p>
    <w:p w:rsidR="005E1293" w:rsidRPr="008465EB" w:rsidRDefault="00BC6987" w:rsidP="0045519A">
      <w:pPr>
        <w:tabs>
          <w:tab w:val="left" w:pos="0"/>
          <w:tab w:val="left" w:pos="720"/>
          <w:tab w:val="left" w:pos="5310"/>
          <w:tab w:val="left" w:pos="5760"/>
          <w:tab w:val="left" w:pos="6300"/>
          <w:tab w:val="left" w:pos="6480"/>
        </w:tabs>
        <w:suppressAutoHyphens/>
        <w:spacing w:line="240" w:lineRule="atLeast"/>
        <w:jc w:val="both"/>
        <w:rPr>
          <w:rFonts w:ascii="Arial" w:hAnsi="Arial" w:cs="Arial"/>
          <w:sz w:val="23"/>
          <w:szCs w:val="23"/>
        </w:rPr>
      </w:pPr>
      <w:r w:rsidRPr="008465EB">
        <w:rPr>
          <w:rFonts w:ascii="Arial" w:hAnsi="Arial" w:cs="Arial"/>
          <w:sz w:val="23"/>
          <w:szCs w:val="23"/>
        </w:rPr>
        <w:tab/>
      </w:r>
      <w:r w:rsidRPr="008465EB">
        <w:rPr>
          <w:rFonts w:ascii="Arial" w:hAnsi="Arial" w:cs="Arial"/>
          <w:sz w:val="23"/>
          <w:szCs w:val="23"/>
        </w:rPr>
        <w:tab/>
      </w:r>
      <w:r w:rsidRPr="008465EB">
        <w:rPr>
          <w:rFonts w:ascii="Arial" w:hAnsi="Arial" w:cs="Arial"/>
          <w:sz w:val="23"/>
          <w:szCs w:val="23"/>
        </w:rPr>
        <w:tab/>
      </w:r>
      <w:r w:rsidRPr="008465EB">
        <w:rPr>
          <w:rFonts w:ascii="Arial" w:hAnsi="Arial" w:cs="Arial"/>
          <w:sz w:val="23"/>
          <w:szCs w:val="23"/>
        </w:rPr>
        <w:tab/>
      </w:r>
    </w:p>
    <w:p w:rsidR="005E1293" w:rsidRPr="008465EB" w:rsidRDefault="005E1293" w:rsidP="00696D17">
      <w:pPr>
        <w:tabs>
          <w:tab w:val="left" w:pos="0"/>
          <w:tab w:val="left" w:pos="720"/>
          <w:tab w:val="left" w:pos="1440"/>
          <w:tab w:val="left" w:pos="2160"/>
          <w:tab w:val="left" w:pos="2880"/>
          <w:tab w:val="left" w:pos="3240"/>
          <w:tab w:val="left" w:pos="3600"/>
        </w:tabs>
        <w:suppressAutoHyphens/>
        <w:spacing w:line="240" w:lineRule="atLeast"/>
        <w:ind w:left="3240" w:hanging="3240"/>
        <w:jc w:val="both"/>
        <w:rPr>
          <w:rFonts w:ascii="Arial" w:hAnsi="Arial" w:cs="Arial"/>
          <w:spacing w:val="-2"/>
          <w:sz w:val="23"/>
          <w:szCs w:val="23"/>
        </w:rPr>
      </w:pPr>
      <w:r w:rsidRPr="008465EB">
        <w:rPr>
          <w:rFonts w:ascii="Arial" w:hAnsi="Arial" w:cs="Arial"/>
          <w:b/>
          <w:bCs/>
          <w:spacing w:val="-2"/>
          <w:sz w:val="23"/>
          <w:szCs w:val="23"/>
        </w:rPr>
        <w:t>PROJECT CASE NUMBER:</w:t>
      </w:r>
      <w:r w:rsidR="00495F79" w:rsidRPr="008465EB">
        <w:rPr>
          <w:rFonts w:ascii="Arial" w:hAnsi="Arial" w:cs="Arial"/>
          <w:spacing w:val="-2"/>
          <w:sz w:val="23"/>
          <w:szCs w:val="23"/>
        </w:rPr>
        <w:tab/>
      </w:r>
      <w:r w:rsidR="00572E70" w:rsidRPr="00572E70">
        <w:rPr>
          <w:rFonts w:ascii="Arial" w:hAnsi="Arial" w:cs="Arial"/>
          <w:sz w:val="22"/>
          <w:szCs w:val="22"/>
        </w:rPr>
        <w:t>Modification 01-2021 to the Conditional Use Permit 7-06 and Amendment No. 1 to Development Agreement (DA) No. 02-06</w:t>
      </w:r>
    </w:p>
    <w:p w:rsidR="005E1293" w:rsidRPr="008465EB" w:rsidRDefault="005E1293" w:rsidP="00692753">
      <w:pPr>
        <w:tabs>
          <w:tab w:val="left" w:pos="3240"/>
        </w:tabs>
        <w:ind w:left="3240" w:hanging="3240"/>
        <w:jc w:val="both"/>
        <w:rPr>
          <w:rFonts w:ascii="Arial" w:hAnsi="Arial" w:cs="Arial"/>
          <w:sz w:val="23"/>
          <w:szCs w:val="23"/>
        </w:rPr>
      </w:pPr>
      <w:r w:rsidRPr="008465EB">
        <w:rPr>
          <w:rFonts w:ascii="Arial" w:hAnsi="Arial" w:cs="Arial"/>
          <w:b/>
          <w:bCs/>
          <w:spacing w:val="-2"/>
          <w:sz w:val="23"/>
          <w:szCs w:val="23"/>
        </w:rPr>
        <w:t>PROJECT TITLE:</w:t>
      </w:r>
      <w:r w:rsidRPr="008465EB">
        <w:rPr>
          <w:rFonts w:ascii="Arial" w:hAnsi="Arial" w:cs="Arial"/>
          <w:spacing w:val="-2"/>
          <w:sz w:val="23"/>
          <w:szCs w:val="23"/>
        </w:rPr>
        <w:tab/>
      </w:r>
      <w:r w:rsidR="00572E70" w:rsidRPr="005401B2">
        <w:rPr>
          <w:rFonts w:ascii="Arial" w:hAnsi="Arial" w:cs="Arial"/>
          <w:spacing w:val="-2"/>
          <w:sz w:val="22"/>
          <w:szCs w:val="22"/>
        </w:rPr>
        <w:t xml:space="preserve">Reliance II </w:t>
      </w:r>
      <w:r w:rsidR="00692753">
        <w:rPr>
          <w:rFonts w:ascii="Arial" w:hAnsi="Arial" w:cs="Arial"/>
          <w:spacing w:val="-2"/>
          <w:sz w:val="22"/>
          <w:szCs w:val="22"/>
        </w:rPr>
        <w:t xml:space="preserve">CUP Modification No. 01-2021 to CUP No. 7-06 &amp; Amendment No. 1 to DA No. </w:t>
      </w:r>
      <w:r w:rsidR="0001297B">
        <w:rPr>
          <w:rFonts w:ascii="Arial" w:hAnsi="Arial" w:cs="Arial"/>
          <w:spacing w:val="-2"/>
          <w:sz w:val="22"/>
          <w:szCs w:val="22"/>
        </w:rPr>
        <w:t>0</w:t>
      </w:r>
      <w:r w:rsidR="00692753">
        <w:rPr>
          <w:rFonts w:ascii="Arial" w:hAnsi="Arial" w:cs="Arial"/>
          <w:spacing w:val="-2"/>
          <w:sz w:val="22"/>
          <w:szCs w:val="22"/>
        </w:rPr>
        <w:t>2-06</w:t>
      </w:r>
    </w:p>
    <w:p w:rsidR="005E1293" w:rsidRPr="008465EB" w:rsidRDefault="005E1293" w:rsidP="00696D17">
      <w:pPr>
        <w:tabs>
          <w:tab w:val="left" w:pos="0"/>
          <w:tab w:val="left" w:pos="3240"/>
          <w:tab w:val="left" w:pos="3600"/>
        </w:tabs>
        <w:suppressAutoHyphens/>
        <w:spacing w:line="240" w:lineRule="atLeast"/>
        <w:ind w:left="3240" w:hanging="3240"/>
        <w:jc w:val="both"/>
        <w:rPr>
          <w:rFonts w:ascii="Arial" w:hAnsi="Arial" w:cs="Arial"/>
          <w:bCs/>
          <w:spacing w:val="-2"/>
          <w:sz w:val="23"/>
          <w:szCs w:val="23"/>
        </w:rPr>
      </w:pPr>
      <w:r w:rsidRPr="008465EB">
        <w:rPr>
          <w:rFonts w:ascii="Arial" w:hAnsi="Arial" w:cs="Arial"/>
          <w:b/>
          <w:bCs/>
          <w:spacing w:val="-2"/>
          <w:sz w:val="23"/>
          <w:szCs w:val="23"/>
        </w:rPr>
        <w:t>PROJECT LOCATION:</w:t>
      </w:r>
      <w:r w:rsidR="00C10E82" w:rsidRPr="008465EB">
        <w:rPr>
          <w:rFonts w:ascii="Arial" w:hAnsi="Arial" w:cs="Arial"/>
          <w:bCs/>
          <w:spacing w:val="-2"/>
          <w:sz w:val="23"/>
          <w:szCs w:val="23"/>
        </w:rPr>
        <w:tab/>
      </w:r>
      <w:r w:rsidR="00444E49" w:rsidRPr="005401B2">
        <w:rPr>
          <w:rFonts w:ascii="Arial" w:hAnsi="Arial" w:cs="Arial"/>
          <w:bCs/>
          <w:spacing w:val="-2"/>
          <w:sz w:val="22"/>
          <w:szCs w:val="22"/>
        </w:rPr>
        <w:t>15990 Foothill Boulevard</w:t>
      </w:r>
    </w:p>
    <w:p w:rsidR="005E1293" w:rsidRPr="005401B2" w:rsidRDefault="005E1293" w:rsidP="00696D17">
      <w:pPr>
        <w:tabs>
          <w:tab w:val="left" w:pos="0"/>
          <w:tab w:val="left" w:pos="3240"/>
          <w:tab w:val="left" w:pos="3600"/>
        </w:tabs>
        <w:suppressAutoHyphens/>
        <w:spacing w:line="240" w:lineRule="atLeast"/>
        <w:ind w:left="3240" w:hanging="3240"/>
        <w:jc w:val="both"/>
        <w:rPr>
          <w:rFonts w:ascii="Arial" w:hAnsi="Arial" w:cs="Arial"/>
          <w:spacing w:val="-2"/>
          <w:sz w:val="22"/>
          <w:szCs w:val="22"/>
        </w:rPr>
      </w:pPr>
      <w:r w:rsidRPr="008465EB">
        <w:rPr>
          <w:rFonts w:ascii="Arial" w:hAnsi="Arial" w:cs="Arial"/>
          <w:b/>
          <w:bCs/>
          <w:spacing w:val="-2"/>
          <w:sz w:val="23"/>
          <w:szCs w:val="23"/>
        </w:rPr>
        <w:tab/>
      </w:r>
      <w:r w:rsidRPr="005401B2">
        <w:rPr>
          <w:rFonts w:ascii="Arial" w:hAnsi="Arial" w:cs="Arial"/>
          <w:bCs/>
          <w:spacing w:val="-2"/>
          <w:sz w:val="22"/>
          <w:szCs w:val="22"/>
        </w:rPr>
        <w:t xml:space="preserve">Irwindale, CA </w:t>
      </w:r>
      <w:r w:rsidR="00EF7907" w:rsidRPr="005401B2">
        <w:rPr>
          <w:rFonts w:ascii="Arial" w:hAnsi="Arial" w:cs="Arial"/>
          <w:bCs/>
          <w:spacing w:val="-2"/>
          <w:sz w:val="22"/>
          <w:szCs w:val="22"/>
        </w:rPr>
        <w:t>91706</w:t>
      </w:r>
    </w:p>
    <w:p w:rsidR="005E1293" w:rsidRPr="008465EB" w:rsidRDefault="005E1293" w:rsidP="005401B2">
      <w:pPr>
        <w:tabs>
          <w:tab w:val="left" w:pos="0"/>
          <w:tab w:val="left" w:pos="3240"/>
          <w:tab w:val="left" w:pos="3600"/>
        </w:tabs>
        <w:suppressAutoHyphens/>
        <w:spacing w:line="240" w:lineRule="atLeast"/>
        <w:ind w:left="3240" w:hanging="3240"/>
        <w:jc w:val="both"/>
        <w:rPr>
          <w:rFonts w:ascii="Arial" w:hAnsi="Arial" w:cs="Arial"/>
          <w:sz w:val="23"/>
          <w:szCs w:val="23"/>
        </w:rPr>
      </w:pPr>
      <w:r w:rsidRPr="008465EB">
        <w:rPr>
          <w:rFonts w:ascii="Arial" w:hAnsi="Arial" w:cs="Arial"/>
          <w:b/>
          <w:bCs/>
          <w:sz w:val="23"/>
          <w:szCs w:val="23"/>
        </w:rPr>
        <w:t>PROJECT DESCRIPTION:</w:t>
      </w:r>
      <w:r w:rsidRPr="008465EB">
        <w:rPr>
          <w:rFonts w:ascii="Arial" w:hAnsi="Arial" w:cs="Arial"/>
          <w:sz w:val="23"/>
          <w:szCs w:val="23"/>
        </w:rPr>
        <w:tab/>
      </w:r>
      <w:r w:rsidR="00841EBF" w:rsidRPr="005401B2">
        <w:rPr>
          <w:rFonts w:ascii="Arial" w:hAnsi="Arial" w:cs="Arial"/>
          <w:sz w:val="22"/>
          <w:szCs w:val="22"/>
        </w:rPr>
        <w:t xml:space="preserve">A </w:t>
      </w:r>
      <w:r w:rsidR="005401B2" w:rsidRPr="005401B2">
        <w:rPr>
          <w:rFonts w:ascii="Arial" w:hAnsi="Arial" w:cs="Arial"/>
          <w:sz w:val="22"/>
          <w:szCs w:val="22"/>
        </w:rPr>
        <w:t>request to remove Reliance II Landfill from CUP</w:t>
      </w:r>
      <w:r w:rsidR="00AD5B03">
        <w:rPr>
          <w:rFonts w:ascii="Arial" w:hAnsi="Arial" w:cs="Arial"/>
          <w:sz w:val="22"/>
          <w:szCs w:val="22"/>
        </w:rPr>
        <w:t xml:space="preserve"> 7-06</w:t>
      </w:r>
      <w:r w:rsidR="005401B2" w:rsidRPr="005401B2">
        <w:rPr>
          <w:rFonts w:ascii="Arial" w:hAnsi="Arial" w:cs="Arial"/>
          <w:sz w:val="22"/>
          <w:szCs w:val="22"/>
        </w:rPr>
        <w:t xml:space="preserve"> and Amendment No. 1 to Development Agreement No. 02-06 to reflect that the portion of land known as Reliance II Landfill is now governed by the existing Reliance II Specific Plan at </w:t>
      </w:r>
      <w:r w:rsidR="00444E49" w:rsidRPr="005401B2">
        <w:rPr>
          <w:rFonts w:ascii="Arial" w:hAnsi="Arial" w:cs="Arial"/>
          <w:sz w:val="22"/>
          <w:szCs w:val="22"/>
        </w:rPr>
        <w:t>15990 Foothill Blvd.</w:t>
      </w:r>
    </w:p>
    <w:p w:rsidR="005E1293" w:rsidRPr="005401B2" w:rsidRDefault="005E1293" w:rsidP="00696D17">
      <w:pPr>
        <w:tabs>
          <w:tab w:val="left" w:pos="0"/>
          <w:tab w:val="left" w:pos="3240"/>
          <w:tab w:val="left" w:pos="3600"/>
        </w:tabs>
        <w:suppressAutoHyphens/>
        <w:spacing w:line="240" w:lineRule="atLeast"/>
        <w:jc w:val="both"/>
        <w:rPr>
          <w:rFonts w:ascii="Arial" w:hAnsi="Arial" w:cs="Arial"/>
          <w:spacing w:val="-2"/>
          <w:sz w:val="22"/>
          <w:szCs w:val="22"/>
        </w:rPr>
      </w:pPr>
    </w:p>
    <w:p w:rsidR="005E1293" w:rsidRPr="005401B2" w:rsidRDefault="005E1293" w:rsidP="00696D17">
      <w:pPr>
        <w:tabs>
          <w:tab w:val="left" w:pos="0"/>
        </w:tabs>
        <w:suppressAutoHyphens/>
        <w:spacing w:line="240" w:lineRule="atLeast"/>
        <w:jc w:val="both"/>
        <w:rPr>
          <w:rFonts w:ascii="Arial" w:hAnsi="Arial" w:cs="Arial"/>
          <w:spacing w:val="-2"/>
          <w:sz w:val="22"/>
          <w:szCs w:val="22"/>
        </w:rPr>
      </w:pPr>
      <w:r w:rsidRPr="005401B2">
        <w:rPr>
          <w:rFonts w:ascii="Arial" w:hAnsi="Arial" w:cs="Arial"/>
          <w:spacing w:val="-2"/>
          <w:sz w:val="22"/>
          <w:szCs w:val="22"/>
        </w:rPr>
        <w:t xml:space="preserve">This is to certify that on </w:t>
      </w:r>
      <w:r w:rsidR="00AD5B03">
        <w:rPr>
          <w:rFonts w:ascii="Arial" w:hAnsi="Arial" w:cs="Arial"/>
          <w:spacing w:val="-2"/>
          <w:sz w:val="22"/>
          <w:szCs w:val="22"/>
        </w:rPr>
        <w:t>February 24, 2021</w:t>
      </w:r>
      <w:r w:rsidRPr="005401B2">
        <w:rPr>
          <w:rFonts w:ascii="Arial" w:hAnsi="Arial" w:cs="Arial"/>
          <w:spacing w:val="-2"/>
          <w:sz w:val="22"/>
          <w:szCs w:val="22"/>
        </w:rPr>
        <w:t xml:space="preserve">, the </w:t>
      </w:r>
      <w:r w:rsidR="00444E49" w:rsidRPr="005401B2">
        <w:rPr>
          <w:rFonts w:ascii="Arial" w:hAnsi="Arial" w:cs="Arial"/>
          <w:spacing w:val="-2"/>
          <w:sz w:val="22"/>
          <w:szCs w:val="22"/>
        </w:rPr>
        <w:t>City Council</w:t>
      </w:r>
      <w:r w:rsidRPr="005401B2">
        <w:rPr>
          <w:rFonts w:ascii="Arial" w:hAnsi="Arial" w:cs="Arial"/>
          <w:spacing w:val="-2"/>
          <w:sz w:val="22"/>
          <w:szCs w:val="22"/>
        </w:rPr>
        <w:t xml:space="preserve"> of the City of Irwindale approved and made the following determination regarding the above described project: (Check one)</w:t>
      </w:r>
    </w:p>
    <w:p w:rsidR="00724E2B" w:rsidRPr="005401B2" w:rsidRDefault="00724E2B" w:rsidP="00696D17">
      <w:pPr>
        <w:tabs>
          <w:tab w:val="left" w:pos="0"/>
        </w:tabs>
        <w:suppressAutoHyphens/>
        <w:spacing w:line="240" w:lineRule="atLeast"/>
        <w:jc w:val="both"/>
        <w:rPr>
          <w:rFonts w:ascii="Arial" w:hAnsi="Arial" w:cs="Arial"/>
          <w:spacing w:val="-2"/>
          <w:sz w:val="22"/>
          <w:szCs w:val="22"/>
        </w:rPr>
      </w:pPr>
    </w:p>
    <w:p w:rsidR="005E1293" w:rsidRPr="005401B2" w:rsidRDefault="005E1293" w:rsidP="00696D17">
      <w:pPr>
        <w:tabs>
          <w:tab w:val="left" w:pos="0"/>
        </w:tabs>
        <w:suppressAutoHyphens/>
        <w:spacing w:line="240" w:lineRule="atLeast"/>
        <w:jc w:val="both"/>
        <w:rPr>
          <w:rFonts w:ascii="Arial" w:hAnsi="Arial" w:cs="Arial"/>
          <w:spacing w:val="-2"/>
          <w:sz w:val="22"/>
          <w:szCs w:val="22"/>
        </w:rPr>
      </w:pPr>
      <w:r w:rsidRPr="005401B2">
        <w:rPr>
          <w:rFonts w:ascii="Arial" w:hAnsi="Arial" w:cs="Arial"/>
          <w:spacing w:val="-2"/>
          <w:sz w:val="22"/>
          <w:szCs w:val="22"/>
        </w:rPr>
        <w:tab/>
      </w:r>
      <w:r w:rsidRPr="005401B2">
        <w:rPr>
          <w:rFonts w:ascii="Arial" w:hAnsi="Arial" w:cs="Arial"/>
          <w:spacing w:val="-2"/>
          <w:sz w:val="22"/>
          <w:szCs w:val="22"/>
          <w:u w:val="single"/>
        </w:rPr>
        <w:t xml:space="preserve">   </w:t>
      </w:r>
      <w:r w:rsidRPr="005401B2">
        <w:rPr>
          <w:rFonts w:ascii="Arial" w:hAnsi="Arial" w:cs="Arial"/>
          <w:spacing w:val="-2"/>
          <w:sz w:val="22"/>
          <w:szCs w:val="22"/>
        </w:rPr>
        <w:tab/>
        <w:t>Ministerial (14 Cal. Code of Reg. Sec. 15268)</w:t>
      </w:r>
    </w:p>
    <w:p w:rsidR="005E1293" w:rsidRPr="005401B2" w:rsidRDefault="005E1293" w:rsidP="00696D17">
      <w:pPr>
        <w:tabs>
          <w:tab w:val="left" w:pos="0"/>
        </w:tabs>
        <w:suppressAutoHyphens/>
        <w:spacing w:line="240" w:lineRule="atLeast"/>
        <w:jc w:val="both"/>
        <w:rPr>
          <w:rFonts w:ascii="Arial" w:hAnsi="Arial" w:cs="Arial"/>
          <w:spacing w:val="-2"/>
          <w:sz w:val="22"/>
          <w:szCs w:val="22"/>
        </w:rPr>
      </w:pPr>
      <w:r w:rsidRPr="005401B2">
        <w:rPr>
          <w:rFonts w:ascii="Arial" w:hAnsi="Arial" w:cs="Arial"/>
          <w:spacing w:val="-2"/>
          <w:sz w:val="22"/>
          <w:szCs w:val="22"/>
        </w:rPr>
        <w:tab/>
      </w:r>
      <w:r w:rsidRPr="005401B2">
        <w:rPr>
          <w:rFonts w:ascii="Arial" w:hAnsi="Arial" w:cs="Arial"/>
          <w:spacing w:val="-2"/>
          <w:sz w:val="22"/>
          <w:szCs w:val="22"/>
          <w:u w:val="single"/>
        </w:rPr>
        <w:t xml:space="preserve">   </w:t>
      </w:r>
      <w:r w:rsidRPr="005401B2">
        <w:rPr>
          <w:rFonts w:ascii="Arial" w:hAnsi="Arial" w:cs="Arial"/>
          <w:spacing w:val="-2"/>
          <w:sz w:val="22"/>
          <w:szCs w:val="22"/>
        </w:rPr>
        <w:tab/>
        <w:t xml:space="preserve">Declared Emergency (14 Cal. Code of Reg. Sec. </w:t>
      </w:r>
      <w:proofErr w:type="gramStart"/>
      <w:r w:rsidRPr="005401B2">
        <w:rPr>
          <w:rFonts w:ascii="Arial" w:hAnsi="Arial" w:cs="Arial"/>
          <w:spacing w:val="-2"/>
          <w:sz w:val="22"/>
          <w:szCs w:val="22"/>
        </w:rPr>
        <w:t>15269(a</w:t>
      </w:r>
      <w:proofErr w:type="gramEnd"/>
      <w:r w:rsidRPr="005401B2">
        <w:rPr>
          <w:rFonts w:ascii="Arial" w:hAnsi="Arial" w:cs="Arial"/>
          <w:spacing w:val="-2"/>
          <w:sz w:val="22"/>
          <w:szCs w:val="22"/>
        </w:rPr>
        <w:t>))</w:t>
      </w:r>
    </w:p>
    <w:p w:rsidR="005E1293" w:rsidRPr="005401B2" w:rsidRDefault="005E1293" w:rsidP="00696D17">
      <w:pPr>
        <w:tabs>
          <w:tab w:val="left" w:pos="0"/>
        </w:tabs>
        <w:suppressAutoHyphens/>
        <w:spacing w:line="240" w:lineRule="atLeast"/>
        <w:jc w:val="both"/>
        <w:rPr>
          <w:rFonts w:ascii="Arial" w:hAnsi="Arial" w:cs="Arial"/>
          <w:spacing w:val="-2"/>
          <w:sz w:val="22"/>
          <w:szCs w:val="22"/>
        </w:rPr>
      </w:pPr>
      <w:r w:rsidRPr="005401B2">
        <w:rPr>
          <w:rFonts w:ascii="Arial" w:hAnsi="Arial" w:cs="Arial"/>
          <w:spacing w:val="-2"/>
          <w:sz w:val="22"/>
          <w:szCs w:val="22"/>
        </w:rPr>
        <w:tab/>
      </w:r>
      <w:r w:rsidRPr="005401B2">
        <w:rPr>
          <w:rFonts w:ascii="Arial" w:hAnsi="Arial" w:cs="Arial"/>
          <w:spacing w:val="-2"/>
          <w:sz w:val="22"/>
          <w:szCs w:val="22"/>
          <w:u w:val="single"/>
        </w:rPr>
        <w:t xml:space="preserve">   </w:t>
      </w:r>
      <w:r w:rsidRPr="005401B2">
        <w:rPr>
          <w:rFonts w:ascii="Arial" w:hAnsi="Arial" w:cs="Arial"/>
          <w:spacing w:val="-2"/>
          <w:sz w:val="22"/>
          <w:szCs w:val="22"/>
        </w:rPr>
        <w:tab/>
        <w:t>Emergency Project (14 Cal. Code of Reg. Sec. 15269 (b</w:t>
      </w:r>
      <w:proofErr w:type="gramStart"/>
      <w:r w:rsidRPr="005401B2">
        <w:rPr>
          <w:rFonts w:ascii="Arial" w:hAnsi="Arial" w:cs="Arial"/>
          <w:spacing w:val="-2"/>
          <w:sz w:val="22"/>
          <w:szCs w:val="22"/>
        </w:rPr>
        <w:t>)(</w:t>
      </w:r>
      <w:proofErr w:type="gramEnd"/>
      <w:r w:rsidRPr="005401B2">
        <w:rPr>
          <w:rFonts w:ascii="Arial" w:hAnsi="Arial" w:cs="Arial"/>
          <w:spacing w:val="-2"/>
          <w:sz w:val="22"/>
          <w:szCs w:val="22"/>
        </w:rPr>
        <w:t>c))</w:t>
      </w:r>
    </w:p>
    <w:p w:rsidR="005E1293" w:rsidRPr="005401B2" w:rsidRDefault="005E1293" w:rsidP="00696D17">
      <w:pPr>
        <w:tabs>
          <w:tab w:val="left" w:pos="0"/>
        </w:tabs>
        <w:suppressAutoHyphens/>
        <w:spacing w:line="240" w:lineRule="atLeast"/>
        <w:jc w:val="both"/>
        <w:rPr>
          <w:rFonts w:ascii="Arial" w:hAnsi="Arial" w:cs="Arial"/>
          <w:spacing w:val="-2"/>
          <w:sz w:val="22"/>
          <w:szCs w:val="22"/>
        </w:rPr>
      </w:pPr>
      <w:r w:rsidRPr="005401B2">
        <w:rPr>
          <w:rFonts w:ascii="Arial" w:hAnsi="Arial" w:cs="Arial"/>
          <w:spacing w:val="-2"/>
          <w:sz w:val="22"/>
          <w:szCs w:val="22"/>
        </w:rPr>
        <w:tab/>
      </w:r>
      <w:r w:rsidRPr="005401B2">
        <w:rPr>
          <w:rFonts w:ascii="Arial" w:hAnsi="Arial" w:cs="Arial"/>
          <w:spacing w:val="-2"/>
          <w:sz w:val="22"/>
          <w:szCs w:val="22"/>
          <w:u w:val="single"/>
        </w:rPr>
        <w:t xml:space="preserve">   </w:t>
      </w:r>
      <w:r w:rsidRPr="005401B2">
        <w:rPr>
          <w:rFonts w:ascii="Arial" w:hAnsi="Arial" w:cs="Arial"/>
          <w:spacing w:val="-2"/>
          <w:sz w:val="22"/>
          <w:szCs w:val="22"/>
        </w:rPr>
        <w:tab/>
        <w:t xml:space="preserve">Statutory Exemption (14 Cal. Code of Reg. Sec. 15260 </w:t>
      </w:r>
      <w:r w:rsidRPr="005401B2">
        <w:rPr>
          <w:rFonts w:ascii="Arial" w:hAnsi="Arial" w:cs="Arial"/>
          <w:spacing w:val="-2"/>
          <w:sz w:val="22"/>
          <w:szCs w:val="22"/>
          <w:u w:val="single"/>
        </w:rPr>
        <w:t>et</w:t>
      </w:r>
      <w:r w:rsidRPr="005401B2">
        <w:rPr>
          <w:rFonts w:ascii="Arial" w:hAnsi="Arial" w:cs="Arial"/>
          <w:spacing w:val="-2"/>
          <w:sz w:val="22"/>
          <w:szCs w:val="22"/>
        </w:rPr>
        <w:t xml:space="preserve"> </w:t>
      </w:r>
      <w:r w:rsidRPr="005401B2">
        <w:rPr>
          <w:rFonts w:ascii="Arial" w:hAnsi="Arial" w:cs="Arial"/>
          <w:spacing w:val="-2"/>
          <w:sz w:val="22"/>
          <w:szCs w:val="22"/>
          <w:u w:val="single"/>
        </w:rPr>
        <w:t>seq.</w:t>
      </w:r>
      <w:r w:rsidRPr="005401B2">
        <w:rPr>
          <w:rFonts w:ascii="Arial" w:hAnsi="Arial" w:cs="Arial"/>
          <w:spacing w:val="-2"/>
          <w:sz w:val="22"/>
          <w:szCs w:val="22"/>
        </w:rPr>
        <w:t>)</w:t>
      </w:r>
    </w:p>
    <w:p w:rsidR="005E1293" w:rsidRPr="005401B2" w:rsidRDefault="005E1293" w:rsidP="00696D17">
      <w:pPr>
        <w:tabs>
          <w:tab w:val="left" w:pos="0"/>
        </w:tabs>
        <w:suppressAutoHyphens/>
        <w:spacing w:line="240" w:lineRule="atLeast"/>
        <w:jc w:val="both"/>
        <w:rPr>
          <w:rFonts w:ascii="Arial" w:hAnsi="Arial" w:cs="Arial"/>
          <w:spacing w:val="-2"/>
          <w:sz w:val="22"/>
          <w:szCs w:val="22"/>
        </w:rPr>
      </w:pPr>
      <w:r w:rsidRPr="005401B2">
        <w:rPr>
          <w:rFonts w:ascii="Arial" w:hAnsi="Arial" w:cs="Arial"/>
          <w:spacing w:val="-2"/>
          <w:sz w:val="22"/>
          <w:szCs w:val="22"/>
        </w:rPr>
        <w:tab/>
      </w:r>
      <w:r w:rsidRPr="005401B2">
        <w:rPr>
          <w:rFonts w:ascii="Arial" w:hAnsi="Arial" w:cs="Arial"/>
          <w:spacing w:val="-2"/>
          <w:sz w:val="22"/>
          <w:szCs w:val="22"/>
        </w:rPr>
        <w:tab/>
        <w:t xml:space="preserve">Categorical Exemption </w:t>
      </w:r>
      <w:r w:rsidR="0001544A" w:rsidRPr="005401B2">
        <w:rPr>
          <w:rFonts w:ascii="Arial" w:hAnsi="Arial" w:cs="Arial"/>
          <w:spacing w:val="-2"/>
          <w:sz w:val="22"/>
          <w:szCs w:val="22"/>
        </w:rPr>
        <w:t>(14 Cal. Code of Reg. Sec. 153</w:t>
      </w:r>
      <w:r w:rsidR="00EF7907" w:rsidRPr="005401B2">
        <w:rPr>
          <w:rFonts w:ascii="Arial" w:hAnsi="Arial" w:cs="Arial"/>
          <w:spacing w:val="-2"/>
          <w:sz w:val="22"/>
          <w:szCs w:val="22"/>
        </w:rPr>
        <w:t>01</w:t>
      </w:r>
      <w:r w:rsidRPr="005401B2">
        <w:rPr>
          <w:rFonts w:ascii="Arial" w:hAnsi="Arial" w:cs="Arial"/>
          <w:spacing w:val="-2"/>
          <w:sz w:val="22"/>
          <w:szCs w:val="22"/>
        </w:rPr>
        <w:t xml:space="preserve"> </w:t>
      </w:r>
      <w:r w:rsidRPr="005401B2">
        <w:rPr>
          <w:rFonts w:ascii="Arial" w:hAnsi="Arial" w:cs="Arial"/>
          <w:spacing w:val="-2"/>
          <w:sz w:val="22"/>
          <w:szCs w:val="22"/>
          <w:u w:val="single"/>
        </w:rPr>
        <w:t>et</w:t>
      </w:r>
      <w:r w:rsidRPr="005401B2">
        <w:rPr>
          <w:rFonts w:ascii="Arial" w:hAnsi="Arial" w:cs="Arial"/>
          <w:spacing w:val="-2"/>
          <w:sz w:val="22"/>
          <w:szCs w:val="22"/>
        </w:rPr>
        <w:t xml:space="preserve"> </w:t>
      </w:r>
      <w:r w:rsidRPr="005401B2">
        <w:rPr>
          <w:rFonts w:ascii="Arial" w:hAnsi="Arial" w:cs="Arial"/>
          <w:spacing w:val="-2"/>
          <w:sz w:val="22"/>
          <w:szCs w:val="22"/>
          <w:u w:val="single"/>
        </w:rPr>
        <w:t>seq.</w:t>
      </w:r>
      <w:r w:rsidRPr="005401B2">
        <w:rPr>
          <w:rFonts w:ascii="Arial" w:hAnsi="Arial" w:cs="Arial"/>
          <w:spacing w:val="-2"/>
          <w:sz w:val="22"/>
          <w:szCs w:val="22"/>
        </w:rPr>
        <w:t>)</w:t>
      </w:r>
    </w:p>
    <w:p w:rsidR="005E1293" w:rsidRPr="005401B2" w:rsidRDefault="005E1293" w:rsidP="00696D17">
      <w:pPr>
        <w:tabs>
          <w:tab w:val="left" w:pos="0"/>
        </w:tabs>
        <w:suppressAutoHyphens/>
        <w:spacing w:line="240" w:lineRule="atLeast"/>
        <w:jc w:val="both"/>
        <w:rPr>
          <w:rFonts w:ascii="Arial" w:hAnsi="Arial" w:cs="Arial"/>
          <w:spacing w:val="-2"/>
          <w:sz w:val="22"/>
          <w:szCs w:val="22"/>
        </w:rPr>
      </w:pPr>
      <w:r w:rsidRPr="005401B2">
        <w:rPr>
          <w:rFonts w:ascii="Arial" w:hAnsi="Arial" w:cs="Arial"/>
          <w:spacing w:val="-2"/>
          <w:sz w:val="22"/>
          <w:szCs w:val="22"/>
        </w:rPr>
        <w:tab/>
      </w:r>
      <w:r w:rsidR="00444E49" w:rsidRPr="005401B2">
        <w:rPr>
          <w:rFonts w:ascii="Arial" w:hAnsi="Arial" w:cs="Arial"/>
          <w:spacing w:val="-2"/>
          <w:sz w:val="22"/>
          <w:szCs w:val="22"/>
          <w:u w:val="single"/>
        </w:rPr>
        <w:t>X</w:t>
      </w:r>
      <w:r w:rsidRPr="005401B2">
        <w:rPr>
          <w:rFonts w:ascii="Arial" w:hAnsi="Arial" w:cs="Arial"/>
          <w:spacing w:val="-2"/>
          <w:sz w:val="22"/>
          <w:szCs w:val="22"/>
          <w:u w:val="single"/>
        </w:rPr>
        <w:t xml:space="preserve">   </w:t>
      </w:r>
      <w:r w:rsidRPr="005401B2">
        <w:rPr>
          <w:rFonts w:ascii="Arial" w:hAnsi="Arial" w:cs="Arial"/>
          <w:spacing w:val="-2"/>
          <w:sz w:val="22"/>
          <w:szCs w:val="22"/>
        </w:rPr>
        <w:tab/>
        <w:t>The Activity is not subject to CEQA (14 Cal. Code of Reg. Sec. 15061(b</w:t>
      </w:r>
      <w:proofErr w:type="gramStart"/>
      <w:r w:rsidRPr="005401B2">
        <w:rPr>
          <w:rFonts w:ascii="Arial" w:hAnsi="Arial" w:cs="Arial"/>
          <w:spacing w:val="-2"/>
          <w:sz w:val="22"/>
          <w:szCs w:val="22"/>
        </w:rPr>
        <w:t>)(</w:t>
      </w:r>
      <w:proofErr w:type="gramEnd"/>
      <w:r w:rsidRPr="005401B2">
        <w:rPr>
          <w:rFonts w:ascii="Arial" w:hAnsi="Arial" w:cs="Arial"/>
          <w:spacing w:val="-2"/>
          <w:sz w:val="22"/>
          <w:szCs w:val="22"/>
        </w:rPr>
        <w:t>3))</w:t>
      </w:r>
    </w:p>
    <w:p w:rsidR="005E1293" w:rsidRPr="00D17199" w:rsidRDefault="005E1293" w:rsidP="00696D17">
      <w:pPr>
        <w:tabs>
          <w:tab w:val="left" w:pos="0"/>
        </w:tabs>
        <w:suppressAutoHyphens/>
        <w:spacing w:line="240" w:lineRule="atLeast"/>
        <w:jc w:val="both"/>
        <w:rPr>
          <w:rFonts w:ascii="Arial" w:hAnsi="Arial" w:cs="Arial"/>
          <w:spacing w:val="-2"/>
          <w:sz w:val="23"/>
          <w:szCs w:val="23"/>
        </w:rPr>
      </w:pPr>
    </w:p>
    <w:p w:rsidR="005E1293" w:rsidRPr="00D17199" w:rsidRDefault="005E1293" w:rsidP="00696D17">
      <w:pPr>
        <w:tabs>
          <w:tab w:val="left" w:pos="0"/>
        </w:tabs>
        <w:suppressAutoHyphens/>
        <w:spacing w:line="240" w:lineRule="atLeast"/>
        <w:jc w:val="both"/>
        <w:rPr>
          <w:rFonts w:ascii="Arial" w:hAnsi="Arial" w:cs="Arial"/>
          <w:spacing w:val="-2"/>
          <w:sz w:val="23"/>
          <w:szCs w:val="23"/>
        </w:rPr>
      </w:pPr>
      <w:r w:rsidRPr="00D17199">
        <w:rPr>
          <w:rFonts w:ascii="Arial" w:hAnsi="Arial" w:cs="Arial"/>
          <w:b/>
          <w:bCs/>
          <w:spacing w:val="-2"/>
          <w:sz w:val="23"/>
          <w:szCs w:val="23"/>
        </w:rPr>
        <w:t>REASON PROJECT IS EXEMPT (</w:t>
      </w:r>
      <w:r w:rsidR="00A4298A" w:rsidRPr="00D17199">
        <w:rPr>
          <w:rFonts w:ascii="Arial" w:hAnsi="Arial" w:cs="Arial"/>
          <w:b/>
          <w:bCs/>
          <w:spacing w:val="-2"/>
          <w:sz w:val="23"/>
          <w:szCs w:val="23"/>
        </w:rPr>
        <w:t xml:space="preserve">CEQA </w:t>
      </w:r>
      <w:r w:rsidRPr="00D17199">
        <w:rPr>
          <w:rFonts w:ascii="Arial" w:hAnsi="Arial" w:cs="Arial"/>
          <w:b/>
          <w:bCs/>
          <w:spacing w:val="-2"/>
          <w:sz w:val="23"/>
          <w:szCs w:val="23"/>
        </w:rPr>
        <w:t>Class and Section number):</w:t>
      </w:r>
    </w:p>
    <w:p w:rsidR="005E1293" w:rsidRPr="0045519A" w:rsidRDefault="00444E49" w:rsidP="00696D17">
      <w:pPr>
        <w:tabs>
          <w:tab w:val="left" w:pos="0"/>
          <w:tab w:val="left" w:pos="525"/>
        </w:tabs>
        <w:suppressAutoHyphens/>
        <w:spacing w:line="240" w:lineRule="atLeast"/>
        <w:jc w:val="both"/>
        <w:rPr>
          <w:rFonts w:ascii="Arial" w:hAnsi="Arial" w:cs="Arial"/>
          <w:sz w:val="24"/>
          <w:szCs w:val="24"/>
        </w:rPr>
      </w:pPr>
      <w:proofErr w:type="gramStart"/>
      <w:r w:rsidRPr="00174AD8">
        <w:rPr>
          <w:rFonts w:ascii="Arial" w:hAnsi="Arial" w:cs="Arial"/>
          <w:noProof/>
          <w:sz w:val="22"/>
          <w:szCs w:val="22"/>
        </w:rPr>
        <w:t>In accordance with</w:t>
      </w:r>
      <w:r w:rsidRPr="00174AD8">
        <w:rPr>
          <w:rFonts w:ascii="Arial" w:hAnsi="Arial" w:cs="Arial"/>
          <w:sz w:val="22"/>
          <w:szCs w:val="22"/>
        </w:rPr>
        <w:t xml:space="preserve"> the California Environmental Quality Act (CEQA) of 1970, as amended, and the City of Irwindale environmental guidelines, the City, as the Lead Agency, has analyzed the project and has determined that the Project is exempt from the provisions of CEQA pursuant to Section 15061 (b)(3), which states that the activity is covered by the general rule that CEQA applies only to projects that have the potential for causing a significant effect on the environment.</w:t>
      </w:r>
      <w:proofErr w:type="gramEnd"/>
    </w:p>
    <w:p w:rsidR="00444E49" w:rsidRDefault="00444E49" w:rsidP="00BC6987">
      <w:pPr>
        <w:tabs>
          <w:tab w:val="left" w:pos="0"/>
          <w:tab w:val="left" w:pos="2520"/>
          <w:tab w:val="left" w:pos="3600"/>
        </w:tabs>
        <w:suppressAutoHyphens/>
        <w:spacing w:line="240" w:lineRule="atLeast"/>
        <w:ind w:left="2520" w:hanging="2520"/>
        <w:jc w:val="both"/>
        <w:rPr>
          <w:rFonts w:ascii="Arial" w:hAnsi="Arial" w:cs="Arial"/>
          <w:b/>
          <w:bCs/>
          <w:spacing w:val="-2"/>
          <w:sz w:val="24"/>
          <w:szCs w:val="24"/>
        </w:rPr>
      </w:pPr>
    </w:p>
    <w:p w:rsidR="005E1293" w:rsidRPr="0045519A" w:rsidRDefault="005E1293" w:rsidP="00BC6987">
      <w:pPr>
        <w:tabs>
          <w:tab w:val="left" w:pos="0"/>
          <w:tab w:val="left" w:pos="2520"/>
          <w:tab w:val="left" w:pos="3600"/>
        </w:tabs>
        <w:suppressAutoHyphens/>
        <w:spacing w:line="240" w:lineRule="atLeast"/>
        <w:ind w:left="2520" w:hanging="2520"/>
        <w:jc w:val="both"/>
        <w:rPr>
          <w:rFonts w:ascii="Arial" w:hAnsi="Arial" w:cs="Arial"/>
          <w:spacing w:val="-2"/>
          <w:sz w:val="24"/>
          <w:szCs w:val="24"/>
        </w:rPr>
      </w:pPr>
      <w:r w:rsidRPr="00D17199">
        <w:rPr>
          <w:rFonts w:ascii="Arial" w:hAnsi="Arial" w:cs="Arial"/>
          <w:b/>
          <w:bCs/>
          <w:spacing w:val="-2"/>
          <w:sz w:val="23"/>
          <w:szCs w:val="23"/>
        </w:rPr>
        <w:t>CONTACT PERSON</w:t>
      </w:r>
      <w:r w:rsidRPr="0045519A">
        <w:rPr>
          <w:rFonts w:ascii="Arial" w:hAnsi="Arial" w:cs="Arial"/>
          <w:b/>
          <w:bCs/>
          <w:spacing w:val="-2"/>
          <w:sz w:val="24"/>
          <w:szCs w:val="24"/>
        </w:rPr>
        <w:t>:</w:t>
      </w:r>
      <w:r w:rsidR="00724E2B" w:rsidRPr="0045519A">
        <w:rPr>
          <w:rFonts w:ascii="Arial" w:hAnsi="Arial" w:cs="Arial"/>
          <w:b/>
          <w:bCs/>
          <w:spacing w:val="-2"/>
          <w:sz w:val="24"/>
          <w:szCs w:val="24"/>
        </w:rPr>
        <w:tab/>
      </w:r>
      <w:r w:rsidR="00444E49" w:rsidRPr="005401B2">
        <w:rPr>
          <w:rFonts w:ascii="Arial" w:hAnsi="Arial" w:cs="Arial"/>
          <w:spacing w:val="-2"/>
          <w:sz w:val="22"/>
          <w:szCs w:val="22"/>
        </w:rPr>
        <w:t>Marilyn Simpson</w:t>
      </w:r>
      <w:r w:rsidR="00BC6987" w:rsidRPr="005401B2">
        <w:rPr>
          <w:rFonts w:ascii="Arial" w:hAnsi="Arial" w:cs="Arial"/>
          <w:spacing w:val="-2"/>
          <w:sz w:val="22"/>
          <w:szCs w:val="22"/>
        </w:rPr>
        <w:t xml:space="preserve">, </w:t>
      </w:r>
      <w:r w:rsidR="00444E49" w:rsidRPr="005401B2">
        <w:rPr>
          <w:rFonts w:ascii="Arial" w:hAnsi="Arial" w:cs="Arial"/>
          <w:spacing w:val="-2"/>
          <w:sz w:val="22"/>
          <w:szCs w:val="22"/>
        </w:rPr>
        <w:t>Community Development Manager/City Planner</w:t>
      </w:r>
    </w:p>
    <w:p w:rsidR="005E1293" w:rsidRPr="0045519A" w:rsidRDefault="005E1293" w:rsidP="00696D17">
      <w:pPr>
        <w:tabs>
          <w:tab w:val="left" w:pos="0"/>
          <w:tab w:val="left" w:pos="3240"/>
          <w:tab w:val="left" w:pos="3600"/>
        </w:tabs>
        <w:suppressAutoHyphens/>
        <w:spacing w:line="240" w:lineRule="atLeast"/>
        <w:jc w:val="both"/>
        <w:rPr>
          <w:rFonts w:ascii="Arial" w:hAnsi="Arial" w:cs="Arial"/>
          <w:spacing w:val="-2"/>
          <w:sz w:val="24"/>
          <w:szCs w:val="24"/>
        </w:rPr>
      </w:pPr>
    </w:p>
    <w:p w:rsidR="005E1293" w:rsidRPr="0045519A" w:rsidRDefault="005E1293" w:rsidP="00696D17">
      <w:pPr>
        <w:tabs>
          <w:tab w:val="left" w:pos="0"/>
          <w:tab w:val="left" w:pos="2520"/>
          <w:tab w:val="left" w:pos="3600"/>
        </w:tabs>
        <w:suppressAutoHyphens/>
        <w:spacing w:line="240" w:lineRule="atLeast"/>
        <w:jc w:val="both"/>
        <w:rPr>
          <w:rFonts w:ascii="Arial" w:hAnsi="Arial" w:cs="Arial"/>
          <w:spacing w:val="-2"/>
          <w:sz w:val="24"/>
          <w:szCs w:val="24"/>
        </w:rPr>
      </w:pPr>
      <w:r w:rsidRPr="00D17199">
        <w:rPr>
          <w:rFonts w:ascii="Arial" w:hAnsi="Arial" w:cs="Arial"/>
          <w:b/>
          <w:bCs/>
          <w:spacing w:val="-2"/>
          <w:sz w:val="23"/>
          <w:szCs w:val="23"/>
        </w:rPr>
        <w:t>TELEPHONE NUMBER:</w:t>
      </w:r>
      <w:r w:rsidR="00724E2B" w:rsidRPr="0045519A">
        <w:rPr>
          <w:rFonts w:ascii="Arial" w:hAnsi="Arial" w:cs="Arial"/>
          <w:spacing w:val="-2"/>
          <w:sz w:val="24"/>
          <w:szCs w:val="24"/>
        </w:rPr>
        <w:tab/>
      </w:r>
      <w:r w:rsidR="00444E49" w:rsidRPr="005401B2">
        <w:rPr>
          <w:rFonts w:ascii="Arial" w:hAnsi="Arial" w:cs="Arial"/>
          <w:spacing w:val="-2"/>
          <w:sz w:val="22"/>
          <w:szCs w:val="22"/>
        </w:rPr>
        <w:t>626-430-2209</w:t>
      </w:r>
    </w:p>
    <w:p w:rsidR="00724E2B" w:rsidRPr="005401B2" w:rsidRDefault="00724E2B" w:rsidP="00696D17">
      <w:pPr>
        <w:tabs>
          <w:tab w:val="left" w:pos="0"/>
        </w:tabs>
        <w:suppressAutoHyphens/>
        <w:spacing w:line="240" w:lineRule="atLeast"/>
        <w:jc w:val="both"/>
        <w:rPr>
          <w:rFonts w:ascii="Arial" w:hAnsi="Arial" w:cs="Arial"/>
          <w:spacing w:val="-2"/>
          <w:sz w:val="22"/>
          <w:szCs w:val="22"/>
        </w:rPr>
      </w:pPr>
    </w:p>
    <w:p w:rsidR="00E545BF" w:rsidRPr="005401B2" w:rsidRDefault="00E545BF" w:rsidP="00696D17">
      <w:pPr>
        <w:tabs>
          <w:tab w:val="left" w:pos="0"/>
        </w:tabs>
        <w:suppressAutoHyphens/>
        <w:spacing w:line="240" w:lineRule="atLeast"/>
        <w:jc w:val="both"/>
        <w:rPr>
          <w:rFonts w:ascii="Arial" w:hAnsi="Arial" w:cs="Arial"/>
          <w:spacing w:val="-2"/>
          <w:sz w:val="22"/>
          <w:szCs w:val="22"/>
        </w:rPr>
      </w:pPr>
      <w:r w:rsidRPr="005401B2">
        <w:rPr>
          <w:rFonts w:ascii="Arial" w:hAnsi="Arial" w:cs="Arial"/>
          <w:spacing w:val="-2"/>
          <w:sz w:val="22"/>
          <w:szCs w:val="22"/>
        </w:rPr>
        <w:t xml:space="preserve">RECORD OF PROJECT APPROVAL IS AVAILABLE TO THE </w:t>
      </w:r>
      <w:proofErr w:type="gramStart"/>
      <w:r w:rsidRPr="005401B2">
        <w:rPr>
          <w:rFonts w:ascii="Arial" w:hAnsi="Arial" w:cs="Arial"/>
          <w:spacing w:val="-2"/>
          <w:sz w:val="22"/>
          <w:szCs w:val="22"/>
        </w:rPr>
        <w:t>GENERAL PUBLIC</w:t>
      </w:r>
      <w:proofErr w:type="gramEnd"/>
      <w:r w:rsidRPr="005401B2">
        <w:rPr>
          <w:rFonts w:ascii="Arial" w:hAnsi="Arial" w:cs="Arial"/>
          <w:spacing w:val="-2"/>
          <w:sz w:val="22"/>
          <w:szCs w:val="22"/>
        </w:rPr>
        <w:t xml:space="preserve"> AND MAY BE EXAMINED AT THE CITY OF IRWINDALE, </w:t>
      </w:r>
      <w:r w:rsidR="00495F79" w:rsidRPr="005401B2">
        <w:rPr>
          <w:rFonts w:ascii="Arial" w:hAnsi="Arial" w:cs="Arial"/>
          <w:spacing w:val="-2"/>
          <w:sz w:val="22"/>
          <w:szCs w:val="22"/>
        </w:rPr>
        <w:t xml:space="preserve">COMMUNITY DEVELOPMENT </w:t>
      </w:r>
      <w:r w:rsidRPr="005401B2">
        <w:rPr>
          <w:rFonts w:ascii="Arial" w:hAnsi="Arial" w:cs="Arial"/>
          <w:spacing w:val="-2"/>
          <w:sz w:val="22"/>
          <w:szCs w:val="22"/>
        </w:rPr>
        <w:t>DEPARTMENT, 16102 ARROW HIGHWAY, IRWINDALE, CA 91706.</w:t>
      </w:r>
    </w:p>
    <w:p w:rsidR="00724E2B" w:rsidRPr="0045519A" w:rsidRDefault="00724E2B" w:rsidP="00696D17">
      <w:pPr>
        <w:tabs>
          <w:tab w:val="left" w:pos="0"/>
        </w:tabs>
        <w:suppressAutoHyphens/>
        <w:spacing w:line="240" w:lineRule="atLeast"/>
        <w:jc w:val="both"/>
        <w:rPr>
          <w:rFonts w:ascii="Arial" w:hAnsi="Arial" w:cs="Arial"/>
          <w:b/>
          <w:bCs/>
          <w:spacing w:val="-2"/>
          <w:sz w:val="24"/>
          <w:szCs w:val="24"/>
        </w:rPr>
      </w:pPr>
    </w:p>
    <w:p w:rsidR="005E1293" w:rsidRPr="00D17199" w:rsidRDefault="005E1293" w:rsidP="00696D17">
      <w:pPr>
        <w:tabs>
          <w:tab w:val="left" w:pos="0"/>
        </w:tabs>
        <w:suppressAutoHyphens/>
        <w:spacing w:line="240" w:lineRule="atLeast"/>
        <w:jc w:val="both"/>
        <w:rPr>
          <w:rFonts w:ascii="Arial" w:hAnsi="Arial" w:cs="Arial"/>
          <w:b/>
          <w:spacing w:val="-2"/>
          <w:sz w:val="23"/>
          <w:szCs w:val="23"/>
          <w:u w:val="single"/>
        </w:rPr>
      </w:pPr>
      <w:r w:rsidRPr="00D17199">
        <w:rPr>
          <w:rFonts w:ascii="Arial" w:hAnsi="Arial" w:cs="Arial"/>
          <w:b/>
          <w:bCs/>
          <w:spacing w:val="-2"/>
          <w:sz w:val="23"/>
          <w:szCs w:val="23"/>
        </w:rPr>
        <w:t>DATE RECEIVED FOR FILING AND POSTING:</w:t>
      </w:r>
      <w:r w:rsidRPr="00D17199">
        <w:rPr>
          <w:rFonts w:ascii="Arial" w:hAnsi="Arial" w:cs="Arial"/>
          <w:spacing w:val="-2"/>
          <w:sz w:val="23"/>
          <w:szCs w:val="23"/>
        </w:rPr>
        <w:t xml:space="preserve">  </w:t>
      </w:r>
      <w:r w:rsidRPr="00D17199">
        <w:rPr>
          <w:rFonts w:ascii="Arial" w:hAnsi="Arial" w:cs="Arial"/>
          <w:b/>
          <w:spacing w:val="-2"/>
          <w:sz w:val="23"/>
          <w:szCs w:val="23"/>
          <w:u w:val="single"/>
        </w:rPr>
        <w:tab/>
      </w:r>
      <w:r w:rsidRPr="00D17199">
        <w:rPr>
          <w:rFonts w:ascii="Arial" w:hAnsi="Arial" w:cs="Arial"/>
          <w:b/>
          <w:spacing w:val="-2"/>
          <w:sz w:val="23"/>
          <w:szCs w:val="23"/>
          <w:u w:val="single"/>
        </w:rPr>
        <w:tab/>
      </w:r>
      <w:r w:rsidRPr="00D17199">
        <w:rPr>
          <w:rFonts w:ascii="Arial" w:hAnsi="Arial" w:cs="Arial"/>
          <w:b/>
          <w:spacing w:val="-2"/>
          <w:sz w:val="23"/>
          <w:szCs w:val="23"/>
          <w:u w:val="single"/>
        </w:rPr>
        <w:tab/>
      </w:r>
      <w:r w:rsidRPr="00D17199">
        <w:rPr>
          <w:rFonts w:ascii="Arial" w:hAnsi="Arial" w:cs="Arial"/>
          <w:b/>
          <w:spacing w:val="-2"/>
          <w:sz w:val="23"/>
          <w:szCs w:val="23"/>
          <w:u w:val="single"/>
        </w:rPr>
        <w:tab/>
      </w:r>
      <w:r w:rsidRPr="00D17199">
        <w:rPr>
          <w:rFonts w:ascii="Arial" w:hAnsi="Arial" w:cs="Arial"/>
          <w:b/>
          <w:spacing w:val="-2"/>
          <w:sz w:val="23"/>
          <w:szCs w:val="23"/>
          <w:u w:val="single"/>
        </w:rPr>
        <w:tab/>
      </w:r>
      <w:r w:rsidRPr="00D17199">
        <w:rPr>
          <w:rFonts w:ascii="Arial" w:hAnsi="Arial" w:cs="Arial"/>
          <w:b/>
          <w:spacing w:val="-2"/>
          <w:sz w:val="23"/>
          <w:szCs w:val="23"/>
          <w:u w:val="single"/>
        </w:rPr>
        <w:tab/>
      </w:r>
    </w:p>
    <w:p w:rsidR="005E1293" w:rsidRPr="0045519A" w:rsidRDefault="005E1293" w:rsidP="00696D17">
      <w:pPr>
        <w:tabs>
          <w:tab w:val="left" w:pos="0"/>
        </w:tabs>
        <w:suppressAutoHyphens/>
        <w:spacing w:line="240" w:lineRule="atLeast"/>
        <w:jc w:val="both"/>
        <w:rPr>
          <w:rFonts w:ascii="Arial" w:hAnsi="Arial" w:cs="Arial"/>
          <w:b/>
          <w:spacing w:val="-2"/>
          <w:sz w:val="24"/>
          <w:szCs w:val="24"/>
          <w:u w:val="single"/>
        </w:rPr>
      </w:pPr>
    </w:p>
    <w:p w:rsidR="005E1293" w:rsidRPr="003872CD" w:rsidRDefault="003872CD" w:rsidP="00696D17">
      <w:pPr>
        <w:tabs>
          <w:tab w:val="left" w:pos="0"/>
        </w:tabs>
        <w:suppressAutoHyphens/>
        <w:spacing w:line="240" w:lineRule="atLeast"/>
        <w:jc w:val="both"/>
        <w:rPr>
          <w:rFonts w:ascii="Segoe Script" w:hAnsi="Segoe Script" w:cs="Arial"/>
          <w:color w:val="548DD4" w:themeColor="text2" w:themeTint="99"/>
          <w:spacing w:val="-2"/>
          <w:sz w:val="22"/>
          <w:szCs w:val="22"/>
        </w:rPr>
      </w:pPr>
      <w:r>
        <w:rPr>
          <w:rFonts w:ascii="Segoe Script" w:hAnsi="Segoe Script" w:cs="Arial"/>
          <w:color w:val="548DD4" w:themeColor="text2" w:themeTint="99"/>
          <w:spacing w:val="-2"/>
          <w:sz w:val="22"/>
          <w:szCs w:val="22"/>
        </w:rPr>
        <w:t xml:space="preserve">  Marilyn Simpson</w:t>
      </w:r>
      <w:bookmarkStart w:id="0" w:name="_GoBack"/>
      <w:bookmarkEnd w:id="0"/>
    </w:p>
    <w:p w:rsidR="005E1293" w:rsidRPr="00D17199" w:rsidRDefault="005E1293" w:rsidP="00696D17">
      <w:pPr>
        <w:tabs>
          <w:tab w:val="left" w:pos="0"/>
          <w:tab w:val="left" w:pos="5760"/>
        </w:tabs>
        <w:suppressAutoHyphens/>
        <w:spacing w:line="240" w:lineRule="atLeast"/>
        <w:jc w:val="both"/>
        <w:rPr>
          <w:rFonts w:ascii="Arial" w:hAnsi="Arial" w:cs="Arial"/>
          <w:b/>
          <w:spacing w:val="-2"/>
          <w:sz w:val="22"/>
          <w:szCs w:val="22"/>
          <w:u w:val="single"/>
        </w:rPr>
      </w:pPr>
      <w:r w:rsidRPr="00D17199">
        <w:rPr>
          <w:rFonts w:ascii="Arial" w:hAnsi="Arial" w:cs="Arial"/>
          <w:b/>
          <w:spacing w:val="-2"/>
          <w:sz w:val="22"/>
          <w:szCs w:val="22"/>
          <w:u w:val="single"/>
        </w:rPr>
        <w:tab/>
      </w:r>
      <w:r w:rsidRPr="00D17199">
        <w:rPr>
          <w:rFonts w:ascii="Arial" w:hAnsi="Arial" w:cs="Arial"/>
          <w:b/>
          <w:spacing w:val="-2"/>
          <w:sz w:val="22"/>
          <w:szCs w:val="22"/>
        </w:rPr>
        <w:tab/>
      </w:r>
      <w:r w:rsidRPr="00D17199">
        <w:rPr>
          <w:rFonts w:ascii="Arial" w:hAnsi="Arial" w:cs="Arial"/>
          <w:b/>
          <w:spacing w:val="-2"/>
          <w:sz w:val="22"/>
          <w:szCs w:val="22"/>
          <w:u w:val="single"/>
        </w:rPr>
        <w:tab/>
      </w:r>
      <w:r w:rsidR="00692753">
        <w:rPr>
          <w:rFonts w:ascii="Arial" w:hAnsi="Arial" w:cs="Arial"/>
          <w:b/>
          <w:spacing w:val="-2"/>
          <w:sz w:val="22"/>
          <w:szCs w:val="22"/>
          <w:u w:val="single"/>
        </w:rPr>
        <w:t>February 25</w:t>
      </w:r>
      <w:r w:rsidR="00AD5B03">
        <w:rPr>
          <w:rFonts w:ascii="Arial" w:hAnsi="Arial" w:cs="Arial"/>
          <w:b/>
          <w:spacing w:val="-2"/>
          <w:sz w:val="22"/>
          <w:szCs w:val="22"/>
          <w:u w:val="single"/>
        </w:rPr>
        <w:t>, 2021</w:t>
      </w:r>
      <w:r w:rsidRPr="00D17199">
        <w:rPr>
          <w:rFonts w:ascii="Arial" w:hAnsi="Arial" w:cs="Arial"/>
          <w:b/>
          <w:spacing w:val="-2"/>
          <w:sz w:val="22"/>
          <w:szCs w:val="22"/>
          <w:u w:val="single"/>
        </w:rPr>
        <w:tab/>
      </w:r>
    </w:p>
    <w:p w:rsidR="00724E2B" w:rsidRPr="005401B2" w:rsidRDefault="00444E49" w:rsidP="00696D17">
      <w:pPr>
        <w:tabs>
          <w:tab w:val="left" w:pos="0"/>
        </w:tabs>
        <w:suppressAutoHyphens/>
        <w:spacing w:line="240" w:lineRule="atLeast"/>
        <w:jc w:val="both"/>
        <w:rPr>
          <w:rFonts w:ascii="Arial" w:hAnsi="Arial" w:cs="Arial"/>
          <w:spacing w:val="-2"/>
          <w:sz w:val="22"/>
          <w:szCs w:val="22"/>
        </w:rPr>
      </w:pPr>
      <w:r w:rsidRPr="005401B2">
        <w:rPr>
          <w:rFonts w:ascii="Arial" w:hAnsi="Arial" w:cs="Arial"/>
          <w:spacing w:val="-2"/>
          <w:sz w:val="22"/>
          <w:szCs w:val="22"/>
        </w:rPr>
        <w:t>Marilyn Simpson</w:t>
      </w:r>
      <w:r w:rsidR="00236E8C" w:rsidRPr="005401B2">
        <w:rPr>
          <w:rFonts w:ascii="Arial" w:hAnsi="Arial" w:cs="Arial"/>
          <w:spacing w:val="-2"/>
          <w:sz w:val="22"/>
          <w:szCs w:val="22"/>
        </w:rPr>
        <w:tab/>
      </w:r>
      <w:r w:rsidR="00236E8C" w:rsidRPr="005401B2">
        <w:rPr>
          <w:rFonts w:ascii="Arial" w:hAnsi="Arial" w:cs="Arial"/>
          <w:spacing w:val="-2"/>
          <w:sz w:val="22"/>
          <w:szCs w:val="22"/>
        </w:rPr>
        <w:tab/>
      </w:r>
      <w:r w:rsidR="005E1293" w:rsidRPr="005401B2">
        <w:rPr>
          <w:rFonts w:ascii="Arial" w:hAnsi="Arial" w:cs="Arial"/>
          <w:spacing w:val="-2"/>
          <w:sz w:val="22"/>
          <w:szCs w:val="22"/>
        </w:rPr>
        <w:t xml:space="preserve"> </w:t>
      </w:r>
      <w:r w:rsidR="00C23B4A" w:rsidRPr="005401B2">
        <w:rPr>
          <w:rFonts w:ascii="Arial" w:hAnsi="Arial" w:cs="Arial"/>
          <w:spacing w:val="-2"/>
          <w:sz w:val="22"/>
          <w:szCs w:val="22"/>
        </w:rPr>
        <w:tab/>
      </w:r>
      <w:r w:rsidR="00C23B4A" w:rsidRPr="005401B2">
        <w:rPr>
          <w:rFonts w:ascii="Arial" w:hAnsi="Arial" w:cs="Arial"/>
          <w:spacing w:val="-2"/>
          <w:sz w:val="22"/>
          <w:szCs w:val="22"/>
        </w:rPr>
        <w:tab/>
      </w:r>
      <w:r w:rsidR="00C23B4A" w:rsidRPr="005401B2">
        <w:rPr>
          <w:rFonts w:ascii="Arial" w:hAnsi="Arial" w:cs="Arial"/>
          <w:spacing w:val="-2"/>
          <w:sz w:val="22"/>
          <w:szCs w:val="22"/>
        </w:rPr>
        <w:tab/>
      </w:r>
      <w:r w:rsidR="00C23B4A" w:rsidRPr="005401B2">
        <w:rPr>
          <w:rFonts w:ascii="Arial" w:hAnsi="Arial" w:cs="Arial"/>
          <w:spacing w:val="-2"/>
          <w:sz w:val="22"/>
          <w:szCs w:val="22"/>
        </w:rPr>
        <w:tab/>
      </w:r>
      <w:r w:rsidR="00C23B4A" w:rsidRPr="005401B2">
        <w:rPr>
          <w:rFonts w:ascii="Arial" w:hAnsi="Arial" w:cs="Arial"/>
          <w:spacing w:val="-2"/>
          <w:sz w:val="22"/>
          <w:szCs w:val="22"/>
        </w:rPr>
        <w:tab/>
      </w:r>
      <w:r w:rsidR="00724E2B" w:rsidRPr="005401B2">
        <w:rPr>
          <w:rFonts w:ascii="Arial" w:hAnsi="Arial" w:cs="Arial"/>
          <w:spacing w:val="-2"/>
          <w:sz w:val="22"/>
          <w:szCs w:val="22"/>
        </w:rPr>
        <w:t>Date</w:t>
      </w:r>
    </w:p>
    <w:p w:rsidR="005E1293" w:rsidRPr="0045519A" w:rsidRDefault="00444E49" w:rsidP="00AD5B03">
      <w:pPr>
        <w:tabs>
          <w:tab w:val="left" w:pos="0"/>
        </w:tabs>
        <w:suppressAutoHyphens/>
        <w:spacing w:line="240" w:lineRule="atLeast"/>
        <w:jc w:val="both"/>
        <w:rPr>
          <w:rFonts w:ascii="Arial" w:hAnsi="Arial" w:cs="Arial"/>
          <w:spacing w:val="-2"/>
          <w:sz w:val="24"/>
          <w:szCs w:val="24"/>
        </w:rPr>
      </w:pPr>
      <w:r w:rsidRPr="005401B2">
        <w:rPr>
          <w:rFonts w:ascii="Arial" w:hAnsi="Arial" w:cs="Arial"/>
          <w:spacing w:val="-2"/>
          <w:sz w:val="22"/>
          <w:szCs w:val="22"/>
        </w:rPr>
        <w:t>Community Development Manager/City Planner</w:t>
      </w:r>
      <w:r w:rsidR="005E1293" w:rsidRPr="0045519A">
        <w:rPr>
          <w:rFonts w:ascii="Arial" w:hAnsi="Arial" w:cs="Arial"/>
          <w:spacing w:val="-2"/>
          <w:sz w:val="24"/>
          <w:szCs w:val="24"/>
        </w:rPr>
        <w:t xml:space="preserve"> </w:t>
      </w:r>
    </w:p>
    <w:p w:rsidR="005E1293" w:rsidRPr="0045519A" w:rsidRDefault="005E1293" w:rsidP="00696D17">
      <w:pPr>
        <w:jc w:val="both"/>
        <w:rPr>
          <w:rFonts w:ascii="Arial" w:hAnsi="Arial" w:cs="Arial"/>
          <w:sz w:val="24"/>
          <w:szCs w:val="24"/>
        </w:rPr>
      </w:pPr>
    </w:p>
    <w:sectPr w:rsidR="005E1293" w:rsidRPr="0045519A" w:rsidSect="00724E2B">
      <w:pgSz w:w="12240" w:h="15840"/>
      <w:pgMar w:top="720" w:right="1440" w:bottom="72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37"/>
    <w:rsid w:val="0001297B"/>
    <w:rsid w:val="0001544A"/>
    <w:rsid w:val="000D7315"/>
    <w:rsid w:val="0011357E"/>
    <w:rsid w:val="00130798"/>
    <w:rsid w:val="0017141B"/>
    <w:rsid w:val="001B386F"/>
    <w:rsid w:val="001D6E82"/>
    <w:rsid w:val="00200AF5"/>
    <w:rsid w:val="00223202"/>
    <w:rsid w:val="00236E8C"/>
    <w:rsid w:val="002C225A"/>
    <w:rsid w:val="002D4559"/>
    <w:rsid w:val="002F22AD"/>
    <w:rsid w:val="003301AC"/>
    <w:rsid w:val="003872CD"/>
    <w:rsid w:val="00444E49"/>
    <w:rsid w:val="0045519A"/>
    <w:rsid w:val="00495F79"/>
    <w:rsid w:val="004D51A6"/>
    <w:rsid w:val="005401B2"/>
    <w:rsid w:val="00572E70"/>
    <w:rsid w:val="005B2816"/>
    <w:rsid w:val="005E1293"/>
    <w:rsid w:val="00692753"/>
    <w:rsid w:val="00696D17"/>
    <w:rsid w:val="00697A0A"/>
    <w:rsid w:val="006B798E"/>
    <w:rsid w:val="006F4D1A"/>
    <w:rsid w:val="00724E2B"/>
    <w:rsid w:val="00777538"/>
    <w:rsid w:val="007B4648"/>
    <w:rsid w:val="007D11FF"/>
    <w:rsid w:val="00841EBF"/>
    <w:rsid w:val="008465EB"/>
    <w:rsid w:val="008E5376"/>
    <w:rsid w:val="008F15CE"/>
    <w:rsid w:val="00994828"/>
    <w:rsid w:val="00A4298A"/>
    <w:rsid w:val="00A502DF"/>
    <w:rsid w:val="00AD5B03"/>
    <w:rsid w:val="00BC6987"/>
    <w:rsid w:val="00BD55B7"/>
    <w:rsid w:val="00BD624D"/>
    <w:rsid w:val="00C10E82"/>
    <w:rsid w:val="00C20C0E"/>
    <w:rsid w:val="00C20D37"/>
    <w:rsid w:val="00C23B4A"/>
    <w:rsid w:val="00D0016C"/>
    <w:rsid w:val="00D17199"/>
    <w:rsid w:val="00E545BF"/>
    <w:rsid w:val="00EF7907"/>
    <w:rsid w:val="00F66632"/>
    <w:rsid w:val="00FC348D"/>
    <w:rsid w:val="00FE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2A0E"/>
  <w15:docId w15:val="{C7854066-4BE1-4305-8438-5FBB610B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37"/>
    <w:pPr>
      <w:widowControl w:val="0"/>
      <w:autoSpaceDE w:val="0"/>
      <w:autoSpaceDN w:val="0"/>
      <w:adjustRightInd w:val="0"/>
      <w:spacing w:after="0" w:line="240" w:lineRule="auto"/>
    </w:pPr>
    <w:rPr>
      <w:rFonts w:ascii="CG Times" w:eastAsia="Times New Roman" w:hAnsi="CG Times" w:cs="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C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Marilyn Simpson</cp:lastModifiedBy>
  <cp:revision>18</cp:revision>
  <cp:lastPrinted>2019-12-20T00:42:00Z</cp:lastPrinted>
  <dcterms:created xsi:type="dcterms:W3CDTF">2020-03-13T20:36:00Z</dcterms:created>
  <dcterms:modified xsi:type="dcterms:W3CDTF">2021-03-01T19:17:00Z</dcterms:modified>
</cp:coreProperties>
</file>