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0DC9" w14:textId="77777777" w:rsidR="00F109D3" w:rsidRDefault="00114A6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Incline Partners LLC</w:t>
      </w:r>
    </w:p>
    <w:p w14:paraId="093A904B" w14:textId="77777777" w:rsidR="00114A63" w:rsidRDefault="00114A63">
      <w:pPr>
        <w:jc w:val="center"/>
        <w:rPr>
          <w:b/>
          <w:sz w:val="28"/>
          <w:u w:val="single"/>
        </w:rPr>
      </w:pPr>
    </w:p>
    <w:p w14:paraId="26BE5089" w14:textId="77777777" w:rsidR="00114A63" w:rsidRDefault="002266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Thorburn</w:t>
      </w:r>
      <w:r w:rsidR="00114A63">
        <w:rPr>
          <w:b/>
          <w:sz w:val="28"/>
          <w:u w:val="single"/>
        </w:rPr>
        <w:t xml:space="preserve"> Communications Site</w:t>
      </w:r>
    </w:p>
    <w:p w14:paraId="6E245B17" w14:textId="77777777" w:rsidR="00F109D3" w:rsidRDefault="00F109D3">
      <w:pPr>
        <w:pStyle w:val="Heading3"/>
        <w:tabs>
          <w:tab w:val="left" w:pos="3225"/>
          <w:tab w:val="center" w:pos="4320"/>
        </w:tabs>
        <w:jc w:val="left"/>
        <w:rPr>
          <w:sz w:val="28"/>
        </w:rPr>
      </w:pPr>
    </w:p>
    <w:p w14:paraId="03C77636" w14:textId="77777777" w:rsidR="00F109D3" w:rsidRDefault="00591EE7" w:rsidP="0097018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Major</w:t>
      </w:r>
      <w:r w:rsidR="0046263B" w:rsidRPr="00970184">
        <w:rPr>
          <w:sz w:val="32"/>
          <w:szCs w:val="32"/>
          <w:u w:val="single"/>
        </w:rPr>
        <w:t xml:space="preserve"> Use Permit Application</w:t>
      </w:r>
    </w:p>
    <w:p w14:paraId="160EA041" w14:textId="77777777" w:rsidR="00226605" w:rsidRPr="00970184" w:rsidRDefault="00226605" w:rsidP="0097018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Lake County</w:t>
      </w:r>
    </w:p>
    <w:p w14:paraId="4A269EA7" w14:textId="77777777" w:rsidR="00F109D3" w:rsidRPr="00970184" w:rsidRDefault="00F109D3" w:rsidP="00970184">
      <w:pPr>
        <w:jc w:val="center"/>
        <w:rPr>
          <w:sz w:val="32"/>
          <w:szCs w:val="32"/>
        </w:rPr>
      </w:pPr>
    </w:p>
    <w:p w14:paraId="46A1399F" w14:textId="77777777" w:rsidR="00F109D3" w:rsidRDefault="00F109D3">
      <w:pPr>
        <w:tabs>
          <w:tab w:val="left" w:pos="0"/>
          <w:tab w:val="right" w:pos="2088"/>
        </w:tabs>
        <w:rPr>
          <w:b/>
          <w:sz w:val="24"/>
          <w:u w:val="single"/>
        </w:rPr>
      </w:pPr>
    </w:p>
    <w:p w14:paraId="322C5125" w14:textId="77777777" w:rsidR="00F109D3" w:rsidRDefault="00113B10" w:rsidP="00113B10">
      <w:pPr>
        <w:tabs>
          <w:tab w:val="left" w:pos="0"/>
          <w:tab w:val="right" w:pos="1816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Brush Removal Plan</w:t>
      </w:r>
    </w:p>
    <w:p w14:paraId="6931BDBF" w14:textId="77777777" w:rsidR="00F109D3" w:rsidRDefault="00F109D3">
      <w:pPr>
        <w:tabs>
          <w:tab w:val="left" w:pos="0"/>
          <w:tab w:val="right" w:pos="1816"/>
        </w:tabs>
        <w:rPr>
          <w:b/>
          <w:sz w:val="24"/>
        </w:rPr>
      </w:pPr>
    </w:p>
    <w:p w14:paraId="34494944" w14:textId="77777777" w:rsidR="00353465" w:rsidRDefault="00353465" w:rsidP="00F67F54">
      <w:pPr>
        <w:pStyle w:val="BodyText"/>
      </w:pPr>
    </w:p>
    <w:p w14:paraId="05D18EE8" w14:textId="77777777" w:rsidR="00CF20E3" w:rsidRDefault="00CF20E3" w:rsidP="00F67F54">
      <w:pPr>
        <w:pStyle w:val="BodyText"/>
      </w:pPr>
      <w:r w:rsidRPr="00CF20E3">
        <w:t xml:space="preserve">Brush Removal. </w:t>
      </w:r>
    </w:p>
    <w:p w14:paraId="4134145B" w14:textId="77777777" w:rsidR="00CF20E3" w:rsidRDefault="00CF20E3" w:rsidP="00F67F54">
      <w:pPr>
        <w:pStyle w:val="BodyText"/>
      </w:pPr>
    </w:p>
    <w:p w14:paraId="0AEBDDE8" w14:textId="5B3E5A21" w:rsidR="00CF20E3" w:rsidRDefault="00CF20E3" w:rsidP="00F67F54">
      <w:pPr>
        <w:pStyle w:val="BodyText"/>
      </w:pPr>
      <w:r>
        <w:t xml:space="preserve">All brush shall be removed </w:t>
      </w:r>
      <w:r w:rsidR="005B5023">
        <w:t>(</w:t>
      </w:r>
      <w:proofErr w:type="spellStart"/>
      <w:r w:rsidR="005B5023">
        <w:t>i</w:t>
      </w:r>
      <w:proofErr w:type="spellEnd"/>
      <w:r w:rsidR="005B5023">
        <w:t xml:space="preserve">) </w:t>
      </w:r>
      <w:r>
        <w:t>with</w:t>
      </w:r>
      <w:r w:rsidR="005B5023">
        <w:t>in</w:t>
      </w:r>
      <w:r>
        <w:t xml:space="preserve"> the </w:t>
      </w:r>
      <w:r w:rsidR="005B5023">
        <w:t xml:space="preserve">eighty foot (80’) wide, one hundred sixty foot (160’) long new </w:t>
      </w:r>
      <w:r>
        <w:t xml:space="preserve">access right of way </w:t>
      </w:r>
      <w:r w:rsidR="005B5023">
        <w:t xml:space="preserve">commencing </w:t>
      </w:r>
      <w:r>
        <w:t xml:space="preserve">where the </w:t>
      </w:r>
      <w:r w:rsidR="005B5023">
        <w:t xml:space="preserve">new </w:t>
      </w:r>
      <w:r>
        <w:t xml:space="preserve">access turns north out of the PGE right of way and </w:t>
      </w:r>
      <w:r w:rsidR="005B5023">
        <w:t xml:space="preserve">(ii) </w:t>
      </w:r>
      <w:r>
        <w:t>within the 80 by 80 foot compound</w:t>
      </w:r>
      <w:r w:rsidR="005B5023">
        <w:t xml:space="preserve"> (plus </w:t>
      </w:r>
      <w:r w:rsidR="00AE1A78">
        <w:t xml:space="preserve">an additional </w:t>
      </w:r>
      <w:r w:rsidR="005B5023">
        <w:t>twenty feet (</w:t>
      </w:r>
      <w:r w:rsidR="00AE1A78">
        <w:t>20</w:t>
      </w:r>
      <w:r w:rsidR="005B5023">
        <w:t>’)</w:t>
      </w:r>
      <w:r w:rsidR="00AE1A78">
        <w:t xml:space="preserve"> outward from the compound</w:t>
      </w:r>
      <w:r w:rsidR="005B5023">
        <w:t xml:space="preserve"> in each direction for construction staging</w:t>
      </w:r>
      <w:r>
        <w:t xml:space="preserve">.  </w:t>
      </w:r>
      <w:r w:rsidR="005B5023">
        <w:t xml:space="preserve">See attached Survey showing new </w:t>
      </w:r>
      <w:bookmarkStart w:id="0" w:name="_GoBack"/>
      <w:bookmarkEnd w:id="0"/>
      <w:r w:rsidR="005B5023">
        <w:t xml:space="preserve">access road.  </w:t>
      </w:r>
      <w:r>
        <w:t>The brush species to be removed are attached hereto and are taken from</w:t>
      </w:r>
      <w:r w:rsidR="00AE1A78">
        <w:t xml:space="preserve"> Appendix B of</w:t>
      </w:r>
      <w:r>
        <w:t xml:space="preserve"> the Geist Engineering Biological Resource Assessment dated May 29, 2020.</w:t>
      </w:r>
    </w:p>
    <w:p w14:paraId="1FE73E97" w14:textId="77777777" w:rsidR="00CF20E3" w:rsidRDefault="00CF20E3" w:rsidP="00F67F54">
      <w:pPr>
        <w:pStyle w:val="BodyText"/>
      </w:pPr>
    </w:p>
    <w:p w14:paraId="7A8C795C" w14:textId="0262FF0F" w:rsidR="00353465" w:rsidRDefault="00CF20E3" w:rsidP="00F67F54">
      <w:pPr>
        <w:pStyle w:val="BodyText"/>
      </w:pPr>
      <w:r w:rsidRPr="00CF20E3">
        <w:t>Remove brush by cutting parallel to and within 1 in. of the ground</w:t>
      </w:r>
      <w:r>
        <w:t xml:space="preserve">.  </w:t>
      </w:r>
      <w:r w:rsidR="001761A3">
        <w:t xml:space="preserve">Brush on average is less than ½ inch diameter at breast height.  </w:t>
      </w:r>
      <w:r>
        <w:t>Removed brush shall be gathered on site and burned during the appropriate burn season per County and Fire regulations.</w:t>
      </w:r>
    </w:p>
    <w:sectPr w:rsidR="0035346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2295" w14:textId="77777777" w:rsidR="00957177" w:rsidRDefault="00957177">
      <w:r>
        <w:separator/>
      </w:r>
    </w:p>
  </w:endnote>
  <w:endnote w:type="continuationSeparator" w:id="0">
    <w:p w14:paraId="09821A51" w14:textId="77777777" w:rsidR="00957177" w:rsidRDefault="009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80DE" w14:textId="77777777" w:rsidR="00CC630F" w:rsidRDefault="00CC630F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78BB" w14:textId="77777777" w:rsidR="00957177" w:rsidRDefault="00957177">
      <w:r>
        <w:separator/>
      </w:r>
    </w:p>
  </w:footnote>
  <w:footnote w:type="continuationSeparator" w:id="0">
    <w:p w14:paraId="19454CC7" w14:textId="77777777" w:rsidR="00957177" w:rsidRDefault="0095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A0C"/>
    <w:multiLevelType w:val="hybridMultilevel"/>
    <w:tmpl w:val="AF3293A0"/>
    <w:lvl w:ilvl="0" w:tplc="E81AC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395"/>
    <w:multiLevelType w:val="hybridMultilevel"/>
    <w:tmpl w:val="0DD05FC4"/>
    <w:lvl w:ilvl="0" w:tplc="9C3C3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3C68"/>
    <w:multiLevelType w:val="hybridMultilevel"/>
    <w:tmpl w:val="B5143C28"/>
    <w:lvl w:ilvl="0" w:tplc="34589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637"/>
    <w:multiLevelType w:val="hybridMultilevel"/>
    <w:tmpl w:val="41C4560E"/>
    <w:lvl w:ilvl="0" w:tplc="8DB02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1393"/>
    <w:multiLevelType w:val="hybridMultilevel"/>
    <w:tmpl w:val="AE2C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4E92"/>
    <w:multiLevelType w:val="singleLevel"/>
    <w:tmpl w:val="31CE1B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EA"/>
    <w:rsid w:val="00002974"/>
    <w:rsid w:val="0001532D"/>
    <w:rsid w:val="00022E23"/>
    <w:rsid w:val="000741A2"/>
    <w:rsid w:val="000752BD"/>
    <w:rsid w:val="000C0B99"/>
    <w:rsid w:val="000E2EA9"/>
    <w:rsid w:val="000F0B47"/>
    <w:rsid w:val="000F3AE1"/>
    <w:rsid w:val="000F3E15"/>
    <w:rsid w:val="001139D6"/>
    <w:rsid w:val="00113B10"/>
    <w:rsid w:val="00114A63"/>
    <w:rsid w:val="00127A37"/>
    <w:rsid w:val="0013503E"/>
    <w:rsid w:val="00164A5F"/>
    <w:rsid w:val="0017487D"/>
    <w:rsid w:val="001761A3"/>
    <w:rsid w:val="00193708"/>
    <w:rsid w:val="00193AFA"/>
    <w:rsid w:val="001972DF"/>
    <w:rsid w:val="001978F2"/>
    <w:rsid w:val="001E4116"/>
    <w:rsid w:val="002017B6"/>
    <w:rsid w:val="002032F2"/>
    <w:rsid w:val="00221F2F"/>
    <w:rsid w:val="00226605"/>
    <w:rsid w:val="00246150"/>
    <w:rsid w:val="00272F95"/>
    <w:rsid w:val="00286D79"/>
    <w:rsid w:val="00296846"/>
    <w:rsid w:val="002D75CE"/>
    <w:rsid w:val="00310EE8"/>
    <w:rsid w:val="003112E1"/>
    <w:rsid w:val="00313E46"/>
    <w:rsid w:val="00314265"/>
    <w:rsid w:val="00326397"/>
    <w:rsid w:val="00351092"/>
    <w:rsid w:val="00353465"/>
    <w:rsid w:val="00354B11"/>
    <w:rsid w:val="003561AA"/>
    <w:rsid w:val="003569E2"/>
    <w:rsid w:val="0039054A"/>
    <w:rsid w:val="003A357E"/>
    <w:rsid w:val="003B1278"/>
    <w:rsid w:val="003C0AE2"/>
    <w:rsid w:val="003C5737"/>
    <w:rsid w:val="003E328E"/>
    <w:rsid w:val="003F3E34"/>
    <w:rsid w:val="004041A1"/>
    <w:rsid w:val="00415DCC"/>
    <w:rsid w:val="00425C07"/>
    <w:rsid w:val="0043085A"/>
    <w:rsid w:val="0044668D"/>
    <w:rsid w:val="00454A2B"/>
    <w:rsid w:val="0046263B"/>
    <w:rsid w:val="004630C8"/>
    <w:rsid w:val="00463E9A"/>
    <w:rsid w:val="00472C45"/>
    <w:rsid w:val="00482EA9"/>
    <w:rsid w:val="004915D8"/>
    <w:rsid w:val="004B7AA8"/>
    <w:rsid w:val="004D1ACB"/>
    <w:rsid w:val="004D1E91"/>
    <w:rsid w:val="004D2DDB"/>
    <w:rsid w:val="004F15FA"/>
    <w:rsid w:val="0051270C"/>
    <w:rsid w:val="0052324C"/>
    <w:rsid w:val="00542574"/>
    <w:rsid w:val="005648E6"/>
    <w:rsid w:val="00582329"/>
    <w:rsid w:val="00587374"/>
    <w:rsid w:val="00587BF8"/>
    <w:rsid w:val="00591EE7"/>
    <w:rsid w:val="00594C86"/>
    <w:rsid w:val="005B5023"/>
    <w:rsid w:val="005D0027"/>
    <w:rsid w:val="005E433C"/>
    <w:rsid w:val="005F3C5C"/>
    <w:rsid w:val="00620599"/>
    <w:rsid w:val="00634470"/>
    <w:rsid w:val="00642F25"/>
    <w:rsid w:val="006D351F"/>
    <w:rsid w:val="006E252C"/>
    <w:rsid w:val="00733CDD"/>
    <w:rsid w:val="00773B52"/>
    <w:rsid w:val="007851F5"/>
    <w:rsid w:val="007B6653"/>
    <w:rsid w:val="007D013E"/>
    <w:rsid w:val="007D0B1C"/>
    <w:rsid w:val="007F0334"/>
    <w:rsid w:val="00806ED8"/>
    <w:rsid w:val="0083133B"/>
    <w:rsid w:val="008314A6"/>
    <w:rsid w:val="00840205"/>
    <w:rsid w:val="00846854"/>
    <w:rsid w:val="00860572"/>
    <w:rsid w:val="00867131"/>
    <w:rsid w:val="00876CEA"/>
    <w:rsid w:val="00882483"/>
    <w:rsid w:val="008A79E3"/>
    <w:rsid w:val="008C73D3"/>
    <w:rsid w:val="008F5C75"/>
    <w:rsid w:val="0091280B"/>
    <w:rsid w:val="00915EB5"/>
    <w:rsid w:val="00917370"/>
    <w:rsid w:val="009328D7"/>
    <w:rsid w:val="00956EC8"/>
    <w:rsid w:val="00957177"/>
    <w:rsid w:val="00964614"/>
    <w:rsid w:val="00965EEA"/>
    <w:rsid w:val="00970184"/>
    <w:rsid w:val="00987CD7"/>
    <w:rsid w:val="009B5703"/>
    <w:rsid w:val="009B777E"/>
    <w:rsid w:val="009C2558"/>
    <w:rsid w:val="009F7DEF"/>
    <w:rsid w:val="00A003D3"/>
    <w:rsid w:val="00A018B0"/>
    <w:rsid w:val="00A02B84"/>
    <w:rsid w:val="00A31648"/>
    <w:rsid w:val="00A41249"/>
    <w:rsid w:val="00A51FB3"/>
    <w:rsid w:val="00A57712"/>
    <w:rsid w:val="00A62798"/>
    <w:rsid w:val="00A761E9"/>
    <w:rsid w:val="00A76F5E"/>
    <w:rsid w:val="00A81DB5"/>
    <w:rsid w:val="00A9043F"/>
    <w:rsid w:val="00A93A68"/>
    <w:rsid w:val="00AA1394"/>
    <w:rsid w:val="00AB08E7"/>
    <w:rsid w:val="00AD1F8E"/>
    <w:rsid w:val="00AD671B"/>
    <w:rsid w:val="00AE13F5"/>
    <w:rsid w:val="00AE1A78"/>
    <w:rsid w:val="00B26725"/>
    <w:rsid w:val="00B319C5"/>
    <w:rsid w:val="00B41AE4"/>
    <w:rsid w:val="00B44344"/>
    <w:rsid w:val="00B5048A"/>
    <w:rsid w:val="00B76639"/>
    <w:rsid w:val="00B7710A"/>
    <w:rsid w:val="00B95519"/>
    <w:rsid w:val="00BB1FEF"/>
    <w:rsid w:val="00BD17B2"/>
    <w:rsid w:val="00BD1C2F"/>
    <w:rsid w:val="00BD323B"/>
    <w:rsid w:val="00C07A5C"/>
    <w:rsid w:val="00C26E11"/>
    <w:rsid w:val="00C31383"/>
    <w:rsid w:val="00C42CB8"/>
    <w:rsid w:val="00C46EBA"/>
    <w:rsid w:val="00C534D4"/>
    <w:rsid w:val="00C65C14"/>
    <w:rsid w:val="00CA3613"/>
    <w:rsid w:val="00CC0C35"/>
    <w:rsid w:val="00CC3A27"/>
    <w:rsid w:val="00CC630F"/>
    <w:rsid w:val="00CF20E3"/>
    <w:rsid w:val="00D04470"/>
    <w:rsid w:val="00D16177"/>
    <w:rsid w:val="00D36D85"/>
    <w:rsid w:val="00D83797"/>
    <w:rsid w:val="00DD0F0D"/>
    <w:rsid w:val="00DD2F37"/>
    <w:rsid w:val="00DF6693"/>
    <w:rsid w:val="00E3099B"/>
    <w:rsid w:val="00E36CAF"/>
    <w:rsid w:val="00E429AF"/>
    <w:rsid w:val="00E4350C"/>
    <w:rsid w:val="00E5375B"/>
    <w:rsid w:val="00E56E1A"/>
    <w:rsid w:val="00E77ACA"/>
    <w:rsid w:val="00E86B1F"/>
    <w:rsid w:val="00E91B31"/>
    <w:rsid w:val="00EA7DDC"/>
    <w:rsid w:val="00EB45E5"/>
    <w:rsid w:val="00EC103F"/>
    <w:rsid w:val="00EC62B7"/>
    <w:rsid w:val="00ED07AE"/>
    <w:rsid w:val="00ED2DD4"/>
    <w:rsid w:val="00EE3ABC"/>
    <w:rsid w:val="00EE6330"/>
    <w:rsid w:val="00EF4AA0"/>
    <w:rsid w:val="00F1017D"/>
    <w:rsid w:val="00F109D3"/>
    <w:rsid w:val="00F300E5"/>
    <w:rsid w:val="00F5247D"/>
    <w:rsid w:val="00F57761"/>
    <w:rsid w:val="00F67F54"/>
    <w:rsid w:val="00F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BFE74"/>
  <w15:docId w15:val="{32DA587B-B9B1-4DFD-A982-542F7BBC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529"/>
      </w:tabs>
      <w:jc w:val="both"/>
      <w:outlineLvl w:val="0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pos="9529"/>
      </w:tabs>
      <w:jc w:val="both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0"/>
        <w:tab w:val="right" w:pos="9529"/>
      </w:tabs>
      <w:jc w:val="both"/>
    </w:pPr>
    <w:rPr>
      <w:sz w:val="24"/>
    </w:rPr>
  </w:style>
  <w:style w:type="paragraph" w:styleId="BodyText3">
    <w:name w:val="Body Text 3"/>
    <w:basedOn w:val="Normal"/>
    <w:semiHidden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876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425C07"/>
    <w:rPr>
      <w:sz w:val="24"/>
    </w:rPr>
  </w:style>
  <w:style w:type="paragraph" w:styleId="ListParagraph">
    <w:name w:val="List Paragraph"/>
    <w:basedOn w:val="Normal"/>
    <w:uiPriority w:val="34"/>
    <w:qFormat/>
    <w:rsid w:val="002017B6"/>
    <w:pPr>
      <w:ind w:left="720"/>
      <w:contextualSpacing/>
    </w:pPr>
  </w:style>
  <w:style w:type="paragraph" w:customStyle="1" w:styleId="Default">
    <w:name w:val="Default"/>
    <w:rsid w:val="00AB08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Petersen</cp:lastModifiedBy>
  <cp:revision>7</cp:revision>
  <cp:lastPrinted>2020-02-11T19:05:00Z</cp:lastPrinted>
  <dcterms:created xsi:type="dcterms:W3CDTF">2020-06-08T16:26:00Z</dcterms:created>
  <dcterms:modified xsi:type="dcterms:W3CDTF">2020-06-09T15:35:00Z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