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D7D29" w14:textId="77777777" w:rsidR="00583624" w:rsidRPr="00473BAC" w:rsidRDefault="00583624" w:rsidP="00583624">
      <w:pPr>
        <w:pStyle w:val="Heading1"/>
        <w:rPr>
          <w:rFonts w:cs="Arial"/>
        </w:rPr>
      </w:pPr>
      <w:bookmarkStart w:id="0" w:name="_Toc5894465"/>
      <w:commentRangeStart w:id="1"/>
      <w:r w:rsidRPr="00473BAC">
        <w:rPr>
          <w:rFonts w:cs="Arial"/>
        </w:rPr>
        <w:t>MITIGATION MONITORING AND REPORTING PROGRAM</w:t>
      </w:r>
      <w:bookmarkEnd w:id="0"/>
    </w:p>
    <w:p w14:paraId="3AE747D1" w14:textId="77777777" w:rsidR="00583624" w:rsidRPr="00473BAC" w:rsidRDefault="000123F0" w:rsidP="00583624">
      <w:pPr>
        <w:tabs>
          <w:tab w:val="left" w:pos="-720"/>
          <w:tab w:val="left" w:pos="0"/>
          <w:tab w:val="left" w:pos="720"/>
          <w:tab w:val="left" w:pos="4320"/>
        </w:tabs>
        <w:rPr>
          <w:rFonts w:cs="Arial"/>
        </w:rPr>
      </w:pPr>
      <w:r>
        <w:rPr>
          <w:rFonts w:cs="Arial"/>
        </w:rPr>
        <w:t>Incline Power</w:t>
      </w:r>
    </w:p>
    <w:p w14:paraId="55BAE00F" w14:textId="77777777" w:rsidR="00583624" w:rsidRDefault="00583624" w:rsidP="00583624">
      <w:pPr>
        <w:tabs>
          <w:tab w:val="left" w:pos="-720"/>
          <w:tab w:val="left" w:pos="0"/>
          <w:tab w:val="left" w:pos="720"/>
          <w:tab w:val="left" w:pos="4320"/>
        </w:tabs>
        <w:rPr>
          <w:rFonts w:cs="Arial"/>
        </w:rPr>
      </w:pPr>
      <w:r w:rsidRPr="00473BAC">
        <w:rPr>
          <w:rFonts w:cs="Arial"/>
        </w:rPr>
        <w:t>Initial Study</w:t>
      </w:r>
      <w:r w:rsidR="002F12E2">
        <w:rPr>
          <w:rFonts w:cs="Arial"/>
        </w:rPr>
        <w:t>,</w:t>
      </w:r>
      <w:r w:rsidRPr="00473BAC">
        <w:rPr>
          <w:rFonts w:cs="Arial"/>
        </w:rPr>
        <w:t xml:space="preserve"> IS </w:t>
      </w:r>
      <w:r w:rsidR="000123F0">
        <w:rPr>
          <w:rFonts w:cs="Arial"/>
        </w:rPr>
        <w:t>20-21</w:t>
      </w:r>
    </w:p>
    <w:p w14:paraId="7D32960F" w14:textId="77777777" w:rsidR="00583624" w:rsidRPr="00473BAC" w:rsidRDefault="00583624" w:rsidP="00583624">
      <w:pPr>
        <w:tabs>
          <w:tab w:val="left" w:pos="-720"/>
          <w:tab w:val="left" w:pos="0"/>
          <w:tab w:val="left" w:pos="720"/>
          <w:tab w:val="left" w:pos="4320"/>
        </w:tabs>
        <w:jc w:val="left"/>
        <w:rPr>
          <w:rFonts w:cs="Arial"/>
          <w:spacing w:val="-2"/>
        </w:rPr>
      </w:pPr>
      <w:r w:rsidRPr="00473BAC">
        <w:rPr>
          <w:rFonts w:cs="Arial"/>
        </w:rPr>
        <w:t>Major Use Permit</w:t>
      </w:r>
      <w:r w:rsidR="002F12E2">
        <w:rPr>
          <w:rFonts w:cs="Arial"/>
        </w:rPr>
        <w:t>,</w:t>
      </w:r>
      <w:r w:rsidRPr="00473BAC">
        <w:rPr>
          <w:rFonts w:cs="Arial"/>
        </w:rPr>
        <w:t xml:space="preserve"> UP </w:t>
      </w:r>
      <w:r w:rsidR="000123F0">
        <w:rPr>
          <w:rFonts w:cs="Arial"/>
        </w:rPr>
        <w:t>20-18</w:t>
      </w:r>
      <w:commentRangeEnd w:id="1"/>
      <w:r w:rsidR="006C1D12">
        <w:rPr>
          <w:rStyle w:val="CommentReference"/>
        </w:rPr>
        <w:commentReference w:id="1"/>
      </w:r>
    </w:p>
    <w:p w14:paraId="18B3ABE5" w14:textId="77777777" w:rsidR="00583624" w:rsidRPr="00583624" w:rsidRDefault="00583624" w:rsidP="00583624">
      <w:pPr>
        <w:jc w:val="left"/>
        <w:rPr>
          <w:rFonts w:eastAsia="Arial,Bold" w:cs="Arial"/>
          <w:bCs/>
          <w:iCs/>
        </w:rPr>
      </w:pPr>
      <w:r w:rsidRPr="00583624">
        <w:rPr>
          <w:rFonts w:eastAsia="Arial,Bold" w:cs="Arial"/>
          <w:bCs/>
          <w:iCs/>
        </w:rPr>
        <w:br w:type="textWrapping" w:clear="all"/>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9"/>
        <w:gridCol w:w="4315"/>
        <w:gridCol w:w="1812"/>
        <w:gridCol w:w="1674"/>
        <w:gridCol w:w="1323"/>
        <w:gridCol w:w="1687"/>
      </w:tblGrid>
      <w:tr w:rsidR="00583624" w:rsidRPr="00583624" w14:paraId="4F478E36" w14:textId="77777777" w:rsidTr="000123F0">
        <w:trPr>
          <w:trHeight w:val="942"/>
          <w:tblHeader/>
        </w:trPr>
        <w:tc>
          <w:tcPr>
            <w:tcW w:w="2139" w:type="dxa"/>
            <w:shd w:val="clear" w:color="auto" w:fill="auto"/>
            <w:noWrap/>
            <w:vAlign w:val="center"/>
            <w:hideMark/>
          </w:tcPr>
          <w:p w14:paraId="3FD64024" w14:textId="77777777" w:rsidR="00583624" w:rsidRDefault="00583624" w:rsidP="003301A6">
            <w:pPr>
              <w:jc w:val="left"/>
              <w:rPr>
                <w:rFonts w:eastAsia="Times New Roman" w:cs="Arial"/>
                <w:b/>
                <w:bCs/>
                <w:color w:val="000000"/>
                <w:sz w:val="21"/>
                <w:szCs w:val="21"/>
              </w:rPr>
            </w:pPr>
          </w:p>
          <w:p w14:paraId="196777A7" w14:textId="77777777" w:rsidR="00473BAC" w:rsidRPr="00473BAC" w:rsidRDefault="00473BAC" w:rsidP="003301A6">
            <w:pPr>
              <w:jc w:val="left"/>
              <w:rPr>
                <w:rFonts w:eastAsia="Times New Roman" w:cs="Arial"/>
                <w:b/>
                <w:bCs/>
                <w:color w:val="000000"/>
                <w:sz w:val="21"/>
                <w:szCs w:val="21"/>
              </w:rPr>
            </w:pPr>
          </w:p>
        </w:tc>
        <w:tc>
          <w:tcPr>
            <w:tcW w:w="4315" w:type="dxa"/>
            <w:shd w:val="clear" w:color="auto" w:fill="auto"/>
            <w:noWrap/>
            <w:vAlign w:val="center"/>
            <w:hideMark/>
          </w:tcPr>
          <w:p w14:paraId="3165FB97" w14:textId="77777777" w:rsidR="00583624" w:rsidRPr="00473BAC" w:rsidRDefault="00583624" w:rsidP="003301A6">
            <w:pPr>
              <w:jc w:val="left"/>
              <w:rPr>
                <w:rFonts w:eastAsia="Times New Roman" w:cs="Arial"/>
                <w:b/>
                <w:bCs/>
                <w:color w:val="000000"/>
                <w:sz w:val="21"/>
                <w:szCs w:val="21"/>
              </w:rPr>
            </w:pPr>
            <w:r w:rsidRPr="00473BAC">
              <w:rPr>
                <w:rFonts w:eastAsia="Times New Roman" w:cs="Arial"/>
                <w:b/>
                <w:bCs/>
                <w:color w:val="000000"/>
                <w:sz w:val="21"/>
                <w:szCs w:val="21"/>
              </w:rPr>
              <w:t>Mitigation Measure</w:t>
            </w:r>
          </w:p>
        </w:tc>
        <w:tc>
          <w:tcPr>
            <w:tcW w:w="1812" w:type="dxa"/>
            <w:shd w:val="clear" w:color="auto" w:fill="auto"/>
            <w:vAlign w:val="center"/>
            <w:hideMark/>
          </w:tcPr>
          <w:p w14:paraId="307192FE" w14:textId="77777777" w:rsidR="00583624" w:rsidRPr="00473BAC" w:rsidRDefault="00583624" w:rsidP="003301A6">
            <w:pPr>
              <w:jc w:val="left"/>
              <w:rPr>
                <w:rFonts w:eastAsia="Times New Roman" w:cs="Arial"/>
                <w:b/>
                <w:bCs/>
                <w:color w:val="000000"/>
                <w:sz w:val="21"/>
                <w:szCs w:val="21"/>
              </w:rPr>
            </w:pPr>
            <w:r w:rsidRPr="00473BAC">
              <w:rPr>
                <w:rFonts w:eastAsia="Times New Roman" w:cs="Arial"/>
                <w:b/>
                <w:bCs/>
                <w:color w:val="000000"/>
                <w:sz w:val="21"/>
                <w:szCs w:val="21"/>
              </w:rPr>
              <w:t>Implementation Responsibility</w:t>
            </w:r>
          </w:p>
        </w:tc>
        <w:tc>
          <w:tcPr>
            <w:tcW w:w="1674" w:type="dxa"/>
            <w:shd w:val="clear" w:color="auto" w:fill="auto"/>
            <w:vAlign w:val="center"/>
            <w:hideMark/>
          </w:tcPr>
          <w:p w14:paraId="1020EA86" w14:textId="77777777" w:rsidR="00583624" w:rsidRPr="00473BAC" w:rsidRDefault="00583624" w:rsidP="003301A6">
            <w:pPr>
              <w:jc w:val="left"/>
              <w:rPr>
                <w:rFonts w:eastAsia="Times New Roman" w:cs="Arial"/>
                <w:b/>
                <w:bCs/>
                <w:color w:val="000000"/>
                <w:sz w:val="21"/>
                <w:szCs w:val="21"/>
              </w:rPr>
            </w:pPr>
            <w:r w:rsidRPr="00473BAC">
              <w:rPr>
                <w:rFonts w:eastAsia="Times New Roman" w:cs="Arial"/>
                <w:b/>
                <w:bCs/>
                <w:color w:val="000000"/>
                <w:sz w:val="21"/>
                <w:szCs w:val="21"/>
              </w:rPr>
              <w:t>Monitoring &amp; Reporting Responsibility</w:t>
            </w:r>
          </w:p>
        </w:tc>
        <w:tc>
          <w:tcPr>
            <w:tcW w:w="1323" w:type="dxa"/>
            <w:shd w:val="clear" w:color="auto" w:fill="auto"/>
            <w:noWrap/>
            <w:vAlign w:val="center"/>
            <w:hideMark/>
          </w:tcPr>
          <w:p w14:paraId="59D1DEC2" w14:textId="77777777" w:rsidR="00583624" w:rsidRPr="00473BAC" w:rsidRDefault="00583624" w:rsidP="003301A6">
            <w:pPr>
              <w:jc w:val="left"/>
              <w:rPr>
                <w:rFonts w:eastAsia="Times New Roman" w:cs="Arial"/>
                <w:b/>
                <w:bCs/>
                <w:color w:val="000000"/>
                <w:sz w:val="21"/>
                <w:szCs w:val="21"/>
              </w:rPr>
            </w:pPr>
            <w:r w:rsidRPr="00473BAC">
              <w:rPr>
                <w:rFonts w:eastAsia="Times New Roman" w:cs="Arial"/>
                <w:b/>
                <w:bCs/>
                <w:color w:val="000000"/>
                <w:sz w:val="21"/>
                <w:szCs w:val="21"/>
              </w:rPr>
              <w:t>Timing</w:t>
            </w:r>
          </w:p>
        </w:tc>
        <w:tc>
          <w:tcPr>
            <w:tcW w:w="1687" w:type="dxa"/>
            <w:shd w:val="clear" w:color="auto" w:fill="auto"/>
            <w:noWrap/>
            <w:vAlign w:val="center"/>
            <w:hideMark/>
          </w:tcPr>
          <w:p w14:paraId="635BAEA3" w14:textId="77777777" w:rsidR="00583624" w:rsidRPr="00473BAC" w:rsidRDefault="00583624" w:rsidP="00917025">
            <w:pPr>
              <w:jc w:val="left"/>
              <w:rPr>
                <w:rFonts w:eastAsia="Times New Roman" w:cs="Arial"/>
                <w:b/>
                <w:bCs/>
                <w:color w:val="000000"/>
                <w:sz w:val="21"/>
                <w:szCs w:val="21"/>
              </w:rPr>
            </w:pPr>
            <w:r w:rsidRPr="00473BAC">
              <w:rPr>
                <w:rFonts w:eastAsia="Times New Roman" w:cs="Arial"/>
                <w:b/>
                <w:bCs/>
                <w:color w:val="000000"/>
                <w:sz w:val="21"/>
                <w:szCs w:val="21"/>
              </w:rPr>
              <w:t>Date Implemented</w:t>
            </w:r>
          </w:p>
        </w:tc>
      </w:tr>
      <w:tr w:rsidR="00715BDF" w:rsidRPr="00583624" w14:paraId="6C300635" w14:textId="77777777" w:rsidTr="000123F0">
        <w:trPr>
          <w:trHeight w:val="465"/>
        </w:trPr>
        <w:tc>
          <w:tcPr>
            <w:tcW w:w="12950" w:type="dxa"/>
            <w:gridSpan w:val="6"/>
            <w:shd w:val="clear" w:color="000000" w:fill="D9D9D9"/>
            <w:vAlign w:val="center"/>
          </w:tcPr>
          <w:p w14:paraId="386A9702" w14:textId="7481C554" w:rsidR="00715BDF" w:rsidRPr="003301A6" w:rsidRDefault="00715BDF" w:rsidP="000123F0">
            <w:pPr>
              <w:jc w:val="left"/>
              <w:rPr>
                <w:rFonts w:eastAsia="Times New Roman" w:cs="Arial"/>
                <w:b/>
                <w:bCs/>
                <w:color w:val="000000"/>
                <w:sz w:val="20"/>
                <w:szCs w:val="20"/>
              </w:rPr>
            </w:pPr>
            <w:r>
              <w:rPr>
                <w:rFonts w:eastAsia="Times New Roman" w:cs="Arial"/>
                <w:b/>
                <w:bCs/>
                <w:color w:val="000000"/>
                <w:sz w:val="20"/>
                <w:szCs w:val="20"/>
              </w:rPr>
              <w:t>Aesthetics</w:t>
            </w:r>
          </w:p>
        </w:tc>
      </w:tr>
      <w:tr w:rsidR="00715BDF" w:rsidRPr="00583624" w14:paraId="7CE7FF2B" w14:textId="77777777" w:rsidTr="00715BDF">
        <w:trPr>
          <w:trHeight w:val="465"/>
        </w:trPr>
        <w:tc>
          <w:tcPr>
            <w:tcW w:w="12950" w:type="dxa"/>
            <w:gridSpan w:val="6"/>
            <w:shd w:val="clear" w:color="auto" w:fill="auto"/>
            <w:vAlign w:val="center"/>
          </w:tcPr>
          <w:tbl>
            <w:tblPr>
              <w:tblpPr w:leftFromText="180" w:rightFromText="180" w:vertAnchor="text" w:tblpX="-95" w:tblpY="1"/>
              <w:tblOverlap w:val="never"/>
              <w:tblW w:w="12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4235"/>
              <w:gridCol w:w="1781"/>
              <w:gridCol w:w="1646"/>
              <w:gridCol w:w="1302"/>
              <w:gridCol w:w="1659"/>
            </w:tblGrid>
            <w:tr w:rsidR="00715BDF" w:rsidRPr="003301A6" w14:paraId="0693F099" w14:textId="77777777" w:rsidTr="00715BDF">
              <w:trPr>
                <w:trHeight w:val="1107"/>
              </w:trPr>
              <w:tc>
                <w:tcPr>
                  <w:tcW w:w="2196" w:type="dxa"/>
                  <w:vMerge w:val="restart"/>
                  <w:shd w:val="clear" w:color="auto" w:fill="auto"/>
                  <w:vAlign w:val="center"/>
                </w:tcPr>
                <w:p w14:paraId="22A5C626" w14:textId="73D3A667" w:rsidR="00715BDF" w:rsidRPr="00715BDF" w:rsidRDefault="00715BDF" w:rsidP="00715BDF">
                  <w:pPr>
                    <w:jc w:val="left"/>
                    <w:rPr>
                      <w:rFonts w:eastAsia="Times New Roman" w:cs="Arial"/>
                      <w:color w:val="000000"/>
                      <w:sz w:val="20"/>
                      <w:szCs w:val="20"/>
                    </w:rPr>
                  </w:pPr>
                  <w:r w:rsidRPr="00715BDF">
                    <w:rPr>
                      <w:rFonts w:eastAsia="Times New Roman" w:cs="Arial"/>
                      <w:color w:val="000000"/>
                      <w:sz w:val="20"/>
                      <w:szCs w:val="20"/>
                    </w:rPr>
                    <w:t xml:space="preserve">The project has </w:t>
                  </w:r>
                  <w:r>
                    <w:rPr>
                      <w:rFonts w:eastAsia="Times New Roman" w:cs="Arial"/>
                      <w:color w:val="000000"/>
                      <w:sz w:val="20"/>
                      <w:szCs w:val="20"/>
                    </w:rPr>
                    <w:t>some</w:t>
                  </w:r>
                  <w:r w:rsidRPr="00715BDF">
                    <w:rPr>
                      <w:rFonts w:eastAsia="Times New Roman" w:cs="Arial"/>
                      <w:color w:val="000000"/>
                      <w:sz w:val="20"/>
                      <w:szCs w:val="20"/>
                    </w:rPr>
                    <w:t xml:space="preserve"> potential to create </w:t>
                  </w:r>
                  <w:r>
                    <w:rPr>
                      <w:rFonts w:eastAsia="Times New Roman" w:cs="Arial"/>
                      <w:color w:val="000000"/>
                      <w:sz w:val="20"/>
                      <w:szCs w:val="20"/>
                    </w:rPr>
                    <w:t>aesthetic impacts due to glare and lighting</w:t>
                  </w:r>
                  <w:r w:rsidRPr="00715BDF">
                    <w:rPr>
                      <w:rFonts w:eastAsia="Times New Roman" w:cs="Arial"/>
                      <w:color w:val="000000"/>
                      <w:sz w:val="20"/>
                      <w:szCs w:val="20"/>
                    </w:rPr>
                    <w:t>.</w:t>
                  </w:r>
                </w:p>
                <w:p w14:paraId="4CAF65DD" w14:textId="77777777" w:rsidR="00715BDF" w:rsidRPr="00715BDF" w:rsidRDefault="00715BDF" w:rsidP="00715BDF">
                  <w:pPr>
                    <w:jc w:val="left"/>
                    <w:rPr>
                      <w:rFonts w:eastAsia="Times New Roman" w:cs="Arial"/>
                      <w:color w:val="000000"/>
                      <w:sz w:val="20"/>
                      <w:szCs w:val="20"/>
                    </w:rPr>
                  </w:pPr>
                </w:p>
                <w:p w14:paraId="7FE3A2C0" w14:textId="77777777" w:rsidR="00715BDF" w:rsidRPr="00715BDF" w:rsidRDefault="00715BDF" w:rsidP="00715BDF">
                  <w:pPr>
                    <w:jc w:val="left"/>
                    <w:rPr>
                      <w:rFonts w:eastAsia="Times New Roman" w:cs="Arial"/>
                      <w:color w:val="000000"/>
                      <w:sz w:val="20"/>
                      <w:szCs w:val="20"/>
                    </w:rPr>
                  </w:pPr>
                </w:p>
              </w:tc>
              <w:tc>
                <w:tcPr>
                  <w:tcW w:w="4235" w:type="dxa"/>
                  <w:shd w:val="clear" w:color="auto" w:fill="auto"/>
                  <w:vAlign w:val="center"/>
                </w:tcPr>
                <w:p w14:paraId="7410AC38" w14:textId="77777777" w:rsidR="00715BDF" w:rsidRPr="00715BDF" w:rsidRDefault="00715BDF" w:rsidP="00715BDF">
                  <w:pPr>
                    <w:tabs>
                      <w:tab w:val="left" w:pos="-720"/>
                      <w:tab w:val="left" w:pos="0"/>
                      <w:tab w:val="left" w:pos="288"/>
                      <w:tab w:val="left" w:pos="720"/>
                    </w:tabs>
                    <w:snapToGrid w:val="0"/>
                    <w:rPr>
                      <w:spacing w:val="-2"/>
                      <w:sz w:val="20"/>
                      <w:szCs w:val="20"/>
                    </w:rPr>
                  </w:pPr>
                  <w:r w:rsidRPr="00715BDF">
                    <w:rPr>
                      <w:spacing w:val="-2"/>
                      <w:sz w:val="20"/>
                      <w:szCs w:val="20"/>
                    </w:rPr>
                    <w:t>AES-1: Non-glare paints shall be used on the tower and ancillary facilities.</w:t>
                  </w:r>
                </w:p>
                <w:p w14:paraId="04EFCE5F" w14:textId="77777777" w:rsidR="00715BDF" w:rsidRPr="00715BDF" w:rsidRDefault="00715BDF" w:rsidP="00715BDF">
                  <w:pPr>
                    <w:tabs>
                      <w:tab w:val="left" w:pos="-720"/>
                      <w:tab w:val="left" w:pos="0"/>
                      <w:tab w:val="left" w:pos="288"/>
                      <w:tab w:val="left" w:pos="720"/>
                    </w:tabs>
                    <w:jc w:val="left"/>
                    <w:rPr>
                      <w:rFonts w:cs="Arial"/>
                      <w:color w:val="000000"/>
                      <w:sz w:val="20"/>
                      <w:szCs w:val="20"/>
                    </w:rPr>
                  </w:pPr>
                </w:p>
                <w:p w14:paraId="7ECCC7DB" w14:textId="77777777" w:rsidR="00715BDF" w:rsidRPr="00715BDF" w:rsidRDefault="00715BDF" w:rsidP="00715BDF">
                  <w:pPr>
                    <w:spacing w:after="120"/>
                    <w:jc w:val="left"/>
                    <w:rPr>
                      <w:rFonts w:cs="Arial"/>
                      <w:color w:val="000000"/>
                      <w:sz w:val="20"/>
                      <w:szCs w:val="20"/>
                    </w:rPr>
                  </w:pPr>
                </w:p>
              </w:tc>
              <w:tc>
                <w:tcPr>
                  <w:tcW w:w="1781" w:type="dxa"/>
                  <w:shd w:val="clear" w:color="auto" w:fill="auto"/>
                  <w:noWrap/>
                  <w:vAlign w:val="center"/>
                </w:tcPr>
                <w:p w14:paraId="111C295A" w14:textId="388EDB71" w:rsidR="00715BDF" w:rsidRPr="00715BDF" w:rsidRDefault="00715BDF" w:rsidP="00715BDF">
                  <w:pPr>
                    <w:jc w:val="left"/>
                    <w:rPr>
                      <w:rFonts w:cs="Arial"/>
                      <w:color w:val="000000"/>
                      <w:sz w:val="20"/>
                      <w:szCs w:val="20"/>
                    </w:rPr>
                  </w:pPr>
                  <w:r>
                    <w:rPr>
                      <w:rFonts w:cs="Arial"/>
                      <w:color w:val="000000"/>
                      <w:sz w:val="20"/>
                      <w:szCs w:val="20"/>
                    </w:rPr>
                    <w:t>P</w:t>
                  </w:r>
                  <w:r w:rsidRPr="00715BDF">
                    <w:rPr>
                      <w:rFonts w:cs="Arial"/>
                      <w:color w:val="000000"/>
                      <w:sz w:val="20"/>
                      <w:szCs w:val="20"/>
                    </w:rPr>
                    <w:t>roject contractor</w:t>
                  </w:r>
                </w:p>
              </w:tc>
              <w:tc>
                <w:tcPr>
                  <w:tcW w:w="1646" w:type="dxa"/>
                  <w:shd w:val="clear" w:color="auto" w:fill="auto"/>
                  <w:noWrap/>
                  <w:vAlign w:val="center"/>
                </w:tcPr>
                <w:p w14:paraId="006B20DD" w14:textId="3292AD9D" w:rsidR="00715BDF" w:rsidRPr="00715BDF" w:rsidRDefault="00715BDF" w:rsidP="00715BDF">
                  <w:pPr>
                    <w:jc w:val="left"/>
                    <w:rPr>
                      <w:rFonts w:cs="Arial"/>
                      <w:color w:val="000000"/>
                      <w:sz w:val="20"/>
                      <w:szCs w:val="20"/>
                    </w:rPr>
                  </w:pPr>
                  <w:r w:rsidRPr="00715BDF">
                    <w:rPr>
                      <w:rFonts w:cs="Arial"/>
                      <w:color w:val="000000"/>
                      <w:sz w:val="20"/>
                      <w:szCs w:val="20"/>
                    </w:rPr>
                    <w:t>Applicant</w:t>
                  </w:r>
                </w:p>
              </w:tc>
              <w:tc>
                <w:tcPr>
                  <w:tcW w:w="1302" w:type="dxa"/>
                  <w:shd w:val="clear" w:color="auto" w:fill="auto"/>
                  <w:vAlign w:val="center"/>
                </w:tcPr>
                <w:p w14:paraId="28D8767C" w14:textId="0303E851" w:rsidR="00715BDF" w:rsidRPr="00715BDF" w:rsidRDefault="00715BDF" w:rsidP="00715BDF">
                  <w:pPr>
                    <w:jc w:val="left"/>
                    <w:rPr>
                      <w:rFonts w:cs="Arial"/>
                      <w:color w:val="000000"/>
                      <w:sz w:val="20"/>
                      <w:szCs w:val="20"/>
                    </w:rPr>
                  </w:pPr>
                  <w:r w:rsidRPr="00715BDF">
                    <w:rPr>
                      <w:rFonts w:cs="Arial"/>
                      <w:color w:val="000000"/>
                      <w:sz w:val="20"/>
                      <w:szCs w:val="20"/>
                    </w:rPr>
                    <w:t xml:space="preserve">Prior to </w:t>
                  </w:r>
                  <w:r>
                    <w:rPr>
                      <w:rFonts w:cs="Arial"/>
                      <w:color w:val="000000"/>
                      <w:sz w:val="20"/>
                      <w:szCs w:val="20"/>
                    </w:rPr>
                    <w:t>operation</w:t>
                  </w:r>
                </w:p>
              </w:tc>
              <w:tc>
                <w:tcPr>
                  <w:tcW w:w="1659" w:type="dxa"/>
                  <w:shd w:val="clear" w:color="auto" w:fill="auto"/>
                  <w:noWrap/>
                  <w:vAlign w:val="center"/>
                </w:tcPr>
                <w:p w14:paraId="13462F5E" w14:textId="77777777" w:rsidR="00715BDF" w:rsidRPr="00715BDF" w:rsidRDefault="00715BDF" w:rsidP="00715BDF">
                  <w:pPr>
                    <w:jc w:val="left"/>
                    <w:rPr>
                      <w:color w:val="000000"/>
                      <w:sz w:val="20"/>
                      <w:szCs w:val="20"/>
                    </w:rPr>
                  </w:pPr>
                </w:p>
              </w:tc>
            </w:tr>
            <w:tr w:rsidR="00715BDF" w:rsidRPr="003301A6" w14:paraId="71AFDBB7" w14:textId="77777777" w:rsidTr="00715BDF">
              <w:trPr>
                <w:trHeight w:val="1107"/>
              </w:trPr>
              <w:tc>
                <w:tcPr>
                  <w:tcW w:w="2196" w:type="dxa"/>
                  <w:vMerge/>
                  <w:shd w:val="clear" w:color="auto" w:fill="auto"/>
                  <w:vAlign w:val="center"/>
                </w:tcPr>
                <w:p w14:paraId="706C8C20" w14:textId="77777777" w:rsidR="00715BDF" w:rsidRPr="00715BDF" w:rsidRDefault="00715BDF" w:rsidP="00715BDF">
                  <w:pPr>
                    <w:jc w:val="left"/>
                    <w:rPr>
                      <w:rFonts w:eastAsia="Times New Roman" w:cs="Arial"/>
                      <w:color w:val="000000"/>
                      <w:sz w:val="20"/>
                      <w:szCs w:val="20"/>
                    </w:rPr>
                  </w:pPr>
                </w:p>
              </w:tc>
              <w:tc>
                <w:tcPr>
                  <w:tcW w:w="4235" w:type="dxa"/>
                  <w:shd w:val="clear" w:color="auto" w:fill="auto"/>
                  <w:vAlign w:val="center"/>
                </w:tcPr>
                <w:p w14:paraId="625C68E9" w14:textId="77777777" w:rsidR="00715BDF" w:rsidRPr="00715BDF" w:rsidRDefault="00715BDF" w:rsidP="00715BDF">
                  <w:pPr>
                    <w:tabs>
                      <w:tab w:val="left" w:pos="-720"/>
                      <w:tab w:val="left" w:pos="0"/>
                      <w:tab w:val="left" w:pos="288"/>
                      <w:tab w:val="left" w:pos="720"/>
                    </w:tabs>
                    <w:snapToGrid w:val="0"/>
                    <w:rPr>
                      <w:spacing w:val="-2"/>
                      <w:sz w:val="20"/>
                      <w:szCs w:val="20"/>
                    </w:rPr>
                  </w:pPr>
                  <w:r w:rsidRPr="00715BDF">
                    <w:rPr>
                      <w:spacing w:val="-2"/>
                      <w:sz w:val="20"/>
                      <w:szCs w:val="20"/>
                    </w:rPr>
                    <w:t xml:space="preserve">AES-2: All lighting shall be directed downwards onto the project site and not onto adjacent roads or properties. Lighting equipment shall be consistent with that which is recommended on the website: </w:t>
                  </w:r>
                  <w:hyperlink r:id="rId9" w:history="1">
                    <w:r w:rsidRPr="00715BDF">
                      <w:rPr>
                        <w:rStyle w:val="Hyperlink"/>
                        <w:spacing w:val="-2"/>
                        <w:sz w:val="20"/>
                        <w:szCs w:val="20"/>
                      </w:rPr>
                      <w:t>www.darkskyorg</w:t>
                    </w:r>
                  </w:hyperlink>
                  <w:r w:rsidRPr="00715BDF">
                    <w:rPr>
                      <w:spacing w:val="-2"/>
                      <w:sz w:val="20"/>
                      <w:szCs w:val="20"/>
                    </w:rPr>
                    <w:t xml:space="preserve"> and provisions of section 21.41.8 of the Zoning Ordinance.</w:t>
                  </w:r>
                </w:p>
                <w:p w14:paraId="0F4897DF" w14:textId="77777777" w:rsidR="00715BDF" w:rsidRPr="00715BDF" w:rsidRDefault="00715BDF" w:rsidP="00715BDF">
                  <w:pPr>
                    <w:tabs>
                      <w:tab w:val="left" w:pos="-720"/>
                      <w:tab w:val="left" w:pos="0"/>
                      <w:tab w:val="left" w:pos="288"/>
                      <w:tab w:val="left" w:pos="720"/>
                    </w:tabs>
                    <w:spacing w:after="240"/>
                    <w:rPr>
                      <w:spacing w:val="-2"/>
                      <w:sz w:val="20"/>
                      <w:szCs w:val="20"/>
                      <w:u w:val="single"/>
                    </w:rPr>
                  </w:pPr>
                </w:p>
              </w:tc>
              <w:tc>
                <w:tcPr>
                  <w:tcW w:w="1781" w:type="dxa"/>
                  <w:shd w:val="clear" w:color="auto" w:fill="auto"/>
                  <w:noWrap/>
                  <w:vAlign w:val="center"/>
                </w:tcPr>
                <w:p w14:paraId="6EF6FD62" w14:textId="58F3F9ED" w:rsidR="00715BDF" w:rsidRPr="00715BDF" w:rsidRDefault="00715BDF" w:rsidP="00715BDF">
                  <w:pPr>
                    <w:jc w:val="left"/>
                    <w:rPr>
                      <w:rFonts w:cs="Arial"/>
                      <w:color w:val="000000"/>
                      <w:sz w:val="20"/>
                      <w:szCs w:val="20"/>
                    </w:rPr>
                  </w:pPr>
                  <w:r>
                    <w:rPr>
                      <w:rFonts w:cs="Arial"/>
                      <w:color w:val="000000"/>
                      <w:sz w:val="20"/>
                      <w:szCs w:val="20"/>
                    </w:rPr>
                    <w:t xml:space="preserve">Applicant, </w:t>
                  </w:r>
                  <w:r>
                    <w:rPr>
                      <w:rFonts w:cs="Arial"/>
                      <w:color w:val="000000"/>
                      <w:sz w:val="20"/>
                      <w:szCs w:val="20"/>
                    </w:rPr>
                    <w:t>P</w:t>
                  </w:r>
                  <w:r w:rsidRPr="00715BDF">
                    <w:rPr>
                      <w:rFonts w:cs="Arial"/>
                      <w:color w:val="000000"/>
                      <w:sz w:val="20"/>
                      <w:szCs w:val="20"/>
                    </w:rPr>
                    <w:t>roject contractor</w:t>
                  </w:r>
                </w:p>
              </w:tc>
              <w:tc>
                <w:tcPr>
                  <w:tcW w:w="1646" w:type="dxa"/>
                  <w:shd w:val="clear" w:color="auto" w:fill="auto"/>
                  <w:noWrap/>
                  <w:vAlign w:val="center"/>
                </w:tcPr>
                <w:p w14:paraId="14637B5C" w14:textId="463E5992" w:rsidR="00715BDF" w:rsidRPr="00715BDF" w:rsidRDefault="00715BDF" w:rsidP="00715BDF">
                  <w:pPr>
                    <w:jc w:val="left"/>
                    <w:rPr>
                      <w:rFonts w:cs="Arial"/>
                      <w:color w:val="000000"/>
                      <w:sz w:val="20"/>
                      <w:szCs w:val="20"/>
                    </w:rPr>
                  </w:pPr>
                  <w:r w:rsidRPr="00715BDF">
                    <w:rPr>
                      <w:rFonts w:cs="Arial"/>
                      <w:color w:val="000000"/>
                      <w:sz w:val="20"/>
                      <w:szCs w:val="20"/>
                    </w:rPr>
                    <w:t>Applicant</w:t>
                  </w:r>
                </w:p>
              </w:tc>
              <w:tc>
                <w:tcPr>
                  <w:tcW w:w="1302" w:type="dxa"/>
                  <w:shd w:val="clear" w:color="auto" w:fill="auto"/>
                  <w:vAlign w:val="center"/>
                </w:tcPr>
                <w:p w14:paraId="47803B7C" w14:textId="5BAAFDE0" w:rsidR="00715BDF" w:rsidRPr="00715BDF" w:rsidRDefault="00715BDF" w:rsidP="00715BDF">
                  <w:pPr>
                    <w:jc w:val="left"/>
                    <w:rPr>
                      <w:rFonts w:cs="Arial"/>
                      <w:color w:val="000000"/>
                      <w:sz w:val="20"/>
                      <w:szCs w:val="20"/>
                    </w:rPr>
                  </w:pPr>
                  <w:r w:rsidRPr="00715BDF">
                    <w:rPr>
                      <w:rFonts w:cs="Arial"/>
                      <w:color w:val="000000"/>
                      <w:sz w:val="20"/>
                      <w:szCs w:val="20"/>
                    </w:rPr>
                    <w:t xml:space="preserve">Prior to </w:t>
                  </w:r>
                  <w:r>
                    <w:rPr>
                      <w:rFonts w:cs="Arial"/>
                      <w:color w:val="000000"/>
                      <w:sz w:val="20"/>
                      <w:szCs w:val="20"/>
                    </w:rPr>
                    <w:t>operation</w:t>
                  </w:r>
                </w:p>
              </w:tc>
              <w:tc>
                <w:tcPr>
                  <w:tcW w:w="1659" w:type="dxa"/>
                  <w:shd w:val="clear" w:color="auto" w:fill="auto"/>
                  <w:noWrap/>
                  <w:vAlign w:val="center"/>
                </w:tcPr>
                <w:p w14:paraId="1D76CD54" w14:textId="77777777" w:rsidR="00715BDF" w:rsidRPr="00715BDF" w:rsidRDefault="00715BDF" w:rsidP="00715BDF">
                  <w:pPr>
                    <w:jc w:val="left"/>
                    <w:rPr>
                      <w:color w:val="000000"/>
                      <w:sz w:val="20"/>
                      <w:szCs w:val="20"/>
                    </w:rPr>
                  </w:pPr>
                </w:p>
              </w:tc>
            </w:tr>
            <w:tr w:rsidR="00715BDF" w:rsidRPr="003301A6" w14:paraId="75FB5F29" w14:textId="77777777" w:rsidTr="00715BDF">
              <w:trPr>
                <w:trHeight w:val="1107"/>
              </w:trPr>
              <w:tc>
                <w:tcPr>
                  <w:tcW w:w="2196" w:type="dxa"/>
                  <w:vMerge/>
                  <w:tcBorders>
                    <w:bottom w:val="nil"/>
                  </w:tcBorders>
                  <w:shd w:val="clear" w:color="auto" w:fill="auto"/>
                  <w:vAlign w:val="center"/>
                </w:tcPr>
                <w:p w14:paraId="187C3706" w14:textId="77777777" w:rsidR="00715BDF" w:rsidRPr="00715BDF" w:rsidRDefault="00715BDF" w:rsidP="00715BDF">
                  <w:pPr>
                    <w:jc w:val="left"/>
                    <w:rPr>
                      <w:rFonts w:eastAsia="Times New Roman" w:cs="Arial"/>
                      <w:color w:val="000000"/>
                      <w:sz w:val="20"/>
                      <w:szCs w:val="20"/>
                    </w:rPr>
                  </w:pPr>
                </w:p>
              </w:tc>
              <w:tc>
                <w:tcPr>
                  <w:tcW w:w="4235" w:type="dxa"/>
                  <w:shd w:val="clear" w:color="auto" w:fill="auto"/>
                  <w:vAlign w:val="center"/>
                </w:tcPr>
                <w:p w14:paraId="1FD88C59" w14:textId="77777777" w:rsidR="00715BDF" w:rsidRPr="00715BDF" w:rsidRDefault="00715BDF" w:rsidP="00715BDF">
                  <w:pPr>
                    <w:tabs>
                      <w:tab w:val="left" w:pos="-720"/>
                      <w:tab w:val="left" w:pos="0"/>
                      <w:tab w:val="left" w:pos="288"/>
                      <w:tab w:val="left" w:pos="720"/>
                    </w:tabs>
                    <w:snapToGrid w:val="0"/>
                    <w:rPr>
                      <w:sz w:val="20"/>
                      <w:szCs w:val="20"/>
                    </w:rPr>
                  </w:pPr>
                  <w:r w:rsidRPr="00715BDF">
                    <w:rPr>
                      <w:sz w:val="20"/>
                      <w:szCs w:val="20"/>
                    </w:rPr>
                    <w:t xml:space="preserve">AES-3: All lighting shall be constructed or located so that only the intended area is illuminated and off-site spillover is eliminated. </w:t>
                  </w:r>
                </w:p>
                <w:p w14:paraId="7057AEA7" w14:textId="77777777" w:rsidR="00715BDF" w:rsidRPr="00715BDF" w:rsidRDefault="00715BDF" w:rsidP="00715BDF">
                  <w:pPr>
                    <w:tabs>
                      <w:tab w:val="left" w:pos="-720"/>
                      <w:tab w:val="left" w:pos="0"/>
                      <w:tab w:val="left" w:pos="288"/>
                      <w:tab w:val="left" w:pos="720"/>
                    </w:tabs>
                    <w:spacing w:after="240"/>
                    <w:rPr>
                      <w:spacing w:val="-2"/>
                      <w:sz w:val="20"/>
                      <w:szCs w:val="20"/>
                      <w:u w:val="single"/>
                    </w:rPr>
                  </w:pPr>
                </w:p>
              </w:tc>
              <w:tc>
                <w:tcPr>
                  <w:tcW w:w="1781" w:type="dxa"/>
                  <w:shd w:val="clear" w:color="auto" w:fill="auto"/>
                  <w:noWrap/>
                  <w:vAlign w:val="center"/>
                </w:tcPr>
                <w:p w14:paraId="6ED435D3" w14:textId="5BE90943" w:rsidR="00715BDF" w:rsidRPr="00715BDF" w:rsidRDefault="00715BDF" w:rsidP="00715BDF">
                  <w:pPr>
                    <w:jc w:val="left"/>
                    <w:rPr>
                      <w:rFonts w:cs="Arial"/>
                      <w:color w:val="000000"/>
                      <w:sz w:val="20"/>
                      <w:szCs w:val="20"/>
                    </w:rPr>
                  </w:pPr>
                  <w:r>
                    <w:rPr>
                      <w:rFonts w:cs="Arial"/>
                      <w:color w:val="000000"/>
                      <w:sz w:val="20"/>
                      <w:szCs w:val="20"/>
                    </w:rPr>
                    <w:t xml:space="preserve">Applicant, </w:t>
                  </w:r>
                  <w:r>
                    <w:rPr>
                      <w:rFonts w:cs="Arial"/>
                      <w:color w:val="000000"/>
                      <w:sz w:val="20"/>
                      <w:szCs w:val="20"/>
                    </w:rPr>
                    <w:t>P</w:t>
                  </w:r>
                  <w:r w:rsidRPr="00715BDF">
                    <w:rPr>
                      <w:rFonts w:cs="Arial"/>
                      <w:color w:val="000000"/>
                      <w:sz w:val="20"/>
                      <w:szCs w:val="20"/>
                    </w:rPr>
                    <w:t>roject contractor</w:t>
                  </w:r>
                </w:p>
              </w:tc>
              <w:tc>
                <w:tcPr>
                  <w:tcW w:w="1646" w:type="dxa"/>
                  <w:shd w:val="clear" w:color="auto" w:fill="auto"/>
                  <w:noWrap/>
                  <w:vAlign w:val="center"/>
                </w:tcPr>
                <w:p w14:paraId="5E21D4EA" w14:textId="60FF05E9" w:rsidR="00715BDF" w:rsidRPr="00715BDF" w:rsidRDefault="00715BDF" w:rsidP="00715BDF">
                  <w:pPr>
                    <w:jc w:val="left"/>
                    <w:rPr>
                      <w:rFonts w:cs="Arial"/>
                      <w:color w:val="000000"/>
                      <w:sz w:val="20"/>
                      <w:szCs w:val="20"/>
                    </w:rPr>
                  </w:pPr>
                  <w:r w:rsidRPr="00715BDF">
                    <w:rPr>
                      <w:rFonts w:cs="Arial"/>
                      <w:color w:val="000000"/>
                      <w:sz w:val="20"/>
                      <w:szCs w:val="20"/>
                    </w:rPr>
                    <w:t>Applicant</w:t>
                  </w:r>
                </w:p>
              </w:tc>
              <w:tc>
                <w:tcPr>
                  <w:tcW w:w="1302" w:type="dxa"/>
                  <w:shd w:val="clear" w:color="auto" w:fill="auto"/>
                  <w:vAlign w:val="center"/>
                </w:tcPr>
                <w:p w14:paraId="52F1F930" w14:textId="49DA4E85" w:rsidR="00715BDF" w:rsidRPr="00715BDF" w:rsidRDefault="00715BDF" w:rsidP="00715BDF">
                  <w:pPr>
                    <w:jc w:val="left"/>
                    <w:rPr>
                      <w:rFonts w:cs="Arial"/>
                      <w:color w:val="000000"/>
                      <w:sz w:val="20"/>
                      <w:szCs w:val="20"/>
                    </w:rPr>
                  </w:pPr>
                  <w:r w:rsidRPr="00715BDF">
                    <w:rPr>
                      <w:rFonts w:cs="Arial"/>
                      <w:color w:val="000000"/>
                      <w:sz w:val="20"/>
                      <w:szCs w:val="20"/>
                    </w:rPr>
                    <w:t xml:space="preserve">Prior to </w:t>
                  </w:r>
                  <w:r>
                    <w:rPr>
                      <w:rFonts w:cs="Arial"/>
                      <w:color w:val="000000"/>
                      <w:sz w:val="20"/>
                      <w:szCs w:val="20"/>
                    </w:rPr>
                    <w:t>operation</w:t>
                  </w:r>
                </w:p>
              </w:tc>
              <w:tc>
                <w:tcPr>
                  <w:tcW w:w="1659" w:type="dxa"/>
                  <w:shd w:val="clear" w:color="auto" w:fill="auto"/>
                  <w:noWrap/>
                  <w:vAlign w:val="center"/>
                </w:tcPr>
                <w:p w14:paraId="27F17AA9" w14:textId="77777777" w:rsidR="00715BDF" w:rsidRPr="00715BDF" w:rsidRDefault="00715BDF" w:rsidP="00715BDF">
                  <w:pPr>
                    <w:jc w:val="left"/>
                    <w:rPr>
                      <w:color w:val="000000"/>
                      <w:sz w:val="20"/>
                      <w:szCs w:val="20"/>
                    </w:rPr>
                  </w:pPr>
                </w:p>
              </w:tc>
            </w:tr>
          </w:tbl>
          <w:p w14:paraId="3E8484D0" w14:textId="77777777" w:rsidR="00715BDF" w:rsidRPr="003301A6" w:rsidRDefault="00715BDF" w:rsidP="000123F0">
            <w:pPr>
              <w:jc w:val="left"/>
              <w:rPr>
                <w:rFonts w:eastAsia="Times New Roman" w:cs="Arial"/>
                <w:b/>
                <w:bCs/>
                <w:color w:val="000000"/>
                <w:sz w:val="20"/>
                <w:szCs w:val="20"/>
              </w:rPr>
            </w:pPr>
          </w:p>
        </w:tc>
      </w:tr>
      <w:tr w:rsidR="00583624" w:rsidRPr="00583624" w14:paraId="14B7CBD5" w14:textId="77777777" w:rsidTr="000123F0">
        <w:trPr>
          <w:trHeight w:val="465"/>
        </w:trPr>
        <w:tc>
          <w:tcPr>
            <w:tcW w:w="12950" w:type="dxa"/>
            <w:gridSpan w:val="6"/>
            <w:shd w:val="clear" w:color="000000" w:fill="D9D9D9"/>
            <w:vAlign w:val="center"/>
            <w:hideMark/>
          </w:tcPr>
          <w:p w14:paraId="07279625" w14:textId="77777777" w:rsidR="00583624" w:rsidRPr="003301A6" w:rsidRDefault="00583624" w:rsidP="000123F0">
            <w:pPr>
              <w:jc w:val="left"/>
              <w:rPr>
                <w:rFonts w:eastAsia="Times New Roman" w:cs="Arial"/>
                <w:b/>
                <w:bCs/>
                <w:color w:val="000000"/>
                <w:sz w:val="20"/>
                <w:szCs w:val="20"/>
              </w:rPr>
            </w:pPr>
            <w:r w:rsidRPr="003301A6">
              <w:rPr>
                <w:rFonts w:eastAsia="Times New Roman" w:cs="Arial"/>
                <w:b/>
                <w:bCs/>
                <w:color w:val="000000"/>
                <w:sz w:val="20"/>
                <w:szCs w:val="20"/>
              </w:rPr>
              <w:t>Air Quality</w:t>
            </w:r>
            <w:r w:rsidR="001221DF">
              <w:rPr>
                <w:rFonts w:eastAsia="Times New Roman" w:cs="Arial"/>
                <w:b/>
                <w:bCs/>
                <w:color w:val="000000"/>
                <w:sz w:val="20"/>
                <w:szCs w:val="20"/>
              </w:rPr>
              <w:t xml:space="preserve"> </w:t>
            </w:r>
          </w:p>
        </w:tc>
      </w:tr>
      <w:tr w:rsidR="005211C5" w:rsidRPr="00583624" w14:paraId="52E1D873" w14:textId="77777777" w:rsidTr="000123F0">
        <w:trPr>
          <w:trHeight w:val="1107"/>
        </w:trPr>
        <w:tc>
          <w:tcPr>
            <w:tcW w:w="2139" w:type="dxa"/>
            <w:tcBorders>
              <w:bottom w:val="nil"/>
            </w:tcBorders>
            <w:shd w:val="clear" w:color="auto" w:fill="auto"/>
            <w:vAlign w:val="center"/>
          </w:tcPr>
          <w:p w14:paraId="6A135B4E" w14:textId="77777777" w:rsidR="005211C5" w:rsidRPr="003301A6" w:rsidRDefault="005211C5" w:rsidP="003301A6">
            <w:pPr>
              <w:jc w:val="left"/>
              <w:rPr>
                <w:rFonts w:eastAsia="Times New Roman" w:cs="Arial"/>
                <w:color w:val="000000"/>
                <w:sz w:val="20"/>
                <w:szCs w:val="20"/>
              </w:rPr>
            </w:pPr>
            <w:r w:rsidRPr="003301A6">
              <w:rPr>
                <w:rFonts w:eastAsia="Times New Roman" w:cs="Arial"/>
                <w:color w:val="000000"/>
                <w:sz w:val="20"/>
                <w:szCs w:val="20"/>
              </w:rPr>
              <w:lastRenderedPageBreak/>
              <w:t>The project has the potential to create fugitive dust during construction and expose sensitive receptors to pollutant concentrations.</w:t>
            </w:r>
          </w:p>
          <w:p w14:paraId="03A2B0A2" w14:textId="77777777" w:rsidR="005211C5" w:rsidRPr="003301A6" w:rsidRDefault="005211C5" w:rsidP="003301A6">
            <w:pPr>
              <w:jc w:val="left"/>
              <w:rPr>
                <w:rFonts w:eastAsia="Times New Roman" w:cs="Arial"/>
                <w:color w:val="000000"/>
                <w:sz w:val="20"/>
                <w:szCs w:val="20"/>
              </w:rPr>
            </w:pPr>
          </w:p>
          <w:p w14:paraId="135EDC8B" w14:textId="77777777" w:rsidR="005211C5" w:rsidRPr="003301A6" w:rsidRDefault="005211C5" w:rsidP="003301A6">
            <w:pPr>
              <w:jc w:val="left"/>
              <w:rPr>
                <w:rFonts w:eastAsia="Times New Roman" w:cs="Arial"/>
                <w:color w:val="000000"/>
                <w:sz w:val="20"/>
                <w:szCs w:val="20"/>
              </w:rPr>
            </w:pPr>
          </w:p>
        </w:tc>
        <w:tc>
          <w:tcPr>
            <w:tcW w:w="4315" w:type="dxa"/>
            <w:shd w:val="clear" w:color="auto" w:fill="auto"/>
            <w:vAlign w:val="center"/>
          </w:tcPr>
          <w:p w14:paraId="393F81FC" w14:textId="77777777" w:rsidR="00962CF2" w:rsidRPr="00962CF2" w:rsidRDefault="00962CF2" w:rsidP="00962CF2">
            <w:pPr>
              <w:tabs>
                <w:tab w:val="left" w:pos="-720"/>
                <w:tab w:val="left" w:pos="0"/>
                <w:tab w:val="left" w:pos="288"/>
                <w:tab w:val="left" w:pos="720"/>
              </w:tabs>
              <w:spacing w:after="240"/>
              <w:rPr>
                <w:spacing w:val="-2"/>
                <w:sz w:val="20"/>
                <w:szCs w:val="20"/>
              </w:rPr>
            </w:pPr>
            <w:r w:rsidRPr="00962CF2">
              <w:rPr>
                <w:spacing w:val="-2"/>
                <w:sz w:val="20"/>
                <w:szCs w:val="20"/>
                <w:u w:val="single"/>
              </w:rPr>
              <w:t>AQ-1:</w:t>
            </w:r>
            <w:r w:rsidRPr="00962CF2">
              <w:rPr>
                <w:spacing w:val="-2"/>
                <w:sz w:val="20"/>
                <w:szCs w:val="20"/>
              </w:rPr>
              <w:t xml:space="preserve"> </w:t>
            </w:r>
            <w:r w:rsidRPr="00962CF2">
              <w:rPr>
                <w:sz w:val="20"/>
                <w:szCs w:val="20"/>
              </w:rPr>
              <w:t xml:space="preserve">Prior to </w:t>
            </w:r>
            <w:r w:rsidRPr="00962CF2">
              <w:rPr>
                <w:spacing w:val="-3"/>
                <w:sz w:val="20"/>
                <w:szCs w:val="20"/>
              </w:rPr>
              <w:t xml:space="preserve">obtaining the </w:t>
            </w:r>
            <w:r w:rsidRPr="00962CF2">
              <w:rPr>
                <w:sz w:val="20"/>
                <w:szCs w:val="20"/>
              </w:rPr>
              <w:t xml:space="preserve">necessary </w:t>
            </w:r>
            <w:r w:rsidRPr="00962CF2">
              <w:rPr>
                <w:spacing w:val="-3"/>
                <w:sz w:val="20"/>
                <w:szCs w:val="20"/>
              </w:rPr>
              <w:t xml:space="preserve">permits and/or approvals for </w:t>
            </w:r>
            <w:r w:rsidRPr="00962CF2">
              <w:rPr>
                <w:sz w:val="20"/>
                <w:szCs w:val="20"/>
              </w:rPr>
              <w:t>any phase,</w:t>
            </w:r>
            <w:r w:rsidRPr="00962CF2">
              <w:rPr>
                <w:spacing w:val="-2"/>
                <w:sz w:val="20"/>
                <w:szCs w:val="20"/>
              </w:rPr>
              <w:t xml:space="preserve"> applicant shall contact the Lake County Air Quality Management District and obtain an Authority to Construct (A/C) Permit for all operations and for any diesel powered equipment and/or other equipment with potential for air emissions. </w:t>
            </w:r>
          </w:p>
          <w:p w14:paraId="546A70F2" w14:textId="77777777" w:rsidR="005211C5" w:rsidRPr="003301A6" w:rsidRDefault="005211C5" w:rsidP="003301A6">
            <w:pPr>
              <w:tabs>
                <w:tab w:val="left" w:pos="-720"/>
                <w:tab w:val="left" w:pos="0"/>
                <w:tab w:val="left" w:pos="288"/>
                <w:tab w:val="left" w:pos="720"/>
              </w:tabs>
              <w:jc w:val="left"/>
              <w:rPr>
                <w:rFonts w:cs="Arial"/>
                <w:color w:val="000000"/>
                <w:sz w:val="20"/>
                <w:szCs w:val="20"/>
              </w:rPr>
            </w:pPr>
          </w:p>
          <w:p w14:paraId="127BC9EF" w14:textId="77777777" w:rsidR="005211C5" w:rsidRPr="003301A6" w:rsidRDefault="005211C5" w:rsidP="003301A6">
            <w:pPr>
              <w:spacing w:after="120"/>
              <w:jc w:val="left"/>
              <w:rPr>
                <w:rFonts w:cs="Arial"/>
                <w:color w:val="000000"/>
                <w:sz w:val="20"/>
                <w:szCs w:val="20"/>
              </w:rPr>
            </w:pPr>
          </w:p>
        </w:tc>
        <w:tc>
          <w:tcPr>
            <w:tcW w:w="1812" w:type="dxa"/>
            <w:shd w:val="clear" w:color="auto" w:fill="auto"/>
            <w:noWrap/>
            <w:vAlign w:val="center"/>
          </w:tcPr>
          <w:p w14:paraId="31FE9D62" w14:textId="77777777" w:rsidR="005211C5" w:rsidRPr="003301A6" w:rsidRDefault="005211C5" w:rsidP="003301A6">
            <w:pPr>
              <w:jc w:val="left"/>
              <w:rPr>
                <w:rFonts w:cs="Arial"/>
                <w:color w:val="000000"/>
                <w:sz w:val="20"/>
                <w:szCs w:val="20"/>
              </w:rPr>
            </w:pPr>
            <w:r w:rsidRPr="003301A6">
              <w:rPr>
                <w:rFonts w:cs="Arial"/>
                <w:color w:val="000000"/>
                <w:sz w:val="20"/>
                <w:szCs w:val="20"/>
              </w:rPr>
              <w:t>Applicant; project contractor</w:t>
            </w:r>
          </w:p>
        </w:tc>
        <w:tc>
          <w:tcPr>
            <w:tcW w:w="1674" w:type="dxa"/>
            <w:shd w:val="clear" w:color="auto" w:fill="auto"/>
            <w:noWrap/>
            <w:vAlign w:val="center"/>
          </w:tcPr>
          <w:p w14:paraId="0FE87DFD" w14:textId="77777777" w:rsidR="005211C5" w:rsidRPr="003301A6" w:rsidRDefault="005211C5" w:rsidP="003301A6">
            <w:pPr>
              <w:jc w:val="left"/>
              <w:rPr>
                <w:rFonts w:cs="Arial"/>
                <w:color w:val="000000"/>
                <w:sz w:val="20"/>
                <w:szCs w:val="20"/>
              </w:rPr>
            </w:pPr>
            <w:r w:rsidRPr="003301A6">
              <w:rPr>
                <w:rFonts w:cs="Arial"/>
                <w:color w:val="000000"/>
                <w:sz w:val="20"/>
                <w:szCs w:val="20"/>
              </w:rPr>
              <w:t>Applicant; Community Development Department</w:t>
            </w:r>
          </w:p>
        </w:tc>
        <w:tc>
          <w:tcPr>
            <w:tcW w:w="1323" w:type="dxa"/>
            <w:shd w:val="clear" w:color="auto" w:fill="auto"/>
            <w:vAlign w:val="center"/>
          </w:tcPr>
          <w:p w14:paraId="65360E07" w14:textId="77777777" w:rsidR="005211C5" w:rsidRPr="003301A6" w:rsidRDefault="005211C5" w:rsidP="003301A6">
            <w:pPr>
              <w:jc w:val="left"/>
              <w:rPr>
                <w:rFonts w:cs="Arial"/>
                <w:color w:val="000000"/>
                <w:sz w:val="20"/>
                <w:szCs w:val="20"/>
              </w:rPr>
            </w:pPr>
            <w:r w:rsidRPr="003301A6">
              <w:rPr>
                <w:rFonts w:cs="Arial"/>
                <w:color w:val="000000"/>
                <w:sz w:val="20"/>
                <w:szCs w:val="20"/>
              </w:rPr>
              <w:t>Prior to cultivation</w:t>
            </w:r>
          </w:p>
        </w:tc>
        <w:tc>
          <w:tcPr>
            <w:tcW w:w="1687" w:type="dxa"/>
            <w:shd w:val="clear" w:color="auto" w:fill="auto"/>
            <w:noWrap/>
            <w:vAlign w:val="center"/>
          </w:tcPr>
          <w:p w14:paraId="65C50872" w14:textId="77777777" w:rsidR="005211C5" w:rsidRPr="003301A6" w:rsidRDefault="005211C5" w:rsidP="00583624">
            <w:pPr>
              <w:jc w:val="left"/>
              <w:rPr>
                <w:color w:val="000000"/>
                <w:sz w:val="20"/>
                <w:szCs w:val="20"/>
              </w:rPr>
            </w:pPr>
          </w:p>
        </w:tc>
      </w:tr>
      <w:tr w:rsidR="005211C5" w:rsidRPr="00583624" w14:paraId="56195911" w14:textId="77777777" w:rsidTr="000123F0">
        <w:trPr>
          <w:trHeight w:val="260"/>
        </w:trPr>
        <w:tc>
          <w:tcPr>
            <w:tcW w:w="2139" w:type="dxa"/>
            <w:tcBorders>
              <w:top w:val="nil"/>
              <w:bottom w:val="nil"/>
            </w:tcBorders>
            <w:shd w:val="clear" w:color="auto" w:fill="auto"/>
            <w:vAlign w:val="center"/>
            <w:hideMark/>
          </w:tcPr>
          <w:p w14:paraId="3D39A837" w14:textId="77777777" w:rsidR="005211C5" w:rsidRPr="003301A6" w:rsidRDefault="005211C5" w:rsidP="003301A6">
            <w:pPr>
              <w:jc w:val="left"/>
              <w:rPr>
                <w:rFonts w:eastAsia="Times New Roman" w:cs="Arial"/>
                <w:color w:val="000000"/>
                <w:sz w:val="20"/>
                <w:szCs w:val="20"/>
              </w:rPr>
            </w:pPr>
          </w:p>
        </w:tc>
        <w:tc>
          <w:tcPr>
            <w:tcW w:w="4315" w:type="dxa"/>
            <w:shd w:val="clear" w:color="auto" w:fill="auto"/>
            <w:vAlign w:val="center"/>
            <w:hideMark/>
          </w:tcPr>
          <w:p w14:paraId="67F72A28" w14:textId="77777777" w:rsidR="00962CF2" w:rsidRPr="00962CF2" w:rsidRDefault="00962CF2" w:rsidP="00962CF2">
            <w:pPr>
              <w:spacing w:after="240"/>
              <w:rPr>
                <w:spacing w:val="-2"/>
                <w:sz w:val="20"/>
                <w:szCs w:val="20"/>
              </w:rPr>
            </w:pPr>
            <w:r w:rsidRPr="00962CF2">
              <w:rPr>
                <w:spacing w:val="-2"/>
                <w:sz w:val="20"/>
                <w:szCs w:val="20"/>
                <w:u w:val="single"/>
              </w:rPr>
              <w:t>AQ-2:</w:t>
            </w:r>
            <w:r w:rsidRPr="00962CF2">
              <w:rPr>
                <w:spacing w:val="-2"/>
                <w:sz w:val="20"/>
                <w:szCs w:val="20"/>
              </w:rPr>
              <w:t xml:space="preserve"> All mobile diesel equipment used must be in compliance with State registration requirements. Portable and stationary diesel powered equipment must meet the requirements of the State Air Toxic Control Measures for CI engines. </w:t>
            </w:r>
          </w:p>
          <w:p w14:paraId="10193B1E" w14:textId="77777777" w:rsidR="005211C5" w:rsidRPr="00962CF2" w:rsidRDefault="005211C5" w:rsidP="003301A6">
            <w:pPr>
              <w:tabs>
                <w:tab w:val="left" w:pos="-720"/>
                <w:tab w:val="left" w:pos="0"/>
                <w:tab w:val="left" w:pos="288"/>
                <w:tab w:val="left" w:pos="720"/>
              </w:tabs>
              <w:jc w:val="left"/>
              <w:rPr>
                <w:rFonts w:cs="Arial"/>
                <w:color w:val="000000"/>
                <w:sz w:val="20"/>
                <w:szCs w:val="20"/>
              </w:rPr>
            </w:pPr>
          </w:p>
        </w:tc>
        <w:tc>
          <w:tcPr>
            <w:tcW w:w="1812" w:type="dxa"/>
            <w:shd w:val="clear" w:color="auto" w:fill="auto"/>
            <w:noWrap/>
            <w:vAlign w:val="center"/>
            <w:hideMark/>
          </w:tcPr>
          <w:p w14:paraId="32FDA7AB" w14:textId="77777777" w:rsidR="005211C5" w:rsidRPr="003301A6" w:rsidRDefault="005211C5" w:rsidP="003301A6">
            <w:pPr>
              <w:tabs>
                <w:tab w:val="left" w:pos="-720"/>
                <w:tab w:val="left" w:pos="0"/>
                <w:tab w:val="left" w:pos="288"/>
                <w:tab w:val="left" w:pos="720"/>
              </w:tabs>
              <w:jc w:val="left"/>
              <w:rPr>
                <w:rFonts w:cs="Arial"/>
                <w:color w:val="000000"/>
                <w:sz w:val="20"/>
                <w:szCs w:val="20"/>
              </w:rPr>
            </w:pPr>
            <w:r w:rsidRPr="003301A6">
              <w:rPr>
                <w:rFonts w:cs="Arial"/>
                <w:color w:val="000000"/>
                <w:sz w:val="20"/>
                <w:szCs w:val="20"/>
              </w:rPr>
              <w:t>Applicant; project contractor</w:t>
            </w:r>
          </w:p>
        </w:tc>
        <w:tc>
          <w:tcPr>
            <w:tcW w:w="1674" w:type="dxa"/>
            <w:shd w:val="clear" w:color="auto" w:fill="auto"/>
            <w:noWrap/>
            <w:vAlign w:val="center"/>
            <w:hideMark/>
          </w:tcPr>
          <w:p w14:paraId="481626AF" w14:textId="77777777" w:rsidR="005211C5" w:rsidRPr="003301A6" w:rsidRDefault="005211C5" w:rsidP="003301A6">
            <w:pPr>
              <w:tabs>
                <w:tab w:val="left" w:pos="-720"/>
                <w:tab w:val="left" w:pos="0"/>
                <w:tab w:val="left" w:pos="288"/>
                <w:tab w:val="left" w:pos="720"/>
              </w:tabs>
              <w:jc w:val="left"/>
              <w:rPr>
                <w:rFonts w:cs="Arial"/>
                <w:color w:val="000000"/>
                <w:sz w:val="20"/>
                <w:szCs w:val="20"/>
              </w:rPr>
            </w:pPr>
            <w:r w:rsidRPr="003301A6">
              <w:rPr>
                <w:rFonts w:cs="Arial"/>
                <w:color w:val="000000"/>
                <w:sz w:val="20"/>
                <w:szCs w:val="20"/>
              </w:rPr>
              <w:t>Applicant</w:t>
            </w:r>
          </w:p>
        </w:tc>
        <w:tc>
          <w:tcPr>
            <w:tcW w:w="1323" w:type="dxa"/>
            <w:shd w:val="clear" w:color="auto" w:fill="auto"/>
            <w:vAlign w:val="center"/>
            <w:hideMark/>
          </w:tcPr>
          <w:p w14:paraId="14D6E011" w14:textId="77777777" w:rsidR="005211C5" w:rsidRPr="003301A6" w:rsidRDefault="005211C5" w:rsidP="003301A6">
            <w:pPr>
              <w:tabs>
                <w:tab w:val="left" w:pos="-720"/>
                <w:tab w:val="left" w:pos="0"/>
                <w:tab w:val="left" w:pos="288"/>
                <w:tab w:val="left" w:pos="720"/>
              </w:tabs>
              <w:jc w:val="left"/>
              <w:rPr>
                <w:rFonts w:cs="Arial"/>
                <w:color w:val="000000"/>
                <w:sz w:val="20"/>
                <w:szCs w:val="20"/>
              </w:rPr>
            </w:pPr>
            <w:r w:rsidRPr="003301A6">
              <w:rPr>
                <w:rFonts w:cs="Arial"/>
                <w:color w:val="000000"/>
                <w:sz w:val="20"/>
                <w:szCs w:val="20"/>
              </w:rPr>
              <w:t>During construction</w:t>
            </w:r>
          </w:p>
        </w:tc>
        <w:tc>
          <w:tcPr>
            <w:tcW w:w="1687" w:type="dxa"/>
            <w:shd w:val="clear" w:color="auto" w:fill="auto"/>
            <w:noWrap/>
            <w:vAlign w:val="center"/>
            <w:hideMark/>
          </w:tcPr>
          <w:p w14:paraId="125EB383" w14:textId="77777777" w:rsidR="005211C5" w:rsidRPr="003301A6" w:rsidRDefault="005211C5" w:rsidP="00596FFA">
            <w:pPr>
              <w:tabs>
                <w:tab w:val="left" w:pos="-720"/>
                <w:tab w:val="left" w:pos="0"/>
                <w:tab w:val="left" w:pos="288"/>
                <w:tab w:val="left" w:pos="720"/>
              </w:tabs>
              <w:jc w:val="left"/>
              <w:rPr>
                <w:color w:val="000000"/>
                <w:sz w:val="20"/>
                <w:szCs w:val="20"/>
              </w:rPr>
            </w:pPr>
          </w:p>
        </w:tc>
      </w:tr>
      <w:tr w:rsidR="00715BDF" w:rsidRPr="00583624" w14:paraId="3F5D6B68" w14:textId="77777777" w:rsidTr="00BC3D8E">
        <w:trPr>
          <w:trHeight w:val="980"/>
        </w:trPr>
        <w:tc>
          <w:tcPr>
            <w:tcW w:w="2139" w:type="dxa"/>
            <w:vMerge w:val="restart"/>
            <w:tcBorders>
              <w:top w:val="nil"/>
            </w:tcBorders>
            <w:shd w:val="clear" w:color="auto" w:fill="auto"/>
            <w:vAlign w:val="center"/>
          </w:tcPr>
          <w:p w14:paraId="257ACF06" w14:textId="77777777" w:rsidR="00715BDF" w:rsidRPr="003301A6" w:rsidRDefault="00715BDF" w:rsidP="00715BDF">
            <w:pPr>
              <w:jc w:val="left"/>
              <w:rPr>
                <w:rFonts w:eastAsia="Times New Roman" w:cs="Arial"/>
                <w:color w:val="000000"/>
                <w:sz w:val="20"/>
                <w:szCs w:val="20"/>
              </w:rPr>
            </w:pPr>
          </w:p>
        </w:tc>
        <w:tc>
          <w:tcPr>
            <w:tcW w:w="4315" w:type="dxa"/>
            <w:shd w:val="clear" w:color="auto" w:fill="auto"/>
            <w:vAlign w:val="center"/>
          </w:tcPr>
          <w:p w14:paraId="7364D798" w14:textId="77777777" w:rsidR="00715BDF" w:rsidRPr="00962CF2" w:rsidRDefault="00715BDF" w:rsidP="00715BDF">
            <w:pPr>
              <w:tabs>
                <w:tab w:val="left" w:pos="-720"/>
                <w:tab w:val="left" w:pos="0"/>
                <w:tab w:val="left" w:pos="288"/>
                <w:tab w:val="left" w:pos="720"/>
              </w:tabs>
              <w:rPr>
                <w:spacing w:val="-2"/>
                <w:sz w:val="20"/>
                <w:szCs w:val="20"/>
              </w:rPr>
            </w:pPr>
            <w:r w:rsidRPr="00962CF2">
              <w:rPr>
                <w:spacing w:val="-2"/>
                <w:sz w:val="20"/>
                <w:szCs w:val="20"/>
                <w:u w:val="single"/>
              </w:rPr>
              <w:t>AQ-3</w:t>
            </w:r>
            <w:r w:rsidRPr="000123F0">
              <w:rPr>
                <w:spacing w:val="-2"/>
                <w:sz w:val="20"/>
                <w:szCs w:val="20"/>
                <w:u w:val="single"/>
              </w:rPr>
              <w:t>:</w:t>
            </w:r>
            <w:r w:rsidRPr="000123F0">
              <w:rPr>
                <w:spacing w:val="-2"/>
                <w:sz w:val="20"/>
                <w:szCs w:val="20"/>
              </w:rPr>
              <w:t xml:space="preserve"> </w:t>
            </w:r>
            <w:r w:rsidRPr="000123F0">
              <w:rPr>
                <w:b/>
                <w:sz w:val="20"/>
                <w:szCs w:val="20"/>
              </w:rPr>
              <w:t xml:space="preserve"> </w:t>
            </w:r>
            <w:r w:rsidRPr="000123F0">
              <w:rPr>
                <w:sz w:val="20"/>
                <w:szCs w:val="20"/>
              </w:rPr>
              <w:t>Vehicular and fugitive dust shall be minimized by use of water or acceptable dust palliatives on all driveways, roads and parking areas to maintain two inches of visibly-moist soil in the project area and to ensure that dust does not leave the property.</w:t>
            </w:r>
          </w:p>
          <w:p w14:paraId="7EAFC7D1" w14:textId="77777777" w:rsidR="00715BDF" w:rsidRPr="003301A6" w:rsidRDefault="00715BDF" w:rsidP="00715BDF">
            <w:pPr>
              <w:autoSpaceDE w:val="0"/>
              <w:autoSpaceDN w:val="0"/>
              <w:adjustRightInd w:val="0"/>
              <w:spacing w:after="120"/>
              <w:jc w:val="left"/>
              <w:rPr>
                <w:rFonts w:cs="Arial"/>
                <w:color w:val="000000"/>
                <w:sz w:val="20"/>
                <w:szCs w:val="20"/>
              </w:rPr>
            </w:pPr>
          </w:p>
        </w:tc>
        <w:tc>
          <w:tcPr>
            <w:tcW w:w="1812" w:type="dxa"/>
            <w:shd w:val="clear" w:color="auto" w:fill="auto"/>
            <w:noWrap/>
            <w:vAlign w:val="center"/>
          </w:tcPr>
          <w:p w14:paraId="3891A8D1" w14:textId="77777777" w:rsidR="00715BDF" w:rsidRPr="003301A6" w:rsidRDefault="00715BDF" w:rsidP="00715BDF">
            <w:pPr>
              <w:jc w:val="left"/>
              <w:rPr>
                <w:rFonts w:cs="Arial"/>
                <w:color w:val="000000"/>
                <w:sz w:val="20"/>
                <w:szCs w:val="20"/>
              </w:rPr>
            </w:pPr>
            <w:r w:rsidRPr="003301A6">
              <w:rPr>
                <w:rFonts w:cs="Arial"/>
                <w:color w:val="000000"/>
                <w:sz w:val="20"/>
                <w:szCs w:val="20"/>
              </w:rPr>
              <w:t>Applicant; project contractor</w:t>
            </w:r>
          </w:p>
        </w:tc>
        <w:tc>
          <w:tcPr>
            <w:tcW w:w="1674" w:type="dxa"/>
            <w:shd w:val="clear" w:color="auto" w:fill="auto"/>
            <w:noWrap/>
            <w:vAlign w:val="center"/>
          </w:tcPr>
          <w:p w14:paraId="4706388F" w14:textId="77777777" w:rsidR="00715BDF" w:rsidRPr="003301A6" w:rsidRDefault="00715BDF" w:rsidP="00715BDF">
            <w:pPr>
              <w:jc w:val="left"/>
              <w:rPr>
                <w:rFonts w:cs="Arial"/>
                <w:color w:val="000000"/>
                <w:sz w:val="20"/>
                <w:szCs w:val="20"/>
              </w:rPr>
            </w:pPr>
            <w:r w:rsidRPr="003301A6">
              <w:rPr>
                <w:rFonts w:cs="Arial"/>
                <w:color w:val="000000"/>
                <w:sz w:val="20"/>
                <w:szCs w:val="20"/>
              </w:rPr>
              <w:t xml:space="preserve">Applicant </w:t>
            </w:r>
          </w:p>
        </w:tc>
        <w:tc>
          <w:tcPr>
            <w:tcW w:w="1323" w:type="dxa"/>
            <w:shd w:val="clear" w:color="auto" w:fill="auto"/>
            <w:vAlign w:val="center"/>
          </w:tcPr>
          <w:p w14:paraId="54B4AF99" w14:textId="77777777" w:rsidR="00715BDF" w:rsidRPr="003301A6" w:rsidRDefault="00715BDF" w:rsidP="00715BDF">
            <w:pPr>
              <w:jc w:val="left"/>
              <w:rPr>
                <w:rFonts w:cs="Arial"/>
                <w:color w:val="000000"/>
                <w:sz w:val="20"/>
                <w:szCs w:val="20"/>
              </w:rPr>
            </w:pPr>
            <w:r w:rsidRPr="003301A6">
              <w:rPr>
                <w:rFonts w:cs="Arial"/>
                <w:color w:val="000000"/>
                <w:sz w:val="20"/>
                <w:szCs w:val="20"/>
              </w:rPr>
              <w:t>During construction</w:t>
            </w:r>
          </w:p>
        </w:tc>
        <w:tc>
          <w:tcPr>
            <w:tcW w:w="1687" w:type="dxa"/>
            <w:shd w:val="clear" w:color="auto" w:fill="auto"/>
            <w:noWrap/>
            <w:vAlign w:val="center"/>
          </w:tcPr>
          <w:p w14:paraId="32C15EC5" w14:textId="77777777" w:rsidR="00715BDF" w:rsidRPr="003301A6" w:rsidRDefault="00715BDF" w:rsidP="00715BDF">
            <w:pPr>
              <w:jc w:val="left"/>
              <w:rPr>
                <w:color w:val="000000"/>
                <w:sz w:val="20"/>
                <w:szCs w:val="20"/>
              </w:rPr>
            </w:pPr>
          </w:p>
        </w:tc>
      </w:tr>
      <w:tr w:rsidR="00715BDF" w:rsidRPr="00583624" w14:paraId="3B0D1534" w14:textId="77777777" w:rsidTr="00715BDF">
        <w:trPr>
          <w:trHeight w:val="2056"/>
        </w:trPr>
        <w:tc>
          <w:tcPr>
            <w:tcW w:w="2139" w:type="dxa"/>
            <w:vMerge/>
            <w:shd w:val="clear" w:color="auto" w:fill="auto"/>
            <w:vAlign w:val="center"/>
          </w:tcPr>
          <w:p w14:paraId="7DEE4553" w14:textId="77777777" w:rsidR="00715BDF" w:rsidRPr="003301A6" w:rsidRDefault="00715BDF" w:rsidP="00715BDF">
            <w:pPr>
              <w:jc w:val="left"/>
              <w:rPr>
                <w:rFonts w:eastAsia="Times New Roman" w:cs="Arial"/>
                <w:color w:val="000000"/>
                <w:sz w:val="20"/>
                <w:szCs w:val="20"/>
              </w:rPr>
            </w:pPr>
          </w:p>
        </w:tc>
        <w:tc>
          <w:tcPr>
            <w:tcW w:w="4315" w:type="dxa"/>
            <w:shd w:val="clear" w:color="auto" w:fill="auto"/>
            <w:vAlign w:val="center"/>
            <w:hideMark/>
          </w:tcPr>
          <w:p w14:paraId="38E68B79" w14:textId="77777777" w:rsidR="00715BDF" w:rsidRPr="00962CF2" w:rsidRDefault="00715BDF" w:rsidP="00715BDF">
            <w:pPr>
              <w:autoSpaceDE w:val="0"/>
              <w:autoSpaceDN w:val="0"/>
              <w:adjustRightInd w:val="0"/>
              <w:rPr>
                <w:color w:val="000000"/>
                <w:spacing w:val="-2"/>
                <w:sz w:val="20"/>
                <w:szCs w:val="20"/>
              </w:rPr>
            </w:pPr>
            <w:r w:rsidRPr="00962CF2">
              <w:rPr>
                <w:color w:val="000000"/>
                <w:spacing w:val="-2"/>
                <w:sz w:val="20"/>
                <w:szCs w:val="20"/>
                <w:u w:val="single"/>
              </w:rPr>
              <w:t>AQ-4</w:t>
            </w:r>
            <w:r w:rsidRPr="00962CF2">
              <w:rPr>
                <w:color w:val="000000"/>
                <w:spacing w:val="-2"/>
                <w:sz w:val="20"/>
                <w:szCs w:val="20"/>
              </w:rPr>
              <w:t>:</w:t>
            </w:r>
            <w:r>
              <w:rPr>
                <w:color w:val="000000"/>
                <w:spacing w:val="-2"/>
                <w:sz w:val="20"/>
                <w:szCs w:val="20"/>
                <w:u w:val="single"/>
              </w:rPr>
              <w:t xml:space="preserve"> </w:t>
            </w:r>
            <w:r w:rsidRPr="003160B9">
              <w:rPr>
                <w:b/>
                <w:sz w:val="18"/>
                <w:szCs w:val="18"/>
              </w:rPr>
              <w:t xml:space="preserve"> </w:t>
            </w:r>
            <w:r w:rsidRPr="000123F0">
              <w:rPr>
                <w:sz w:val="20"/>
                <w:szCs w:val="20"/>
              </w:rPr>
              <w:t>Work practices shall minimize vehicular and fugitive dust during the wireless communication facility development and management by use of water or other acceptable dust palliatives to maintain two inches of visibly-moist soil in the project area and to ensure that dust does not leave the property.</w:t>
            </w:r>
          </w:p>
          <w:p w14:paraId="7F81606B" w14:textId="77777777" w:rsidR="00715BDF" w:rsidRPr="008B7319" w:rsidRDefault="00715BDF" w:rsidP="00715BDF">
            <w:pPr>
              <w:tabs>
                <w:tab w:val="left" w:pos="-720"/>
                <w:tab w:val="left" w:pos="0"/>
                <w:tab w:val="left" w:pos="288"/>
                <w:tab w:val="left" w:pos="720"/>
              </w:tabs>
              <w:jc w:val="left"/>
              <w:rPr>
                <w:rFonts w:cs="Arial"/>
                <w:color w:val="000000"/>
                <w:sz w:val="20"/>
                <w:szCs w:val="20"/>
              </w:rPr>
            </w:pPr>
          </w:p>
        </w:tc>
        <w:tc>
          <w:tcPr>
            <w:tcW w:w="1812" w:type="dxa"/>
            <w:shd w:val="clear" w:color="auto" w:fill="auto"/>
            <w:noWrap/>
            <w:vAlign w:val="center"/>
            <w:hideMark/>
          </w:tcPr>
          <w:p w14:paraId="215CE34E" w14:textId="77777777" w:rsidR="00715BDF" w:rsidRPr="008B7319" w:rsidRDefault="00715BDF" w:rsidP="00715BDF">
            <w:pPr>
              <w:tabs>
                <w:tab w:val="left" w:pos="-720"/>
                <w:tab w:val="left" w:pos="0"/>
                <w:tab w:val="left" w:pos="288"/>
                <w:tab w:val="left" w:pos="720"/>
              </w:tabs>
              <w:jc w:val="left"/>
              <w:rPr>
                <w:rFonts w:cs="Arial"/>
                <w:color w:val="000000"/>
                <w:sz w:val="20"/>
                <w:szCs w:val="20"/>
              </w:rPr>
            </w:pPr>
            <w:r w:rsidRPr="008B7319">
              <w:rPr>
                <w:rFonts w:cs="Arial"/>
                <w:color w:val="000000"/>
                <w:sz w:val="20"/>
                <w:szCs w:val="20"/>
              </w:rPr>
              <w:t>Applicant; project contractor</w:t>
            </w:r>
          </w:p>
        </w:tc>
        <w:tc>
          <w:tcPr>
            <w:tcW w:w="1674" w:type="dxa"/>
            <w:shd w:val="clear" w:color="auto" w:fill="auto"/>
            <w:noWrap/>
            <w:vAlign w:val="center"/>
            <w:hideMark/>
          </w:tcPr>
          <w:p w14:paraId="0388F9B0" w14:textId="77777777" w:rsidR="00715BDF" w:rsidRPr="008B7319" w:rsidRDefault="00715BDF" w:rsidP="00715BDF">
            <w:pPr>
              <w:tabs>
                <w:tab w:val="left" w:pos="-720"/>
                <w:tab w:val="left" w:pos="0"/>
                <w:tab w:val="left" w:pos="288"/>
                <w:tab w:val="left" w:pos="720"/>
              </w:tabs>
              <w:jc w:val="left"/>
              <w:rPr>
                <w:rFonts w:cs="Arial"/>
                <w:color w:val="000000"/>
                <w:sz w:val="20"/>
                <w:szCs w:val="20"/>
              </w:rPr>
            </w:pPr>
            <w:r w:rsidRPr="008B7319">
              <w:rPr>
                <w:rFonts w:cs="Arial"/>
                <w:color w:val="000000"/>
                <w:sz w:val="20"/>
                <w:szCs w:val="20"/>
              </w:rPr>
              <w:t xml:space="preserve">Applicant; Lake County Air Quality Management District; Community Development Department  </w:t>
            </w:r>
          </w:p>
        </w:tc>
        <w:tc>
          <w:tcPr>
            <w:tcW w:w="1323" w:type="dxa"/>
            <w:shd w:val="clear" w:color="auto" w:fill="auto"/>
            <w:vAlign w:val="center"/>
            <w:hideMark/>
          </w:tcPr>
          <w:p w14:paraId="38DF79F4" w14:textId="77777777" w:rsidR="00715BDF" w:rsidRPr="008B7319" w:rsidRDefault="00715BDF" w:rsidP="00715BDF">
            <w:pPr>
              <w:tabs>
                <w:tab w:val="left" w:pos="-720"/>
                <w:tab w:val="left" w:pos="0"/>
                <w:tab w:val="left" w:pos="288"/>
                <w:tab w:val="left" w:pos="720"/>
              </w:tabs>
              <w:jc w:val="left"/>
              <w:rPr>
                <w:rFonts w:cs="Arial"/>
                <w:color w:val="000000"/>
                <w:sz w:val="20"/>
                <w:szCs w:val="20"/>
              </w:rPr>
            </w:pPr>
            <w:r w:rsidRPr="008B7319">
              <w:rPr>
                <w:rFonts w:cs="Arial"/>
                <w:color w:val="000000"/>
                <w:sz w:val="20"/>
                <w:szCs w:val="20"/>
              </w:rPr>
              <w:t>Life of the project</w:t>
            </w:r>
          </w:p>
        </w:tc>
        <w:tc>
          <w:tcPr>
            <w:tcW w:w="1687" w:type="dxa"/>
            <w:shd w:val="clear" w:color="auto" w:fill="auto"/>
            <w:noWrap/>
            <w:vAlign w:val="center"/>
            <w:hideMark/>
          </w:tcPr>
          <w:p w14:paraId="70565523" w14:textId="77777777" w:rsidR="00715BDF" w:rsidRPr="003301A6" w:rsidRDefault="00715BDF" w:rsidP="00715BDF">
            <w:pPr>
              <w:jc w:val="left"/>
              <w:rPr>
                <w:color w:val="000000"/>
                <w:sz w:val="20"/>
                <w:szCs w:val="20"/>
              </w:rPr>
            </w:pPr>
          </w:p>
        </w:tc>
      </w:tr>
      <w:tr w:rsidR="00715BDF" w:rsidRPr="00583624" w14:paraId="6EDD94A9" w14:textId="77777777" w:rsidTr="006467BD">
        <w:trPr>
          <w:trHeight w:val="2056"/>
        </w:trPr>
        <w:tc>
          <w:tcPr>
            <w:tcW w:w="2139" w:type="dxa"/>
            <w:vMerge/>
            <w:shd w:val="clear" w:color="auto" w:fill="auto"/>
            <w:vAlign w:val="center"/>
          </w:tcPr>
          <w:p w14:paraId="13899DEE" w14:textId="77777777" w:rsidR="00715BDF" w:rsidRPr="003301A6" w:rsidRDefault="00715BDF" w:rsidP="00715BDF">
            <w:pPr>
              <w:jc w:val="left"/>
              <w:rPr>
                <w:rFonts w:eastAsia="Times New Roman" w:cs="Arial"/>
                <w:color w:val="000000"/>
                <w:sz w:val="20"/>
                <w:szCs w:val="20"/>
              </w:rPr>
            </w:pPr>
          </w:p>
        </w:tc>
        <w:tc>
          <w:tcPr>
            <w:tcW w:w="4315" w:type="dxa"/>
            <w:shd w:val="clear" w:color="auto" w:fill="auto"/>
            <w:vAlign w:val="center"/>
          </w:tcPr>
          <w:p w14:paraId="4215A4A2" w14:textId="77777777" w:rsidR="00715BDF" w:rsidRPr="00715BDF" w:rsidRDefault="00715BDF" w:rsidP="00715BDF">
            <w:pPr>
              <w:tabs>
                <w:tab w:val="left" w:pos="-720"/>
                <w:tab w:val="left" w:pos="0"/>
                <w:tab w:val="left" w:pos="288"/>
                <w:tab w:val="left" w:pos="720"/>
              </w:tabs>
              <w:rPr>
                <w:spacing w:val="-2"/>
                <w:sz w:val="20"/>
                <w:szCs w:val="20"/>
              </w:rPr>
            </w:pPr>
            <w:r w:rsidRPr="00715BDF">
              <w:rPr>
                <w:sz w:val="20"/>
                <w:szCs w:val="20"/>
              </w:rPr>
              <w:t xml:space="preserve">AQ-5: </w:t>
            </w:r>
            <w:r w:rsidRPr="00715BDF">
              <w:rPr>
                <w:spacing w:val="-2"/>
                <w:sz w:val="20"/>
                <w:szCs w:val="20"/>
              </w:rPr>
              <w:t>All mobile diesel equipment used for construction and/or maintenance must be compliant with State registration requirements. Portable and stationary diesel powered equipment must meet the requirements of the State Air toxic Control Measures for CI engines. Additionally, due to nearby receptors (residences) the installation shall require the review of generator emissions, even if it is below 50 Horse Power. The applicant shall contact the Lake County Air Quality Management District for details.</w:t>
            </w:r>
          </w:p>
          <w:p w14:paraId="217C8031" w14:textId="77777777" w:rsidR="00715BDF" w:rsidRPr="00715BDF" w:rsidRDefault="00715BDF" w:rsidP="00715BDF">
            <w:pPr>
              <w:autoSpaceDE w:val="0"/>
              <w:autoSpaceDN w:val="0"/>
              <w:adjustRightInd w:val="0"/>
              <w:rPr>
                <w:color w:val="000000"/>
                <w:spacing w:val="-2"/>
                <w:sz w:val="20"/>
                <w:szCs w:val="20"/>
                <w:u w:val="single"/>
              </w:rPr>
            </w:pPr>
          </w:p>
        </w:tc>
        <w:tc>
          <w:tcPr>
            <w:tcW w:w="1812" w:type="dxa"/>
            <w:shd w:val="clear" w:color="auto" w:fill="auto"/>
            <w:noWrap/>
            <w:vAlign w:val="center"/>
          </w:tcPr>
          <w:p w14:paraId="404E8B47" w14:textId="16A4DF2E" w:rsidR="00715BDF" w:rsidRPr="008B7319" w:rsidRDefault="00C266F3" w:rsidP="00715BDF">
            <w:pPr>
              <w:tabs>
                <w:tab w:val="left" w:pos="-720"/>
                <w:tab w:val="left" w:pos="0"/>
                <w:tab w:val="left" w:pos="288"/>
                <w:tab w:val="left" w:pos="720"/>
              </w:tabs>
              <w:jc w:val="left"/>
              <w:rPr>
                <w:rFonts w:cs="Arial"/>
                <w:color w:val="000000"/>
                <w:sz w:val="20"/>
                <w:szCs w:val="20"/>
              </w:rPr>
            </w:pPr>
            <w:r w:rsidRPr="008B7319">
              <w:rPr>
                <w:rFonts w:cs="Arial"/>
                <w:color w:val="000000"/>
                <w:sz w:val="20"/>
                <w:szCs w:val="20"/>
              </w:rPr>
              <w:t>Applicant; project contractor</w:t>
            </w:r>
            <w:r>
              <w:rPr>
                <w:rFonts w:cs="Arial"/>
                <w:color w:val="000000"/>
                <w:sz w:val="20"/>
                <w:szCs w:val="20"/>
              </w:rPr>
              <w:t xml:space="preserve">; </w:t>
            </w:r>
            <w:r w:rsidRPr="008B7319">
              <w:rPr>
                <w:rFonts w:cs="Arial"/>
                <w:color w:val="000000"/>
                <w:sz w:val="20"/>
                <w:szCs w:val="20"/>
              </w:rPr>
              <w:t xml:space="preserve"> </w:t>
            </w:r>
            <w:r w:rsidRPr="008B7319">
              <w:rPr>
                <w:rFonts w:cs="Arial"/>
                <w:color w:val="000000"/>
                <w:sz w:val="20"/>
                <w:szCs w:val="20"/>
              </w:rPr>
              <w:t>Lake County Air Quality Management District;</w:t>
            </w:r>
          </w:p>
        </w:tc>
        <w:tc>
          <w:tcPr>
            <w:tcW w:w="1674" w:type="dxa"/>
            <w:shd w:val="clear" w:color="auto" w:fill="auto"/>
            <w:noWrap/>
            <w:vAlign w:val="center"/>
          </w:tcPr>
          <w:p w14:paraId="2041F478" w14:textId="34696AF8" w:rsidR="00715BDF" w:rsidRPr="008B7319" w:rsidRDefault="00CB678B" w:rsidP="00715BDF">
            <w:pPr>
              <w:tabs>
                <w:tab w:val="left" w:pos="-720"/>
                <w:tab w:val="left" w:pos="0"/>
                <w:tab w:val="left" w:pos="288"/>
                <w:tab w:val="left" w:pos="720"/>
              </w:tabs>
              <w:jc w:val="left"/>
              <w:rPr>
                <w:rFonts w:cs="Arial"/>
                <w:color w:val="000000"/>
                <w:sz w:val="20"/>
                <w:szCs w:val="20"/>
              </w:rPr>
            </w:pPr>
            <w:r w:rsidRPr="008B7319">
              <w:rPr>
                <w:rFonts w:cs="Arial"/>
                <w:color w:val="000000"/>
                <w:sz w:val="20"/>
                <w:szCs w:val="20"/>
              </w:rPr>
              <w:t>Applicant;</w:t>
            </w:r>
            <w:r>
              <w:rPr>
                <w:rFonts w:cs="Arial"/>
                <w:color w:val="000000"/>
                <w:sz w:val="20"/>
                <w:szCs w:val="20"/>
              </w:rPr>
              <w:t xml:space="preserve"> </w:t>
            </w:r>
            <w:r w:rsidRPr="008B7319">
              <w:rPr>
                <w:rFonts w:cs="Arial"/>
                <w:color w:val="000000"/>
                <w:sz w:val="20"/>
                <w:szCs w:val="20"/>
              </w:rPr>
              <w:t xml:space="preserve"> </w:t>
            </w:r>
            <w:r w:rsidRPr="008B7319">
              <w:rPr>
                <w:rFonts w:cs="Arial"/>
                <w:color w:val="000000"/>
                <w:sz w:val="20"/>
                <w:szCs w:val="20"/>
              </w:rPr>
              <w:t xml:space="preserve">Lake County Air Quality Management District; Community Development Department  </w:t>
            </w:r>
          </w:p>
        </w:tc>
        <w:tc>
          <w:tcPr>
            <w:tcW w:w="1323" w:type="dxa"/>
            <w:shd w:val="clear" w:color="auto" w:fill="auto"/>
            <w:vAlign w:val="center"/>
          </w:tcPr>
          <w:p w14:paraId="1D4C529F" w14:textId="64961DA5" w:rsidR="00715BDF" w:rsidRPr="008B7319" w:rsidRDefault="00CB678B" w:rsidP="00715BDF">
            <w:pPr>
              <w:tabs>
                <w:tab w:val="left" w:pos="-720"/>
                <w:tab w:val="left" w:pos="0"/>
                <w:tab w:val="left" w:pos="288"/>
                <w:tab w:val="left" w:pos="720"/>
              </w:tabs>
              <w:jc w:val="left"/>
              <w:rPr>
                <w:rFonts w:cs="Arial"/>
                <w:color w:val="000000"/>
                <w:sz w:val="20"/>
                <w:szCs w:val="20"/>
              </w:rPr>
            </w:pPr>
            <w:r>
              <w:rPr>
                <w:rFonts w:cs="Arial"/>
                <w:color w:val="000000"/>
                <w:sz w:val="20"/>
                <w:szCs w:val="20"/>
              </w:rPr>
              <w:t>Life of the project</w:t>
            </w:r>
          </w:p>
        </w:tc>
        <w:tc>
          <w:tcPr>
            <w:tcW w:w="1687" w:type="dxa"/>
            <w:shd w:val="clear" w:color="auto" w:fill="auto"/>
            <w:noWrap/>
            <w:vAlign w:val="center"/>
          </w:tcPr>
          <w:p w14:paraId="140A6BFD" w14:textId="77777777" w:rsidR="00715BDF" w:rsidRPr="003301A6" w:rsidRDefault="00715BDF" w:rsidP="00715BDF">
            <w:pPr>
              <w:jc w:val="left"/>
              <w:rPr>
                <w:color w:val="000000"/>
                <w:sz w:val="20"/>
                <w:szCs w:val="20"/>
              </w:rPr>
            </w:pPr>
          </w:p>
        </w:tc>
      </w:tr>
      <w:tr w:rsidR="00715BDF" w:rsidRPr="00583624" w14:paraId="204AB653" w14:textId="77777777" w:rsidTr="006467BD">
        <w:trPr>
          <w:trHeight w:val="2056"/>
        </w:trPr>
        <w:tc>
          <w:tcPr>
            <w:tcW w:w="2139" w:type="dxa"/>
            <w:vMerge/>
            <w:shd w:val="clear" w:color="auto" w:fill="auto"/>
            <w:vAlign w:val="center"/>
          </w:tcPr>
          <w:p w14:paraId="1D0119B0" w14:textId="77777777" w:rsidR="00715BDF" w:rsidRPr="003301A6" w:rsidRDefault="00715BDF" w:rsidP="00715BDF">
            <w:pPr>
              <w:jc w:val="left"/>
              <w:rPr>
                <w:rFonts w:eastAsia="Times New Roman" w:cs="Arial"/>
                <w:color w:val="000000"/>
                <w:sz w:val="20"/>
                <w:szCs w:val="20"/>
              </w:rPr>
            </w:pPr>
          </w:p>
        </w:tc>
        <w:tc>
          <w:tcPr>
            <w:tcW w:w="4315" w:type="dxa"/>
            <w:shd w:val="clear" w:color="auto" w:fill="auto"/>
            <w:vAlign w:val="center"/>
          </w:tcPr>
          <w:p w14:paraId="30DDB9D9" w14:textId="77777777" w:rsidR="00715BDF" w:rsidRPr="00715BDF" w:rsidRDefault="00715BDF" w:rsidP="00715BDF">
            <w:pPr>
              <w:tabs>
                <w:tab w:val="left" w:pos="-720"/>
                <w:tab w:val="left" w:pos="0"/>
                <w:tab w:val="left" w:pos="288"/>
                <w:tab w:val="left" w:pos="720"/>
              </w:tabs>
              <w:rPr>
                <w:spacing w:val="-2"/>
                <w:sz w:val="20"/>
                <w:szCs w:val="20"/>
              </w:rPr>
            </w:pPr>
            <w:r w:rsidRPr="00715BDF">
              <w:rPr>
                <w:spacing w:val="-2"/>
                <w:sz w:val="20"/>
                <w:szCs w:val="20"/>
              </w:rPr>
              <w:t>AQ-6: The applicant shall chip vegetation and spread the material for erosion control as an alternative to vegetation burning. Due to close proximity to residential areas, chipping and/or mastication is recommended for the majority of the brush removal.</w:t>
            </w:r>
          </w:p>
          <w:p w14:paraId="4E433F7E" w14:textId="77777777" w:rsidR="00715BDF" w:rsidRPr="00715BDF" w:rsidRDefault="00715BDF" w:rsidP="00715BDF">
            <w:pPr>
              <w:autoSpaceDE w:val="0"/>
              <w:autoSpaceDN w:val="0"/>
              <w:adjustRightInd w:val="0"/>
              <w:rPr>
                <w:color w:val="000000"/>
                <w:spacing w:val="-2"/>
                <w:sz w:val="20"/>
                <w:szCs w:val="20"/>
                <w:u w:val="single"/>
              </w:rPr>
            </w:pPr>
          </w:p>
        </w:tc>
        <w:tc>
          <w:tcPr>
            <w:tcW w:w="1812" w:type="dxa"/>
            <w:shd w:val="clear" w:color="auto" w:fill="auto"/>
            <w:noWrap/>
            <w:vAlign w:val="center"/>
          </w:tcPr>
          <w:p w14:paraId="04E7945A" w14:textId="020342FC" w:rsidR="00715BDF" w:rsidRPr="008B7319" w:rsidRDefault="00C266F3" w:rsidP="00715BDF">
            <w:pPr>
              <w:tabs>
                <w:tab w:val="left" w:pos="-720"/>
                <w:tab w:val="left" w:pos="0"/>
                <w:tab w:val="left" w:pos="288"/>
                <w:tab w:val="left" w:pos="720"/>
              </w:tabs>
              <w:jc w:val="left"/>
              <w:rPr>
                <w:rFonts w:cs="Arial"/>
                <w:color w:val="000000"/>
                <w:sz w:val="20"/>
                <w:szCs w:val="20"/>
              </w:rPr>
            </w:pPr>
            <w:r w:rsidRPr="008B7319">
              <w:rPr>
                <w:rFonts w:cs="Arial"/>
                <w:color w:val="000000"/>
                <w:sz w:val="20"/>
                <w:szCs w:val="20"/>
              </w:rPr>
              <w:t>Applicant; project contractor</w:t>
            </w:r>
          </w:p>
        </w:tc>
        <w:tc>
          <w:tcPr>
            <w:tcW w:w="1674" w:type="dxa"/>
            <w:shd w:val="clear" w:color="auto" w:fill="auto"/>
            <w:noWrap/>
            <w:vAlign w:val="center"/>
          </w:tcPr>
          <w:p w14:paraId="4332F06D" w14:textId="4B39834F" w:rsidR="00715BDF" w:rsidRPr="008B7319" w:rsidRDefault="00CB678B" w:rsidP="00715BDF">
            <w:pPr>
              <w:tabs>
                <w:tab w:val="left" w:pos="-720"/>
                <w:tab w:val="left" w:pos="0"/>
                <w:tab w:val="left" w:pos="288"/>
                <w:tab w:val="left" w:pos="720"/>
              </w:tabs>
              <w:jc w:val="left"/>
              <w:rPr>
                <w:rFonts w:cs="Arial"/>
                <w:color w:val="000000"/>
                <w:sz w:val="20"/>
                <w:szCs w:val="20"/>
              </w:rPr>
            </w:pPr>
            <w:r>
              <w:rPr>
                <w:rFonts w:cs="Arial"/>
                <w:color w:val="000000"/>
                <w:sz w:val="20"/>
                <w:szCs w:val="20"/>
              </w:rPr>
              <w:t>Applicant</w:t>
            </w:r>
          </w:p>
        </w:tc>
        <w:tc>
          <w:tcPr>
            <w:tcW w:w="1323" w:type="dxa"/>
            <w:shd w:val="clear" w:color="auto" w:fill="auto"/>
            <w:vAlign w:val="center"/>
          </w:tcPr>
          <w:p w14:paraId="143E5420" w14:textId="637D9A52" w:rsidR="00715BDF" w:rsidRPr="008B7319" w:rsidRDefault="00CB678B" w:rsidP="00715BDF">
            <w:pPr>
              <w:tabs>
                <w:tab w:val="left" w:pos="-720"/>
                <w:tab w:val="left" w:pos="0"/>
                <w:tab w:val="left" w:pos="288"/>
                <w:tab w:val="left" w:pos="720"/>
              </w:tabs>
              <w:jc w:val="left"/>
              <w:rPr>
                <w:rFonts w:cs="Arial"/>
                <w:color w:val="000000"/>
                <w:sz w:val="20"/>
                <w:szCs w:val="20"/>
              </w:rPr>
            </w:pPr>
            <w:r>
              <w:rPr>
                <w:rFonts w:cs="Arial"/>
                <w:color w:val="000000"/>
                <w:sz w:val="20"/>
                <w:szCs w:val="20"/>
              </w:rPr>
              <w:t>Life of the project</w:t>
            </w:r>
          </w:p>
        </w:tc>
        <w:tc>
          <w:tcPr>
            <w:tcW w:w="1687" w:type="dxa"/>
            <w:shd w:val="clear" w:color="auto" w:fill="auto"/>
            <w:noWrap/>
            <w:vAlign w:val="center"/>
          </w:tcPr>
          <w:p w14:paraId="362E10E3" w14:textId="77777777" w:rsidR="00715BDF" w:rsidRPr="003301A6" w:rsidRDefault="00715BDF" w:rsidP="00715BDF">
            <w:pPr>
              <w:jc w:val="left"/>
              <w:rPr>
                <w:color w:val="000000"/>
                <w:sz w:val="20"/>
                <w:szCs w:val="20"/>
              </w:rPr>
            </w:pPr>
          </w:p>
        </w:tc>
      </w:tr>
      <w:tr w:rsidR="00715BDF" w:rsidRPr="00583624" w14:paraId="6C79908A" w14:textId="77777777" w:rsidTr="000123F0">
        <w:trPr>
          <w:trHeight w:val="2056"/>
        </w:trPr>
        <w:tc>
          <w:tcPr>
            <w:tcW w:w="2139" w:type="dxa"/>
            <w:vMerge/>
            <w:tcBorders>
              <w:bottom w:val="nil"/>
            </w:tcBorders>
            <w:shd w:val="clear" w:color="auto" w:fill="auto"/>
            <w:vAlign w:val="center"/>
          </w:tcPr>
          <w:p w14:paraId="17269B14" w14:textId="77777777" w:rsidR="00715BDF" w:rsidRPr="003301A6" w:rsidRDefault="00715BDF" w:rsidP="00715BDF">
            <w:pPr>
              <w:jc w:val="left"/>
              <w:rPr>
                <w:rFonts w:eastAsia="Times New Roman" w:cs="Arial"/>
                <w:color w:val="000000"/>
                <w:sz w:val="20"/>
                <w:szCs w:val="20"/>
              </w:rPr>
            </w:pPr>
          </w:p>
        </w:tc>
        <w:tc>
          <w:tcPr>
            <w:tcW w:w="4315" w:type="dxa"/>
            <w:shd w:val="clear" w:color="auto" w:fill="auto"/>
            <w:vAlign w:val="center"/>
          </w:tcPr>
          <w:p w14:paraId="3F1813A6" w14:textId="6CB3C9C0" w:rsidR="00715BDF" w:rsidRPr="00715BDF" w:rsidRDefault="00715BDF" w:rsidP="00715BDF">
            <w:pPr>
              <w:autoSpaceDE w:val="0"/>
              <w:autoSpaceDN w:val="0"/>
              <w:adjustRightInd w:val="0"/>
              <w:rPr>
                <w:color w:val="000000"/>
                <w:spacing w:val="-2"/>
                <w:sz w:val="20"/>
                <w:szCs w:val="20"/>
                <w:u w:val="single"/>
              </w:rPr>
            </w:pPr>
            <w:r w:rsidRPr="00715BDF">
              <w:rPr>
                <w:spacing w:val="-2"/>
                <w:sz w:val="20"/>
                <w:szCs w:val="20"/>
              </w:rPr>
              <w:t>AQ-7: All vehicles shall be restricted to a five (5) MPH Speed Limit on the existing access easement located off of State Highway 20.</w:t>
            </w:r>
          </w:p>
        </w:tc>
        <w:tc>
          <w:tcPr>
            <w:tcW w:w="1812" w:type="dxa"/>
            <w:shd w:val="clear" w:color="auto" w:fill="auto"/>
            <w:noWrap/>
            <w:vAlign w:val="center"/>
          </w:tcPr>
          <w:p w14:paraId="19B6A8CA" w14:textId="522D6FD3" w:rsidR="00715BDF" w:rsidRPr="008B7319" w:rsidRDefault="00C266F3" w:rsidP="00715BDF">
            <w:pPr>
              <w:tabs>
                <w:tab w:val="left" w:pos="-720"/>
                <w:tab w:val="left" w:pos="0"/>
                <w:tab w:val="left" w:pos="288"/>
                <w:tab w:val="left" w:pos="720"/>
              </w:tabs>
              <w:jc w:val="left"/>
              <w:rPr>
                <w:rFonts w:cs="Arial"/>
                <w:color w:val="000000"/>
                <w:sz w:val="20"/>
                <w:szCs w:val="20"/>
              </w:rPr>
            </w:pPr>
            <w:r w:rsidRPr="008B7319">
              <w:rPr>
                <w:rFonts w:cs="Arial"/>
                <w:color w:val="000000"/>
                <w:sz w:val="20"/>
                <w:szCs w:val="20"/>
              </w:rPr>
              <w:t>Applicant; project contractor</w:t>
            </w:r>
          </w:p>
        </w:tc>
        <w:tc>
          <w:tcPr>
            <w:tcW w:w="1674" w:type="dxa"/>
            <w:shd w:val="clear" w:color="auto" w:fill="auto"/>
            <w:noWrap/>
            <w:vAlign w:val="center"/>
          </w:tcPr>
          <w:p w14:paraId="0F760CED" w14:textId="786F5805" w:rsidR="00715BDF" w:rsidRPr="008B7319" w:rsidRDefault="00CB678B" w:rsidP="00715BDF">
            <w:pPr>
              <w:tabs>
                <w:tab w:val="left" w:pos="-720"/>
                <w:tab w:val="left" w:pos="0"/>
                <w:tab w:val="left" w:pos="288"/>
                <w:tab w:val="left" w:pos="720"/>
              </w:tabs>
              <w:jc w:val="left"/>
              <w:rPr>
                <w:rFonts w:cs="Arial"/>
                <w:color w:val="000000"/>
                <w:sz w:val="20"/>
                <w:szCs w:val="20"/>
              </w:rPr>
            </w:pPr>
            <w:r>
              <w:rPr>
                <w:rFonts w:cs="Arial"/>
                <w:color w:val="000000"/>
                <w:sz w:val="20"/>
                <w:szCs w:val="20"/>
              </w:rPr>
              <w:t>Applicant</w:t>
            </w:r>
          </w:p>
        </w:tc>
        <w:tc>
          <w:tcPr>
            <w:tcW w:w="1323" w:type="dxa"/>
            <w:shd w:val="clear" w:color="auto" w:fill="auto"/>
            <w:vAlign w:val="center"/>
          </w:tcPr>
          <w:p w14:paraId="3EDA94C6" w14:textId="6290AE5A" w:rsidR="00715BDF" w:rsidRPr="008B7319" w:rsidRDefault="00CB678B" w:rsidP="00715BDF">
            <w:pPr>
              <w:tabs>
                <w:tab w:val="left" w:pos="-720"/>
                <w:tab w:val="left" w:pos="0"/>
                <w:tab w:val="left" w:pos="288"/>
                <w:tab w:val="left" w:pos="720"/>
              </w:tabs>
              <w:jc w:val="left"/>
              <w:rPr>
                <w:rFonts w:cs="Arial"/>
                <w:color w:val="000000"/>
                <w:sz w:val="20"/>
                <w:szCs w:val="20"/>
              </w:rPr>
            </w:pPr>
            <w:r>
              <w:rPr>
                <w:rFonts w:cs="Arial"/>
                <w:color w:val="000000"/>
                <w:sz w:val="20"/>
                <w:szCs w:val="20"/>
              </w:rPr>
              <w:t>Life of the project</w:t>
            </w:r>
          </w:p>
        </w:tc>
        <w:tc>
          <w:tcPr>
            <w:tcW w:w="1687" w:type="dxa"/>
            <w:shd w:val="clear" w:color="auto" w:fill="auto"/>
            <w:noWrap/>
            <w:vAlign w:val="center"/>
          </w:tcPr>
          <w:p w14:paraId="628A3E01" w14:textId="77777777" w:rsidR="00715BDF" w:rsidRPr="003301A6" w:rsidRDefault="00715BDF" w:rsidP="00715BDF">
            <w:pPr>
              <w:jc w:val="left"/>
              <w:rPr>
                <w:color w:val="000000"/>
                <w:sz w:val="20"/>
                <w:szCs w:val="20"/>
              </w:rPr>
            </w:pPr>
          </w:p>
        </w:tc>
      </w:tr>
      <w:tr w:rsidR="00715BDF" w:rsidRPr="00583624" w14:paraId="31B2F506" w14:textId="77777777" w:rsidTr="000123F0">
        <w:trPr>
          <w:trHeight w:val="405"/>
        </w:trPr>
        <w:tc>
          <w:tcPr>
            <w:tcW w:w="12950" w:type="dxa"/>
            <w:gridSpan w:val="6"/>
            <w:shd w:val="clear" w:color="000000" w:fill="D9D9D9"/>
            <w:noWrap/>
            <w:vAlign w:val="center"/>
            <w:hideMark/>
          </w:tcPr>
          <w:p w14:paraId="7FF33E88" w14:textId="48E7E5E2" w:rsidR="00715BDF" w:rsidRPr="003301A6" w:rsidRDefault="00C266F3" w:rsidP="00715BDF">
            <w:pPr>
              <w:jc w:val="left"/>
              <w:rPr>
                <w:rFonts w:eastAsia="Times New Roman" w:cs="Arial"/>
                <w:b/>
                <w:bCs/>
                <w:color w:val="000000"/>
                <w:sz w:val="20"/>
                <w:szCs w:val="20"/>
              </w:rPr>
            </w:pPr>
            <w:r>
              <w:rPr>
                <w:rFonts w:eastAsia="Times New Roman" w:cs="Arial"/>
                <w:b/>
                <w:bCs/>
                <w:color w:val="000000"/>
                <w:sz w:val="20"/>
                <w:szCs w:val="20"/>
              </w:rPr>
              <w:t>Biological Resources</w:t>
            </w:r>
          </w:p>
        </w:tc>
      </w:tr>
      <w:tr w:rsidR="00C266F3" w:rsidRPr="00583624" w14:paraId="13C6D339" w14:textId="77777777" w:rsidTr="00C266F3">
        <w:trPr>
          <w:trHeight w:val="405"/>
        </w:trPr>
        <w:tc>
          <w:tcPr>
            <w:tcW w:w="12950" w:type="dxa"/>
            <w:gridSpan w:val="6"/>
            <w:shd w:val="clear" w:color="auto" w:fill="auto"/>
            <w:noWrap/>
            <w:vAlign w:val="center"/>
          </w:tcPr>
          <w:tbl>
            <w:tblPr>
              <w:tblpPr w:leftFromText="180" w:rightFromText="180" w:vertAnchor="text" w:tblpX="2775" w:tblpY="1"/>
              <w:tblOverlap w:val="never"/>
              <w:tblW w:w="10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26"/>
              <w:gridCol w:w="1769"/>
              <w:gridCol w:w="1625"/>
              <w:gridCol w:w="1350"/>
              <w:gridCol w:w="1673"/>
            </w:tblGrid>
            <w:tr w:rsidR="00E01E7B" w:rsidRPr="003301A6" w14:paraId="70EB5929" w14:textId="77777777" w:rsidTr="00E01E7B">
              <w:trPr>
                <w:trHeight w:val="2056"/>
              </w:trPr>
              <w:tc>
                <w:tcPr>
                  <w:tcW w:w="4410" w:type="dxa"/>
                  <w:shd w:val="clear" w:color="auto" w:fill="auto"/>
                  <w:vAlign w:val="center"/>
                </w:tcPr>
                <w:p w14:paraId="5606F4DB" w14:textId="77777777" w:rsidR="0057570A" w:rsidRPr="0057570A" w:rsidRDefault="0057570A" w:rsidP="0057570A">
                  <w:pPr>
                    <w:rPr>
                      <w:spacing w:val="-2"/>
                      <w:sz w:val="20"/>
                      <w:szCs w:val="20"/>
                    </w:rPr>
                  </w:pPr>
                  <w:r w:rsidRPr="0057570A">
                    <w:rPr>
                      <w:spacing w:val="-2"/>
                      <w:sz w:val="20"/>
                      <w:szCs w:val="20"/>
                    </w:rPr>
                    <w:lastRenderedPageBreak/>
                    <w:t xml:space="preserve">BIO-1: If construction starts during the breeding or nesting season for Migratory Bird Treaty Act (MBTA) birds than a preconstruction avian survey for nesting birds should be implemented. (Breeding season starts February 1, nesting season starts March 1st and both continue through until mid-September with special circumstances for individual species).  </w:t>
                  </w:r>
                </w:p>
                <w:p w14:paraId="54D8AE37" w14:textId="65324ED4" w:rsidR="00C266F3" w:rsidRPr="00C266F3" w:rsidRDefault="00C266F3" w:rsidP="00C266F3">
                  <w:pPr>
                    <w:autoSpaceDE w:val="0"/>
                    <w:autoSpaceDN w:val="0"/>
                    <w:adjustRightInd w:val="0"/>
                    <w:rPr>
                      <w:color w:val="000000"/>
                      <w:spacing w:val="-2"/>
                      <w:sz w:val="20"/>
                      <w:szCs w:val="20"/>
                      <w:u w:val="single"/>
                    </w:rPr>
                  </w:pPr>
                </w:p>
              </w:tc>
              <w:tc>
                <w:tcPr>
                  <w:tcW w:w="1795" w:type="dxa"/>
                  <w:gridSpan w:val="2"/>
                  <w:shd w:val="clear" w:color="auto" w:fill="auto"/>
                  <w:noWrap/>
                  <w:vAlign w:val="center"/>
                </w:tcPr>
                <w:p w14:paraId="17A045BB" w14:textId="459626CF" w:rsidR="00C266F3" w:rsidRPr="00C266F3" w:rsidRDefault="00C266F3" w:rsidP="00E01E7B">
                  <w:pPr>
                    <w:tabs>
                      <w:tab w:val="left" w:pos="-720"/>
                      <w:tab w:val="left" w:pos="0"/>
                      <w:tab w:val="left" w:pos="288"/>
                      <w:tab w:val="left" w:pos="720"/>
                    </w:tabs>
                    <w:jc w:val="left"/>
                    <w:rPr>
                      <w:rFonts w:cs="Arial"/>
                      <w:color w:val="000000"/>
                      <w:sz w:val="20"/>
                      <w:szCs w:val="20"/>
                    </w:rPr>
                  </w:pPr>
                  <w:r w:rsidRPr="00C266F3">
                    <w:rPr>
                      <w:rFonts w:cs="Arial"/>
                      <w:color w:val="000000"/>
                      <w:sz w:val="20"/>
                      <w:szCs w:val="20"/>
                    </w:rPr>
                    <w:t xml:space="preserve">Applicant; </w:t>
                  </w:r>
                  <w:r w:rsidR="00E01E7B">
                    <w:rPr>
                      <w:rFonts w:cs="Arial"/>
                      <w:color w:val="000000"/>
                      <w:sz w:val="20"/>
                      <w:szCs w:val="20"/>
                    </w:rPr>
                    <w:t>Biologist</w:t>
                  </w:r>
                </w:p>
              </w:tc>
              <w:tc>
                <w:tcPr>
                  <w:tcW w:w="1625" w:type="dxa"/>
                  <w:shd w:val="clear" w:color="auto" w:fill="auto"/>
                  <w:noWrap/>
                  <w:vAlign w:val="center"/>
                </w:tcPr>
                <w:p w14:paraId="7A9FD0ED" w14:textId="6DFC2552" w:rsidR="00C266F3" w:rsidRPr="00C266F3" w:rsidRDefault="00CB678B" w:rsidP="00C266F3">
                  <w:pPr>
                    <w:tabs>
                      <w:tab w:val="left" w:pos="-720"/>
                      <w:tab w:val="left" w:pos="0"/>
                      <w:tab w:val="left" w:pos="288"/>
                      <w:tab w:val="left" w:pos="720"/>
                    </w:tabs>
                    <w:jc w:val="left"/>
                    <w:rPr>
                      <w:rFonts w:cs="Arial"/>
                      <w:color w:val="000000"/>
                      <w:sz w:val="20"/>
                      <w:szCs w:val="20"/>
                    </w:rPr>
                  </w:pPr>
                  <w:r>
                    <w:rPr>
                      <w:rFonts w:cs="Arial"/>
                      <w:color w:val="000000"/>
                      <w:sz w:val="20"/>
                      <w:szCs w:val="20"/>
                    </w:rPr>
                    <w:t>Applicant</w:t>
                  </w:r>
                </w:p>
              </w:tc>
              <w:tc>
                <w:tcPr>
                  <w:tcW w:w="1350" w:type="dxa"/>
                  <w:shd w:val="clear" w:color="auto" w:fill="auto"/>
                  <w:vAlign w:val="center"/>
                </w:tcPr>
                <w:p w14:paraId="601F0490" w14:textId="7D30A795" w:rsidR="00C266F3" w:rsidRPr="00C266F3" w:rsidRDefault="00CB678B" w:rsidP="00C266F3">
                  <w:pPr>
                    <w:tabs>
                      <w:tab w:val="left" w:pos="-720"/>
                      <w:tab w:val="left" w:pos="0"/>
                      <w:tab w:val="left" w:pos="288"/>
                      <w:tab w:val="left" w:pos="720"/>
                    </w:tabs>
                    <w:jc w:val="left"/>
                    <w:rPr>
                      <w:rFonts w:cs="Arial"/>
                      <w:color w:val="000000"/>
                      <w:sz w:val="20"/>
                      <w:szCs w:val="20"/>
                    </w:rPr>
                  </w:pPr>
                  <w:r>
                    <w:rPr>
                      <w:rFonts w:cs="Arial"/>
                      <w:color w:val="000000"/>
                      <w:sz w:val="20"/>
                      <w:szCs w:val="20"/>
                    </w:rPr>
                    <w:t>Prior to construction</w:t>
                  </w:r>
                </w:p>
              </w:tc>
              <w:tc>
                <w:tcPr>
                  <w:tcW w:w="1673" w:type="dxa"/>
                  <w:shd w:val="clear" w:color="auto" w:fill="auto"/>
                  <w:noWrap/>
                  <w:vAlign w:val="center"/>
                </w:tcPr>
                <w:p w14:paraId="20FEFAE1" w14:textId="77777777" w:rsidR="00C266F3" w:rsidRPr="00C266F3" w:rsidRDefault="00C266F3" w:rsidP="00C266F3">
                  <w:pPr>
                    <w:jc w:val="left"/>
                    <w:rPr>
                      <w:color w:val="000000"/>
                      <w:sz w:val="20"/>
                      <w:szCs w:val="20"/>
                    </w:rPr>
                  </w:pPr>
                </w:p>
              </w:tc>
            </w:tr>
            <w:tr w:rsidR="00C266F3" w:rsidRPr="003301A6" w14:paraId="65E96FA9" w14:textId="77777777" w:rsidTr="00E01E7B">
              <w:trPr>
                <w:gridAfter w:val="1"/>
                <w:wAfter w:w="1673" w:type="dxa"/>
                <w:trHeight w:val="2056"/>
              </w:trPr>
              <w:tc>
                <w:tcPr>
                  <w:tcW w:w="4436" w:type="dxa"/>
                  <w:gridSpan w:val="2"/>
                  <w:shd w:val="clear" w:color="auto" w:fill="auto"/>
                  <w:vAlign w:val="center"/>
                </w:tcPr>
                <w:p w14:paraId="0C268A29" w14:textId="77777777" w:rsidR="0057570A" w:rsidRPr="0057570A" w:rsidRDefault="0057570A" w:rsidP="0057570A">
                  <w:pPr>
                    <w:tabs>
                      <w:tab w:val="left" w:pos="-720"/>
                      <w:tab w:val="left" w:pos="0"/>
                      <w:tab w:val="left" w:pos="288"/>
                      <w:tab w:val="left" w:pos="720"/>
                    </w:tabs>
                    <w:snapToGrid w:val="0"/>
                    <w:rPr>
                      <w:spacing w:val="-2"/>
                      <w:sz w:val="20"/>
                      <w:szCs w:val="20"/>
                    </w:rPr>
                  </w:pPr>
                  <w:r w:rsidRPr="0057570A">
                    <w:rPr>
                      <w:spacing w:val="-2"/>
                      <w:sz w:val="20"/>
                      <w:szCs w:val="20"/>
                    </w:rPr>
                    <w:t>BIO-2: Surveys for identified special-status species by qualified biologists shall be conducted at the appropriate times before construction starts to determine occupancy at the site.</w:t>
                  </w:r>
                </w:p>
                <w:p w14:paraId="0E7E5EC5" w14:textId="77777777" w:rsidR="00C266F3" w:rsidRPr="00C266F3" w:rsidRDefault="00C266F3" w:rsidP="0057570A">
                  <w:pPr>
                    <w:tabs>
                      <w:tab w:val="left" w:pos="-720"/>
                      <w:tab w:val="left" w:pos="0"/>
                      <w:tab w:val="left" w:pos="288"/>
                      <w:tab w:val="left" w:pos="720"/>
                    </w:tabs>
                    <w:jc w:val="left"/>
                    <w:rPr>
                      <w:rFonts w:cs="Arial"/>
                      <w:color w:val="000000"/>
                      <w:sz w:val="20"/>
                      <w:szCs w:val="20"/>
                    </w:rPr>
                  </w:pPr>
                </w:p>
              </w:tc>
              <w:tc>
                <w:tcPr>
                  <w:tcW w:w="1769" w:type="dxa"/>
                  <w:shd w:val="clear" w:color="auto" w:fill="auto"/>
                  <w:noWrap/>
                  <w:vAlign w:val="center"/>
                </w:tcPr>
                <w:p w14:paraId="21066B2F" w14:textId="520A8153" w:rsidR="00C266F3" w:rsidRPr="00C266F3" w:rsidRDefault="00E01E7B" w:rsidP="0057570A">
                  <w:pPr>
                    <w:tabs>
                      <w:tab w:val="left" w:pos="-720"/>
                      <w:tab w:val="left" w:pos="0"/>
                      <w:tab w:val="left" w:pos="288"/>
                      <w:tab w:val="left" w:pos="720"/>
                    </w:tabs>
                    <w:jc w:val="left"/>
                    <w:rPr>
                      <w:rFonts w:cs="Arial"/>
                      <w:color w:val="000000"/>
                      <w:sz w:val="20"/>
                      <w:szCs w:val="20"/>
                    </w:rPr>
                  </w:pPr>
                  <w:r w:rsidRPr="00C266F3">
                    <w:rPr>
                      <w:rFonts w:cs="Arial"/>
                      <w:color w:val="000000"/>
                      <w:sz w:val="20"/>
                      <w:szCs w:val="20"/>
                    </w:rPr>
                    <w:t xml:space="preserve">Applicant; </w:t>
                  </w:r>
                  <w:r>
                    <w:rPr>
                      <w:rFonts w:cs="Arial"/>
                      <w:color w:val="000000"/>
                      <w:sz w:val="20"/>
                      <w:szCs w:val="20"/>
                    </w:rPr>
                    <w:t>Biologist</w:t>
                  </w:r>
                </w:p>
              </w:tc>
              <w:tc>
                <w:tcPr>
                  <w:tcW w:w="1625" w:type="dxa"/>
                  <w:shd w:val="clear" w:color="auto" w:fill="auto"/>
                  <w:vAlign w:val="center"/>
                </w:tcPr>
                <w:p w14:paraId="0E4AA5B8" w14:textId="4E99F571" w:rsidR="00C266F3" w:rsidRPr="00C266F3" w:rsidRDefault="00CB678B" w:rsidP="0057570A">
                  <w:pPr>
                    <w:tabs>
                      <w:tab w:val="left" w:pos="-720"/>
                      <w:tab w:val="left" w:pos="0"/>
                      <w:tab w:val="left" w:pos="288"/>
                      <w:tab w:val="left" w:pos="720"/>
                    </w:tabs>
                    <w:jc w:val="left"/>
                    <w:rPr>
                      <w:rFonts w:cs="Arial"/>
                      <w:color w:val="000000"/>
                      <w:sz w:val="20"/>
                      <w:szCs w:val="20"/>
                    </w:rPr>
                  </w:pPr>
                  <w:r>
                    <w:rPr>
                      <w:rFonts w:cs="Arial"/>
                      <w:color w:val="000000"/>
                      <w:sz w:val="20"/>
                      <w:szCs w:val="20"/>
                    </w:rPr>
                    <w:t>Applicant</w:t>
                  </w:r>
                </w:p>
              </w:tc>
              <w:tc>
                <w:tcPr>
                  <w:tcW w:w="1350" w:type="dxa"/>
                  <w:shd w:val="clear" w:color="auto" w:fill="auto"/>
                  <w:noWrap/>
                  <w:vAlign w:val="center"/>
                </w:tcPr>
                <w:p w14:paraId="60C44DCC" w14:textId="0369C2B3" w:rsidR="00C266F3" w:rsidRPr="00C266F3" w:rsidRDefault="00CB678B" w:rsidP="0057570A">
                  <w:pPr>
                    <w:jc w:val="left"/>
                    <w:rPr>
                      <w:color w:val="000000"/>
                      <w:sz w:val="20"/>
                      <w:szCs w:val="20"/>
                    </w:rPr>
                  </w:pPr>
                  <w:r>
                    <w:rPr>
                      <w:color w:val="000000"/>
                      <w:sz w:val="20"/>
                      <w:szCs w:val="20"/>
                    </w:rPr>
                    <w:t>Prior to construction</w:t>
                  </w:r>
                  <w:bookmarkStart w:id="2" w:name="_GoBack"/>
                  <w:bookmarkEnd w:id="2"/>
                </w:p>
              </w:tc>
            </w:tr>
          </w:tbl>
          <w:p w14:paraId="3B7F0A9C" w14:textId="0EBF1416" w:rsidR="00C266F3" w:rsidRPr="003301A6" w:rsidRDefault="00C266F3" w:rsidP="00715BDF">
            <w:pPr>
              <w:jc w:val="left"/>
              <w:rPr>
                <w:rFonts w:eastAsia="Times New Roman" w:cs="Arial"/>
                <w:b/>
                <w:bCs/>
                <w:color w:val="000000"/>
                <w:sz w:val="20"/>
                <w:szCs w:val="20"/>
              </w:rPr>
            </w:pPr>
          </w:p>
        </w:tc>
      </w:tr>
      <w:tr w:rsidR="00C266F3" w:rsidRPr="00583624" w14:paraId="6FEE8B16" w14:textId="77777777" w:rsidTr="000123F0">
        <w:trPr>
          <w:trHeight w:val="405"/>
        </w:trPr>
        <w:tc>
          <w:tcPr>
            <w:tcW w:w="12950" w:type="dxa"/>
            <w:gridSpan w:val="6"/>
            <w:shd w:val="clear" w:color="000000" w:fill="D9D9D9"/>
            <w:noWrap/>
            <w:vAlign w:val="center"/>
          </w:tcPr>
          <w:p w14:paraId="7266E1BA" w14:textId="3ADB3649" w:rsidR="00C266F3" w:rsidRPr="003301A6" w:rsidRDefault="00C266F3" w:rsidP="00E01E7B">
            <w:pPr>
              <w:jc w:val="left"/>
              <w:rPr>
                <w:rFonts w:eastAsia="Times New Roman" w:cs="Arial"/>
                <w:b/>
                <w:bCs/>
                <w:color w:val="000000"/>
                <w:sz w:val="20"/>
                <w:szCs w:val="20"/>
              </w:rPr>
            </w:pPr>
            <w:r w:rsidRPr="003301A6">
              <w:rPr>
                <w:rFonts w:eastAsia="Times New Roman" w:cs="Arial"/>
                <w:b/>
                <w:bCs/>
                <w:color w:val="000000"/>
                <w:sz w:val="20"/>
                <w:szCs w:val="20"/>
              </w:rPr>
              <w:t>Cultural and Tribal Resources</w:t>
            </w:r>
          </w:p>
        </w:tc>
      </w:tr>
      <w:tr w:rsidR="00715BDF" w:rsidRPr="00583624" w14:paraId="2B4FD4EF" w14:textId="77777777" w:rsidTr="000123F0">
        <w:trPr>
          <w:trHeight w:val="1950"/>
        </w:trPr>
        <w:tc>
          <w:tcPr>
            <w:tcW w:w="2139" w:type="dxa"/>
            <w:tcBorders>
              <w:bottom w:val="nil"/>
            </w:tcBorders>
            <w:shd w:val="clear" w:color="auto" w:fill="auto"/>
            <w:vAlign w:val="center"/>
            <w:hideMark/>
          </w:tcPr>
          <w:p w14:paraId="396EA658" w14:textId="77777777" w:rsidR="00715BDF" w:rsidRPr="003301A6" w:rsidRDefault="00715BDF" w:rsidP="00715BDF">
            <w:pPr>
              <w:jc w:val="left"/>
              <w:rPr>
                <w:rFonts w:eastAsia="Times New Roman" w:cs="Arial"/>
                <w:color w:val="000000"/>
                <w:sz w:val="20"/>
                <w:szCs w:val="20"/>
              </w:rPr>
            </w:pPr>
            <w:r w:rsidRPr="003301A6">
              <w:rPr>
                <w:rFonts w:eastAsia="Times New Roman" w:cs="Arial"/>
                <w:color w:val="000000"/>
                <w:sz w:val="20"/>
                <w:szCs w:val="20"/>
              </w:rPr>
              <w:t xml:space="preserve">Construction of the Project has the potential for accidental discovery of unknown, undiscovered cultural resources and tribal cultural resources. </w:t>
            </w:r>
          </w:p>
        </w:tc>
        <w:tc>
          <w:tcPr>
            <w:tcW w:w="4315" w:type="dxa"/>
            <w:shd w:val="clear" w:color="auto" w:fill="auto"/>
            <w:vAlign w:val="center"/>
            <w:hideMark/>
          </w:tcPr>
          <w:p w14:paraId="64F05C87" w14:textId="77777777" w:rsidR="00715BDF" w:rsidRPr="003301A6" w:rsidRDefault="00715BDF" w:rsidP="00715BDF">
            <w:pPr>
              <w:tabs>
                <w:tab w:val="left" w:pos="-720"/>
                <w:tab w:val="left" w:pos="288"/>
                <w:tab w:val="left" w:pos="720"/>
              </w:tabs>
              <w:snapToGrid w:val="0"/>
              <w:jc w:val="left"/>
              <w:rPr>
                <w:rFonts w:cs="Arial"/>
                <w:sz w:val="20"/>
                <w:szCs w:val="20"/>
              </w:rPr>
            </w:pPr>
            <w:r w:rsidRPr="003301A6">
              <w:rPr>
                <w:rFonts w:cs="Arial"/>
                <w:sz w:val="20"/>
                <w:szCs w:val="20"/>
                <w:u w:val="single"/>
              </w:rPr>
              <w:t>CUL-1:</w:t>
            </w:r>
            <w:r w:rsidRPr="003301A6">
              <w:rPr>
                <w:rFonts w:cs="Arial"/>
                <w:sz w:val="20"/>
                <w:szCs w:val="20"/>
              </w:rPr>
              <w:t xml:space="preserve"> Should any archaeological, paleontological, or cultural materials be discovered during site development, all activity shall be halted in the vicinity of the find(s), the applicant shall notify the local overseeing Tribe, and a qualified archaeologist to evaluate the find(s) and recommend mitigation procedures, if necessary, subject to the approval of the Community Development Director.  Should any human remains be encountered, the applicant shall notify the Sheriff’s Department, the local overseeing Tribe, and a qualified archaeologist for proper internment and Tribal rituals per Public Resources Code Section 5097.98 and Health and Safety Code 7050.5.</w:t>
            </w:r>
          </w:p>
          <w:p w14:paraId="741A89B8" w14:textId="77777777" w:rsidR="00715BDF" w:rsidRPr="003301A6" w:rsidRDefault="00715BDF" w:rsidP="00715BDF">
            <w:pPr>
              <w:jc w:val="left"/>
              <w:rPr>
                <w:rFonts w:eastAsia="Times New Roman" w:cs="Arial"/>
                <w:color w:val="000000"/>
                <w:sz w:val="20"/>
                <w:szCs w:val="20"/>
              </w:rPr>
            </w:pPr>
          </w:p>
        </w:tc>
        <w:tc>
          <w:tcPr>
            <w:tcW w:w="1812" w:type="dxa"/>
            <w:shd w:val="clear" w:color="auto" w:fill="auto"/>
            <w:noWrap/>
            <w:vAlign w:val="center"/>
            <w:hideMark/>
          </w:tcPr>
          <w:p w14:paraId="39226084" w14:textId="77777777" w:rsidR="00715BDF" w:rsidRPr="003301A6" w:rsidRDefault="00715BDF" w:rsidP="00715BDF">
            <w:pPr>
              <w:jc w:val="left"/>
              <w:rPr>
                <w:rFonts w:eastAsia="Times New Roman" w:cs="Arial"/>
                <w:color w:val="000000"/>
                <w:sz w:val="20"/>
                <w:szCs w:val="20"/>
              </w:rPr>
            </w:pPr>
            <w:r>
              <w:rPr>
                <w:rFonts w:eastAsia="Times New Roman" w:cs="Arial"/>
                <w:color w:val="000000"/>
                <w:sz w:val="20"/>
                <w:szCs w:val="20"/>
              </w:rPr>
              <w:t>Project c</w:t>
            </w:r>
            <w:r w:rsidRPr="003301A6">
              <w:rPr>
                <w:rFonts w:eastAsia="Times New Roman" w:cs="Arial"/>
                <w:color w:val="000000"/>
                <w:sz w:val="20"/>
                <w:szCs w:val="20"/>
              </w:rPr>
              <w:t>ontractor; Qualified archaeologist</w:t>
            </w:r>
          </w:p>
        </w:tc>
        <w:tc>
          <w:tcPr>
            <w:tcW w:w="1674" w:type="dxa"/>
            <w:shd w:val="clear" w:color="auto" w:fill="auto"/>
            <w:noWrap/>
            <w:vAlign w:val="center"/>
            <w:hideMark/>
          </w:tcPr>
          <w:p w14:paraId="76DD676A" w14:textId="77777777" w:rsidR="00715BDF" w:rsidRPr="003301A6" w:rsidRDefault="00715BDF" w:rsidP="00715BDF">
            <w:pPr>
              <w:jc w:val="left"/>
              <w:rPr>
                <w:rFonts w:eastAsia="Times New Roman" w:cs="Arial"/>
                <w:color w:val="000000"/>
                <w:sz w:val="20"/>
                <w:szCs w:val="20"/>
              </w:rPr>
            </w:pPr>
            <w:r w:rsidRPr="003301A6">
              <w:rPr>
                <w:rFonts w:eastAsia="Times New Roman" w:cs="Arial"/>
                <w:color w:val="000000"/>
                <w:sz w:val="20"/>
                <w:szCs w:val="20"/>
              </w:rPr>
              <w:t>Applicant</w:t>
            </w:r>
          </w:p>
        </w:tc>
        <w:tc>
          <w:tcPr>
            <w:tcW w:w="1323" w:type="dxa"/>
            <w:shd w:val="clear" w:color="auto" w:fill="auto"/>
            <w:vAlign w:val="center"/>
            <w:hideMark/>
          </w:tcPr>
          <w:p w14:paraId="26D547F1" w14:textId="77777777" w:rsidR="00715BDF" w:rsidRPr="003301A6" w:rsidRDefault="00715BDF" w:rsidP="00715BDF">
            <w:pPr>
              <w:jc w:val="left"/>
              <w:rPr>
                <w:rFonts w:eastAsia="Times New Roman" w:cs="Arial"/>
                <w:color w:val="000000"/>
                <w:sz w:val="20"/>
                <w:szCs w:val="20"/>
              </w:rPr>
            </w:pPr>
            <w:r w:rsidRPr="003301A6">
              <w:rPr>
                <w:rFonts w:eastAsia="Times New Roman" w:cs="Arial"/>
                <w:color w:val="000000"/>
                <w:sz w:val="20"/>
                <w:szCs w:val="20"/>
              </w:rPr>
              <w:t>During site preparation and throughout construction activities</w:t>
            </w:r>
          </w:p>
        </w:tc>
        <w:tc>
          <w:tcPr>
            <w:tcW w:w="1687" w:type="dxa"/>
            <w:shd w:val="clear" w:color="auto" w:fill="auto"/>
            <w:noWrap/>
            <w:vAlign w:val="center"/>
            <w:hideMark/>
          </w:tcPr>
          <w:p w14:paraId="5F35BAE5" w14:textId="77777777" w:rsidR="00715BDF" w:rsidRPr="003301A6" w:rsidRDefault="00715BDF" w:rsidP="00715BDF">
            <w:pPr>
              <w:jc w:val="left"/>
              <w:rPr>
                <w:rFonts w:eastAsia="Times New Roman" w:cs="Arial"/>
                <w:color w:val="000000"/>
                <w:sz w:val="20"/>
                <w:szCs w:val="20"/>
              </w:rPr>
            </w:pPr>
          </w:p>
        </w:tc>
      </w:tr>
      <w:tr w:rsidR="00715BDF" w:rsidRPr="00583624" w14:paraId="7E39BFF6" w14:textId="77777777" w:rsidTr="000123F0">
        <w:trPr>
          <w:trHeight w:val="1950"/>
        </w:trPr>
        <w:tc>
          <w:tcPr>
            <w:tcW w:w="2139" w:type="dxa"/>
            <w:tcBorders>
              <w:top w:val="nil"/>
            </w:tcBorders>
            <w:shd w:val="clear" w:color="auto" w:fill="auto"/>
            <w:vAlign w:val="center"/>
          </w:tcPr>
          <w:p w14:paraId="30A8A453" w14:textId="77777777" w:rsidR="00715BDF" w:rsidRPr="003301A6" w:rsidRDefault="00715BDF" w:rsidP="00715BDF">
            <w:pPr>
              <w:jc w:val="left"/>
              <w:rPr>
                <w:rFonts w:eastAsia="Times New Roman" w:cs="Arial"/>
                <w:color w:val="000000"/>
                <w:sz w:val="20"/>
                <w:szCs w:val="20"/>
              </w:rPr>
            </w:pPr>
          </w:p>
        </w:tc>
        <w:tc>
          <w:tcPr>
            <w:tcW w:w="4315" w:type="dxa"/>
            <w:shd w:val="clear" w:color="auto" w:fill="auto"/>
            <w:vAlign w:val="center"/>
          </w:tcPr>
          <w:p w14:paraId="50B4D347" w14:textId="77777777" w:rsidR="00715BDF" w:rsidRPr="003301A6" w:rsidRDefault="00715BDF" w:rsidP="00715BDF">
            <w:pPr>
              <w:tabs>
                <w:tab w:val="left" w:pos="-720"/>
                <w:tab w:val="left" w:pos="288"/>
                <w:tab w:val="left" w:pos="720"/>
              </w:tabs>
              <w:snapToGrid w:val="0"/>
              <w:jc w:val="left"/>
              <w:rPr>
                <w:rFonts w:cs="Arial"/>
                <w:sz w:val="20"/>
                <w:szCs w:val="20"/>
              </w:rPr>
            </w:pPr>
            <w:r w:rsidRPr="003301A6">
              <w:rPr>
                <w:rFonts w:cs="Arial"/>
                <w:sz w:val="20"/>
                <w:szCs w:val="20"/>
                <w:u w:val="single"/>
              </w:rPr>
              <w:t>CUL-2:</w:t>
            </w:r>
            <w:r w:rsidRPr="003301A6">
              <w:rPr>
                <w:rFonts w:cs="Arial"/>
                <w:sz w:val="20"/>
                <w:szCs w:val="20"/>
              </w:rPr>
              <w:t xml:space="preserve">  All employees shall be trained in recognizing potentially significant artifacts that may be discovered during ground disturbance. If any artifacts or remains are found, the local overseeing Tribe shall immediately be notified; a licensed archaeologist shall be notified, and the Lake County Community Development Director shall be notified of such finds.</w:t>
            </w:r>
          </w:p>
          <w:p w14:paraId="441A1D70" w14:textId="77777777" w:rsidR="00715BDF" w:rsidRPr="003301A6" w:rsidRDefault="00715BDF" w:rsidP="00715BDF">
            <w:pPr>
              <w:tabs>
                <w:tab w:val="left" w:pos="-720"/>
                <w:tab w:val="left" w:pos="288"/>
                <w:tab w:val="left" w:pos="720"/>
              </w:tabs>
              <w:snapToGrid w:val="0"/>
              <w:jc w:val="left"/>
              <w:rPr>
                <w:rFonts w:cs="Arial"/>
                <w:sz w:val="20"/>
                <w:szCs w:val="20"/>
                <w:u w:val="single"/>
              </w:rPr>
            </w:pPr>
          </w:p>
        </w:tc>
        <w:tc>
          <w:tcPr>
            <w:tcW w:w="1812" w:type="dxa"/>
            <w:shd w:val="clear" w:color="auto" w:fill="auto"/>
            <w:noWrap/>
            <w:vAlign w:val="center"/>
          </w:tcPr>
          <w:p w14:paraId="38E838F0" w14:textId="77777777" w:rsidR="00715BDF" w:rsidRPr="003301A6" w:rsidRDefault="00715BDF" w:rsidP="00715BDF">
            <w:pPr>
              <w:jc w:val="left"/>
              <w:rPr>
                <w:rFonts w:cs="Arial"/>
                <w:sz w:val="20"/>
                <w:szCs w:val="20"/>
              </w:rPr>
            </w:pPr>
            <w:r w:rsidRPr="005C5B4C">
              <w:rPr>
                <w:rFonts w:cs="Arial"/>
                <w:sz w:val="20"/>
                <w:szCs w:val="20"/>
              </w:rPr>
              <w:t>Project contractor; Qualified archaeologist</w:t>
            </w:r>
          </w:p>
        </w:tc>
        <w:tc>
          <w:tcPr>
            <w:tcW w:w="1674" w:type="dxa"/>
            <w:shd w:val="clear" w:color="auto" w:fill="auto"/>
            <w:noWrap/>
            <w:vAlign w:val="center"/>
          </w:tcPr>
          <w:p w14:paraId="3FDD3491" w14:textId="77777777" w:rsidR="00715BDF" w:rsidRPr="003301A6" w:rsidRDefault="00715BDF" w:rsidP="00715BDF">
            <w:pPr>
              <w:jc w:val="left"/>
              <w:rPr>
                <w:rFonts w:cs="Arial"/>
                <w:sz w:val="20"/>
                <w:szCs w:val="20"/>
              </w:rPr>
            </w:pPr>
            <w:r w:rsidRPr="003301A6">
              <w:rPr>
                <w:rFonts w:cs="Arial"/>
                <w:sz w:val="20"/>
                <w:szCs w:val="20"/>
              </w:rPr>
              <w:t>Applicant</w:t>
            </w:r>
          </w:p>
        </w:tc>
        <w:tc>
          <w:tcPr>
            <w:tcW w:w="1323" w:type="dxa"/>
            <w:shd w:val="clear" w:color="auto" w:fill="auto"/>
            <w:vAlign w:val="center"/>
          </w:tcPr>
          <w:p w14:paraId="24366F4D" w14:textId="77777777" w:rsidR="00715BDF" w:rsidRPr="003301A6" w:rsidRDefault="00715BDF" w:rsidP="00715BDF">
            <w:pPr>
              <w:jc w:val="left"/>
              <w:rPr>
                <w:rFonts w:cs="Arial"/>
                <w:sz w:val="20"/>
                <w:szCs w:val="20"/>
              </w:rPr>
            </w:pPr>
            <w:r w:rsidRPr="003301A6">
              <w:rPr>
                <w:rFonts w:cs="Arial"/>
                <w:sz w:val="20"/>
                <w:szCs w:val="20"/>
              </w:rPr>
              <w:t>Prior to site preparation and throughout construction activities</w:t>
            </w:r>
          </w:p>
        </w:tc>
        <w:tc>
          <w:tcPr>
            <w:tcW w:w="1687" w:type="dxa"/>
            <w:shd w:val="clear" w:color="auto" w:fill="auto"/>
            <w:noWrap/>
            <w:vAlign w:val="center"/>
          </w:tcPr>
          <w:p w14:paraId="5758A188" w14:textId="77777777" w:rsidR="00715BDF" w:rsidRPr="003301A6" w:rsidRDefault="00715BDF" w:rsidP="00715BDF">
            <w:pPr>
              <w:jc w:val="left"/>
              <w:rPr>
                <w:rFonts w:eastAsia="Times New Roman" w:cs="Arial"/>
                <w:color w:val="000000"/>
                <w:sz w:val="20"/>
                <w:szCs w:val="20"/>
              </w:rPr>
            </w:pPr>
          </w:p>
        </w:tc>
      </w:tr>
      <w:tr w:rsidR="00715BDF" w:rsidRPr="00583624" w14:paraId="1E825427" w14:textId="77777777" w:rsidTr="000123F0">
        <w:trPr>
          <w:trHeight w:val="390"/>
        </w:trPr>
        <w:tc>
          <w:tcPr>
            <w:tcW w:w="12950" w:type="dxa"/>
            <w:gridSpan w:val="6"/>
            <w:shd w:val="clear" w:color="000000" w:fill="D9D9D9"/>
            <w:noWrap/>
            <w:vAlign w:val="center"/>
            <w:hideMark/>
          </w:tcPr>
          <w:p w14:paraId="08862D3E" w14:textId="77777777" w:rsidR="00715BDF" w:rsidRPr="003301A6" w:rsidRDefault="00715BDF" w:rsidP="00715BDF">
            <w:pPr>
              <w:jc w:val="left"/>
              <w:rPr>
                <w:rFonts w:eastAsia="Times New Roman" w:cs="Arial"/>
                <w:b/>
                <w:bCs/>
                <w:color w:val="000000"/>
                <w:sz w:val="20"/>
                <w:szCs w:val="20"/>
              </w:rPr>
            </w:pPr>
            <w:r w:rsidRPr="003301A6">
              <w:rPr>
                <w:rFonts w:eastAsia="Times New Roman" w:cs="Arial"/>
                <w:b/>
                <w:bCs/>
                <w:color w:val="000000"/>
                <w:sz w:val="20"/>
                <w:szCs w:val="20"/>
              </w:rPr>
              <w:t>Noise</w:t>
            </w:r>
          </w:p>
        </w:tc>
      </w:tr>
      <w:tr w:rsidR="00715BDF" w:rsidRPr="00583624" w14:paraId="286E2CDA" w14:textId="77777777" w:rsidTr="000123F0">
        <w:trPr>
          <w:trHeight w:val="1260"/>
        </w:trPr>
        <w:tc>
          <w:tcPr>
            <w:tcW w:w="2139" w:type="dxa"/>
            <w:tcBorders>
              <w:bottom w:val="nil"/>
            </w:tcBorders>
            <w:shd w:val="clear" w:color="auto" w:fill="auto"/>
            <w:vAlign w:val="center"/>
          </w:tcPr>
          <w:p w14:paraId="08E33197" w14:textId="77777777" w:rsidR="00715BDF" w:rsidRPr="003301A6" w:rsidRDefault="00715BDF" w:rsidP="00715BDF">
            <w:pPr>
              <w:jc w:val="left"/>
              <w:rPr>
                <w:rFonts w:eastAsia="Times New Roman" w:cs="Arial"/>
                <w:color w:val="000000"/>
                <w:sz w:val="20"/>
                <w:szCs w:val="20"/>
              </w:rPr>
            </w:pPr>
            <w:r w:rsidRPr="003301A6">
              <w:rPr>
                <w:rFonts w:cs="Arial"/>
                <w:spacing w:val="-2"/>
                <w:sz w:val="20"/>
                <w:szCs w:val="20"/>
              </w:rPr>
              <w:t>The project may create short-term increases in ambient noise levels to uncomfortable levels during project grading, construction, and operations.</w:t>
            </w:r>
          </w:p>
          <w:p w14:paraId="0EF22408" w14:textId="77777777" w:rsidR="00715BDF" w:rsidRPr="003301A6" w:rsidRDefault="00715BDF" w:rsidP="00715BDF">
            <w:pPr>
              <w:jc w:val="left"/>
              <w:rPr>
                <w:rFonts w:eastAsia="Times New Roman" w:cs="Arial"/>
                <w:color w:val="000000"/>
                <w:sz w:val="20"/>
                <w:szCs w:val="20"/>
              </w:rPr>
            </w:pPr>
          </w:p>
        </w:tc>
        <w:tc>
          <w:tcPr>
            <w:tcW w:w="4315" w:type="dxa"/>
            <w:shd w:val="clear" w:color="auto" w:fill="auto"/>
            <w:vAlign w:val="center"/>
          </w:tcPr>
          <w:p w14:paraId="7A5D06E4" w14:textId="77777777" w:rsidR="00715BDF" w:rsidRPr="003301A6" w:rsidRDefault="00715BDF" w:rsidP="00715BDF">
            <w:pPr>
              <w:tabs>
                <w:tab w:val="left" w:pos="-720"/>
                <w:tab w:val="left" w:pos="0"/>
                <w:tab w:val="left" w:pos="288"/>
                <w:tab w:val="left" w:pos="720"/>
              </w:tabs>
              <w:jc w:val="left"/>
              <w:rPr>
                <w:rFonts w:cs="Arial"/>
                <w:spacing w:val="-2"/>
                <w:sz w:val="20"/>
                <w:szCs w:val="20"/>
              </w:rPr>
            </w:pPr>
            <w:r w:rsidRPr="003301A6">
              <w:rPr>
                <w:rFonts w:cs="Arial"/>
                <w:sz w:val="20"/>
                <w:szCs w:val="20"/>
                <w:u w:val="single"/>
              </w:rPr>
              <w:t>NOI-1:</w:t>
            </w:r>
            <w:r w:rsidRPr="003301A6">
              <w:rPr>
                <w:rFonts w:cs="Arial"/>
                <w:sz w:val="20"/>
                <w:szCs w:val="20"/>
              </w:rPr>
              <w:t xml:space="preserve">  </w:t>
            </w:r>
            <w:r w:rsidRPr="003301A6">
              <w:rPr>
                <w:rFonts w:cs="Arial"/>
                <w:spacing w:val="-3"/>
                <w:sz w:val="20"/>
                <w:szCs w:val="20"/>
              </w:rPr>
              <w:t>All construction activities including engine warm-up shall be limited Monday Through Friday, between the hours of 7:00am and 7:00pm to minimize noise impacts on nearby residents.  Back-up beepers shall be adjusted to the lowest allowable levels</w:t>
            </w:r>
            <w:r w:rsidRPr="003301A6">
              <w:rPr>
                <w:rFonts w:cs="Arial"/>
                <w:spacing w:val="-2"/>
                <w:sz w:val="20"/>
                <w:szCs w:val="20"/>
              </w:rPr>
              <w:t>.  This mitigation does not apply to night work.</w:t>
            </w:r>
          </w:p>
          <w:p w14:paraId="5DDE5DAD" w14:textId="77777777" w:rsidR="00715BDF" w:rsidRPr="003301A6" w:rsidRDefault="00715BDF" w:rsidP="00715BDF">
            <w:pPr>
              <w:keepNext/>
              <w:tabs>
                <w:tab w:val="left" w:pos="-990"/>
              </w:tabs>
              <w:spacing w:after="120"/>
              <w:jc w:val="left"/>
              <w:rPr>
                <w:rFonts w:eastAsia="Times New Roman" w:cs="Arial"/>
                <w:bCs/>
                <w:color w:val="000000"/>
                <w:sz w:val="20"/>
                <w:szCs w:val="20"/>
              </w:rPr>
            </w:pPr>
          </w:p>
        </w:tc>
        <w:tc>
          <w:tcPr>
            <w:tcW w:w="1812" w:type="dxa"/>
            <w:shd w:val="clear" w:color="auto" w:fill="auto"/>
            <w:noWrap/>
            <w:vAlign w:val="center"/>
          </w:tcPr>
          <w:p w14:paraId="36BC91A3" w14:textId="77777777" w:rsidR="00715BDF" w:rsidRPr="003301A6" w:rsidRDefault="00715BDF" w:rsidP="00715BDF">
            <w:pPr>
              <w:jc w:val="left"/>
              <w:rPr>
                <w:rFonts w:eastAsia="Times New Roman" w:cs="Arial"/>
                <w:color w:val="000000"/>
                <w:sz w:val="20"/>
                <w:szCs w:val="20"/>
              </w:rPr>
            </w:pPr>
            <w:r>
              <w:rPr>
                <w:rFonts w:eastAsia="Times New Roman" w:cs="Arial"/>
                <w:bCs/>
                <w:color w:val="000000"/>
                <w:sz w:val="20"/>
                <w:szCs w:val="20"/>
              </w:rPr>
              <w:t>Applicant; Project c</w:t>
            </w:r>
            <w:r w:rsidRPr="003301A6">
              <w:rPr>
                <w:rFonts w:eastAsia="Times New Roman" w:cs="Arial"/>
                <w:bCs/>
                <w:color w:val="000000"/>
                <w:sz w:val="20"/>
                <w:szCs w:val="20"/>
              </w:rPr>
              <w:t>ontractor</w:t>
            </w:r>
          </w:p>
        </w:tc>
        <w:tc>
          <w:tcPr>
            <w:tcW w:w="1674" w:type="dxa"/>
            <w:shd w:val="clear" w:color="auto" w:fill="auto"/>
            <w:noWrap/>
            <w:vAlign w:val="center"/>
          </w:tcPr>
          <w:p w14:paraId="7B2BE13E" w14:textId="77777777" w:rsidR="00715BDF" w:rsidRPr="003301A6" w:rsidRDefault="00715BDF" w:rsidP="00715BDF">
            <w:pPr>
              <w:jc w:val="left"/>
              <w:rPr>
                <w:rFonts w:eastAsia="Times New Roman" w:cs="Arial"/>
                <w:color w:val="000000"/>
                <w:sz w:val="20"/>
                <w:szCs w:val="20"/>
              </w:rPr>
            </w:pPr>
            <w:r w:rsidRPr="003301A6">
              <w:rPr>
                <w:rFonts w:eastAsia="Times New Roman" w:cs="Arial"/>
                <w:bCs/>
                <w:color w:val="000000"/>
                <w:sz w:val="20"/>
                <w:szCs w:val="20"/>
              </w:rPr>
              <w:t>Applicant; Contractor</w:t>
            </w:r>
          </w:p>
        </w:tc>
        <w:tc>
          <w:tcPr>
            <w:tcW w:w="1323" w:type="dxa"/>
            <w:shd w:val="clear" w:color="auto" w:fill="auto"/>
            <w:vAlign w:val="center"/>
          </w:tcPr>
          <w:p w14:paraId="5D6D0F38" w14:textId="77777777" w:rsidR="00715BDF" w:rsidRPr="003301A6" w:rsidRDefault="00715BDF" w:rsidP="00715BDF">
            <w:pPr>
              <w:jc w:val="left"/>
              <w:rPr>
                <w:rFonts w:eastAsia="Times New Roman" w:cs="Arial"/>
                <w:color w:val="000000"/>
                <w:sz w:val="20"/>
                <w:szCs w:val="20"/>
              </w:rPr>
            </w:pPr>
            <w:r w:rsidRPr="003301A6">
              <w:rPr>
                <w:rFonts w:eastAsia="Times New Roman" w:cs="Arial"/>
                <w:color w:val="000000"/>
                <w:sz w:val="20"/>
                <w:szCs w:val="20"/>
              </w:rPr>
              <w:t xml:space="preserve">Throughout construction </w:t>
            </w:r>
          </w:p>
        </w:tc>
        <w:tc>
          <w:tcPr>
            <w:tcW w:w="1687" w:type="dxa"/>
            <w:shd w:val="clear" w:color="auto" w:fill="auto"/>
            <w:noWrap/>
            <w:vAlign w:val="center"/>
          </w:tcPr>
          <w:p w14:paraId="3BEDAF63" w14:textId="77777777" w:rsidR="00715BDF" w:rsidRPr="003301A6" w:rsidRDefault="00715BDF" w:rsidP="00715BDF">
            <w:pPr>
              <w:jc w:val="left"/>
              <w:rPr>
                <w:rFonts w:eastAsia="Times New Roman" w:cs="Arial"/>
                <w:color w:val="000000"/>
                <w:sz w:val="20"/>
                <w:szCs w:val="20"/>
              </w:rPr>
            </w:pPr>
          </w:p>
        </w:tc>
      </w:tr>
      <w:tr w:rsidR="00715BDF" w:rsidRPr="00583624" w14:paraId="1B51FF1C" w14:textId="77777777" w:rsidTr="000123F0">
        <w:trPr>
          <w:trHeight w:val="1260"/>
        </w:trPr>
        <w:tc>
          <w:tcPr>
            <w:tcW w:w="2139" w:type="dxa"/>
            <w:tcBorders>
              <w:top w:val="nil"/>
              <w:bottom w:val="nil"/>
            </w:tcBorders>
            <w:shd w:val="clear" w:color="auto" w:fill="auto"/>
            <w:vAlign w:val="center"/>
            <w:hideMark/>
          </w:tcPr>
          <w:p w14:paraId="25BB7067" w14:textId="77777777" w:rsidR="00715BDF" w:rsidRPr="003301A6" w:rsidRDefault="00715BDF" w:rsidP="00715BDF">
            <w:pPr>
              <w:jc w:val="left"/>
              <w:rPr>
                <w:rFonts w:eastAsia="Times New Roman" w:cs="Arial"/>
                <w:color w:val="000000"/>
                <w:sz w:val="20"/>
                <w:szCs w:val="20"/>
              </w:rPr>
            </w:pPr>
          </w:p>
        </w:tc>
        <w:tc>
          <w:tcPr>
            <w:tcW w:w="4315" w:type="dxa"/>
            <w:shd w:val="clear" w:color="auto" w:fill="auto"/>
            <w:vAlign w:val="center"/>
            <w:hideMark/>
          </w:tcPr>
          <w:p w14:paraId="22D3E4A7" w14:textId="77777777" w:rsidR="00715BDF" w:rsidRPr="003301A6" w:rsidRDefault="00715BDF" w:rsidP="00715BDF">
            <w:pPr>
              <w:tabs>
                <w:tab w:val="left" w:pos="-720"/>
                <w:tab w:val="left" w:pos="0"/>
                <w:tab w:val="left" w:pos="288"/>
                <w:tab w:val="left" w:pos="720"/>
              </w:tabs>
              <w:snapToGrid w:val="0"/>
              <w:jc w:val="left"/>
              <w:rPr>
                <w:rFonts w:cs="Arial"/>
                <w:spacing w:val="-2"/>
                <w:sz w:val="20"/>
                <w:szCs w:val="20"/>
              </w:rPr>
            </w:pPr>
            <w:r w:rsidRPr="003301A6">
              <w:rPr>
                <w:rFonts w:cs="Arial"/>
                <w:spacing w:val="-2"/>
                <w:sz w:val="20"/>
                <w:szCs w:val="20"/>
                <w:u w:val="single"/>
              </w:rPr>
              <w:t>NOI-2:</w:t>
            </w:r>
            <w:r w:rsidRPr="003301A6">
              <w:rPr>
                <w:rFonts w:cs="Arial"/>
                <w:spacing w:val="-2"/>
                <w:sz w:val="20"/>
                <w:szCs w:val="20"/>
              </w:rPr>
              <w:t xml:space="preserve">  Maximum non-construction related sounds levels shall not exceed levels of 55 </w:t>
            </w:r>
            <w:proofErr w:type="spellStart"/>
            <w:r w:rsidRPr="003301A6">
              <w:rPr>
                <w:rFonts w:cs="Arial"/>
                <w:spacing w:val="-2"/>
                <w:sz w:val="20"/>
                <w:szCs w:val="20"/>
              </w:rPr>
              <w:t>dBA</w:t>
            </w:r>
            <w:proofErr w:type="spellEnd"/>
            <w:r w:rsidRPr="003301A6">
              <w:rPr>
                <w:rFonts w:cs="Arial"/>
                <w:spacing w:val="-2"/>
                <w:sz w:val="20"/>
                <w:szCs w:val="20"/>
              </w:rPr>
              <w:t xml:space="preserve"> between the hours of 7:00AM to 7:00PM and 45 </w:t>
            </w:r>
            <w:proofErr w:type="spellStart"/>
            <w:r w:rsidRPr="003301A6">
              <w:rPr>
                <w:rFonts w:cs="Arial"/>
                <w:spacing w:val="-2"/>
                <w:sz w:val="20"/>
                <w:szCs w:val="20"/>
              </w:rPr>
              <w:t>dBA</w:t>
            </w:r>
            <w:proofErr w:type="spellEnd"/>
            <w:r w:rsidRPr="003301A6">
              <w:rPr>
                <w:rFonts w:cs="Arial"/>
                <w:spacing w:val="-2"/>
                <w:sz w:val="20"/>
                <w:szCs w:val="20"/>
              </w:rPr>
              <w:t xml:space="preserve"> between the hours of  10:00PM to 7:00AM within residential areas as specified within Zoning Ordinance Section 21-41.11 (Table 11.1) at the property lines.</w:t>
            </w:r>
          </w:p>
          <w:p w14:paraId="35F7AE37" w14:textId="77777777" w:rsidR="00715BDF" w:rsidRPr="003301A6" w:rsidRDefault="00715BDF" w:rsidP="00715BDF">
            <w:pPr>
              <w:pStyle w:val="ListParagraph"/>
              <w:ind w:left="360"/>
              <w:jc w:val="left"/>
              <w:rPr>
                <w:rFonts w:eastAsia="Times New Roman" w:cs="Arial"/>
                <w:color w:val="000000"/>
                <w:sz w:val="20"/>
                <w:szCs w:val="20"/>
              </w:rPr>
            </w:pPr>
          </w:p>
        </w:tc>
        <w:tc>
          <w:tcPr>
            <w:tcW w:w="1812" w:type="dxa"/>
            <w:shd w:val="clear" w:color="auto" w:fill="auto"/>
            <w:noWrap/>
            <w:vAlign w:val="center"/>
            <w:hideMark/>
          </w:tcPr>
          <w:p w14:paraId="79E33BC2" w14:textId="77777777" w:rsidR="00715BDF" w:rsidRPr="005C5B4C" w:rsidRDefault="00715BDF" w:rsidP="00715BDF">
            <w:pPr>
              <w:jc w:val="left"/>
              <w:rPr>
                <w:rFonts w:eastAsia="Times New Roman" w:cs="Arial"/>
                <w:bCs/>
                <w:color w:val="000000"/>
                <w:sz w:val="20"/>
                <w:szCs w:val="20"/>
              </w:rPr>
            </w:pPr>
            <w:r w:rsidRPr="00FC6FD6">
              <w:rPr>
                <w:rFonts w:eastAsia="Times New Roman" w:cs="Arial"/>
                <w:bCs/>
                <w:color w:val="000000"/>
                <w:sz w:val="20"/>
                <w:szCs w:val="20"/>
              </w:rPr>
              <w:t>Applicant; Project contractor</w:t>
            </w:r>
          </w:p>
        </w:tc>
        <w:tc>
          <w:tcPr>
            <w:tcW w:w="1674" w:type="dxa"/>
            <w:shd w:val="clear" w:color="auto" w:fill="auto"/>
            <w:noWrap/>
            <w:vAlign w:val="center"/>
            <w:hideMark/>
          </w:tcPr>
          <w:p w14:paraId="1D788222" w14:textId="77777777" w:rsidR="00715BDF" w:rsidRPr="003301A6" w:rsidRDefault="00715BDF" w:rsidP="00715BDF">
            <w:pPr>
              <w:jc w:val="left"/>
              <w:rPr>
                <w:rFonts w:cs="Arial"/>
                <w:sz w:val="20"/>
                <w:szCs w:val="20"/>
              </w:rPr>
            </w:pPr>
            <w:r w:rsidRPr="003301A6">
              <w:rPr>
                <w:rFonts w:cs="Arial"/>
                <w:sz w:val="20"/>
                <w:szCs w:val="20"/>
              </w:rPr>
              <w:t>Applicant; Contractor</w:t>
            </w:r>
          </w:p>
        </w:tc>
        <w:tc>
          <w:tcPr>
            <w:tcW w:w="1323" w:type="dxa"/>
            <w:shd w:val="clear" w:color="auto" w:fill="auto"/>
            <w:vAlign w:val="center"/>
            <w:hideMark/>
          </w:tcPr>
          <w:p w14:paraId="3325012F" w14:textId="77777777" w:rsidR="00715BDF" w:rsidRPr="003301A6" w:rsidRDefault="00715BDF" w:rsidP="00715BDF">
            <w:pPr>
              <w:jc w:val="left"/>
              <w:rPr>
                <w:rFonts w:cs="Arial"/>
                <w:sz w:val="20"/>
                <w:szCs w:val="20"/>
              </w:rPr>
            </w:pPr>
            <w:r w:rsidRPr="003301A6">
              <w:rPr>
                <w:rFonts w:cs="Arial"/>
                <w:sz w:val="20"/>
                <w:szCs w:val="20"/>
              </w:rPr>
              <w:t>Life of project</w:t>
            </w:r>
          </w:p>
        </w:tc>
        <w:tc>
          <w:tcPr>
            <w:tcW w:w="1687" w:type="dxa"/>
            <w:shd w:val="clear" w:color="auto" w:fill="auto"/>
            <w:noWrap/>
            <w:vAlign w:val="center"/>
            <w:hideMark/>
          </w:tcPr>
          <w:p w14:paraId="2DAB2FB5" w14:textId="77777777" w:rsidR="00715BDF" w:rsidRPr="003301A6" w:rsidRDefault="00715BDF" w:rsidP="00715BDF">
            <w:pPr>
              <w:jc w:val="left"/>
              <w:rPr>
                <w:rFonts w:eastAsia="Times New Roman" w:cs="Arial"/>
                <w:color w:val="000000"/>
                <w:sz w:val="20"/>
                <w:szCs w:val="20"/>
              </w:rPr>
            </w:pPr>
          </w:p>
        </w:tc>
      </w:tr>
      <w:tr w:rsidR="00715BDF" w:rsidRPr="00583624" w14:paraId="0564283B" w14:textId="77777777" w:rsidTr="000123F0">
        <w:trPr>
          <w:trHeight w:val="1860"/>
        </w:trPr>
        <w:tc>
          <w:tcPr>
            <w:tcW w:w="2139" w:type="dxa"/>
            <w:tcBorders>
              <w:top w:val="nil"/>
            </w:tcBorders>
            <w:shd w:val="clear" w:color="auto" w:fill="auto"/>
            <w:vAlign w:val="center"/>
            <w:hideMark/>
          </w:tcPr>
          <w:p w14:paraId="33B48C2C" w14:textId="77777777" w:rsidR="00715BDF" w:rsidRPr="003301A6" w:rsidRDefault="00715BDF" w:rsidP="00715BDF">
            <w:pPr>
              <w:jc w:val="left"/>
              <w:rPr>
                <w:rFonts w:eastAsia="Times New Roman" w:cs="Arial"/>
                <w:color w:val="000000"/>
                <w:sz w:val="20"/>
                <w:szCs w:val="20"/>
              </w:rPr>
            </w:pPr>
          </w:p>
        </w:tc>
        <w:tc>
          <w:tcPr>
            <w:tcW w:w="4315" w:type="dxa"/>
            <w:shd w:val="clear" w:color="auto" w:fill="auto"/>
            <w:vAlign w:val="center"/>
            <w:hideMark/>
          </w:tcPr>
          <w:p w14:paraId="307233E6" w14:textId="77777777" w:rsidR="00715BDF" w:rsidRPr="003301A6" w:rsidRDefault="00715BDF" w:rsidP="00715BDF">
            <w:pPr>
              <w:jc w:val="left"/>
              <w:rPr>
                <w:rFonts w:eastAsia="Times New Roman" w:cs="Arial"/>
                <w:bCs/>
                <w:color w:val="000000"/>
                <w:sz w:val="20"/>
                <w:szCs w:val="20"/>
              </w:rPr>
            </w:pPr>
            <w:r w:rsidRPr="003301A6">
              <w:rPr>
                <w:rFonts w:eastAsia="Times New Roman" w:cs="Arial"/>
                <w:bCs/>
                <w:color w:val="000000"/>
                <w:sz w:val="20"/>
                <w:szCs w:val="20"/>
                <w:u w:val="single"/>
              </w:rPr>
              <w:t>NOI-3:</w:t>
            </w:r>
            <w:r w:rsidRPr="003301A6">
              <w:rPr>
                <w:rFonts w:eastAsia="Times New Roman" w:cs="Arial"/>
                <w:bCs/>
                <w:color w:val="000000"/>
                <w:sz w:val="20"/>
                <w:szCs w:val="20"/>
              </w:rPr>
              <w:t xml:space="preserve"> </w:t>
            </w:r>
            <w:r w:rsidRPr="00B9234C">
              <w:rPr>
                <w:b/>
                <w:color w:val="000000"/>
                <w:spacing w:val="-2"/>
                <w:sz w:val="18"/>
                <w:szCs w:val="18"/>
              </w:rPr>
              <w:t xml:space="preserve"> </w:t>
            </w:r>
            <w:r w:rsidRPr="000123F0">
              <w:rPr>
                <w:spacing w:val="-2"/>
                <w:sz w:val="20"/>
                <w:szCs w:val="20"/>
              </w:rPr>
              <w:t xml:space="preserve">The operation of the emergency backup generator shall not exceed levels of 57 </w:t>
            </w:r>
            <w:proofErr w:type="spellStart"/>
            <w:r w:rsidRPr="000123F0">
              <w:rPr>
                <w:spacing w:val="-2"/>
                <w:sz w:val="20"/>
                <w:szCs w:val="20"/>
              </w:rPr>
              <w:t>dBA</w:t>
            </w:r>
            <w:proofErr w:type="spellEnd"/>
            <w:r w:rsidRPr="000123F0">
              <w:rPr>
                <w:spacing w:val="-2"/>
                <w:sz w:val="20"/>
                <w:szCs w:val="20"/>
              </w:rPr>
              <w:t xml:space="preserve"> between the hours of 7:00AM to 10:00PM and 50 </w:t>
            </w:r>
            <w:proofErr w:type="spellStart"/>
            <w:r w:rsidRPr="000123F0">
              <w:rPr>
                <w:spacing w:val="-2"/>
                <w:sz w:val="20"/>
                <w:szCs w:val="20"/>
              </w:rPr>
              <w:t>dBA</w:t>
            </w:r>
            <w:proofErr w:type="spellEnd"/>
            <w:r w:rsidRPr="000123F0">
              <w:rPr>
                <w:spacing w:val="-2"/>
                <w:sz w:val="20"/>
                <w:szCs w:val="20"/>
              </w:rPr>
              <w:t xml:space="preserve"> from 10:00PM to 7:00AM within residential areas as specified within Zoning Ordinance Section 21-41.11 (Table 11.2) measured at the property lines</w:t>
            </w:r>
          </w:p>
          <w:p w14:paraId="283DD613" w14:textId="77777777" w:rsidR="00715BDF" w:rsidRPr="003301A6" w:rsidRDefault="00715BDF" w:rsidP="00715BDF">
            <w:pPr>
              <w:jc w:val="left"/>
              <w:rPr>
                <w:rFonts w:cs="Arial"/>
                <w:sz w:val="20"/>
                <w:szCs w:val="20"/>
              </w:rPr>
            </w:pPr>
          </w:p>
          <w:p w14:paraId="674A505F" w14:textId="77777777" w:rsidR="00715BDF" w:rsidRPr="003301A6" w:rsidRDefault="00715BDF" w:rsidP="00715BDF">
            <w:pPr>
              <w:jc w:val="left"/>
              <w:rPr>
                <w:rFonts w:cs="Arial"/>
                <w:sz w:val="20"/>
                <w:szCs w:val="20"/>
              </w:rPr>
            </w:pPr>
          </w:p>
          <w:p w14:paraId="28FA3291" w14:textId="77777777" w:rsidR="00715BDF" w:rsidRPr="003301A6" w:rsidRDefault="00715BDF" w:rsidP="00715BDF">
            <w:pPr>
              <w:jc w:val="left"/>
              <w:rPr>
                <w:rFonts w:eastAsia="Times New Roman" w:cs="Arial"/>
                <w:color w:val="000000"/>
                <w:sz w:val="20"/>
                <w:szCs w:val="20"/>
              </w:rPr>
            </w:pPr>
          </w:p>
        </w:tc>
        <w:tc>
          <w:tcPr>
            <w:tcW w:w="1812" w:type="dxa"/>
            <w:shd w:val="clear" w:color="auto" w:fill="auto"/>
            <w:noWrap/>
            <w:vAlign w:val="center"/>
            <w:hideMark/>
          </w:tcPr>
          <w:p w14:paraId="2172A74A" w14:textId="77777777" w:rsidR="00715BDF" w:rsidRPr="005C5B4C" w:rsidRDefault="00715BDF" w:rsidP="00715BDF">
            <w:pPr>
              <w:jc w:val="left"/>
              <w:rPr>
                <w:rFonts w:eastAsia="Times New Roman" w:cs="Arial"/>
                <w:bCs/>
                <w:color w:val="000000"/>
                <w:sz w:val="20"/>
                <w:szCs w:val="20"/>
              </w:rPr>
            </w:pPr>
            <w:r w:rsidRPr="00FC6FD6">
              <w:rPr>
                <w:rFonts w:eastAsia="Times New Roman" w:cs="Arial"/>
                <w:bCs/>
                <w:color w:val="000000"/>
                <w:sz w:val="20"/>
                <w:szCs w:val="20"/>
              </w:rPr>
              <w:t>Applicant; Project contractor</w:t>
            </w:r>
          </w:p>
        </w:tc>
        <w:tc>
          <w:tcPr>
            <w:tcW w:w="1674" w:type="dxa"/>
            <w:shd w:val="clear" w:color="auto" w:fill="auto"/>
            <w:noWrap/>
            <w:vAlign w:val="center"/>
            <w:hideMark/>
          </w:tcPr>
          <w:p w14:paraId="468887B7" w14:textId="77777777" w:rsidR="00715BDF" w:rsidRPr="003301A6" w:rsidRDefault="00715BDF" w:rsidP="00715BDF">
            <w:pPr>
              <w:jc w:val="left"/>
              <w:rPr>
                <w:rFonts w:cs="Arial"/>
                <w:sz w:val="20"/>
                <w:szCs w:val="20"/>
              </w:rPr>
            </w:pPr>
            <w:r w:rsidRPr="003301A6">
              <w:rPr>
                <w:rFonts w:cs="Arial"/>
                <w:sz w:val="20"/>
                <w:szCs w:val="20"/>
              </w:rPr>
              <w:t>Applicant; Contractor</w:t>
            </w:r>
          </w:p>
        </w:tc>
        <w:tc>
          <w:tcPr>
            <w:tcW w:w="1323" w:type="dxa"/>
            <w:shd w:val="clear" w:color="auto" w:fill="auto"/>
            <w:vAlign w:val="center"/>
            <w:hideMark/>
          </w:tcPr>
          <w:p w14:paraId="7ECB5C68" w14:textId="77777777" w:rsidR="00715BDF" w:rsidRPr="003301A6" w:rsidRDefault="00715BDF" w:rsidP="00715BDF">
            <w:pPr>
              <w:jc w:val="left"/>
              <w:rPr>
                <w:rFonts w:cs="Arial"/>
                <w:sz w:val="20"/>
                <w:szCs w:val="20"/>
              </w:rPr>
            </w:pPr>
            <w:r w:rsidRPr="003301A6">
              <w:rPr>
                <w:rFonts w:cs="Arial"/>
                <w:sz w:val="20"/>
                <w:szCs w:val="20"/>
              </w:rPr>
              <w:t>Life of project</w:t>
            </w:r>
          </w:p>
        </w:tc>
        <w:tc>
          <w:tcPr>
            <w:tcW w:w="1687" w:type="dxa"/>
            <w:shd w:val="clear" w:color="auto" w:fill="auto"/>
            <w:noWrap/>
            <w:vAlign w:val="center"/>
            <w:hideMark/>
          </w:tcPr>
          <w:p w14:paraId="5AA4F552" w14:textId="77777777" w:rsidR="00715BDF" w:rsidRPr="003301A6" w:rsidRDefault="00715BDF" w:rsidP="00715BDF">
            <w:pPr>
              <w:jc w:val="left"/>
              <w:rPr>
                <w:rFonts w:eastAsia="Times New Roman" w:cs="Arial"/>
                <w:color w:val="000000"/>
                <w:sz w:val="20"/>
                <w:szCs w:val="20"/>
              </w:rPr>
            </w:pPr>
          </w:p>
        </w:tc>
      </w:tr>
    </w:tbl>
    <w:p w14:paraId="6E67FFF3" w14:textId="77777777" w:rsidR="00353A49" w:rsidRPr="00583624" w:rsidRDefault="00CB678B">
      <w:pPr>
        <w:rPr>
          <w:rFonts w:cs="Arial"/>
        </w:rPr>
      </w:pPr>
    </w:p>
    <w:sectPr w:rsidR="00353A49" w:rsidRPr="00583624" w:rsidSect="00583624">
      <w:headerReference w:type="default" r:id="rId10"/>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helle Irace" w:date="2020-11-12T09:31:00Z" w:initials="MI">
    <w:p w14:paraId="7B32C395" w14:textId="77777777" w:rsidR="006C1D12" w:rsidRDefault="006C1D12">
      <w:pPr>
        <w:pStyle w:val="CommentText"/>
      </w:pPr>
      <w:r>
        <w:rPr>
          <w:rStyle w:val="CommentReference"/>
        </w:rPr>
        <w:annotationRef/>
      </w:r>
      <w:r>
        <w:t>Update MMs with IS edits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32C3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4509B" w14:textId="77777777" w:rsidR="00583624" w:rsidRDefault="00583624" w:rsidP="00583624">
      <w:r>
        <w:separator/>
      </w:r>
    </w:p>
  </w:endnote>
  <w:endnote w:type="continuationSeparator" w:id="0">
    <w:p w14:paraId="0DB132D7" w14:textId="77777777" w:rsidR="00583624" w:rsidRDefault="00583624" w:rsidP="0058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7FEF4" w14:textId="77777777" w:rsidR="00583624" w:rsidRDefault="00583624" w:rsidP="00583624">
      <w:r>
        <w:separator/>
      </w:r>
    </w:p>
  </w:footnote>
  <w:footnote w:type="continuationSeparator" w:id="0">
    <w:p w14:paraId="0B09EAFC" w14:textId="77777777" w:rsidR="00583624" w:rsidRDefault="00583624" w:rsidP="00583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2D347" w14:textId="77777777" w:rsidR="00473BAC" w:rsidRPr="003F6868" w:rsidRDefault="00473BAC" w:rsidP="00473BAC">
    <w:pPr>
      <w:pStyle w:val="Header"/>
      <w:jc w:val="right"/>
    </w:pPr>
    <w:r>
      <w:rPr>
        <w:rStyle w:val="PageNumber"/>
      </w:rPr>
      <w:fldChar w:fldCharType="begin"/>
    </w:r>
    <w:r>
      <w:rPr>
        <w:rStyle w:val="PageNumber"/>
      </w:rPr>
      <w:instrText xml:space="preserve"> PAGE </w:instrText>
    </w:r>
    <w:r>
      <w:rPr>
        <w:rStyle w:val="PageNumber"/>
      </w:rPr>
      <w:fldChar w:fldCharType="separate"/>
    </w:r>
    <w:r w:rsidR="00CB678B">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B678B">
      <w:rPr>
        <w:rStyle w:val="PageNumber"/>
        <w:noProof/>
      </w:rPr>
      <w:t>5</w:t>
    </w:r>
    <w:r>
      <w:rPr>
        <w:rStyle w:val="PageNumber"/>
      </w:rPr>
      <w:fldChar w:fldCharType="end"/>
    </w:r>
  </w:p>
  <w:p w14:paraId="783FF559" w14:textId="77777777" w:rsidR="00473BAC" w:rsidRDefault="00473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3F5E"/>
    <w:multiLevelType w:val="hybridMultilevel"/>
    <w:tmpl w:val="797627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A7073A"/>
    <w:multiLevelType w:val="hybridMultilevel"/>
    <w:tmpl w:val="E63A05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457856"/>
    <w:multiLevelType w:val="hybridMultilevel"/>
    <w:tmpl w:val="95E055EE"/>
    <w:lvl w:ilvl="0" w:tplc="617C3D3E">
      <w:start w:val="1"/>
      <w:numFmt w:val="decimal"/>
      <w:lvlText w:val="BIO-%1"/>
      <w:lvlJc w:val="right"/>
      <w:pPr>
        <w:ind w:left="360" w:hanging="360"/>
      </w:pPr>
      <w:rPr>
        <w:rFonts w:ascii="Arial" w:hAnsi="Arial" w:hint="default"/>
        <w:b w:val="0"/>
        <w:bCs w:val="0"/>
        <w:i w:val="0"/>
        <w:iCs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3849A1"/>
    <w:multiLevelType w:val="hybridMultilevel"/>
    <w:tmpl w:val="87E6ED5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BB545C"/>
    <w:multiLevelType w:val="singleLevel"/>
    <w:tmpl w:val="A1BADA02"/>
    <w:lvl w:ilvl="0">
      <w:start w:val="1"/>
      <w:numFmt w:val="decimal"/>
      <w:lvlText w:val="%1."/>
      <w:lvlJc w:val="left"/>
      <w:pPr>
        <w:tabs>
          <w:tab w:val="num" w:pos="360"/>
        </w:tabs>
        <w:ind w:left="360" w:hanging="360"/>
      </w:pPr>
      <w:rPr>
        <w:b/>
        <w:i w:val="0"/>
        <w:color w:val="auto"/>
      </w:rPr>
    </w:lvl>
  </w:abstractNum>
  <w:abstractNum w:abstractNumId="5" w15:restartNumberingAfterBreak="0">
    <w:nsid w:val="515031A5"/>
    <w:multiLevelType w:val="hybridMultilevel"/>
    <w:tmpl w:val="6302AF0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A333C59"/>
    <w:multiLevelType w:val="hybridMultilevel"/>
    <w:tmpl w:val="95E055EE"/>
    <w:lvl w:ilvl="0" w:tplc="617C3D3E">
      <w:start w:val="1"/>
      <w:numFmt w:val="decimal"/>
      <w:lvlText w:val="BIO-%1"/>
      <w:lvlJc w:val="right"/>
      <w:pPr>
        <w:ind w:left="720" w:hanging="360"/>
      </w:pPr>
      <w:rPr>
        <w:rFonts w:ascii="Arial" w:hAnsi="Arial" w:hint="default"/>
        <w:b w:val="0"/>
        <w:bCs w:val="0"/>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Irace">
    <w15:presenceInfo w15:providerId="AD" w15:userId="S-1-5-21-3434172570-1583949859-2212523975-145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24"/>
    <w:rsid w:val="000123F0"/>
    <w:rsid w:val="000A14FD"/>
    <w:rsid w:val="000C4DB6"/>
    <w:rsid w:val="000D36C6"/>
    <w:rsid w:val="001221DF"/>
    <w:rsid w:val="00171C01"/>
    <w:rsid w:val="00172220"/>
    <w:rsid w:val="002F12E2"/>
    <w:rsid w:val="00322B7A"/>
    <w:rsid w:val="003301A6"/>
    <w:rsid w:val="00367AB8"/>
    <w:rsid w:val="00473BAC"/>
    <w:rsid w:val="00505B91"/>
    <w:rsid w:val="00513833"/>
    <w:rsid w:val="005211C5"/>
    <w:rsid w:val="0057570A"/>
    <w:rsid w:val="00583624"/>
    <w:rsid w:val="00596FFA"/>
    <w:rsid w:val="005C5B4C"/>
    <w:rsid w:val="006C1D12"/>
    <w:rsid w:val="00715978"/>
    <w:rsid w:val="00715BDF"/>
    <w:rsid w:val="0072150E"/>
    <w:rsid w:val="0075230A"/>
    <w:rsid w:val="008B7319"/>
    <w:rsid w:val="00962CF2"/>
    <w:rsid w:val="00B37918"/>
    <w:rsid w:val="00B51E92"/>
    <w:rsid w:val="00C266F3"/>
    <w:rsid w:val="00CB678B"/>
    <w:rsid w:val="00E01E7B"/>
    <w:rsid w:val="00E54811"/>
    <w:rsid w:val="00E938A3"/>
    <w:rsid w:val="00F5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F503"/>
  <w15:chartTrackingRefBased/>
  <w15:docId w15:val="{E64DCDB5-A599-41AC-AE5C-FDB0F9D7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624"/>
    <w:pPr>
      <w:spacing w:after="0" w:line="240" w:lineRule="auto"/>
      <w:jc w:val="both"/>
    </w:pPr>
    <w:rPr>
      <w:rFonts w:ascii="Arial" w:hAnsi="Arial"/>
    </w:rPr>
  </w:style>
  <w:style w:type="paragraph" w:styleId="Heading1">
    <w:name w:val="heading 1"/>
    <w:basedOn w:val="Normal"/>
    <w:next w:val="Normal"/>
    <w:link w:val="Heading1Char"/>
    <w:uiPriority w:val="9"/>
    <w:qFormat/>
    <w:rsid w:val="00583624"/>
    <w:pPr>
      <w:keepNext/>
      <w:keepLines/>
      <w:spacing w:before="480"/>
      <w:outlineLvl w:val="0"/>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624"/>
    <w:rPr>
      <w:rFonts w:ascii="Arial" w:eastAsiaTheme="majorEastAsia" w:hAnsi="Arial" w:cstheme="majorBidi"/>
      <w:b/>
      <w:bCs/>
      <w:sz w:val="32"/>
      <w:szCs w:val="32"/>
    </w:rPr>
  </w:style>
  <w:style w:type="paragraph" w:styleId="ListParagraph">
    <w:name w:val="List Paragraph"/>
    <w:basedOn w:val="Normal"/>
    <w:uiPriority w:val="34"/>
    <w:qFormat/>
    <w:rsid w:val="00583624"/>
    <w:pPr>
      <w:ind w:left="720"/>
      <w:contextualSpacing/>
    </w:pPr>
  </w:style>
  <w:style w:type="paragraph" w:styleId="BalloonText">
    <w:name w:val="Balloon Text"/>
    <w:basedOn w:val="Normal"/>
    <w:link w:val="BalloonTextChar"/>
    <w:uiPriority w:val="99"/>
    <w:semiHidden/>
    <w:unhideWhenUsed/>
    <w:rsid w:val="00583624"/>
    <w:rPr>
      <w:rFonts w:ascii="Tahoma" w:hAnsi="Tahoma" w:cs="Tahoma"/>
      <w:sz w:val="16"/>
      <w:szCs w:val="16"/>
    </w:rPr>
  </w:style>
  <w:style w:type="character" w:customStyle="1" w:styleId="BalloonTextChar">
    <w:name w:val="Balloon Text Char"/>
    <w:basedOn w:val="DefaultParagraphFont"/>
    <w:link w:val="BalloonText"/>
    <w:uiPriority w:val="99"/>
    <w:semiHidden/>
    <w:rsid w:val="00583624"/>
    <w:rPr>
      <w:rFonts w:ascii="Tahoma" w:hAnsi="Tahoma" w:cs="Tahoma"/>
      <w:sz w:val="16"/>
      <w:szCs w:val="16"/>
    </w:rPr>
  </w:style>
  <w:style w:type="paragraph" w:styleId="Footer">
    <w:name w:val="footer"/>
    <w:basedOn w:val="Normal"/>
    <w:link w:val="FooterChar"/>
    <w:uiPriority w:val="99"/>
    <w:unhideWhenUsed/>
    <w:rsid w:val="00583624"/>
    <w:pPr>
      <w:tabs>
        <w:tab w:val="center" w:pos="4320"/>
        <w:tab w:val="right" w:pos="8640"/>
      </w:tabs>
    </w:pPr>
  </w:style>
  <w:style w:type="character" w:customStyle="1" w:styleId="FooterChar">
    <w:name w:val="Footer Char"/>
    <w:basedOn w:val="DefaultParagraphFont"/>
    <w:link w:val="Footer"/>
    <w:uiPriority w:val="99"/>
    <w:rsid w:val="00583624"/>
    <w:rPr>
      <w:rFonts w:ascii="Arial" w:hAnsi="Arial"/>
    </w:rPr>
  </w:style>
  <w:style w:type="paragraph" w:styleId="Header">
    <w:name w:val="header"/>
    <w:basedOn w:val="Normal"/>
    <w:link w:val="HeaderChar"/>
    <w:unhideWhenUsed/>
    <w:rsid w:val="00583624"/>
    <w:pPr>
      <w:tabs>
        <w:tab w:val="center" w:pos="4680"/>
        <w:tab w:val="right" w:pos="9360"/>
      </w:tabs>
    </w:pPr>
  </w:style>
  <w:style w:type="character" w:customStyle="1" w:styleId="HeaderChar">
    <w:name w:val="Header Char"/>
    <w:basedOn w:val="DefaultParagraphFont"/>
    <w:link w:val="Header"/>
    <w:uiPriority w:val="99"/>
    <w:rsid w:val="00583624"/>
    <w:rPr>
      <w:rFonts w:ascii="Arial" w:hAnsi="Arial"/>
    </w:rPr>
  </w:style>
  <w:style w:type="character" w:styleId="PageNumber">
    <w:name w:val="page number"/>
    <w:basedOn w:val="DefaultParagraphFont"/>
    <w:rsid w:val="00473BAC"/>
  </w:style>
  <w:style w:type="character" w:styleId="CommentReference">
    <w:name w:val="annotation reference"/>
    <w:basedOn w:val="DefaultParagraphFont"/>
    <w:uiPriority w:val="99"/>
    <w:semiHidden/>
    <w:unhideWhenUsed/>
    <w:rsid w:val="006C1D12"/>
    <w:rPr>
      <w:sz w:val="16"/>
      <w:szCs w:val="16"/>
    </w:rPr>
  </w:style>
  <w:style w:type="paragraph" w:styleId="CommentText">
    <w:name w:val="annotation text"/>
    <w:basedOn w:val="Normal"/>
    <w:link w:val="CommentTextChar"/>
    <w:uiPriority w:val="99"/>
    <w:semiHidden/>
    <w:unhideWhenUsed/>
    <w:rsid w:val="006C1D12"/>
    <w:rPr>
      <w:sz w:val="20"/>
      <w:szCs w:val="20"/>
    </w:rPr>
  </w:style>
  <w:style w:type="character" w:customStyle="1" w:styleId="CommentTextChar">
    <w:name w:val="Comment Text Char"/>
    <w:basedOn w:val="DefaultParagraphFont"/>
    <w:link w:val="CommentText"/>
    <w:uiPriority w:val="99"/>
    <w:semiHidden/>
    <w:rsid w:val="006C1D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1D12"/>
    <w:rPr>
      <w:b/>
      <w:bCs/>
    </w:rPr>
  </w:style>
  <w:style w:type="character" w:customStyle="1" w:styleId="CommentSubjectChar">
    <w:name w:val="Comment Subject Char"/>
    <w:basedOn w:val="CommentTextChar"/>
    <w:link w:val="CommentSubject"/>
    <w:uiPriority w:val="99"/>
    <w:semiHidden/>
    <w:rsid w:val="006C1D12"/>
    <w:rPr>
      <w:rFonts w:ascii="Arial" w:hAnsi="Arial"/>
      <w:b/>
      <w:bCs/>
      <w:sz w:val="20"/>
      <w:szCs w:val="20"/>
    </w:rPr>
  </w:style>
  <w:style w:type="character" w:styleId="Hyperlink">
    <w:name w:val="Hyperlink"/>
    <w:rsid w:val="00715B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rksk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LAKE</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Irace</dc:creator>
  <cp:keywords/>
  <dc:description/>
  <cp:lastModifiedBy>Eric Porter</cp:lastModifiedBy>
  <cp:revision>6</cp:revision>
  <dcterms:created xsi:type="dcterms:W3CDTF">2020-08-24T23:17:00Z</dcterms:created>
  <dcterms:modified xsi:type="dcterms:W3CDTF">2020-11-13T19:28:00Z</dcterms:modified>
</cp:coreProperties>
</file>