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550"/>
      </w:tblGrid>
      <w:tr w:rsidR="004233DA" w14:paraId="1ACACA75" w14:textId="77777777" w:rsidTr="004233DA">
        <w:tc>
          <w:tcPr>
            <w:tcW w:w="10098" w:type="dxa"/>
            <w:gridSpan w:val="2"/>
            <w:tcBorders>
              <w:bottom w:val="single" w:sz="4" w:space="0" w:color="auto"/>
            </w:tcBorders>
            <w:vAlign w:val="center"/>
          </w:tcPr>
          <w:p w14:paraId="4D438149" w14:textId="77777777" w:rsidR="00A679A9" w:rsidRPr="00A679A9" w:rsidRDefault="004233DA" w:rsidP="000D1B93">
            <w:pPr>
              <w:spacing w:before="80" w:after="8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679A9">
              <w:rPr>
                <w:rFonts w:ascii="Arial" w:hAnsi="Arial" w:cs="Arial"/>
                <w:b/>
                <w:sz w:val="36"/>
                <w:szCs w:val="36"/>
              </w:rPr>
              <w:t xml:space="preserve">NOTICE OF </w:t>
            </w:r>
            <w:r w:rsidR="00E23C69" w:rsidRPr="00A679A9">
              <w:rPr>
                <w:rFonts w:ascii="Arial" w:hAnsi="Arial" w:cs="Arial"/>
                <w:b/>
                <w:sz w:val="36"/>
                <w:szCs w:val="36"/>
              </w:rPr>
              <w:t xml:space="preserve">AVAILABILITY </w:t>
            </w:r>
          </w:p>
          <w:p w14:paraId="3CCB8250" w14:textId="78A0D620" w:rsidR="004233DA" w:rsidRPr="0054146B" w:rsidRDefault="00E23C69" w:rsidP="000D1B93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OF THE </w:t>
            </w:r>
            <w:r w:rsidR="009F7B14">
              <w:rPr>
                <w:rFonts w:ascii="Arial" w:hAnsi="Arial" w:cs="Arial"/>
                <w:b/>
                <w:sz w:val="24"/>
                <w:szCs w:val="24"/>
              </w:rPr>
              <w:t>DRAFT</w:t>
            </w:r>
            <w:r w:rsidR="004233DA" w:rsidRPr="005414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B680A">
              <w:rPr>
                <w:rFonts w:ascii="Arial" w:hAnsi="Arial" w:cs="Arial"/>
                <w:b/>
                <w:sz w:val="24"/>
                <w:szCs w:val="24"/>
              </w:rPr>
              <w:t>INITIAL STUDY/</w:t>
            </w:r>
            <w:r w:rsidR="002658F6">
              <w:rPr>
                <w:rFonts w:ascii="Arial" w:hAnsi="Arial" w:cs="Arial"/>
                <w:b/>
                <w:sz w:val="24"/>
                <w:szCs w:val="24"/>
              </w:rPr>
              <w:t>ENVIRONMENTAL ASSESSMENT (</w:t>
            </w:r>
            <w:r w:rsidR="00DB680A">
              <w:rPr>
                <w:rFonts w:ascii="Arial" w:hAnsi="Arial" w:cs="Arial"/>
                <w:b/>
                <w:sz w:val="24"/>
                <w:szCs w:val="24"/>
              </w:rPr>
              <w:t>IS/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EA) </w:t>
            </w:r>
            <w:r w:rsidR="004233DA" w:rsidRPr="0054146B"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  <w:r w:rsidR="00DB680A">
              <w:rPr>
                <w:rFonts w:ascii="Arial" w:hAnsi="Arial" w:cs="Arial"/>
                <w:b/>
                <w:sz w:val="24"/>
                <w:szCs w:val="24"/>
              </w:rPr>
              <w:t>THE MANTHEY ROAD</w:t>
            </w:r>
            <w:r w:rsidR="002658F6">
              <w:rPr>
                <w:rFonts w:ascii="Arial" w:hAnsi="Arial" w:cs="Arial"/>
                <w:b/>
                <w:sz w:val="24"/>
                <w:szCs w:val="24"/>
              </w:rPr>
              <w:t xml:space="preserve"> BRIDGE</w:t>
            </w:r>
            <w:r w:rsidR="004233DA" w:rsidRPr="005414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E3B0C">
              <w:rPr>
                <w:rFonts w:ascii="Arial" w:hAnsi="Arial" w:cs="Arial"/>
                <w:b/>
                <w:sz w:val="24"/>
                <w:szCs w:val="24"/>
              </w:rPr>
              <w:t xml:space="preserve">REPLACEMENT </w:t>
            </w:r>
            <w:r w:rsidR="004233DA" w:rsidRPr="0054146B">
              <w:rPr>
                <w:rFonts w:ascii="Arial" w:hAnsi="Arial" w:cs="Arial"/>
                <w:b/>
                <w:sz w:val="24"/>
                <w:szCs w:val="24"/>
              </w:rPr>
              <w:t>PROJECT</w:t>
            </w:r>
          </w:p>
          <w:p w14:paraId="3034C67C" w14:textId="77777777" w:rsidR="004233DA" w:rsidRDefault="00DB680A" w:rsidP="000D1B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36A1F3" wp14:editId="4EB5B152">
                  <wp:extent cx="3666185" cy="4692203"/>
                  <wp:effectExtent l="0" t="0" r="0" b="0"/>
                  <wp:docPr id="2" name="Picture 2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_1-1_ProjectLocation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72" t="5696" r="7645" b="10156"/>
                          <a:stretch/>
                        </pic:blipFill>
                        <pic:spPr bwMode="auto">
                          <a:xfrm>
                            <a:off x="0" y="0"/>
                            <a:ext cx="3672805" cy="4700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530A9B" w14:textId="2B6080AA" w:rsidR="00DB680A" w:rsidRDefault="00DB680A" w:rsidP="000D1B93">
            <w:pPr>
              <w:jc w:val="center"/>
            </w:pPr>
          </w:p>
        </w:tc>
      </w:tr>
      <w:tr w:rsidR="00F65D55" w14:paraId="7B204AB7" w14:textId="77777777" w:rsidTr="004233DA">
        <w:tc>
          <w:tcPr>
            <w:tcW w:w="1548" w:type="dxa"/>
            <w:tcBorders>
              <w:top w:val="single" w:sz="4" w:space="0" w:color="auto"/>
              <w:bottom w:val="nil"/>
            </w:tcBorders>
          </w:tcPr>
          <w:p w14:paraId="70C59E6D" w14:textId="77777777" w:rsidR="00F65D55" w:rsidRPr="0054146B" w:rsidRDefault="000D1B93" w:rsidP="004233DA">
            <w:pPr>
              <w:pBdr>
                <w:right w:val="single" w:sz="6" w:space="4" w:color="auto"/>
              </w:pBdr>
              <w:spacing w:before="60" w:after="240"/>
              <w:rPr>
                <w:rFonts w:ascii="Arial" w:hAnsi="Arial" w:cs="Arial"/>
                <w:sz w:val="18"/>
              </w:rPr>
            </w:pPr>
            <w:r w:rsidRPr="0054146B">
              <w:rPr>
                <w:rFonts w:ascii="Arial" w:hAnsi="Arial" w:cs="Arial"/>
                <w:sz w:val="18"/>
              </w:rPr>
              <w:t>WHAT’S BEING PLANNED</w:t>
            </w:r>
          </w:p>
        </w:tc>
        <w:tc>
          <w:tcPr>
            <w:tcW w:w="8550" w:type="dxa"/>
            <w:tcBorders>
              <w:top w:val="single" w:sz="4" w:space="0" w:color="auto"/>
              <w:bottom w:val="nil"/>
            </w:tcBorders>
          </w:tcPr>
          <w:p w14:paraId="218B614B" w14:textId="0EB82E90" w:rsidR="006724BB" w:rsidRPr="00C13D5F" w:rsidRDefault="00E23C69" w:rsidP="00E67AA7">
            <w:pPr>
              <w:spacing w:before="60"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The </w:t>
            </w:r>
            <w:r w:rsidR="00DB680A">
              <w:rPr>
                <w:rFonts w:ascii="Times New Roman" w:hAnsi="Times New Roman"/>
                <w:sz w:val="20"/>
              </w:rPr>
              <w:t xml:space="preserve">City of Lathrop (City), in cooperation with </w:t>
            </w:r>
            <w:r w:rsidR="000D1B93" w:rsidRPr="00C13D5F">
              <w:rPr>
                <w:rFonts w:ascii="Times New Roman" w:hAnsi="Times New Roman"/>
                <w:sz w:val="20"/>
              </w:rPr>
              <w:t>California Department of Transportation</w:t>
            </w:r>
            <w:r>
              <w:rPr>
                <w:rFonts w:ascii="Times New Roman" w:hAnsi="Times New Roman"/>
                <w:sz w:val="20"/>
              </w:rPr>
              <w:t xml:space="preserve"> (Caltrans</w:t>
            </w:r>
            <w:r w:rsidR="00BC5FC9">
              <w:rPr>
                <w:rFonts w:ascii="Times New Roman" w:hAnsi="Times New Roman"/>
                <w:sz w:val="20"/>
              </w:rPr>
              <w:t>)</w:t>
            </w:r>
            <w:r w:rsidR="002658F6">
              <w:rPr>
                <w:rFonts w:ascii="Times New Roman" w:hAnsi="Times New Roman"/>
                <w:sz w:val="20"/>
              </w:rPr>
              <w:t xml:space="preserve">, </w:t>
            </w:r>
            <w:r w:rsidR="000D1B93" w:rsidRPr="00C13D5F">
              <w:rPr>
                <w:rFonts w:ascii="Times New Roman" w:hAnsi="Times New Roman"/>
                <w:sz w:val="20"/>
              </w:rPr>
              <w:t>propos</w:t>
            </w:r>
            <w:r>
              <w:rPr>
                <w:rFonts w:ascii="Times New Roman" w:hAnsi="Times New Roman"/>
                <w:sz w:val="20"/>
              </w:rPr>
              <w:t>es</w:t>
            </w:r>
            <w:r w:rsidR="00E67AA7">
              <w:rPr>
                <w:rFonts w:ascii="Times New Roman" w:hAnsi="Times New Roman"/>
                <w:sz w:val="20"/>
              </w:rPr>
              <w:t xml:space="preserve"> to replace the </w:t>
            </w:r>
            <w:proofErr w:type="spellStart"/>
            <w:r w:rsidR="00DB680A">
              <w:rPr>
                <w:rFonts w:ascii="Times New Roman" w:hAnsi="Times New Roman"/>
                <w:sz w:val="20"/>
              </w:rPr>
              <w:t>Manthey</w:t>
            </w:r>
            <w:proofErr w:type="spellEnd"/>
            <w:r w:rsidR="00DB680A">
              <w:rPr>
                <w:rFonts w:ascii="Times New Roman" w:hAnsi="Times New Roman"/>
                <w:sz w:val="20"/>
              </w:rPr>
              <w:t xml:space="preserve"> Road</w:t>
            </w:r>
            <w:r w:rsidR="002658F6">
              <w:rPr>
                <w:rFonts w:ascii="Times New Roman" w:hAnsi="Times New Roman"/>
                <w:sz w:val="20"/>
              </w:rPr>
              <w:t xml:space="preserve"> Bridge</w:t>
            </w:r>
            <w:r w:rsidR="00E67AA7">
              <w:rPr>
                <w:rFonts w:ascii="Times New Roman" w:hAnsi="Times New Roman"/>
                <w:sz w:val="20"/>
              </w:rPr>
              <w:t xml:space="preserve"> to </w:t>
            </w:r>
            <w:r w:rsidR="00DB680A">
              <w:rPr>
                <w:rFonts w:ascii="Times New Roman" w:hAnsi="Times New Roman"/>
                <w:sz w:val="20"/>
              </w:rPr>
              <w:t xml:space="preserve">address issues of safety and circulation and to improve bicycle and pedestrian access. The </w:t>
            </w:r>
            <w:r w:rsidR="00FE3B0C">
              <w:rPr>
                <w:rFonts w:ascii="Times New Roman" w:hAnsi="Times New Roman"/>
                <w:sz w:val="20"/>
              </w:rPr>
              <w:t xml:space="preserve">replacement bridge will be along </w:t>
            </w:r>
            <w:r w:rsidR="00DB680A">
              <w:rPr>
                <w:rFonts w:ascii="Times New Roman" w:hAnsi="Times New Roman"/>
                <w:sz w:val="20"/>
              </w:rPr>
              <w:t>the proposed Golden Valley Parkway alignment.</w:t>
            </w:r>
            <w:r w:rsidR="00B91C1C">
              <w:t xml:space="preserve"> </w:t>
            </w:r>
            <w:r w:rsidR="00E67AA7">
              <w:rPr>
                <w:rFonts w:ascii="Times New Roman" w:hAnsi="Times New Roman"/>
                <w:sz w:val="20"/>
              </w:rPr>
              <w:t xml:space="preserve">The </w:t>
            </w:r>
            <w:r w:rsidR="002658F6">
              <w:rPr>
                <w:rFonts w:ascii="Times New Roman" w:hAnsi="Times New Roman"/>
                <w:sz w:val="20"/>
              </w:rPr>
              <w:t xml:space="preserve">Draft </w:t>
            </w:r>
            <w:r w:rsidR="001B412E">
              <w:rPr>
                <w:rFonts w:ascii="Times New Roman" w:hAnsi="Times New Roman"/>
                <w:sz w:val="20"/>
              </w:rPr>
              <w:t>IS/</w:t>
            </w:r>
            <w:r w:rsidR="00E67AA7">
              <w:rPr>
                <w:rFonts w:ascii="Times New Roman" w:hAnsi="Times New Roman"/>
                <w:sz w:val="20"/>
              </w:rPr>
              <w:t xml:space="preserve">EA evaluates </w:t>
            </w:r>
            <w:r w:rsidR="00F74CB0">
              <w:rPr>
                <w:rFonts w:ascii="Times New Roman" w:hAnsi="Times New Roman"/>
                <w:sz w:val="20"/>
              </w:rPr>
              <w:t>a</w:t>
            </w:r>
            <w:r w:rsidR="00E67AA7">
              <w:rPr>
                <w:rFonts w:ascii="Times New Roman" w:hAnsi="Times New Roman"/>
                <w:sz w:val="20"/>
              </w:rPr>
              <w:t xml:space="preserve"> Build Alternative and </w:t>
            </w:r>
            <w:r w:rsidR="00F74CB0">
              <w:rPr>
                <w:rFonts w:ascii="Times New Roman" w:hAnsi="Times New Roman"/>
                <w:sz w:val="20"/>
              </w:rPr>
              <w:t>a</w:t>
            </w:r>
            <w:r w:rsidR="00E67AA7">
              <w:rPr>
                <w:rFonts w:ascii="Times New Roman" w:hAnsi="Times New Roman"/>
                <w:sz w:val="20"/>
              </w:rPr>
              <w:t xml:space="preserve"> No-Build Alternative. </w:t>
            </w:r>
          </w:p>
        </w:tc>
      </w:tr>
      <w:tr w:rsidR="00F65D55" w14:paraId="1B3A229C" w14:textId="77777777" w:rsidTr="004233DA">
        <w:tc>
          <w:tcPr>
            <w:tcW w:w="1548" w:type="dxa"/>
            <w:tcBorders>
              <w:top w:val="nil"/>
            </w:tcBorders>
          </w:tcPr>
          <w:p w14:paraId="20DF51D5" w14:textId="77777777" w:rsidR="00F65D55" w:rsidRPr="0054146B" w:rsidRDefault="004E6EB0" w:rsidP="004233DA">
            <w:pPr>
              <w:pBdr>
                <w:right w:val="single" w:sz="6" w:space="4" w:color="auto"/>
              </w:pBdr>
              <w:spacing w:after="240"/>
              <w:rPr>
                <w:rFonts w:ascii="Arial" w:hAnsi="Arial" w:cs="Arial"/>
                <w:sz w:val="18"/>
              </w:rPr>
            </w:pPr>
            <w:r w:rsidRPr="0054146B">
              <w:rPr>
                <w:rFonts w:ascii="Arial" w:hAnsi="Arial" w:cs="Arial"/>
                <w:sz w:val="18"/>
              </w:rPr>
              <w:t>WHY THIS AD</w:t>
            </w:r>
          </w:p>
        </w:tc>
        <w:tc>
          <w:tcPr>
            <w:tcW w:w="8550" w:type="dxa"/>
            <w:tcBorders>
              <w:top w:val="nil"/>
            </w:tcBorders>
          </w:tcPr>
          <w:p w14:paraId="32531BE4" w14:textId="49B407EF" w:rsidR="001B5103" w:rsidRDefault="00F74CB0" w:rsidP="009645D3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The City and </w:t>
            </w:r>
            <w:r w:rsidR="000D1B93" w:rsidRPr="00C13D5F">
              <w:rPr>
                <w:rFonts w:ascii="Times New Roman" w:hAnsi="Times New Roman"/>
                <w:sz w:val="20"/>
              </w:rPr>
              <w:t>Calt</w:t>
            </w:r>
            <w:r w:rsidR="00B608B7">
              <w:rPr>
                <w:rFonts w:ascii="Times New Roman" w:hAnsi="Times New Roman"/>
                <w:sz w:val="20"/>
              </w:rPr>
              <w:t>rans ha</w:t>
            </w:r>
            <w:r>
              <w:rPr>
                <w:rFonts w:ascii="Times New Roman" w:hAnsi="Times New Roman"/>
                <w:sz w:val="20"/>
              </w:rPr>
              <w:t>ve</w:t>
            </w:r>
            <w:r w:rsidR="00B608B7">
              <w:rPr>
                <w:rFonts w:ascii="Times New Roman" w:hAnsi="Times New Roman"/>
                <w:sz w:val="20"/>
              </w:rPr>
              <w:t xml:space="preserve"> </w:t>
            </w:r>
            <w:r w:rsidR="00435829">
              <w:rPr>
                <w:rFonts w:ascii="Times New Roman" w:hAnsi="Times New Roman"/>
                <w:sz w:val="20"/>
              </w:rPr>
              <w:t>studied the effects this project may have on the environment.</w:t>
            </w:r>
            <w:r w:rsidR="00BC5FC9">
              <w:rPr>
                <w:rFonts w:ascii="Times New Roman" w:hAnsi="Times New Roman"/>
                <w:sz w:val="20"/>
              </w:rPr>
              <w:t xml:space="preserve"> </w:t>
            </w:r>
            <w:r w:rsidR="00435829">
              <w:rPr>
                <w:rFonts w:ascii="Times New Roman" w:hAnsi="Times New Roman"/>
                <w:sz w:val="20"/>
              </w:rPr>
              <w:t>This notice is to tell you of t</w:t>
            </w:r>
            <w:r w:rsidR="002658F6">
              <w:rPr>
                <w:rFonts w:ascii="Times New Roman" w:hAnsi="Times New Roman"/>
                <w:sz w:val="20"/>
              </w:rPr>
              <w:t xml:space="preserve">he preparation of the Draft </w:t>
            </w:r>
            <w:r>
              <w:rPr>
                <w:rFonts w:ascii="Times New Roman" w:hAnsi="Times New Roman"/>
                <w:sz w:val="20"/>
              </w:rPr>
              <w:t>IS/</w:t>
            </w:r>
            <w:r w:rsidR="00435829">
              <w:rPr>
                <w:rFonts w:ascii="Times New Roman" w:hAnsi="Times New Roman"/>
                <w:sz w:val="20"/>
              </w:rPr>
              <w:t>EA</w:t>
            </w:r>
            <w:r w:rsidR="004022DB">
              <w:rPr>
                <w:rFonts w:ascii="Times New Roman" w:hAnsi="Times New Roman"/>
                <w:sz w:val="20"/>
              </w:rPr>
              <w:t xml:space="preserve"> and</w:t>
            </w:r>
            <w:r w:rsidR="00435829">
              <w:rPr>
                <w:rFonts w:ascii="Times New Roman" w:hAnsi="Times New Roman"/>
                <w:sz w:val="20"/>
              </w:rPr>
              <w:t xml:space="preserve"> of its availability for you to read and participate in a public </w:t>
            </w:r>
            <w:r w:rsidR="005C4A9C">
              <w:rPr>
                <w:rFonts w:ascii="Times New Roman" w:hAnsi="Times New Roman"/>
                <w:sz w:val="20"/>
              </w:rPr>
              <w:t>review and comment</w:t>
            </w:r>
            <w:r w:rsidR="00435829">
              <w:rPr>
                <w:rFonts w:ascii="Times New Roman" w:hAnsi="Times New Roman"/>
                <w:sz w:val="20"/>
              </w:rPr>
              <w:t xml:space="preserve">. </w:t>
            </w:r>
          </w:p>
          <w:p w14:paraId="770B0F6C" w14:textId="31454254" w:rsidR="001240A8" w:rsidRDefault="001240A8" w:rsidP="009D4871">
            <w:pPr>
              <w:spacing w:after="80"/>
              <w:rPr>
                <w:rFonts w:ascii="Times New Roman" w:hAnsi="Times New Roman"/>
                <w:sz w:val="20"/>
              </w:rPr>
            </w:pPr>
            <w:r w:rsidRPr="00B91C1C">
              <w:rPr>
                <w:rFonts w:ascii="Times New Roman" w:hAnsi="Times New Roman"/>
                <w:sz w:val="20"/>
              </w:rPr>
              <w:t xml:space="preserve">The proposed work </w:t>
            </w:r>
            <w:r w:rsidR="00C97204">
              <w:rPr>
                <w:rFonts w:ascii="Times New Roman" w:hAnsi="Times New Roman"/>
                <w:sz w:val="20"/>
              </w:rPr>
              <w:t>would have effects</w:t>
            </w:r>
            <w:r w:rsidRPr="00B91C1C">
              <w:rPr>
                <w:rFonts w:ascii="Times New Roman" w:hAnsi="Times New Roman"/>
                <w:sz w:val="20"/>
              </w:rPr>
              <w:t xml:space="preserve"> on </w:t>
            </w:r>
            <w:r w:rsidR="000406BB">
              <w:rPr>
                <w:rFonts w:ascii="Times New Roman" w:hAnsi="Times New Roman"/>
                <w:sz w:val="20"/>
              </w:rPr>
              <w:t>historic properties</w:t>
            </w:r>
            <w:r w:rsidR="00C97204">
              <w:rPr>
                <w:rFonts w:ascii="Times New Roman" w:hAnsi="Times New Roman"/>
                <w:sz w:val="20"/>
              </w:rPr>
              <w:t xml:space="preserve"> and biological resources which would be reduced with the implementation of mitigation measures and therefore would not be adverse. </w:t>
            </w:r>
          </w:p>
          <w:p w14:paraId="7E5B9A44" w14:textId="78246586" w:rsidR="001240A8" w:rsidRPr="00C13D5F" w:rsidRDefault="00C97204" w:rsidP="006724BB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The proposed project </w:t>
            </w:r>
            <w:r w:rsidR="005C4A9C">
              <w:rPr>
                <w:rFonts w:ascii="Times New Roman" w:hAnsi="Times New Roman"/>
                <w:sz w:val="20"/>
              </w:rPr>
              <w:t xml:space="preserve">is listed in the San Joaquin County of Government’s fiscally constrained 2018 Regional Transportation Plan/Sustainable Communities Strategy and the financially constrained 2019 Federal Transportation Improvement Program. </w:t>
            </w:r>
            <w:r w:rsidR="001240A8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14:paraId="204E708C" w14:textId="77777777" w:rsidR="001240A8" w:rsidRDefault="001240A8" w:rsidP="001240A8"/>
    <w:tbl>
      <w:tblPr>
        <w:tblW w:w="100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550"/>
      </w:tblGrid>
      <w:tr w:rsidR="00491C1A" w14:paraId="389F18E8" w14:textId="77777777" w:rsidTr="006724BB">
        <w:tc>
          <w:tcPr>
            <w:tcW w:w="1548" w:type="dxa"/>
            <w:vMerge w:val="restart"/>
            <w:tcBorders>
              <w:top w:val="single" w:sz="6" w:space="0" w:color="auto"/>
              <w:bottom w:val="nil"/>
            </w:tcBorders>
          </w:tcPr>
          <w:p w14:paraId="7C407556" w14:textId="77777777" w:rsidR="00491C1A" w:rsidRPr="0054146B" w:rsidRDefault="00491C1A" w:rsidP="006724BB">
            <w:pPr>
              <w:pBdr>
                <w:right w:val="single" w:sz="6" w:space="4" w:color="auto"/>
              </w:pBdr>
              <w:spacing w:after="240"/>
              <w:rPr>
                <w:rFonts w:ascii="Arial" w:hAnsi="Arial" w:cs="Arial"/>
                <w:sz w:val="18"/>
              </w:rPr>
            </w:pPr>
            <w:r w:rsidRPr="0054146B">
              <w:rPr>
                <w:rFonts w:ascii="Arial" w:hAnsi="Arial" w:cs="Arial"/>
                <w:sz w:val="18"/>
              </w:rPr>
              <w:t>WHAT’S AVAILABLE</w:t>
            </w:r>
          </w:p>
        </w:tc>
        <w:tc>
          <w:tcPr>
            <w:tcW w:w="8550" w:type="dxa"/>
            <w:tcBorders>
              <w:top w:val="single" w:sz="6" w:space="0" w:color="auto"/>
              <w:bottom w:val="nil"/>
            </w:tcBorders>
          </w:tcPr>
          <w:p w14:paraId="4FE25336" w14:textId="311B2835" w:rsidR="009D4871" w:rsidRPr="00C13D5F" w:rsidRDefault="00491C1A" w:rsidP="00BC5FC9">
            <w:pPr>
              <w:spacing w:after="80"/>
              <w:rPr>
                <w:rFonts w:ascii="Times New Roman" w:hAnsi="Times New Roman"/>
                <w:sz w:val="20"/>
              </w:rPr>
            </w:pPr>
            <w:r w:rsidRPr="00C13D5F"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2658F6">
              <w:rPr>
                <w:rFonts w:ascii="Times New Roman" w:hAnsi="Times New Roman"/>
                <w:sz w:val="20"/>
              </w:rPr>
              <w:t xml:space="preserve">Draft </w:t>
            </w:r>
            <w:r w:rsidR="00F74CB0">
              <w:rPr>
                <w:rFonts w:ascii="Times New Roman" w:hAnsi="Times New Roman"/>
                <w:sz w:val="20"/>
              </w:rPr>
              <w:t>IS/</w:t>
            </w:r>
            <w:r w:rsidR="00BC5FC9">
              <w:rPr>
                <w:rFonts w:ascii="Times New Roman" w:hAnsi="Times New Roman"/>
                <w:sz w:val="20"/>
              </w:rPr>
              <w:t>EA and</w:t>
            </w:r>
            <w:r w:rsidRPr="00C13D5F">
              <w:rPr>
                <w:rFonts w:ascii="Times New Roman" w:hAnsi="Times New Roman"/>
                <w:sz w:val="20"/>
              </w:rPr>
              <w:t xml:space="preserve"> other project information are available for review and co</w:t>
            </w:r>
            <w:r w:rsidR="00531F01">
              <w:rPr>
                <w:rFonts w:ascii="Times New Roman" w:hAnsi="Times New Roman"/>
                <w:sz w:val="20"/>
              </w:rPr>
              <w:t>pying at the Caltrans District 10</w:t>
            </w:r>
            <w:r w:rsidRPr="00C13D5F">
              <w:rPr>
                <w:rFonts w:ascii="Times New Roman" w:hAnsi="Times New Roman"/>
                <w:sz w:val="20"/>
              </w:rPr>
              <w:t xml:space="preserve"> Office, </w:t>
            </w:r>
            <w:r w:rsidR="00531F01">
              <w:rPr>
                <w:rFonts w:ascii="Times New Roman" w:hAnsi="Times New Roman"/>
                <w:sz w:val="20"/>
              </w:rPr>
              <w:t>1976 East Charter Way/East Dr. Martin Luther King, Jr. Blvd.</w:t>
            </w:r>
            <w:r w:rsidRPr="00C13D5F">
              <w:rPr>
                <w:rFonts w:ascii="Times New Roman" w:hAnsi="Times New Roman"/>
                <w:sz w:val="20"/>
              </w:rPr>
              <w:t xml:space="preserve">, </w:t>
            </w:r>
            <w:r w:rsidR="00531F01">
              <w:rPr>
                <w:rFonts w:ascii="Times New Roman" w:hAnsi="Times New Roman"/>
                <w:sz w:val="20"/>
              </w:rPr>
              <w:t>Stockton</w:t>
            </w:r>
            <w:r w:rsidRPr="00C13D5F">
              <w:rPr>
                <w:rFonts w:ascii="Times New Roman" w:hAnsi="Times New Roman"/>
                <w:sz w:val="20"/>
              </w:rPr>
              <w:t xml:space="preserve">, </w:t>
            </w:r>
            <w:r w:rsidR="00531F01">
              <w:rPr>
                <w:rFonts w:ascii="Times New Roman" w:hAnsi="Times New Roman"/>
                <w:sz w:val="20"/>
              </w:rPr>
              <w:t>California, on weekdays from 8:30 AM to 4:3</w:t>
            </w:r>
            <w:r w:rsidRPr="00C13D5F">
              <w:rPr>
                <w:rFonts w:ascii="Times New Roman" w:hAnsi="Times New Roman"/>
                <w:sz w:val="20"/>
              </w:rPr>
              <w:t>0 PM. The</w:t>
            </w:r>
            <w:r>
              <w:rPr>
                <w:rFonts w:ascii="Times New Roman" w:hAnsi="Times New Roman"/>
                <w:sz w:val="20"/>
              </w:rPr>
              <w:t xml:space="preserve"> Draft </w:t>
            </w:r>
            <w:r w:rsidR="00F74CB0">
              <w:rPr>
                <w:rFonts w:ascii="Times New Roman" w:hAnsi="Times New Roman"/>
                <w:sz w:val="20"/>
              </w:rPr>
              <w:t>IS/</w:t>
            </w:r>
            <w:r w:rsidR="00BC5FC9">
              <w:rPr>
                <w:rFonts w:ascii="Times New Roman" w:hAnsi="Times New Roman"/>
                <w:sz w:val="20"/>
              </w:rPr>
              <w:t xml:space="preserve">EA </w:t>
            </w:r>
            <w:r w:rsidRPr="00C13D5F">
              <w:rPr>
                <w:rFonts w:ascii="Times New Roman" w:hAnsi="Times New Roman"/>
                <w:sz w:val="20"/>
              </w:rPr>
              <w:t xml:space="preserve">is also available </w:t>
            </w:r>
            <w:r w:rsidR="00F74CB0">
              <w:rPr>
                <w:rFonts w:ascii="Times New Roman" w:hAnsi="Times New Roman"/>
                <w:sz w:val="20"/>
              </w:rPr>
              <w:t xml:space="preserve">for </w:t>
            </w:r>
            <w:r w:rsidR="00FE3B0C">
              <w:rPr>
                <w:rFonts w:ascii="Times New Roman" w:hAnsi="Times New Roman"/>
                <w:sz w:val="20"/>
              </w:rPr>
              <w:t>download</w:t>
            </w:r>
            <w:r w:rsidRPr="00C13D5F">
              <w:rPr>
                <w:rFonts w:ascii="Times New Roman" w:hAnsi="Times New Roman"/>
                <w:sz w:val="20"/>
              </w:rPr>
              <w:t xml:space="preserve">: </w:t>
            </w:r>
          </w:p>
        </w:tc>
      </w:tr>
      <w:tr w:rsidR="00491C1A" w14:paraId="13B78CD8" w14:textId="77777777" w:rsidTr="006724BB">
        <w:tc>
          <w:tcPr>
            <w:tcW w:w="1548" w:type="dxa"/>
            <w:vMerge/>
            <w:tcBorders>
              <w:bottom w:val="nil"/>
            </w:tcBorders>
          </w:tcPr>
          <w:p w14:paraId="19E16007" w14:textId="77777777" w:rsidR="00491C1A" w:rsidRPr="0054146B" w:rsidRDefault="00491C1A" w:rsidP="00300CCF">
            <w:pPr>
              <w:pBdr>
                <w:right w:val="single" w:sz="6" w:space="4" w:color="auto"/>
              </w:pBdr>
              <w:spacing w:after="240"/>
              <w:rPr>
                <w:rFonts w:ascii="Arial" w:hAnsi="Arial" w:cs="Arial"/>
                <w:sz w:val="18"/>
              </w:rPr>
            </w:pPr>
          </w:p>
        </w:tc>
        <w:tc>
          <w:tcPr>
            <w:tcW w:w="8550" w:type="dxa"/>
            <w:tcBorders>
              <w:top w:val="nil"/>
              <w:bottom w:val="nil"/>
            </w:tcBorders>
          </w:tcPr>
          <w:p w14:paraId="762DBAC4" w14:textId="52514004" w:rsidR="00491C1A" w:rsidRDefault="00A679A9" w:rsidP="009645D3">
            <w:pPr>
              <w:spacing w:after="80"/>
            </w:pPr>
            <w:hyperlink r:id="rId13" w:history="1">
              <w:r w:rsidR="00F74CB0">
                <w:rPr>
                  <w:rStyle w:val="Hyperlink"/>
                </w:rPr>
                <w:t>https://www.ci.lathrop.ca.us/com-dev/page/public-review-documents</w:t>
              </w:r>
            </w:hyperlink>
            <w:r w:rsidR="00F74CB0">
              <w:t xml:space="preserve"> </w:t>
            </w:r>
          </w:p>
          <w:p w14:paraId="5362E351" w14:textId="77777777" w:rsidR="00826F85" w:rsidRPr="00C13D5F" w:rsidRDefault="00826F85" w:rsidP="009645D3">
            <w:pPr>
              <w:spacing w:after="80"/>
              <w:rPr>
                <w:rFonts w:ascii="Times New Roman" w:hAnsi="Times New Roman"/>
                <w:sz w:val="20"/>
              </w:rPr>
            </w:pPr>
          </w:p>
        </w:tc>
      </w:tr>
      <w:tr w:rsidR="00F65D55" w14:paraId="64D24145" w14:textId="77777777" w:rsidTr="006724BB">
        <w:trPr>
          <w:cantSplit/>
        </w:trPr>
        <w:tc>
          <w:tcPr>
            <w:tcW w:w="1548" w:type="dxa"/>
            <w:tcBorders>
              <w:top w:val="nil"/>
              <w:bottom w:val="nil"/>
            </w:tcBorders>
          </w:tcPr>
          <w:p w14:paraId="03A2FBF6" w14:textId="77777777" w:rsidR="00B338A0" w:rsidRPr="0054146B" w:rsidRDefault="00B338A0" w:rsidP="00300CCF">
            <w:pPr>
              <w:pBdr>
                <w:right w:val="single" w:sz="6" w:space="4" w:color="auto"/>
              </w:pBdr>
              <w:spacing w:after="240"/>
              <w:rPr>
                <w:rFonts w:ascii="Arial" w:hAnsi="Arial" w:cs="Arial"/>
                <w:sz w:val="18"/>
              </w:rPr>
            </w:pPr>
            <w:r w:rsidRPr="0054146B">
              <w:rPr>
                <w:rFonts w:ascii="Arial" w:hAnsi="Arial" w:cs="Arial"/>
                <w:sz w:val="18"/>
              </w:rPr>
              <w:lastRenderedPageBreak/>
              <w:t>WHERE YOU COME IN</w:t>
            </w:r>
          </w:p>
          <w:p w14:paraId="1EA8B668" w14:textId="77777777" w:rsidR="00F65D55" w:rsidRPr="0054146B" w:rsidRDefault="00F65D55" w:rsidP="00C13D5F">
            <w:pPr>
              <w:pBdr>
                <w:right w:val="single" w:sz="6" w:space="4" w:color="auto"/>
              </w:pBd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8550" w:type="dxa"/>
            <w:tcBorders>
              <w:top w:val="nil"/>
              <w:bottom w:val="nil"/>
            </w:tcBorders>
          </w:tcPr>
          <w:p w14:paraId="496A636F" w14:textId="0F55E124" w:rsidR="009D4871" w:rsidRDefault="00F65D55" w:rsidP="009555F4">
            <w:pPr>
              <w:spacing w:after="80"/>
              <w:rPr>
                <w:rFonts w:ascii="Times New Roman" w:hAnsi="Times New Roman"/>
                <w:sz w:val="20"/>
              </w:rPr>
            </w:pPr>
            <w:r w:rsidRPr="00C13D5F">
              <w:rPr>
                <w:rFonts w:ascii="Times New Roman" w:hAnsi="Times New Roman"/>
                <w:sz w:val="20"/>
              </w:rPr>
              <w:t xml:space="preserve">You are invited to review the </w:t>
            </w:r>
            <w:r w:rsidR="00531F01">
              <w:rPr>
                <w:rFonts w:ascii="Times New Roman" w:hAnsi="Times New Roman"/>
                <w:sz w:val="20"/>
              </w:rPr>
              <w:t xml:space="preserve">Draft </w:t>
            </w:r>
            <w:r w:rsidR="00F74CB0">
              <w:rPr>
                <w:rFonts w:ascii="Times New Roman" w:hAnsi="Times New Roman"/>
                <w:sz w:val="20"/>
              </w:rPr>
              <w:t>IS/</w:t>
            </w:r>
            <w:r w:rsidR="004022DB">
              <w:rPr>
                <w:rFonts w:ascii="Times New Roman" w:hAnsi="Times New Roman"/>
                <w:sz w:val="20"/>
              </w:rPr>
              <w:t xml:space="preserve">EA </w:t>
            </w:r>
            <w:r w:rsidR="00F74CB0">
              <w:rPr>
                <w:rFonts w:ascii="Times New Roman" w:hAnsi="Times New Roman"/>
                <w:sz w:val="20"/>
              </w:rPr>
              <w:t xml:space="preserve">for </w:t>
            </w:r>
            <w:r w:rsidRPr="00C13D5F">
              <w:rPr>
                <w:rFonts w:ascii="Times New Roman" w:hAnsi="Times New Roman"/>
                <w:sz w:val="20"/>
              </w:rPr>
              <w:t>th</w:t>
            </w:r>
            <w:r w:rsidR="00130988">
              <w:rPr>
                <w:rFonts w:ascii="Times New Roman" w:hAnsi="Times New Roman"/>
                <w:sz w:val="20"/>
              </w:rPr>
              <w:t>e</w:t>
            </w:r>
            <w:r w:rsidRPr="00C13D5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74CB0">
              <w:rPr>
                <w:rFonts w:ascii="Times New Roman" w:hAnsi="Times New Roman"/>
                <w:sz w:val="20"/>
              </w:rPr>
              <w:t>Manthey</w:t>
            </w:r>
            <w:proofErr w:type="spellEnd"/>
            <w:r w:rsidR="00F74CB0">
              <w:rPr>
                <w:rFonts w:ascii="Times New Roman" w:hAnsi="Times New Roman"/>
                <w:sz w:val="20"/>
              </w:rPr>
              <w:t xml:space="preserve"> Road</w:t>
            </w:r>
            <w:r w:rsidR="00531F01">
              <w:rPr>
                <w:rFonts w:ascii="Times New Roman" w:hAnsi="Times New Roman"/>
                <w:sz w:val="20"/>
              </w:rPr>
              <w:t xml:space="preserve"> Bridge</w:t>
            </w:r>
            <w:r w:rsidR="001B412E">
              <w:rPr>
                <w:rFonts w:ascii="Times New Roman" w:hAnsi="Times New Roman"/>
                <w:sz w:val="20"/>
              </w:rPr>
              <w:t xml:space="preserve"> Replacement</w:t>
            </w:r>
            <w:r w:rsidRPr="00C13D5F">
              <w:rPr>
                <w:rFonts w:ascii="Times New Roman" w:hAnsi="Times New Roman"/>
                <w:sz w:val="20"/>
              </w:rPr>
              <w:t xml:space="preserve"> proje</w:t>
            </w:r>
            <w:r w:rsidR="009555F4">
              <w:rPr>
                <w:rFonts w:ascii="Times New Roman" w:hAnsi="Times New Roman"/>
                <w:sz w:val="20"/>
              </w:rPr>
              <w:t xml:space="preserve">ct and submit comments. Please </w:t>
            </w:r>
            <w:r w:rsidRPr="00C13D5F">
              <w:rPr>
                <w:rFonts w:ascii="Times New Roman" w:hAnsi="Times New Roman"/>
                <w:sz w:val="20"/>
              </w:rPr>
              <w:t xml:space="preserve">mail your comments to </w:t>
            </w:r>
            <w:r w:rsidR="009555F4">
              <w:rPr>
                <w:rFonts w:ascii="Times New Roman" w:hAnsi="Times New Roman"/>
                <w:sz w:val="20"/>
              </w:rPr>
              <w:t>Cal</w:t>
            </w:r>
            <w:r w:rsidR="00531F01">
              <w:rPr>
                <w:rFonts w:ascii="Times New Roman" w:hAnsi="Times New Roman"/>
                <w:sz w:val="20"/>
              </w:rPr>
              <w:t>trans, District 10</w:t>
            </w:r>
            <w:r w:rsidR="009555F4">
              <w:rPr>
                <w:rFonts w:ascii="Times New Roman" w:hAnsi="Times New Roman"/>
                <w:sz w:val="20"/>
              </w:rPr>
              <w:t xml:space="preserve">, Attn: </w:t>
            </w:r>
            <w:r w:rsidR="00F74CB0">
              <w:rPr>
                <w:rFonts w:ascii="Times New Roman" w:hAnsi="Times New Roman"/>
                <w:sz w:val="20"/>
              </w:rPr>
              <w:t>Dominic Vitali</w:t>
            </w:r>
            <w:r w:rsidR="00CF602A">
              <w:rPr>
                <w:rFonts w:ascii="Times New Roman" w:hAnsi="Times New Roman"/>
                <w:sz w:val="20"/>
              </w:rPr>
              <w:t xml:space="preserve">, </w:t>
            </w:r>
            <w:r w:rsidR="005C4A9C">
              <w:rPr>
                <w:rFonts w:ascii="Times New Roman" w:hAnsi="Times New Roman"/>
                <w:sz w:val="20"/>
              </w:rPr>
              <w:t xml:space="preserve">District 10 </w:t>
            </w:r>
            <w:r w:rsidR="00CF602A">
              <w:rPr>
                <w:rFonts w:ascii="Times New Roman" w:hAnsi="Times New Roman"/>
                <w:sz w:val="20"/>
              </w:rPr>
              <w:t>Environmental</w:t>
            </w:r>
            <w:r w:rsidR="009555F4">
              <w:rPr>
                <w:rFonts w:ascii="Times New Roman" w:hAnsi="Times New Roman"/>
                <w:sz w:val="20"/>
              </w:rPr>
              <w:t xml:space="preserve">, </w:t>
            </w:r>
            <w:r w:rsidR="00741FFB" w:rsidRPr="00741FFB">
              <w:rPr>
                <w:rFonts w:ascii="Times New Roman" w:hAnsi="Times New Roman"/>
                <w:sz w:val="20"/>
              </w:rPr>
              <w:t>1976 East Charter Way/East Dr. Martin Luther King,</w:t>
            </w:r>
            <w:r w:rsidR="00741FFB">
              <w:rPr>
                <w:rFonts w:ascii="Times New Roman" w:hAnsi="Times New Roman"/>
                <w:sz w:val="20"/>
              </w:rPr>
              <w:t xml:space="preserve"> Jr. Blvd., Stockton, CA 95205</w:t>
            </w:r>
            <w:r w:rsidRPr="00C13D5F">
              <w:rPr>
                <w:rFonts w:ascii="Times New Roman" w:hAnsi="Times New Roman"/>
                <w:sz w:val="20"/>
              </w:rPr>
              <w:t xml:space="preserve"> or email them to </w:t>
            </w:r>
            <w:hyperlink r:id="rId14" w:history="1">
              <w:r w:rsidR="00F74CB0" w:rsidRPr="004A1A37">
                <w:rPr>
                  <w:rStyle w:val="Hyperlink"/>
                  <w:rFonts w:cs="Arial"/>
                  <w:sz w:val="20"/>
                </w:rPr>
                <w:t>dominic.vitali@dot.ca.gov</w:t>
              </w:r>
            </w:hyperlink>
            <w:r w:rsidR="00CF602A" w:rsidRPr="00CF602A">
              <w:rPr>
                <w:rFonts w:cs="Arial"/>
                <w:b/>
                <w:sz w:val="20"/>
              </w:rPr>
              <w:t>.</w:t>
            </w:r>
            <w:r w:rsidR="00CF602A">
              <w:rPr>
                <w:rFonts w:ascii="Times New Roman" w:hAnsi="Times New Roman"/>
                <w:sz w:val="20"/>
              </w:rPr>
              <w:t xml:space="preserve"> </w:t>
            </w:r>
            <w:r w:rsidRPr="00C13D5F">
              <w:rPr>
                <w:rFonts w:ascii="Times New Roman" w:hAnsi="Times New Roman"/>
                <w:sz w:val="20"/>
              </w:rPr>
              <w:t xml:space="preserve"> </w:t>
            </w:r>
            <w:r w:rsidRPr="00BC5FC9">
              <w:rPr>
                <w:rFonts w:ascii="Times New Roman" w:hAnsi="Times New Roman"/>
                <w:b/>
                <w:sz w:val="20"/>
              </w:rPr>
              <w:t xml:space="preserve">Your comments must be postmarked no later than </w:t>
            </w:r>
            <w:r w:rsidR="00F74CB0">
              <w:rPr>
                <w:rFonts w:ascii="Times New Roman" w:hAnsi="Times New Roman"/>
                <w:b/>
                <w:sz w:val="20"/>
              </w:rPr>
              <w:t>October 11, 2020</w:t>
            </w:r>
            <w:r w:rsidRPr="00421C20">
              <w:rPr>
                <w:rFonts w:ascii="Times New Roman" w:hAnsi="Times New Roman"/>
                <w:sz w:val="20"/>
              </w:rPr>
              <w:t>.</w:t>
            </w:r>
          </w:p>
          <w:p w14:paraId="1175873F" w14:textId="77777777" w:rsidR="00826F85" w:rsidRPr="00C13D5F" w:rsidRDefault="00826F85" w:rsidP="009555F4">
            <w:pPr>
              <w:spacing w:after="80"/>
              <w:rPr>
                <w:rFonts w:ascii="Times New Roman" w:hAnsi="Times New Roman"/>
                <w:sz w:val="20"/>
              </w:rPr>
            </w:pPr>
          </w:p>
        </w:tc>
      </w:tr>
      <w:tr w:rsidR="00B338A0" w14:paraId="314E882B" w14:textId="77777777" w:rsidTr="002B4DEC">
        <w:tc>
          <w:tcPr>
            <w:tcW w:w="1548" w:type="dxa"/>
            <w:tcBorders>
              <w:top w:val="nil"/>
            </w:tcBorders>
          </w:tcPr>
          <w:p w14:paraId="746890E3" w14:textId="77777777" w:rsidR="00B338A0" w:rsidRPr="0054146B" w:rsidRDefault="00B338A0" w:rsidP="004233DA">
            <w:pPr>
              <w:pBdr>
                <w:right w:val="single" w:sz="6" w:space="4" w:color="auto"/>
              </w:pBdr>
              <w:spacing w:after="240"/>
              <w:rPr>
                <w:rFonts w:ascii="Arial" w:hAnsi="Arial" w:cs="Arial"/>
                <w:sz w:val="18"/>
              </w:rPr>
            </w:pPr>
            <w:r w:rsidRPr="0054146B">
              <w:rPr>
                <w:rFonts w:ascii="Arial" w:hAnsi="Arial" w:cs="Arial"/>
                <w:sz w:val="18"/>
              </w:rPr>
              <w:t>CONTACT</w:t>
            </w:r>
          </w:p>
        </w:tc>
        <w:tc>
          <w:tcPr>
            <w:tcW w:w="8550" w:type="dxa"/>
            <w:tcBorders>
              <w:top w:val="nil"/>
            </w:tcBorders>
          </w:tcPr>
          <w:p w14:paraId="6A8B5CFC" w14:textId="4CD9182F" w:rsidR="00B338A0" w:rsidRDefault="00B338A0" w:rsidP="009645D3">
            <w:pPr>
              <w:spacing w:after="80"/>
              <w:rPr>
                <w:rFonts w:ascii="Times New Roman" w:hAnsi="Times New Roman"/>
                <w:sz w:val="20"/>
              </w:rPr>
            </w:pPr>
            <w:r w:rsidRPr="00C13D5F">
              <w:rPr>
                <w:rFonts w:ascii="Times New Roman" w:hAnsi="Times New Roman"/>
                <w:sz w:val="20"/>
              </w:rPr>
              <w:t>Individuals who require documents in alternative formats are req</w:t>
            </w:r>
            <w:r w:rsidR="00531F01">
              <w:rPr>
                <w:rFonts w:ascii="Times New Roman" w:hAnsi="Times New Roman"/>
                <w:sz w:val="20"/>
              </w:rPr>
              <w:t>uested to contact the District 10</w:t>
            </w:r>
            <w:r w:rsidRPr="00C13D5F">
              <w:rPr>
                <w:rFonts w:ascii="Times New Roman" w:hAnsi="Times New Roman"/>
                <w:sz w:val="20"/>
              </w:rPr>
              <w:t xml:space="preserve"> </w:t>
            </w:r>
            <w:r w:rsidR="00CF602A">
              <w:rPr>
                <w:rFonts w:ascii="Times New Roman" w:hAnsi="Times New Roman"/>
                <w:sz w:val="20"/>
              </w:rPr>
              <w:t xml:space="preserve">Department of Transportation, Attn: </w:t>
            </w:r>
            <w:r w:rsidR="0010238E">
              <w:rPr>
                <w:rFonts w:ascii="Times New Roman" w:hAnsi="Times New Roman"/>
                <w:sz w:val="20"/>
              </w:rPr>
              <w:t>Dominic Vitali</w:t>
            </w:r>
            <w:r w:rsidR="00CF602A">
              <w:rPr>
                <w:rFonts w:ascii="Times New Roman" w:hAnsi="Times New Roman"/>
                <w:sz w:val="20"/>
              </w:rPr>
              <w:t xml:space="preserve">, </w:t>
            </w:r>
            <w:r w:rsidR="005C4A9C">
              <w:rPr>
                <w:rFonts w:ascii="Times New Roman" w:hAnsi="Times New Roman"/>
                <w:sz w:val="20"/>
              </w:rPr>
              <w:t xml:space="preserve">District 10 </w:t>
            </w:r>
            <w:r w:rsidR="00CF602A">
              <w:rPr>
                <w:rFonts w:ascii="Times New Roman" w:hAnsi="Times New Roman"/>
                <w:sz w:val="20"/>
              </w:rPr>
              <w:t xml:space="preserve">Environmental </w:t>
            </w:r>
            <w:r w:rsidRPr="00C13D5F">
              <w:rPr>
                <w:rFonts w:ascii="Times New Roman" w:hAnsi="Times New Roman"/>
                <w:sz w:val="20"/>
              </w:rPr>
              <w:t xml:space="preserve">at </w:t>
            </w:r>
            <w:r w:rsidR="00CF602A">
              <w:rPr>
                <w:rFonts w:ascii="Times New Roman" w:hAnsi="Times New Roman"/>
                <w:sz w:val="20"/>
              </w:rPr>
              <w:t>the address above, or call (209) 948-7427 (voice)</w:t>
            </w:r>
            <w:r w:rsidRPr="00C13D5F">
              <w:rPr>
                <w:rFonts w:ascii="Times New Roman" w:hAnsi="Times New Roman"/>
                <w:sz w:val="20"/>
              </w:rPr>
              <w:t>. TDD users may contact the California Relay Service TDD line at 1-800-735-292</w:t>
            </w:r>
            <w:r w:rsidR="0010238E">
              <w:rPr>
                <w:rFonts w:ascii="Times New Roman" w:hAnsi="Times New Roman"/>
                <w:sz w:val="20"/>
              </w:rPr>
              <w:t>9</w:t>
            </w:r>
            <w:r w:rsidRPr="00C13D5F">
              <w:rPr>
                <w:rFonts w:ascii="Times New Roman" w:hAnsi="Times New Roman"/>
                <w:sz w:val="20"/>
              </w:rPr>
              <w:t xml:space="preserve"> </w:t>
            </w:r>
            <w:r w:rsidR="0010238E">
              <w:rPr>
                <w:rFonts w:ascii="Times New Roman" w:hAnsi="Times New Roman"/>
                <w:sz w:val="20"/>
              </w:rPr>
              <w:t xml:space="preserve">(TTY to Voice), </w:t>
            </w:r>
            <w:r w:rsidR="00CF602A">
              <w:rPr>
                <w:rFonts w:ascii="Times New Roman" w:hAnsi="Times New Roman"/>
                <w:sz w:val="20"/>
              </w:rPr>
              <w:t>1-800-735-292</w:t>
            </w:r>
            <w:r w:rsidR="00C97204">
              <w:rPr>
                <w:rFonts w:ascii="Times New Roman" w:hAnsi="Times New Roman"/>
                <w:sz w:val="20"/>
              </w:rPr>
              <w:t>2,</w:t>
            </w:r>
            <w:r w:rsidR="00CF602A">
              <w:rPr>
                <w:rFonts w:ascii="Times New Roman" w:hAnsi="Times New Roman"/>
                <w:sz w:val="20"/>
              </w:rPr>
              <w:t xml:space="preserve"> </w:t>
            </w:r>
            <w:r w:rsidR="0010238E">
              <w:rPr>
                <w:rFonts w:ascii="Times New Roman" w:hAnsi="Times New Roman"/>
                <w:sz w:val="20"/>
              </w:rPr>
              <w:t xml:space="preserve">(Voice to TTY),  </w:t>
            </w:r>
            <w:r w:rsidR="0010238E" w:rsidRPr="0010238E">
              <w:rPr>
                <w:rFonts w:ascii="Times New Roman" w:hAnsi="Times New Roman"/>
                <w:sz w:val="20"/>
              </w:rPr>
              <w:t>1</w:t>
            </w:r>
            <w:r w:rsidR="00C97204">
              <w:rPr>
                <w:rFonts w:ascii="Times New Roman" w:hAnsi="Times New Roman"/>
                <w:sz w:val="20"/>
              </w:rPr>
              <w:t>-</w:t>
            </w:r>
            <w:r w:rsidR="0010238E" w:rsidRPr="0010238E">
              <w:rPr>
                <w:rFonts w:ascii="Times New Roman" w:hAnsi="Times New Roman"/>
                <w:sz w:val="20"/>
              </w:rPr>
              <w:t>800</w:t>
            </w:r>
            <w:r w:rsidR="00C97204">
              <w:rPr>
                <w:rFonts w:ascii="Times New Roman" w:hAnsi="Times New Roman"/>
                <w:sz w:val="20"/>
              </w:rPr>
              <w:t>-</w:t>
            </w:r>
            <w:r w:rsidR="0010238E" w:rsidRPr="0010238E">
              <w:rPr>
                <w:rFonts w:ascii="Times New Roman" w:hAnsi="Times New Roman"/>
                <w:sz w:val="20"/>
              </w:rPr>
              <w:t>855-3000 (Spanish TTY to Voice and Voice to TTY), 1-800-854-7784 (Spanish and English Speech-to-Speech) or 711.</w:t>
            </w:r>
          </w:p>
          <w:p w14:paraId="7F7B1E83" w14:textId="77777777" w:rsidR="00826F85" w:rsidRPr="00C13D5F" w:rsidRDefault="00826F85" w:rsidP="009645D3">
            <w:pPr>
              <w:spacing w:after="80"/>
              <w:rPr>
                <w:rFonts w:ascii="Times New Roman" w:hAnsi="Times New Roman"/>
                <w:sz w:val="20"/>
              </w:rPr>
            </w:pPr>
          </w:p>
        </w:tc>
      </w:tr>
    </w:tbl>
    <w:p w14:paraId="2CCAA7C6" w14:textId="77777777" w:rsidR="008D6EC7" w:rsidRDefault="008D6EC7" w:rsidP="00C43EFD"/>
    <w:sectPr w:rsidR="008D6EC7" w:rsidSect="00C13D5F">
      <w:pgSz w:w="12240" w:h="15840"/>
      <w:pgMar w:top="1080" w:right="1440" w:bottom="1080" w:left="1440" w:header="720" w:footer="576" w:gutter="0"/>
      <w:pgNumType w:chapStyle="1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063A2" w14:textId="77777777" w:rsidR="00F3417E" w:rsidRDefault="00F3417E">
      <w:r>
        <w:separator/>
      </w:r>
    </w:p>
  </w:endnote>
  <w:endnote w:type="continuationSeparator" w:id="0">
    <w:p w14:paraId="04A990C7" w14:textId="77777777" w:rsidR="00F3417E" w:rsidRDefault="00F3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1416F" w14:textId="77777777" w:rsidR="00F3417E" w:rsidRDefault="00F3417E">
      <w:r>
        <w:separator/>
      </w:r>
    </w:p>
  </w:footnote>
  <w:footnote w:type="continuationSeparator" w:id="0">
    <w:p w14:paraId="7AD07433" w14:textId="77777777" w:rsidR="00F3417E" w:rsidRDefault="00F34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34"/>
      <w:numFmt w:val="upperLetter"/>
      <w:pStyle w:val="Heading1"/>
      <w:lvlText w:val="Appendix %1 "/>
      <w:legacy w:legacy="1" w:legacySpace="0" w:legacyIndent="0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C23"/>
    <w:rsid w:val="000406BB"/>
    <w:rsid w:val="000415C9"/>
    <w:rsid w:val="00045EC9"/>
    <w:rsid w:val="000B2579"/>
    <w:rsid w:val="000C5E1C"/>
    <w:rsid w:val="000D1B93"/>
    <w:rsid w:val="000E2D2A"/>
    <w:rsid w:val="000F1F00"/>
    <w:rsid w:val="0010238E"/>
    <w:rsid w:val="001039DC"/>
    <w:rsid w:val="0011773D"/>
    <w:rsid w:val="001240A8"/>
    <w:rsid w:val="00130988"/>
    <w:rsid w:val="00163C1F"/>
    <w:rsid w:val="00166BAB"/>
    <w:rsid w:val="001B412E"/>
    <w:rsid w:val="001B5103"/>
    <w:rsid w:val="001B5B92"/>
    <w:rsid w:val="001C0C32"/>
    <w:rsid w:val="001E1BBD"/>
    <w:rsid w:val="001E67BB"/>
    <w:rsid w:val="00234F59"/>
    <w:rsid w:val="00257368"/>
    <w:rsid w:val="002573CF"/>
    <w:rsid w:val="002658F6"/>
    <w:rsid w:val="002B4DEC"/>
    <w:rsid w:val="002D42F6"/>
    <w:rsid w:val="00300CCF"/>
    <w:rsid w:val="00315CE7"/>
    <w:rsid w:val="0033574E"/>
    <w:rsid w:val="003502FA"/>
    <w:rsid w:val="0038422C"/>
    <w:rsid w:val="003B173F"/>
    <w:rsid w:val="003D792D"/>
    <w:rsid w:val="004022DB"/>
    <w:rsid w:val="00403AFA"/>
    <w:rsid w:val="004145A1"/>
    <w:rsid w:val="00421C20"/>
    <w:rsid w:val="004233DA"/>
    <w:rsid w:val="00424A21"/>
    <w:rsid w:val="00435829"/>
    <w:rsid w:val="00452309"/>
    <w:rsid w:val="004561E8"/>
    <w:rsid w:val="00491C1A"/>
    <w:rsid w:val="004A7DEF"/>
    <w:rsid w:val="004D5346"/>
    <w:rsid w:val="004D540E"/>
    <w:rsid w:val="004D54FD"/>
    <w:rsid w:val="004E6EB0"/>
    <w:rsid w:val="00506C6F"/>
    <w:rsid w:val="005126C7"/>
    <w:rsid w:val="005146B0"/>
    <w:rsid w:val="00523959"/>
    <w:rsid w:val="00531F01"/>
    <w:rsid w:val="005341C1"/>
    <w:rsid w:val="0054146B"/>
    <w:rsid w:val="00550FFA"/>
    <w:rsid w:val="0056222D"/>
    <w:rsid w:val="00592855"/>
    <w:rsid w:val="005955B0"/>
    <w:rsid w:val="005C4A9C"/>
    <w:rsid w:val="005C4D43"/>
    <w:rsid w:val="005D3F37"/>
    <w:rsid w:val="00645042"/>
    <w:rsid w:val="00666667"/>
    <w:rsid w:val="006724BB"/>
    <w:rsid w:val="00685C4A"/>
    <w:rsid w:val="006D00D1"/>
    <w:rsid w:val="006F370B"/>
    <w:rsid w:val="006F3B85"/>
    <w:rsid w:val="00732C8D"/>
    <w:rsid w:val="00741FFB"/>
    <w:rsid w:val="007A115B"/>
    <w:rsid w:val="007D14B9"/>
    <w:rsid w:val="007D6018"/>
    <w:rsid w:val="007D61D2"/>
    <w:rsid w:val="00826F85"/>
    <w:rsid w:val="00893415"/>
    <w:rsid w:val="008C2250"/>
    <w:rsid w:val="008C50B0"/>
    <w:rsid w:val="008D08FC"/>
    <w:rsid w:val="008D6EC7"/>
    <w:rsid w:val="00945F42"/>
    <w:rsid w:val="009555F4"/>
    <w:rsid w:val="009645D3"/>
    <w:rsid w:val="009D4871"/>
    <w:rsid w:val="009F7B14"/>
    <w:rsid w:val="00A60D7C"/>
    <w:rsid w:val="00A66D95"/>
    <w:rsid w:val="00A674E3"/>
    <w:rsid w:val="00A679A9"/>
    <w:rsid w:val="00A930D8"/>
    <w:rsid w:val="00AD3379"/>
    <w:rsid w:val="00AE47F5"/>
    <w:rsid w:val="00B217B7"/>
    <w:rsid w:val="00B338A0"/>
    <w:rsid w:val="00B4145F"/>
    <w:rsid w:val="00B4245B"/>
    <w:rsid w:val="00B608B7"/>
    <w:rsid w:val="00B62695"/>
    <w:rsid w:val="00B70A40"/>
    <w:rsid w:val="00B911A9"/>
    <w:rsid w:val="00B91C1C"/>
    <w:rsid w:val="00B96C23"/>
    <w:rsid w:val="00BB312E"/>
    <w:rsid w:val="00BC5FC9"/>
    <w:rsid w:val="00BD5A51"/>
    <w:rsid w:val="00BE161F"/>
    <w:rsid w:val="00C13D5F"/>
    <w:rsid w:val="00C147A4"/>
    <w:rsid w:val="00C43EFD"/>
    <w:rsid w:val="00C4464F"/>
    <w:rsid w:val="00C81BC5"/>
    <w:rsid w:val="00C97204"/>
    <w:rsid w:val="00C97D53"/>
    <w:rsid w:val="00CA103C"/>
    <w:rsid w:val="00CE5064"/>
    <w:rsid w:val="00CF602A"/>
    <w:rsid w:val="00D44B77"/>
    <w:rsid w:val="00D55842"/>
    <w:rsid w:val="00D822C6"/>
    <w:rsid w:val="00D8350A"/>
    <w:rsid w:val="00DB680A"/>
    <w:rsid w:val="00DC3673"/>
    <w:rsid w:val="00E14A9E"/>
    <w:rsid w:val="00E23C69"/>
    <w:rsid w:val="00E34546"/>
    <w:rsid w:val="00E67AA7"/>
    <w:rsid w:val="00E7107C"/>
    <w:rsid w:val="00E80582"/>
    <w:rsid w:val="00E8084A"/>
    <w:rsid w:val="00EB31AB"/>
    <w:rsid w:val="00EB7F7F"/>
    <w:rsid w:val="00EF1056"/>
    <w:rsid w:val="00F035C0"/>
    <w:rsid w:val="00F3417E"/>
    <w:rsid w:val="00F41B9D"/>
    <w:rsid w:val="00F65D55"/>
    <w:rsid w:val="00F72FF0"/>
    <w:rsid w:val="00F74CB0"/>
    <w:rsid w:val="00F81073"/>
    <w:rsid w:val="00F938A8"/>
    <w:rsid w:val="00FB5B41"/>
    <w:rsid w:val="00F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F5BCCE7"/>
  <w15:chartTrackingRefBased/>
  <w15:docId w15:val="{C8915D97-F2DA-446C-878B-FF088AF0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Helvetica" w:hAnsi="Helvetica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240"/>
      <w:ind w:left="240"/>
    </w:pPr>
    <w:rPr>
      <w:b/>
      <w:sz w:val="20"/>
    </w:rPr>
  </w:style>
  <w:style w:type="paragraph" w:styleId="TOC5">
    <w:name w:val="toc 5"/>
    <w:basedOn w:val="Normal"/>
    <w:next w:val="Normal"/>
    <w:semiHidden/>
    <w:pPr>
      <w:tabs>
        <w:tab w:val="right" w:leader="dot" w:pos="8640"/>
      </w:tabs>
      <w:ind w:left="960"/>
    </w:pPr>
    <w:rPr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8640"/>
      </w:tabs>
      <w:ind w:left="720"/>
    </w:pPr>
    <w:rPr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360"/>
    </w:pPr>
    <w:rPr>
      <w:rFonts w:ascii="Helvetica" w:hAnsi="Helvetica"/>
      <w:b/>
      <w:caps/>
    </w:r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ind w:left="480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8640"/>
      </w:tabs>
      <w:ind w:left="1200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8640"/>
      </w:tabs>
      <w:ind w:left="1440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8640"/>
      </w:tabs>
      <w:ind w:left="168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8640"/>
      </w:tabs>
      <w:ind w:left="1920"/>
    </w:pPr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AD3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3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3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33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3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3379"/>
    <w:rPr>
      <w:rFonts w:ascii="Segoe UI" w:hAnsi="Segoe UI" w:cs="Segoe UI"/>
      <w:sz w:val="18"/>
      <w:szCs w:val="18"/>
    </w:rPr>
  </w:style>
  <w:style w:type="paragraph" w:customStyle="1" w:styleId="DPBodyText">
    <w:name w:val="DP Body Text"/>
    <w:link w:val="DPBodyTextChar"/>
    <w:qFormat/>
    <w:rsid w:val="004022DB"/>
    <w:pPr>
      <w:spacing w:after="240" w:line="300" w:lineRule="auto"/>
    </w:pPr>
    <w:rPr>
      <w:rFonts w:ascii="Times New Roman" w:hAnsi="Times New Roman"/>
      <w:sz w:val="24"/>
    </w:rPr>
  </w:style>
  <w:style w:type="character" w:customStyle="1" w:styleId="DPBodyTextChar">
    <w:name w:val="DP Body Text Char"/>
    <w:link w:val="DPBodyText"/>
    <w:rsid w:val="004022DB"/>
    <w:rPr>
      <w:rFonts w:ascii="Times New Roman" w:hAnsi="Times New Roman"/>
      <w:sz w:val="24"/>
    </w:rPr>
  </w:style>
  <w:style w:type="character" w:styleId="UnresolvedMention">
    <w:name w:val="Unresolved Mention"/>
    <w:uiPriority w:val="99"/>
    <w:semiHidden/>
    <w:unhideWhenUsed/>
    <w:rsid w:val="00531F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i.lathrop.ca.us/com-dev/page/public-review-documents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mailto:dominic.vitali@dot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89D24BD433B419518EF244E1CA03C" ma:contentTypeVersion="1" ma:contentTypeDescription="Create a new document." ma:contentTypeScope="" ma:versionID="1f53d74f33a9186ba631e0ac2d4a97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9bd15139e7c5ec28c0149390f1738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7A6949E-2EB1-459A-BAB1-609EA8BDA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91ADE7-EDAA-40E0-BF7B-226F2B7E6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9FE515-EF94-4DD8-B12F-0D4E63F3CF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FDD733-1489-4436-A064-6179AA87337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Caltrans</Company>
  <LinksUpToDate>false</LinksUpToDate>
  <CharactersWithSpaces>2656</CharactersWithSpaces>
  <SharedDoc>false</SharedDoc>
  <HLinks>
    <vt:vector size="12" baseType="variant">
      <vt:variant>
        <vt:i4>4456551</vt:i4>
      </vt:variant>
      <vt:variant>
        <vt:i4>3</vt:i4>
      </vt:variant>
      <vt:variant>
        <vt:i4>0</vt:i4>
      </vt:variant>
      <vt:variant>
        <vt:i4>5</vt:i4>
      </vt:variant>
      <vt:variant>
        <vt:lpwstr>mailto:julie.myrah@dot.ca.gov</vt:lpwstr>
      </vt:variant>
      <vt:variant>
        <vt:lpwstr/>
      </vt:variant>
      <vt:variant>
        <vt:i4>6946928</vt:i4>
      </vt:variant>
      <vt:variant>
        <vt:i4>0</vt:i4>
      </vt:variant>
      <vt:variant>
        <vt:i4>0</vt:i4>
      </vt:variant>
      <vt:variant>
        <vt:i4>5</vt:i4>
      </vt:variant>
      <vt:variant>
        <vt:lpwstr>http://www.7thstreetbridge.org/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OPPD</dc:creator>
  <cp:keywords/>
  <cp:lastModifiedBy>Ashkar, Shahira</cp:lastModifiedBy>
  <cp:revision>6</cp:revision>
  <cp:lastPrinted>2017-04-17T20:51:00Z</cp:lastPrinted>
  <dcterms:created xsi:type="dcterms:W3CDTF">2020-09-01T17:16:00Z</dcterms:created>
  <dcterms:modified xsi:type="dcterms:W3CDTF">2020-09-11T16:10:00Z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">
    <vt:lpwstr/>
  </property>
  <property fmtid="{D5CDD505-2E9C-101B-9397-08002B2CF9AE}" pid="3" name="ContentTypeId">
    <vt:lpwstr>0x010100EBF89D24BD433B419518EF244E1CA03C</vt:lpwstr>
  </property>
</Properties>
</file>