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59983" w14:textId="5DBEC9DF" w:rsidR="00234C71" w:rsidRPr="00BF6CD9" w:rsidRDefault="00234C71" w:rsidP="00234C71">
      <w:pPr>
        <w:spacing w:after="120" w:line="240" w:lineRule="auto"/>
        <w:jc w:val="center"/>
        <w:rPr>
          <w:rFonts w:ascii="Arial" w:eastAsia="Times New Roman" w:hAnsi="Arial" w:cs="Arial"/>
          <w:b/>
          <w:sz w:val="28"/>
          <w:szCs w:val="28"/>
        </w:rPr>
      </w:pPr>
      <w:r w:rsidRPr="00BF6CD9">
        <w:rPr>
          <w:rFonts w:ascii="Arial" w:eastAsia="Times New Roman" w:hAnsi="Arial" w:cs="Arial"/>
          <w:b/>
          <w:sz w:val="28"/>
          <w:szCs w:val="28"/>
        </w:rPr>
        <w:t xml:space="preserve">Notice of Availability of a Draft Initial Study/Mitigated Negative Declaration </w:t>
      </w:r>
    </w:p>
    <w:p w14:paraId="0888B1D4" w14:textId="575F5388" w:rsidR="00234C71" w:rsidRPr="00BF6CD9" w:rsidRDefault="00234C71" w:rsidP="00234C71">
      <w:pPr>
        <w:spacing w:after="120" w:line="240" w:lineRule="auto"/>
        <w:jc w:val="center"/>
        <w:rPr>
          <w:rFonts w:ascii="Arial" w:eastAsia="Times New Roman" w:hAnsi="Arial" w:cs="Arial"/>
          <w:b/>
          <w:sz w:val="28"/>
          <w:szCs w:val="28"/>
        </w:rPr>
      </w:pPr>
      <w:r w:rsidRPr="00BF6CD9">
        <w:rPr>
          <w:rFonts w:ascii="Arial" w:eastAsia="Times New Roman" w:hAnsi="Arial" w:cs="Arial"/>
          <w:b/>
          <w:sz w:val="28"/>
          <w:szCs w:val="28"/>
        </w:rPr>
        <w:t xml:space="preserve">Notice of Intent to Adopt a Mitigated Negative Declaration </w:t>
      </w:r>
    </w:p>
    <w:p w14:paraId="7F147A85" w14:textId="77CAEC08" w:rsidR="000E6926" w:rsidRPr="00BF6CD9" w:rsidRDefault="000E6926" w:rsidP="00234C71">
      <w:pPr>
        <w:spacing w:after="120" w:line="240" w:lineRule="auto"/>
        <w:jc w:val="center"/>
        <w:rPr>
          <w:rFonts w:ascii="Arial" w:eastAsia="Times New Roman" w:hAnsi="Arial" w:cs="Arial"/>
          <w:b/>
          <w:sz w:val="28"/>
          <w:szCs w:val="28"/>
        </w:rPr>
      </w:pPr>
      <w:r w:rsidRPr="00BF6CD9">
        <w:rPr>
          <w:rFonts w:ascii="Arial" w:eastAsia="Times New Roman" w:hAnsi="Arial" w:cs="Arial"/>
          <w:b/>
          <w:sz w:val="28"/>
          <w:szCs w:val="28"/>
        </w:rPr>
        <w:t>And Notice of Public Hearing</w:t>
      </w:r>
    </w:p>
    <w:p w14:paraId="630FAD6F" w14:textId="52069F9D" w:rsidR="00234C71" w:rsidRPr="00BF6CD9" w:rsidRDefault="00897010" w:rsidP="000E6926">
      <w:pPr>
        <w:spacing w:after="120" w:line="240" w:lineRule="auto"/>
        <w:jc w:val="center"/>
        <w:rPr>
          <w:rFonts w:ascii="Arial" w:eastAsia="Times New Roman" w:hAnsi="Arial" w:cs="Arial"/>
          <w:b/>
          <w:sz w:val="28"/>
          <w:szCs w:val="28"/>
        </w:rPr>
      </w:pPr>
      <w:r w:rsidRPr="00BF6CD9">
        <w:rPr>
          <w:rFonts w:ascii="Arial" w:eastAsia="Times New Roman" w:hAnsi="Arial" w:cs="Arial"/>
          <w:b/>
          <w:sz w:val="28"/>
          <w:szCs w:val="28"/>
        </w:rPr>
        <w:t>So. Oregon Ready Mix Spring Hill Drive</w:t>
      </w:r>
      <w:r w:rsidR="00234C71" w:rsidRPr="00BF6CD9">
        <w:rPr>
          <w:rFonts w:ascii="Arial" w:eastAsia="Times New Roman" w:hAnsi="Arial" w:cs="Arial"/>
          <w:b/>
          <w:sz w:val="28"/>
          <w:szCs w:val="28"/>
        </w:rPr>
        <w:t xml:space="preserve"> </w:t>
      </w:r>
      <w:r w:rsidR="00234C71" w:rsidRPr="00BF6CD9">
        <w:rPr>
          <w:rFonts w:ascii="Arial" w:eastAsia="Times New Roman" w:hAnsi="Arial" w:cs="Arial"/>
          <w:b/>
          <w:caps/>
          <w:sz w:val="28"/>
          <w:szCs w:val="28"/>
        </w:rPr>
        <w:t>(</w:t>
      </w:r>
      <w:r w:rsidRPr="00BF6CD9">
        <w:rPr>
          <w:rFonts w:ascii="Arial" w:eastAsia="Times New Roman" w:hAnsi="Arial" w:cs="Arial"/>
          <w:b/>
          <w:caps/>
          <w:sz w:val="28"/>
          <w:szCs w:val="28"/>
        </w:rPr>
        <w:t>Z</w:t>
      </w:r>
      <w:r w:rsidR="00234C71" w:rsidRPr="00BF6CD9">
        <w:rPr>
          <w:rFonts w:ascii="Arial" w:eastAsia="Times New Roman" w:hAnsi="Arial" w:cs="Arial"/>
          <w:b/>
          <w:caps/>
          <w:sz w:val="28"/>
          <w:szCs w:val="28"/>
        </w:rPr>
        <w:t>-1</w:t>
      </w:r>
      <w:r w:rsidR="00196E26" w:rsidRPr="00BF6CD9">
        <w:rPr>
          <w:rFonts w:ascii="Arial" w:eastAsia="Times New Roman" w:hAnsi="Arial" w:cs="Arial"/>
          <w:b/>
          <w:caps/>
          <w:sz w:val="28"/>
          <w:szCs w:val="28"/>
        </w:rPr>
        <w:t>8</w:t>
      </w:r>
      <w:r w:rsidR="00234C71" w:rsidRPr="00BF6CD9">
        <w:rPr>
          <w:rFonts w:ascii="Arial" w:eastAsia="Times New Roman" w:hAnsi="Arial" w:cs="Arial"/>
          <w:b/>
          <w:caps/>
          <w:sz w:val="28"/>
          <w:szCs w:val="28"/>
        </w:rPr>
        <w:t>-0</w:t>
      </w:r>
      <w:r w:rsidRPr="00BF6CD9">
        <w:rPr>
          <w:rFonts w:ascii="Arial" w:eastAsia="Times New Roman" w:hAnsi="Arial" w:cs="Arial"/>
          <w:b/>
          <w:caps/>
          <w:sz w:val="28"/>
          <w:szCs w:val="28"/>
        </w:rPr>
        <w:t>4</w:t>
      </w:r>
      <w:r w:rsidR="00234C71" w:rsidRPr="00BF6CD9">
        <w:rPr>
          <w:rFonts w:ascii="Arial" w:eastAsia="Times New Roman" w:hAnsi="Arial" w:cs="Arial"/>
          <w:b/>
          <w:caps/>
          <w:sz w:val="28"/>
          <w:szCs w:val="28"/>
        </w:rPr>
        <w:t>)</w:t>
      </w:r>
    </w:p>
    <w:p w14:paraId="6B7D5E3A" w14:textId="77777777" w:rsidR="00234C71" w:rsidRPr="00BF6CD9" w:rsidRDefault="00234C71" w:rsidP="00234C71">
      <w:pPr>
        <w:spacing w:after="0" w:line="240" w:lineRule="auto"/>
        <w:jc w:val="both"/>
        <w:rPr>
          <w:rFonts w:ascii="Arial" w:eastAsia="Times New Roman" w:hAnsi="Arial" w:cs="Arial"/>
          <w:b/>
        </w:rPr>
      </w:pPr>
    </w:p>
    <w:p w14:paraId="4394CE48" w14:textId="238571C4" w:rsidR="00234C71" w:rsidRPr="00BF6CD9" w:rsidRDefault="00BF6CD9" w:rsidP="00BF6CD9">
      <w:pPr>
        <w:spacing w:after="0" w:line="240" w:lineRule="auto"/>
        <w:rPr>
          <w:rFonts w:ascii="Arial" w:eastAsia="Times New Roman" w:hAnsi="Arial" w:cs="Arial"/>
        </w:rPr>
      </w:pPr>
      <w:r>
        <w:rPr>
          <w:rFonts w:ascii="Arial" w:eastAsia="Times New Roman" w:hAnsi="Arial" w:cs="Arial"/>
          <w:b/>
        </w:rPr>
        <w:t>Notice is Hereby Given</w:t>
      </w:r>
      <w:r w:rsidR="00234C71" w:rsidRPr="00BF6CD9">
        <w:rPr>
          <w:rFonts w:ascii="Arial" w:eastAsia="Times New Roman" w:hAnsi="Arial" w:cs="Arial"/>
        </w:rPr>
        <w:t xml:space="preserve"> that Siskiyou County Planning invites public review and comment on the Draft Initial Study/Mitigated Negative Declaration prepared for the </w:t>
      </w:r>
      <w:r w:rsidR="000E6926" w:rsidRPr="00BF6CD9">
        <w:rPr>
          <w:rFonts w:ascii="Arial" w:eastAsia="Times New Roman" w:hAnsi="Arial" w:cs="Arial"/>
        </w:rPr>
        <w:t xml:space="preserve">So. Oregon Ready Mix Zone Change project </w:t>
      </w:r>
      <w:r w:rsidR="00234C71" w:rsidRPr="00BF6CD9">
        <w:rPr>
          <w:rFonts w:ascii="Arial" w:eastAsia="Times New Roman" w:hAnsi="Arial" w:cs="Arial"/>
        </w:rPr>
        <w:t>(</w:t>
      </w:r>
      <w:r w:rsidR="000E6926" w:rsidRPr="00BF6CD9">
        <w:rPr>
          <w:rFonts w:ascii="Arial" w:eastAsia="Times New Roman" w:hAnsi="Arial" w:cs="Arial"/>
        </w:rPr>
        <w:t>Z</w:t>
      </w:r>
      <w:r w:rsidR="00234C71" w:rsidRPr="00BF6CD9">
        <w:rPr>
          <w:rFonts w:ascii="Arial" w:eastAsia="Times New Roman" w:hAnsi="Arial" w:cs="Arial"/>
        </w:rPr>
        <w:t>-1</w:t>
      </w:r>
      <w:r w:rsidR="000E6926" w:rsidRPr="00BF6CD9">
        <w:rPr>
          <w:rFonts w:ascii="Arial" w:eastAsia="Times New Roman" w:hAnsi="Arial" w:cs="Arial"/>
        </w:rPr>
        <w:t>8</w:t>
      </w:r>
      <w:r w:rsidR="00234C71" w:rsidRPr="00BF6CD9">
        <w:rPr>
          <w:rFonts w:ascii="Arial" w:eastAsia="Times New Roman" w:hAnsi="Arial" w:cs="Arial"/>
        </w:rPr>
        <w:t>-0</w:t>
      </w:r>
      <w:r w:rsidR="000E6926" w:rsidRPr="00BF6CD9">
        <w:rPr>
          <w:rFonts w:ascii="Arial" w:eastAsia="Times New Roman" w:hAnsi="Arial" w:cs="Arial"/>
        </w:rPr>
        <w:t>4</w:t>
      </w:r>
      <w:r w:rsidR="00234C71" w:rsidRPr="00BF6CD9">
        <w:rPr>
          <w:rFonts w:ascii="Arial" w:eastAsia="Times New Roman" w:hAnsi="Arial" w:cs="Arial"/>
        </w:rPr>
        <w:t xml:space="preserve">). The public review period begins on </w:t>
      </w:r>
      <w:r w:rsidR="00005C14" w:rsidRPr="00BF6CD9">
        <w:rPr>
          <w:rFonts w:ascii="Arial" w:eastAsia="Times New Roman" w:hAnsi="Arial" w:cs="Arial"/>
        </w:rPr>
        <w:t>June</w:t>
      </w:r>
      <w:r w:rsidR="00234C71" w:rsidRPr="00BF6CD9">
        <w:rPr>
          <w:rFonts w:ascii="Arial" w:eastAsia="Times New Roman" w:hAnsi="Arial" w:cs="Arial"/>
        </w:rPr>
        <w:t xml:space="preserve"> </w:t>
      </w:r>
      <w:r w:rsidR="0029606C" w:rsidRPr="00BF6CD9">
        <w:rPr>
          <w:rFonts w:ascii="Arial" w:eastAsia="Times New Roman" w:hAnsi="Arial" w:cs="Arial"/>
        </w:rPr>
        <w:t>1</w:t>
      </w:r>
      <w:r w:rsidR="000E6926" w:rsidRPr="00BF6CD9">
        <w:rPr>
          <w:rFonts w:ascii="Arial" w:eastAsia="Times New Roman" w:hAnsi="Arial" w:cs="Arial"/>
        </w:rPr>
        <w:t>2</w:t>
      </w:r>
      <w:r w:rsidR="00234C71" w:rsidRPr="00BF6CD9">
        <w:rPr>
          <w:rFonts w:ascii="Arial" w:eastAsia="Times New Roman" w:hAnsi="Arial" w:cs="Arial"/>
        </w:rPr>
        <w:t xml:space="preserve">, 2020 and ends on </w:t>
      </w:r>
      <w:r w:rsidR="00005C14" w:rsidRPr="00BF6CD9">
        <w:rPr>
          <w:rFonts w:ascii="Arial" w:eastAsia="Times New Roman" w:hAnsi="Arial" w:cs="Arial"/>
        </w:rPr>
        <w:t>July</w:t>
      </w:r>
      <w:r w:rsidR="00234C71" w:rsidRPr="00BF6CD9">
        <w:rPr>
          <w:rFonts w:ascii="Arial" w:eastAsia="Times New Roman" w:hAnsi="Arial" w:cs="Arial"/>
        </w:rPr>
        <w:t xml:space="preserve"> </w:t>
      </w:r>
      <w:r w:rsidR="0029606C" w:rsidRPr="00BF6CD9">
        <w:rPr>
          <w:rFonts w:ascii="Arial" w:eastAsia="Times New Roman" w:hAnsi="Arial" w:cs="Arial"/>
        </w:rPr>
        <w:t>1</w:t>
      </w:r>
      <w:r w:rsidR="000E6926" w:rsidRPr="00BF6CD9">
        <w:rPr>
          <w:rFonts w:ascii="Arial" w:eastAsia="Times New Roman" w:hAnsi="Arial" w:cs="Arial"/>
        </w:rPr>
        <w:t>2</w:t>
      </w:r>
      <w:r w:rsidR="00234C71" w:rsidRPr="00BF6CD9">
        <w:rPr>
          <w:rFonts w:ascii="Arial" w:eastAsia="Times New Roman" w:hAnsi="Arial" w:cs="Arial"/>
        </w:rPr>
        <w:t>, 2020. The Initial Study and all attachments are available for review on the County of Siskiyou</w:t>
      </w:r>
      <w:r>
        <w:rPr>
          <w:rFonts w:ascii="Arial" w:eastAsia="Times New Roman" w:hAnsi="Arial" w:cs="Arial"/>
        </w:rPr>
        <w:t xml:space="preserve"> </w:t>
      </w:r>
      <w:r w:rsidR="00234C71" w:rsidRPr="00BF6CD9">
        <w:rPr>
          <w:rFonts w:ascii="Arial" w:eastAsia="Times New Roman" w:hAnsi="Arial" w:cs="Arial"/>
        </w:rPr>
        <w:t xml:space="preserve">Planning </w:t>
      </w:r>
      <w:r>
        <w:rPr>
          <w:rFonts w:ascii="Arial" w:eastAsia="Times New Roman" w:hAnsi="Arial" w:cs="Arial"/>
        </w:rPr>
        <w:t xml:space="preserve">Commission’s </w:t>
      </w:r>
      <w:r w:rsidR="00234C71" w:rsidRPr="00BF6CD9">
        <w:rPr>
          <w:rFonts w:ascii="Arial" w:eastAsia="Times New Roman" w:hAnsi="Arial" w:cs="Arial"/>
        </w:rPr>
        <w:t xml:space="preserve">public documents section found at: </w:t>
      </w:r>
      <w:hyperlink r:id="rId7" w:history="1">
        <w:r w:rsidRPr="005C2766">
          <w:rPr>
            <w:rStyle w:val="Hyperlink"/>
            <w:rFonts w:ascii="Arial" w:hAnsi="Arial" w:cs="Arial"/>
          </w:rPr>
          <w:t>https://www.co.siskiyou.ca.us/planningcommission/page/public-documents</w:t>
        </w:r>
      </w:hyperlink>
      <w:r>
        <w:rPr>
          <w:rFonts w:ascii="Arial" w:hAnsi="Arial" w:cs="Arial"/>
        </w:rPr>
        <w:t>.</w:t>
      </w:r>
      <w:r w:rsidR="00234C71" w:rsidRPr="00BF6CD9">
        <w:rPr>
          <w:rFonts w:ascii="Arial" w:eastAsia="Times New Roman" w:hAnsi="Arial" w:cs="Arial"/>
        </w:rPr>
        <w:t xml:space="preserve"> Written comments concerning the project and the environmental documents will be accepted until 5:00 P.M. on </w:t>
      </w:r>
      <w:r w:rsidR="000E6926" w:rsidRPr="00BF6CD9">
        <w:rPr>
          <w:rFonts w:ascii="Arial" w:eastAsia="Times New Roman" w:hAnsi="Arial" w:cs="Arial"/>
        </w:rPr>
        <w:t>July</w:t>
      </w:r>
      <w:r w:rsidR="00234C71" w:rsidRPr="00BF6CD9">
        <w:rPr>
          <w:rFonts w:ascii="Arial" w:eastAsia="Times New Roman" w:hAnsi="Arial" w:cs="Arial"/>
        </w:rPr>
        <w:t xml:space="preserve"> </w:t>
      </w:r>
      <w:r w:rsidR="000E6926" w:rsidRPr="00BF6CD9">
        <w:rPr>
          <w:rFonts w:ascii="Arial" w:eastAsia="Times New Roman" w:hAnsi="Arial" w:cs="Arial"/>
        </w:rPr>
        <w:t>1</w:t>
      </w:r>
      <w:r w:rsidR="00234C71" w:rsidRPr="00BF6CD9">
        <w:rPr>
          <w:rFonts w:ascii="Arial" w:eastAsia="Times New Roman" w:hAnsi="Arial" w:cs="Arial"/>
        </w:rPr>
        <w:t>2, 2020, at Siskiyou County Community Development - Planning Division, 806 South Main Street, Yreka, California, 96097. The documents are posted in the County Clerk's Office and are also available at Siskiyou County Community Development Department.</w:t>
      </w:r>
    </w:p>
    <w:p w14:paraId="3EBA79B2" w14:textId="77777777" w:rsidR="00234C71" w:rsidRPr="00BF6CD9" w:rsidRDefault="00234C71" w:rsidP="00BF6CD9">
      <w:pPr>
        <w:spacing w:after="0" w:line="240" w:lineRule="auto"/>
        <w:rPr>
          <w:rFonts w:ascii="Arial" w:eastAsia="Times New Roman" w:hAnsi="Arial" w:cs="Arial"/>
        </w:rPr>
      </w:pPr>
    </w:p>
    <w:p w14:paraId="6E8642F6" w14:textId="0AFECD8A" w:rsidR="00234C71" w:rsidRPr="00BF6CD9" w:rsidRDefault="00234C71" w:rsidP="00BF6CD9">
      <w:pPr>
        <w:spacing w:after="0" w:line="240" w:lineRule="auto"/>
        <w:rPr>
          <w:rFonts w:ascii="Arial" w:eastAsia="Times New Roman" w:hAnsi="Arial" w:cs="Arial"/>
        </w:rPr>
      </w:pPr>
      <w:r w:rsidRPr="00BF6CD9">
        <w:rPr>
          <w:rFonts w:ascii="Arial" w:eastAsia="Times New Roman" w:hAnsi="Arial" w:cs="Arial"/>
          <w:b/>
        </w:rPr>
        <w:t xml:space="preserve">Project Location and Description: </w:t>
      </w:r>
      <w:r w:rsidR="000E6926" w:rsidRPr="00BF6CD9">
        <w:rPr>
          <w:rFonts w:ascii="Arial" w:eastAsia="Times New Roman" w:hAnsi="Arial" w:cs="Arial"/>
          <w:iCs/>
        </w:rPr>
        <w:t>The Project Area is located at 3139 and 3202 Spring Hill Drive in south-central Siskiyou County, north of the City of Mt. Shasta. The Project is located in Section 31 of Township 41 North, Range 04 West, (</w:t>
      </w:r>
      <w:proofErr w:type="spellStart"/>
      <w:r w:rsidR="000E6926" w:rsidRPr="00BF6CD9">
        <w:rPr>
          <w:rFonts w:ascii="Arial" w:eastAsia="Times New Roman" w:hAnsi="Arial" w:cs="Arial"/>
          <w:iCs/>
        </w:rPr>
        <w:t>MM&amp;D</w:t>
      </w:r>
      <w:proofErr w:type="spellEnd"/>
      <w:r w:rsidR="000E6926" w:rsidRPr="00BF6CD9">
        <w:rPr>
          <w:rFonts w:ascii="Arial" w:eastAsia="Times New Roman" w:hAnsi="Arial" w:cs="Arial"/>
          <w:iCs/>
        </w:rPr>
        <w:t xml:space="preserve">); at APNs: 021-071-320 and 021-071-330. </w:t>
      </w:r>
      <w:r w:rsidR="000E6926" w:rsidRPr="00BF6CD9">
        <w:rPr>
          <w:rFonts w:ascii="Arial" w:eastAsia="Times New Roman" w:hAnsi="Arial" w:cs="Arial"/>
        </w:rPr>
        <w:t xml:space="preserve"> The proposed project is for a request to rezone of t</w:t>
      </w:r>
      <w:bookmarkStart w:id="0" w:name="_GoBack"/>
      <w:bookmarkEnd w:id="0"/>
      <w:r w:rsidR="000E6926" w:rsidRPr="00BF6CD9">
        <w:rPr>
          <w:rFonts w:ascii="Arial" w:eastAsia="Times New Roman" w:hAnsi="Arial" w:cs="Arial"/>
        </w:rPr>
        <w:t>wo existing parcels totaling ±33.5 acres in size from AG-2 (Non-Prime Agriculture) to M-M (Light Industrial). The Project would also create a contractor’s yard, a 4,000-square-foot floor shop/office building, a concrete grinding residue washout basin, a truck parking area for company trucks and a storage area for the construction material and items related to construction.  The Project would provide a gravel surface for parking areas of the Project site.</w:t>
      </w:r>
    </w:p>
    <w:p w14:paraId="5DC3820F" w14:textId="77777777" w:rsidR="000E6926" w:rsidRPr="00BF6CD9" w:rsidRDefault="000E6926" w:rsidP="00BF6CD9">
      <w:pPr>
        <w:spacing w:after="0" w:line="240" w:lineRule="auto"/>
        <w:rPr>
          <w:rFonts w:ascii="Arial" w:eastAsia="Times New Roman" w:hAnsi="Arial" w:cs="Arial"/>
        </w:rPr>
      </w:pPr>
    </w:p>
    <w:p w14:paraId="4895DA06" w14:textId="463516DF" w:rsidR="000E6926" w:rsidRPr="00BF6CD9" w:rsidRDefault="000E6926" w:rsidP="00BF6CD9">
      <w:pPr>
        <w:spacing w:after="0" w:line="240" w:lineRule="auto"/>
        <w:rPr>
          <w:rFonts w:ascii="Arial" w:eastAsia="Times New Roman" w:hAnsi="Arial" w:cs="Arial"/>
        </w:rPr>
      </w:pPr>
      <w:r w:rsidRPr="00BF6CD9">
        <w:rPr>
          <w:rFonts w:ascii="Arial" w:eastAsia="Times New Roman" w:hAnsi="Arial" w:cs="Arial"/>
        </w:rPr>
        <w:t xml:space="preserve">The project will be scheduled for a public hearing before the Siskiyou County Planning Commission on Wednesday, July 15, 2020, at 9:00 a.m. in the Board of Supervisors’ Chambers, Siskiyou County Courthouse, 311 Fourth Street, Yreka, California. If you challenge either the proposed project or the project’s environmental document in court, you may be limited to raising only those issues raised during the public review period or in written testimony delivered to Siskiyou County Community Development – Planning Division, prior to the public hearing, or in oral or written testimony submitted during the public hearing. If substantial evidence has been presented demonstrating a more appropriate environmental determination than the one that has been recommended, the decision-making body may require and/or approve an alternative environmental determination pursuant to the requirements of the California Environmental Quality Act. </w:t>
      </w:r>
    </w:p>
    <w:p w14:paraId="6455AF7D" w14:textId="77777777" w:rsidR="000E6926" w:rsidRPr="00BF6CD9" w:rsidRDefault="000E6926" w:rsidP="00BF6CD9">
      <w:pPr>
        <w:spacing w:after="0" w:line="240" w:lineRule="auto"/>
        <w:rPr>
          <w:rFonts w:ascii="Arial" w:eastAsia="Times New Roman" w:hAnsi="Arial" w:cs="Arial"/>
        </w:rPr>
      </w:pPr>
    </w:p>
    <w:p w14:paraId="35232CA2" w14:textId="4F44B9E7" w:rsidR="00234C71" w:rsidRPr="00BF6CD9" w:rsidRDefault="00234C71" w:rsidP="00BF6CD9">
      <w:pPr>
        <w:spacing w:after="0" w:line="240" w:lineRule="auto"/>
        <w:rPr>
          <w:rFonts w:ascii="Arial" w:eastAsia="Times New Roman" w:hAnsi="Arial" w:cs="Arial"/>
        </w:rPr>
      </w:pPr>
      <w:r w:rsidRPr="00BF6CD9">
        <w:rPr>
          <w:rFonts w:ascii="Arial" w:eastAsia="Times New Roman" w:hAnsi="Arial" w:cs="Arial"/>
        </w:rPr>
        <w:t xml:space="preserve">For more information regarding the proposed project or the public hearing, please contact </w:t>
      </w:r>
      <w:r w:rsidR="00DE0AA9" w:rsidRPr="00BF6CD9">
        <w:rPr>
          <w:rFonts w:ascii="Arial" w:eastAsia="Times New Roman" w:hAnsi="Arial" w:cs="Arial"/>
        </w:rPr>
        <w:t>Kirk Skierski</w:t>
      </w:r>
      <w:r w:rsidRPr="00BF6CD9">
        <w:rPr>
          <w:rFonts w:ascii="Arial" w:eastAsia="Times New Roman" w:hAnsi="Arial" w:cs="Arial"/>
        </w:rPr>
        <w:t>, Plann</w:t>
      </w:r>
      <w:r w:rsidR="00DE0AA9" w:rsidRPr="00BF6CD9">
        <w:rPr>
          <w:rFonts w:ascii="Arial" w:eastAsia="Times New Roman" w:hAnsi="Arial" w:cs="Arial"/>
        </w:rPr>
        <w:t>ing Director</w:t>
      </w:r>
      <w:r w:rsidRPr="00BF6CD9">
        <w:rPr>
          <w:rFonts w:ascii="Arial" w:eastAsia="Times New Roman" w:hAnsi="Arial" w:cs="Arial"/>
        </w:rPr>
        <w:t>, at (530) 84</w:t>
      </w:r>
      <w:r w:rsidR="00DE0AA9" w:rsidRPr="00BF6CD9">
        <w:rPr>
          <w:rFonts w:ascii="Arial" w:eastAsia="Times New Roman" w:hAnsi="Arial" w:cs="Arial"/>
        </w:rPr>
        <w:t>2</w:t>
      </w:r>
      <w:r w:rsidRPr="00BF6CD9">
        <w:rPr>
          <w:rFonts w:ascii="Arial" w:eastAsia="Times New Roman" w:hAnsi="Arial" w:cs="Arial"/>
        </w:rPr>
        <w:t>-</w:t>
      </w:r>
      <w:r w:rsidR="00DE0AA9" w:rsidRPr="00BF6CD9">
        <w:rPr>
          <w:rFonts w:ascii="Arial" w:eastAsia="Times New Roman" w:hAnsi="Arial" w:cs="Arial"/>
        </w:rPr>
        <w:t>8</w:t>
      </w:r>
      <w:r w:rsidRPr="00BF6CD9">
        <w:rPr>
          <w:rFonts w:ascii="Arial" w:eastAsia="Times New Roman" w:hAnsi="Arial" w:cs="Arial"/>
        </w:rPr>
        <w:t>20</w:t>
      </w:r>
      <w:r w:rsidR="00DE0AA9" w:rsidRPr="00BF6CD9">
        <w:rPr>
          <w:rFonts w:ascii="Arial" w:eastAsia="Times New Roman" w:hAnsi="Arial" w:cs="Arial"/>
        </w:rPr>
        <w:t xml:space="preserve">3 or </w:t>
      </w:r>
      <w:hyperlink r:id="rId8" w:history="1">
        <w:r w:rsidR="00DE0AA9" w:rsidRPr="00BF6CD9">
          <w:rPr>
            <w:rStyle w:val="Hyperlink"/>
            <w:rFonts w:ascii="Arial" w:eastAsia="Times New Roman" w:hAnsi="Arial" w:cs="Arial"/>
          </w:rPr>
          <w:t>kskierski@co.siskiyou.ca.us</w:t>
        </w:r>
      </w:hyperlink>
      <w:r w:rsidRPr="00BF6CD9">
        <w:rPr>
          <w:rFonts w:ascii="Arial" w:eastAsia="Times New Roman" w:hAnsi="Arial" w:cs="Arial"/>
        </w:rPr>
        <w:t>.</w:t>
      </w:r>
      <w:r w:rsidR="00DE0AA9" w:rsidRPr="00BF6CD9">
        <w:rPr>
          <w:rFonts w:ascii="Arial" w:eastAsia="Times New Roman" w:hAnsi="Arial" w:cs="Arial"/>
        </w:rPr>
        <w:t xml:space="preserve"> </w:t>
      </w:r>
    </w:p>
    <w:p w14:paraId="1A9CB108" w14:textId="084038C8" w:rsidR="00DE0AA9" w:rsidRPr="00BF6CD9" w:rsidRDefault="00DE0AA9" w:rsidP="00BF6CD9">
      <w:pPr>
        <w:spacing w:after="0" w:line="240" w:lineRule="auto"/>
        <w:rPr>
          <w:rFonts w:ascii="Arial" w:eastAsia="Times New Roman" w:hAnsi="Arial" w:cs="Arial"/>
        </w:rPr>
      </w:pPr>
    </w:p>
    <w:p w14:paraId="22CEFEF7" w14:textId="77777777" w:rsidR="00DE0AA9" w:rsidRPr="00BF6CD9" w:rsidRDefault="00DE0AA9" w:rsidP="00BF6CD9">
      <w:pPr>
        <w:spacing w:after="0" w:line="240" w:lineRule="auto"/>
        <w:rPr>
          <w:rFonts w:ascii="Arial" w:eastAsia="Times New Roman" w:hAnsi="Arial" w:cs="Arial"/>
        </w:rPr>
      </w:pPr>
    </w:p>
    <w:p w14:paraId="21740E9B" w14:textId="3A289062" w:rsidR="00234C71" w:rsidRPr="00BF6CD9" w:rsidRDefault="00DE0AA9" w:rsidP="00BF6CD9">
      <w:pPr>
        <w:spacing w:after="0" w:line="240" w:lineRule="auto"/>
        <w:rPr>
          <w:rFonts w:ascii="Arial" w:eastAsia="Times New Roman" w:hAnsi="Arial" w:cs="Arial"/>
        </w:rPr>
      </w:pPr>
      <w:r w:rsidRPr="00BF6CD9">
        <w:rPr>
          <w:rFonts w:ascii="Arial" w:eastAsia="Times New Roman" w:hAnsi="Arial" w:cs="Arial"/>
        </w:rPr>
        <w:t>Kirk Skierski, Planning Director</w:t>
      </w:r>
    </w:p>
    <w:p w14:paraId="35B08697" w14:textId="03DC0290" w:rsidR="00197ECD" w:rsidRPr="00BF6CD9" w:rsidRDefault="00DE0AA9" w:rsidP="00BF6CD9">
      <w:pPr>
        <w:spacing w:after="0" w:line="240" w:lineRule="auto"/>
        <w:rPr>
          <w:rFonts w:ascii="Arial" w:eastAsia="Times New Roman" w:hAnsi="Arial" w:cs="Arial"/>
        </w:rPr>
      </w:pPr>
      <w:r w:rsidRPr="00BF6CD9">
        <w:rPr>
          <w:rFonts w:ascii="Arial" w:eastAsia="Times New Roman" w:hAnsi="Arial" w:cs="Arial"/>
        </w:rPr>
        <w:t>Community Development Department – Planning Division</w:t>
      </w:r>
    </w:p>
    <w:sectPr w:rsidR="00197ECD" w:rsidRPr="00BF6CD9" w:rsidSect="00394505">
      <w:headerReference w:type="default" r:id="rId9"/>
      <w:footerReference w:type="default" r:id="rId10"/>
      <w:headerReference w:type="first" r:id="rId11"/>
      <w:footerReference w:type="first" r:id="rId12"/>
      <w:type w:val="continuous"/>
      <w:pgSz w:w="12240" w:h="15840" w:code="1"/>
      <w:pgMar w:top="1440" w:right="720" w:bottom="144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1B698" w14:textId="77777777" w:rsidR="00620848" w:rsidRDefault="00620848">
      <w:r>
        <w:separator/>
      </w:r>
    </w:p>
  </w:endnote>
  <w:endnote w:type="continuationSeparator" w:id="0">
    <w:p w14:paraId="289FDAC6" w14:textId="77777777" w:rsidR="00620848" w:rsidRDefault="0062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Omega">
    <w:altName w:val="Candara"/>
    <w:panose1 w:val="020B0502050508020304"/>
    <w:charset w:val="EE"/>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80FFD" w14:textId="77777777" w:rsidR="00593020" w:rsidRDefault="00593020" w:rsidP="003B333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AF951" w14:textId="77777777" w:rsidR="00593020" w:rsidRPr="00D83622" w:rsidRDefault="00593020" w:rsidP="00F56C0F">
    <w:pPr>
      <w:pStyle w:val="Footer"/>
      <w:spacing w:after="0"/>
      <w:jc w:val="right"/>
      <w:rPr>
        <w:sz w:val="14"/>
        <w:szCs w:val="14"/>
      </w:rPr>
    </w:pPr>
  </w:p>
  <w:tbl>
    <w:tblPr>
      <w:tblW w:w="10890" w:type="dxa"/>
      <w:tblInd w:w="108" w:type="dxa"/>
      <w:tblBorders>
        <w:top w:val="single" w:sz="24" w:space="0" w:color="000000" w:themeColor="text1"/>
      </w:tblBorders>
      <w:tblLayout w:type="fixed"/>
      <w:tblLook w:val="0000" w:firstRow="0" w:lastRow="0" w:firstColumn="0" w:lastColumn="0" w:noHBand="0" w:noVBand="0"/>
    </w:tblPr>
    <w:tblGrid>
      <w:gridCol w:w="3330"/>
      <w:gridCol w:w="3690"/>
      <w:gridCol w:w="3870"/>
    </w:tblGrid>
    <w:tr w:rsidR="005B403E" w:rsidRPr="005B403E" w14:paraId="45F02620" w14:textId="77777777" w:rsidTr="0042717A">
      <w:tc>
        <w:tcPr>
          <w:tcW w:w="3330" w:type="dxa"/>
        </w:tcPr>
        <w:p w14:paraId="60BB5D95" w14:textId="77777777" w:rsidR="00593020" w:rsidRPr="00D73C47" w:rsidRDefault="00593020" w:rsidP="00F56C0F">
          <w:pPr>
            <w:pStyle w:val="Footer"/>
            <w:spacing w:after="0"/>
            <w:jc w:val="center"/>
            <w:rPr>
              <w:rFonts w:cs="Arial"/>
              <w:b/>
              <w:bCs/>
              <w:color w:val="4472C4" w:themeColor="accent1"/>
              <w:sz w:val="16"/>
            </w:rPr>
          </w:pPr>
          <w:r w:rsidRPr="00D73C47">
            <w:rPr>
              <w:rFonts w:cs="Arial"/>
              <w:b/>
              <w:bCs/>
              <w:color w:val="4472C4" w:themeColor="accent1"/>
              <w:sz w:val="16"/>
            </w:rPr>
            <w:t>BUILDING</w:t>
          </w:r>
        </w:p>
        <w:p w14:paraId="0F021012" w14:textId="77777777" w:rsidR="00593020" w:rsidRPr="00D73C47" w:rsidRDefault="00593020" w:rsidP="00F56C0F">
          <w:pPr>
            <w:pStyle w:val="Footer"/>
            <w:spacing w:after="0"/>
            <w:jc w:val="center"/>
            <w:rPr>
              <w:rFonts w:cs="Arial"/>
              <w:color w:val="4472C4" w:themeColor="accent1"/>
              <w:sz w:val="16"/>
            </w:rPr>
          </w:pPr>
          <w:r w:rsidRPr="00D73C47">
            <w:rPr>
              <w:rFonts w:cs="Arial"/>
              <w:b/>
              <w:bCs/>
              <w:color w:val="4472C4" w:themeColor="accent1"/>
              <w:sz w:val="16"/>
            </w:rPr>
            <w:t>Michael Crawford, Deputy Director</w:t>
          </w:r>
        </w:p>
      </w:tc>
      <w:tc>
        <w:tcPr>
          <w:tcW w:w="3690" w:type="dxa"/>
        </w:tcPr>
        <w:p w14:paraId="5D2F4E71" w14:textId="77777777" w:rsidR="00593020" w:rsidRPr="00D73C47" w:rsidRDefault="00593020" w:rsidP="00F56C0F">
          <w:pPr>
            <w:pStyle w:val="Footer"/>
            <w:spacing w:after="0"/>
            <w:jc w:val="center"/>
            <w:rPr>
              <w:rFonts w:cs="Arial"/>
              <w:b/>
              <w:bCs/>
              <w:color w:val="4472C4" w:themeColor="accent1"/>
              <w:sz w:val="16"/>
            </w:rPr>
          </w:pPr>
          <w:r w:rsidRPr="00D73C47">
            <w:rPr>
              <w:rFonts w:cs="Arial"/>
              <w:b/>
              <w:bCs/>
              <w:color w:val="4472C4" w:themeColor="accent1"/>
              <w:sz w:val="16"/>
            </w:rPr>
            <w:t>ENVIRONMENTAL HEALTH</w:t>
          </w:r>
        </w:p>
        <w:p w14:paraId="7AE11EF6" w14:textId="77777777" w:rsidR="00593020" w:rsidRPr="00D73C47" w:rsidRDefault="00D73C47" w:rsidP="00F56C0F">
          <w:pPr>
            <w:pStyle w:val="Footer"/>
            <w:spacing w:after="0"/>
            <w:jc w:val="center"/>
            <w:rPr>
              <w:rFonts w:cs="Arial"/>
              <w:color w:val="4472C4" w:themeColor="accent1"/>
              <w:sz w:val="16"/>
            </w:rPr>
          </w:pPr>
          <w:r w:rsidRPr="00D73C47">
            <w:rPr>
              <w:rFonts w:cs="Arial"/>
              <w:b/>
              <w:bCs/>
              <w:color w:val="4472C4" w:themeColor="accent1"/>
              <w:sz w:val="16"/>
            </w:rPr>
            <w:t>Vacant</w:t>
          </w:r>
          <w:r w:rsidR="00C12A57" w:rsidRPr="00D73C47">
            <w:rPr>
              <w:rFonts w:cs="Arial"/>
              <w:b/>
              <w:bCs/>
              <w:color w:val="4472C4" w:themeColor="accent1"/>
              <w:sz w:val="16"/>
            </w:rPr>
            <w:t>,</w:t>
          </w:r>
          <w:r w:rsidR="009B11E6" w:rsidRPr="00D73C47">
            <w:rPr>
              <w:rFonts w:cs="Arial"/>
              <w:b/>
              <w:bCs/>
              <w:color w:val="4472C4" w:themeColor="accent1"/>
              <w:sz w:val="16"/>
            </w:rPr>
            <w:t xml:space="preserve"> </w:t>
          </w:r>
          <w:r w:rsidR="00593020" w:rsidRPr="00D73C47">
            <w:rPr>
              <w:rFonts w:cs="Arial"/>
              <w:b/>
              <w:bCs/>
              <w:color w:val="4472C4" w:themeColor="accent1"/>
              <w:sz w:val="16"/>
            </w:rPr>
            <w:t>Deputy Director</w:t>
          </w:r>
        </w:p>
      </w:tc>
      <w:tc>
        <w:tcPr>
          <w:tcW w:w="3870" w:type="dxa"/>
        </w:tcPr>
        <w:p w14:paraId="296DC25F" w14:textId="77777777" w:rsidR="00593020" w:rsidRPr="00D73C47" w:rsidRDefault="00593020" w:rsidP="00F56C0F">
          <w:pPr>
            <w:pStyle w:val="Footer"/>
            <w:spacing w:after="0"/>
            <w:jc w:val="center"/>
            <w:rPr>
              <w:rFonts w:cs="Arial"/>
              <w:b/>
              <w:bCs/>
              <w:color w:val="4472C4" w:themeColor="accent1"/>
              <w:sz w:val="16"/>
            </w:rPr>
          </w:pPr>
          <w:r w:rsidRPr="00D73C47">
            <w:rPr>
              <w:rFonts w:cs="Arial"/>
              <w:b/>
              <w:bCs/>
              <w:color w:val="4472C4" w:themeColor="accent1"/>
              <w:sz w:val="16"/>
            </w:rPr>
            <w:t>PLANNING</w:t>
          </w:r>
        </w:p>
        <w:p w14:paraId="72C68BDA" w14:textId="77777777" w:rsidR="00593020" w:rsidRPr="00D73C47" w:rsidRDefault="00984C24" w:rsidP="00F56C0F">
          <w:pPr>
            <w:pStyle w:val="Footer"/>
            <w:spacing w:after="0"/>
            <w:jc w:val="center"/>
            <w:rPr>
              <w:rFonts w:cs="Arial"/>
              <w:bCs/>
              <w:color w:val="4472C4" w:themeColor="accent1"/>
              <w:sz w:val="16"/>
            </w:rPr>
          </w:pPr>
          <w:r w:rsidRPr="00D73C47">
            <w:rPr>
              <w:rFonts w:cs="Arial"/>
              <w:b/>
              <w:bCs/>
              <w:color w:val="4472C4" w:themeColor="accent1"/>
              <w:sz w:val="16"/>
            </w:rPr>
            <w:t>Kirk Skierski</w:t>
          </w:r>
          <w:r w:rsidR="009B11E6" w:rsidRPr="00D73C47">
            <w:rPr>
              <w:rFonts w:cs="Arial"/>
              <w:b/>
              <w:bCs/>
              <w:color w:val="4472C4" w:themeColor="accent1"/>
              <w:sz w:val="16"/>
            </w:rPr>
            <w:t xml:space="preserve">, </w:t>
          </w:r>
          <w:r w:rsidR="00593020" w:rsidRPr="00D73C47">
            <w:rPr>
              <w:rFonts w:cs="Arial"/>
              <w:b/>
              <w:bCs/>
              <w:color w:val="4472C4" w:themeColor="accent1"/>
              <w:sz w:val="16"/>
            </w:rPr>
            <w:t>Deputy Director</w:t>
          </w:r>
        </w:p>
      </w:tc>
    </w:tr>
  </w:tbl>
  <w:p w14:paraId="28F38440" w14:textId="77777777" w:rsidR="00593020" w:rsidRDefault="00593020" w:rsidP="00427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FC0C5" w14:textId="77777777" w:rsidR="00620848" w:rsidRDefault="00620848">
      <w:r>
        <w:separator/>
      </w:r>
    </w:p>
  </w:footnote>
  <w:footnote w:type="continuationSeparator" w:id="0">
    <w:p w14:paraId="04063229" w14:textId="77777777" w:rsidR="00620848" w:rsidRDefault="00620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D2DA3" w14:textId="77777777" w:rsidR="0024419F" w:rsidRDefault="0024419F">
    <w:pPr>
      <w:pStyle w:val="Header"/>
    </w:pPr>
    <w:r>
      <w:t xml:space="preserve">Page 2 of </w:t>
    </w:r>
    <w:r w:rsidR="00BD1316">
      <w:fldChar w:fldCharType="begin"/>
    </w:r>
    <w:r w:rsidR="00BD1316">
      <w:instrText xml:space="preserve"> PAGE   \* MERGEFORMAT </w:instrText>
    </w:r>
    <w:r w:rsidR="00BD1316">
      <w:fldChar w:fldCharType="separate"/>
    </w:r>
    <w:r w:rsidR="00BD1316">
      <w:rPr>
        <w:noProof/>
      </w:rPr>
      <w:t>1</w:t>
    </w:r>
    <w:r w:rsidR="00BD131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16" w:type="dxa"/>
      <w:tblLayout w:type="fixed"/>
      <w:tblLook w:val="01E0" w:firstRow="1" w:lastRow="1" w:firstColumn="1" w:lastColumn="1" w:noHBand="0" w:noVBand="0"/>
    </w:tblPr>
    <w:tblGrid>
      <w:gridCol w:w="2160"/>
      <w:gridCol w:w="6228"/>
      <w:gridCol w:w="2628"/>
    </w:tblGrid>
    <w:tr w:rsidR="00F56C0F" w:rsidRPr="00F56C0F" w14:paraId="7EC6D3CC" w14:textId="77777777" w:rsidTr="00F56C0F">
      <w:trPr>
        <w:cantSplit/>
        <w:trHeight w:val="720"/>
      </w:trPr>
      <w:tc>
        <w:tcPr>
          <w:tcW w:w="2160" w:type="dxa"/>
          <w:vMerge w:val="restart"/>
        </w:tcPr>
        <w:p w14:paraId="1EE905B8" w14:textId="77777777" w:rsidR="00593020" w:rsidRDefault="00F56C0F">
          <w:pPr>
            <w:pStyle w:val="Header"/>
            <w:rPr>
              <w:color w:val="0000FF"/>
            </w:rPr>
          </w:pPr>
          <w:r>
            <w:rPr>
              <w:noProof/>
            </w:rPr>
            <w:drawing>
              <wp:anchor distT="0" distB="0" distL="114300" distR="114300" simplePos="0" relativeHeight="251658240" behindDoc="1" locked="0" layoutInCell="1" allowOverlap="1" wp14:anchorId="76FEA257" wp14:editId="21A6E682">
                <wp:simplePos x="0" y="0"/>
                <wp:positionH relativeFrom="margin">
                  <wp:posOffset>-40005</wp:posOffset>
                </wp:positionH>
                <wp:positionV relativeFrom="margin">
                  <wp:posOffset>87630</wp:posOffset>
                </wp:positionV>
                <wp:extent cx="1230630" cy="1154430"/>
                <wp:effectExtent l="0" t="0" r="7620" b="7620"/>
                <wp:wrapNone/>
                <wp:docPr id="4" name="Picture 4" descr="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63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17A" w:rsidRPr="00022441">
            <w:rPr>
              <w:rFonts w:ascii="CG Omega" w:hAnsi="CG Omega" w:cs="Arial"/>
              <w:b/>
              <w:caps/>
              <w:noProof/>
              <w:color w:val="0000FF"/>
              <w:sz w:val="18"/>
              <w:szCs w:val="22"/>
            </w:rPr>
            <mc:AlternateContent>
              <mc:Choice Requires="wps">
                <w:drawing>
                  <wp:anchor distT="0" distB="0" distL="114300" distR="114300" simplePos="0" relativeHeight="251657216" behindDoc="0" locked="0" layoutInCell="1" allowOverlap="1" wp14:anchorId="1AE5C94B" wp14:editId="7C680155">
                    <wp:simplePos x="0" y="0"/>
                    <wp:positionH relativeFrom="column">
                      <wp:posOffset>1303020</wp:posOffset>
                    </wp:positionH>
                    <wp:positionV relativeFrom="paragraph">
                      <wp:posOffset>438150</wp:posOffset>
                    </wp:positionV>
                    <wp:extent cx="5557520" cy="0"/>
                    <wp:effectExtent l="19050" t="19050" r="2413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7520" cy="0"/>
                            </a:xfrm>
                            <a:prstGeom prst="line">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A7C191B"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34.5pt" to="540.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" strokecolor="black [3213]" strokeweight="3pt"/>
                </w:pict>
              </mc:Fallback>
            </mc:AlternateContent>
          </w:r>
        </w:p>
      </w:tc>
      <w:tc>
        <w:tcPr>
          <w:tcW w:w="8856" w:type="dxa"/>
          <w:gridSpan w:val="2"/>
          <w:vAlign w:val="bottom"/>
        </w:tcPr>
        <w:p w14:paraId="6C8D2B66" w14:textId="77777777" w:rsidR="00593020" w:rsidRPr="00D73C47" w:rsidRDefault="00593020" w:rsidP="00F56C0F">
          <w:pPr>
            <w:pStyle w:val="Header"/>
            <w:spacing w:after="0"/>
            <w:jc w:val="center"/>
            <w:rPr>
              <w:rFonts w:cs="Arial"/>
              <w:b/>
              <w:color w:val="000000" w:themeColor="text1"/>
              <w:sz w:val="36"/>
              <w:szCs w:val="36"/>
            </w:rPr>
          </w:pPr>
          <w:r w:rsidRPr="00D73C47">
            <w:rPr>
              <w:rFonts w:cs="Arial"/>
              <w:b/>
              <w:color w:val="000000" w:themeColor="text1"/>
              <w:sz w:val="36"/>
              <w:szCs w:val="36"/>
            </w:rPr>
            <w:t>COUNTY OF SISKIYOU</w:t>
          </w:r>
        </w:p>
      </w:tc>
    </w:tr>
    <w:tr w:rsidR="00F56C0F" w:rsidRPr="00F56C0F" w14:paraId="631CB9B7" w14:textId="77777777" w:rsidTr="00D73C47">
      <w:trPr>
        <w:cantSplit/>
        <w:trHeight w:val="1530"/>
      </w:trPr>
      <w:tc>
        <w:tcPr>
          <w:tcW w:w="2160" w:type="dxa"/>
          <w:vMerge/>
        </w:tcPr>
        <w:p w14:paraId="2CB8411B" w14:textId="77777777" w:rsidR="00593020" w:rsidRDefault="00593020">
          <w:pPr>
            <w:pStyle w:val="Header"/>
          </w:pPr>
        </w:p>
      </w:tc>
      <w:tc>
        <w:tcPr>
          <w:tcW w:w="6228" w:type="dxa"/>
          <w:vAlign w:val="center"/>
        </w:tcPr>
        <w:p w14:paraId="33A6765C" w14:textId="77777777" w:rsidR="00593020" w:rsidRPr="00D73C47" w:rsidRDefault="00593020" w:rsidP="00F56C0F">
          <w:pPr>
            <w:pStyle w:val="Header"/>
            <w:spacing w:after="0" w:line="240" w:lineRule="auto"/>
            <w:jc w:val="center"/>
            <w:rPr>
              <w:rFonts w:cs="Arial"/>
              <w:b/>
              <w:caps/>
              <w:color w:val="000000" w:themeColor="text1"/>
              <w:sz w:val="18"/>
              <w:szCs w:val="22"/>
            </w:rPr>
          </w:pPr>
          <w:r w:rsidRPr="00D73C47">
            <w:rPr>
              <w:rFonts w:cs="Arial"/>
              <w:b/>
              <w:caps/>
              <w:color w:val="000000" w:themeColor="text1"/>
              <w:sz w:val="18"/>
              <w:szCs w:val="22"/>
            </w:rPr>
            <w:t>Community Development Department</w:t>
          </w:r>
        </w:p>
        <w:p w14:paraId="14178130" w14:textId="77777777" w:rsidR="00593020" w:rsidRPr="00D73C47" w:rsidRDefault="00593020" w:rsidP="00F56C0F">
          <w:pPr>
            <w:pStyle w:val="Header"/>
            <w:spacing w:after="0" w:line="240" w:lineRule="auto"/>
            <w:jc w:val="center"/>
            <w:rPr>
              <w:rFonts w:cs="Arial"/>
              <w:b/>
              <w:bCs/>
              <w:color w:val="000000" w:themeColor="text1"/>
              <w:sz w:val="18"/>
            </w:rPr>
          </w:pPr>
          <w:r w:rsidRPr="00D73C47">
            <w:rPr>
              <w:rFonts w:cs="Arial"/>
              <w:b/>
              <w:bCs/>
              <w:color w:val="000000" w:themeColor="text1"/>
              <w:sz w:val="18"/>
            </w:rPr>
            <w:t xml:space="preserve">Building </w:t>
          </w:r>
          <w:r w:rsidRPr="00D73C47">
            <w:rPr>
              <w:rFonts w:cs="Arial"/>
              <w:b/>
              <w:bCs/>
              <w:color w:val="000000" w:themeColor="text1"/>
              <w:sz w:val="18"/>
            </w:rPr>
            <w:sym w:font="Symbol" w:char="F0A8"/>
          </w:r>
          <w:r w:rsidRPr="00D73C47">
            <w:rPr>
              <w:rFonts w:cs="Arial"/>
              <w:b/>
              <w:bCs/>
              <w:color w:val="000000" w:themeColor="text1"/>
              <w:sz w:val="18"/>
            </w:rPr>
            <w:t xml:space="preserve"> Environmental Health </w:t>
          </w:r>
          <w:r w:rsidRPr="00D73C47">
            <w:rPr>
              <w:rFonts w:cs="Arial"/>
              <w:b/>
              <w:bCs/>
              <w:color w:val="000000" w:themeColor="text1"/>
              <w:sz w:val="18"/>
            </w:rPr>
            <w:sym w:font="Symbol" w:char="F0A8"/>
          </w:r>
          <w:r w:rsidRPr="00D73C47">
            <w:rPr>
              <w:rFonts w:cs="Arial"/>
              <w:b/>
              <w:bCs/>
              <w:color w:val="000000" w:themeColor="text1"/>
              <w:sz w:val="18"/>
            </w:rPr>
            <w:t xml:space="preserve"> Planning</w:t>
          </w:r>
        </w:p>
        <w:p w14:paraId="64C3D924" w14:textId="77777777" w:rsidR="00593020" w:rsidRPr="00D73C47" w:rsidRDefault="00593020" w:rsidP="00F56C0F">
          <w:pPr>
            <w:pStyle w:val="Header"/>
            <w:spacing w:after="0" w:line="240" w:lineRule="auto"/>
            <w:jc w:val="center"/>
            <w:rPr>
              <w:rFonts w:cs="Arial"/>
              <w:color w:val="000000" w:themeColor="text1"/>
              <w:sz w:val="18"/>
              <w:szCs w:val="18"/>
            </w:rPr>
          </w:pPr>
          <w:r w:rsidRPr="00D73C47">
            <w:rPr>
              <w:rFonts w:cs="Arial"/>
              <w:color w:val="000000" w:themeColor="text1"/>
              <w:sz w:val="18"/>
              <w:szCs w:val="18"/>
            </w:rPr>
            <w:t>806 South Main Street∙ Yreka, California 96097</w:t>
          </w:r>
        </w:p>
        <w:p w14:paraId="486E1797" w14:textId="77777777" w:rsidR="00593020" w:rsidRPr="00D73C47" w:rsidRDefault="00593020" w:rsidP="00F56C0F">
          <w:pPr>
            <w:pStyle w:val="Header"/>
            <w:spacing w:after="0" w:line="240" w:lineRule="auto"/>
            <w:jc w:val="center"/>
            <w:rPr>
              <w:rFonts w:cs="Arial"/>
              <w:color w:val="000000" w:themeColor="text1"/>
              <w:sz w:val="18"/>
              <w:szCs w:val="18"/>
            </w:rPr>
          </w:pPr>
          <w:r w:rsidRPr="00D73C47">
            <w:rPr>
              <w:rFonts w:cs="Arial"/>
              <w:color w:val="000000" w:themeColor="text1"/>
              <w:sz w:val="18"/>
              <w:szCs w:val="18"/>
            </w:rPr>
            <w:t>Phone: (530) 841-2100 ∙ Fax: (530) 841-4076</w:t>
          </w:r>
        </w:p>
        <w:p w14:paraId="428BC9B5" w14:textId="77777777" w:rsidR="00593020" w:rsidRPr="00D73C47" w:rsidRDefault="00BF6CD9" w:rsidP="00F56C0F">
          <w:pPr>
            <w:pStyle w:val="Header"/>
            <w:spacing w:after="0" w:line="240" w:lineRule="auto"/>
            <w:jc w:val="center"/>
            <w:rPr>
              <w:rFonts w:cs="Arial"/>
              <w:color w:val="000000" w:themeColor="text1"/>
              <w:sz w:val="18"/>
              <w:szCs w:val="18"/>
            </w:rPr>
          </w:pPr>
          <w:hyperlink r:id="rId2" w:history="1">
            <w:r w:rsidR="0042717A" w:rsidRPr="00D73C47">
              <w:rPr>
                <w:rStyle w:val="Hyperlink"/>
                <w:rFonts w:cs="Arial"/>
              </w:rPr>
              <w:t>https://www.co.siskiyou.ca.us/community-development</w:t>
            </w:r>
          </w:hyperlink>
        </w:p>
      </w:tc>
      <w:tc>
        <w:tcPr>
          <w:tcW w:w="2628" w:type="dxa"/>
          <w:vAlign w:val="center"/>
        </w:tcPr>
        <w:p w14:paraId="07C5F408" w14:textId="77777777" w:rsidR="00593020" w:rsidRPr="00D73C47" w:rsidRDefault="00593020" w:rsidP="00F56C0F">
          <w:pPr>
            <w:pStyle w:val="Header"/>
            <w:spacing w:after="0"/>
            <w:jc w:val="right"/>
            <w:rPr>
              <w:rFonts w:cs="Arial"/>
              <w:b/>
              <w:color w:val="000000" w:themeColor="text1"/>
              <w:sz w:val="18"/>
            </w:rPr>
          </w:pPr>
        </w:p>
        <w:p w14:paraId="502F9120" w14:textId="77777777" w:rsidR="00593020" w:rsidRPr="00D73C47" w:rsidRDefault="001174FA" w:rsidP="00F56C0F">
          <w:pPr>
            <w:pStyle w:val="Header"/>
            <w:spacing w:after="0"/>
            <w:jc w:val="right"/>
            <w:rPr>
              <w:rFonts w:cs="Arial"/>
              <w:b/>
              <w:color w:val="4472C4" w:themeColor="accent1"/>
              <w:sz w:val="18"/>
            </w:rPr>
          </w:pPr>
          <w:r w:rsidRPr="00D73C47">
            <w:rPr>
              <w:rFonts w:cs="Arial"/>
              <w:b/>
              <w:color w:val="4472C4" w:themeColor="accent1"/>
              <w:sz w:val="18"/>
            </w:rPr>
            <w:t>RI</w:t>
          </w:r>
          <w:r w:rsidR="00D73C47" w:rsidRPr="00D73C47">
            <w:rPr>
              <w:rFonts w:cs="Arial"/>
              <w:b/>
              <w:color w:val="4472C4" w:themeColor="accent1"/>
              <w:sz w:val="18"/>
            </w:rPr>
            <w:t>CHARD</w:t>
          </w:r>
          <w:r w:rsidRPr="00D73C47">
            <w:rPr>
              <w:rFonts w:cs="Arial"/>
              <w:b/>
              <w:color w:val="4472C4" w:themeColor="accent1"/>
              <w:sz w:val="18"/>
            </w:rPr>
            <w:t xml:space="preserve"> </w:t>
          </w:r>
          <w:r w:rsidR="00D73C47" w:rsidRPr="00D73C47">
            <w:rPr>
              <w:rFonts w:cs="Arial"/>
              <w:b/>
              <w:color w:val="4472C4" w:themeColor="accent1"/>
              <w:sz w:val="18"/>
            </w:rPr>
            <w:t xml:space="preserve">J. </w:t>
          </w:r>
          <w:r w:rsidRPr="00D73C47">
            <w:rPr>
              <w:rFonts w:cs="Arial"/>
              <w:b/>
              <w:color w:val="4472C4" w:themeColor="accent1"/>
              <w:sz w:val="18"/>
            </w:rPr>
            <w:t>DEAN</w:t>
          </w:r>
        </w:p>
        <w:p w14:paraId="4BDF57A2" w14:textId="77777777" w:rsidR="005B403E" w:rsidRPr="00D73C47" w:rsidRDefault="00593020" w:rsidP="005B403E">
          <w:pPr>
            <w:pStyle w:val="Header"/>
            <w:spacing w:after="0"/>
            <w:jc w:val="right"/>
            <w:rPr>
              <w:rFonts w:cs="Arial"/>
              <w:color w:val="4472C4" w:themeColor="accent1"/>
              <w:sz w:val="18"/>
            </w:rPr>
          </w:pPr>
          <w:r w:rsidRPr="00D73C47">
            <w:rPr>
              <w:rFonts w:cs="Arial"/>
              <w:b/>
              <w:color w:val="4472C4" w:themeColor="accent1"/>
              <w:sz w:val="18"/>
            </w:rPr>
            <w:t xml:space="preserve"> </w:t>
          </w:r>
          <w:r w:rsidR="001174FA" w:rsidRPr="00D73C47">
            <w:rPr>
              <w:rFonts w:cs="Arial"/>
              <w:b/>
              <w:color w:val="4472C4" w:themeColor="accent1"/>
              <w:sz w:val="18"/>
            </w:rPr>
            <w:t xml:space="preserve"> </w:t>
          </w:r>
          <w:r w:rsidRPr="00D73C47">
            <w:rPr>
              <w:rFonts w:cs="Arial"/>
              <w:color w:val="4472C4" w:themeColor="accent1"/>
              <w:sz w:val="18"/>
            </w:rPr>
            <w:t>DIRECTOR</w:t>
          </w:r>
        </w:p>
        <w:p w14:paraId="5231C7FA" w14:textId="77777777" w:rsidR="005B403E" w:rsidRPr="00D73C47" w:rsidRDefault="005B403E" w:rsidP="005B403E">
          <w:pPr>
            <w:pStyle w:val="Header"/>
            <w:spacing w:after="0"/>
            <w:jc w:val="right"/>
            <w:rPr>
              <w:rFonts w:cs="Arial"/>
              <w:color w:val="4472C4" w:themeColor="accent1"/>
              <w:sz w:val="18"/>
            </w:rPr>
          </w:pPr>
          <w:r w:rsidRPr="00D73C47">
            <w:rPr>
              <w:rFonts w:cs="Arial"/>
              <w:color w:val="4472C4" w:themeColor="accent1"/>
              <w:sz w:val="18"/>
            </w:rPr>
            <w:t xml:space="preserve"> </w:t>
          </w:r>
        </w:p>
        <w:p w14:paraId="5AD1B1C3" w14:textId="77777777" w:rsidR="005B403E" w:rsidRPr="00D73C47" w:rsidRDefault="00B901E6" w:rsidP="005B403E">
          <w:pPr>
            <w:pStyle w:val="Header"/>
            <w:spacing w:after="0"/>
            <w:jc w:val="right"/>
            <w:rPr>
              <w:rFonts w:cs="Arial"/>
              <w:b/>
              <w:color w:val="4472C4" w:themeColor="accent1"/>
              <w:sz w:val="18"/>
            </w:rPr>
          </w:pPr>
          <w:r>
            <w:rPr>
              <w:rFonts w:cs="Arial"/>
              <w:b/>
              <w:color w:val="4472C4" w:themeColor="accent1"/>
              <w:sz w:val="18"/>
            </w:rPr>
            <w:t>AARON STUTZ</w:t>
          </w:r>
          <w:r w:rsidR="005B403E" w:rsidRPr="00D73C47">
            <w:rPr>
              <w:rFonts w:cs="Arial"/>
              <w:b/>
              <w:color w:val="4472C4" w:themeColor="accent1"/>
              <w:sz w:val="18"/>
            </w:rPr>
            <w:t>, MD</w:t>
          </w:r>
        </w:p>
        <w:p w14:paraId="399D6DEA" w14:textId="77777777" w:rsidR="00B901E6" w:rsidRDefault="00B901E6" w:rsidP="00F56C0F">
          <w:pPr>
            <w:pStyle w:val="Header"/>
            <w:spacing w:after="0"/>
            <w:jc w:val="right"/>
            <w:rPr>
              <w:rFonts w:cs="Arial"/>
              <w:color w:val="4472C4" w:themeColor="accent1"/>
              <w:sz w:val="18"/>
            </w:rPr>
          </w:pPr>
          <w:r>
            <w:rPr>
              <w:rFonts w:cs="Arial"/>
              <w:color w:val="4472C4" w:themeColor="accent1"/>
              <w:sz w:val="18"/>
            </w:rPr>
            <w:t xml:space="preserve">INTERIM </w:t>
          </w:r>
          <w:r w:rsidR="005B403E" w:rsidRPr="00D73C47">
            <w:rPr>
              <w:rFonts w:cs="Arial"/>
              <w:color w:val="4472C4" w:themeColor="accent1"/>
              <w:sz w:val="18"/>
            </w:rPr>
            <w:t>PUBLIC</w:t>
          </w:r>
        </w:p>
        <w:p w14:paraId="678E8F4F" w14:textId="77777777" w:rsidR="006856F5" w:rsidRPr="00D73C47" w:rsidRDefault="005B403E" w:rsidP="00F56C0F">
          <w:pPr>
            <w:pStyle w:val="Header"/>
            <w:spacing w:after="0"/>
            <w:jc w:val="right"/>
            <w:rPr>
              <w:rFonts w:cs="Arial"/>
              <w:color w:val="000000" w:themeColor="text1"/>
              <w:sz w:val="18"/>
            </w:rPr>
          </w:pPr>
          <w:r w:rsidRPr="00D73C47">
            <w:rPr>
              <w:rFonts w:cs="Arial"/>
              <w:color w:val="4472C4" w:themeColor="accent1"/>
              <w:sz w:val="18"/>
            </w:rPr>
            <w:t>HEALTH OFFICER</w:t>
          </w:r>
        </w:p>
      </w:tc>
    </w:tr>
  </w:tbl>
  <w:p w14:paraId="600D9086" w14:textId="77777777" w:rsidR="00593020" w:rsidRDefault="00593020" w:rsidP="00F56C0F">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2E32"/>
    <w:multiLevelType w:val="hybridMultilevel"/>
    <w:tmpl w:val="CD8E5040"/>
    <w:lvl w:ilvl="0" w:tplc="0409000F">
      <w:start w:val="1"/>
      <w:numFmt w:val="decimal"/>
      <w:lvlText w:val="%1."/>
      <w:lvlJc w:val="left"/>
      <w:pPr>
        <w:ind w:left="1170" w:hanging="360"/>
      </w:pPr>
    </w:lvl>
    <w:lvl w:ilvl="1" w:tplc="04090015">
      <w:start w:val="1"/>
      <w:numFmt w:val="upp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25EC773C"/>
    <w:multiLevelType w:val="hybridMultilevel"/>
    <w:tmpl w:val="21283D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AF299C"/>
    <w:multiLevelType w:val="hybridMultilevel"/>
    <w:tmpl w:val="070A5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650A33"/>
    <w:multiLevelType w:val="hybridMultilevel"/>
    <w:tmpl w:val="E5FA3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848"/>
    <w:rsid w:val="00005C14"/>
    <w:rsid w:val="00011CE0"/>
    <w:rsid w:val="00022441"/>
    <w:rsid w:val="00032BEB"/>
    <w:rsid w:val="00035E84"/>
    <w:rsid w:val="00076B19"/>
    <w:rsid w:val="000A0715"/>
    <w:rsid w:val="000A1553"/>
    <w:rsid w:val="000A6252"/>
    <w:rsid w:val="000B51F5"/>
    <w:rsid w:val="000D03DE"/>
    <w:rsid w:val="000D7CB6"/>
    <w:rsid w:val="000E6926"/>
    <w:rsid w:val="00106FD9"/>
    <w:rsid w:val="001174FA"/>
    <w:rsid w:val="00142E99"/>
    <w:rsid w:val="0014513F"/>
    <w:rsid w:val="0014675E"/>
    <w:rsid w:val="00160367"/>
    <w:rsid w:val="001773CC"/>
    <w:rsid w:val="00182E63"/>
    <w:rsid w:val="0019169C"/>
    <w:rsid w:val="001964C1"/>
    <w:rsid w:val="00196E26"/>
    <w:rsid w:val="00197ECD"/>
    <w:rsid w:val="001A213A"/>
    <w:rsid w:val="001A2381"/>
    <w:rsid w:val="001D0FF6"/>
    <w:rsid w:val="001D2DC5"/>
    <w:rsid w:val="00201396"/>
    <w:rsid w:val="0021571B"/>
    <w:rsid w:val="002176AD"/>
    <w:rsid w:val="00230F31"/>
    <w:rsid w:val="00234C71"/>
    <w:rsid w:val="00236D09"/>
    <w:rsid w:val="002432DB"/>
    <w:rsid w:val="0024419F"/>
    <w:rsid w:val="002542D4"/>
    <w:rsid w:val="00265656"/>
    <w:rsid w:val="0029341B"/>
    <w:rsid w:val="0029606C"/>
    <w:rsid w:val="002B79A8"/>
    <w:rsid w:val="002E5D70"/>
    <w:rsid w:val="002F5869"/>
    <w:rsid w:val="002F714F"/>
    <w:rsid w:val="00304D32"/>
    <w:rsid w:val="00325DAD"/>
    <w:rsid w:val="00342001"/>
    <w:rsid w:val="00350044"/>
    <w:rsid w:val="00354BAF"/>
    <w:rsid w:val="003655F9"/>
    <w:rsid w:val="0037663B"/>
    <w:rsid w:val="003838A1"/>
    <w:rsid w:val="0039100C"/>
    <w:rsid w:val="00391AE5"/>
    <w:rsid w:val="00394505"/>
    <w:rsid w:val="00394C00"/>
    <w:rsid w:val="003A7B34"/>
    <w:rsid w:val="003B333B"/>
    <w:rsid w:val="003C3030"/>
    <w:rsid w:val="003C61CB"/>
    <w:rsid w:val="003D4351"/>
    <w:rsid w:val="003E536B"/>
    <w:rsid w:val="004127B3"/>
    <w:rsid w:val="00414C91"/>
    <w:rsid w:val="004235C5"/>
    <w:rsid w:val="00423EFA"/>
    <w:rsid w:val="0042717A"/>
    <w:rsid w:val="004536D9"/>
    <w:rsid w:val="00466DD5"/>
    <w:rsid w:val="00492198"/>
    <w:rsid w:val="004A0E5B"/>
    <w:rsid w:val="004B20AC"/>
    <w:rsid w:val="004C6888"/>
    <w:rsid w:val="004E42A1"/>
    <w:rsid w:val="004F23FD"/>
    <w:rsid w:val="00501F16"/>
    <w:rsid w:val="0051119F"/>
    <w:rsid w:val="00511F63"/>
    <w:rsid w:val="005206D2"/>
    <w:rsid w:val="0053142B"/>
    <w:rsid w:val="00532934"/>
    <w:rsid w:val="00550B1D"/>
    <w:rsid w:val="00581C7B"/>
    <w:rsid w:val="005853B8"/>
    <w:rsid w:val="00586ADF"/>
    <w:rsid w:val="00593020"/>
    <w:rsid w:val="005A0E65"/>
    <w:rsid w:val="005A29BC"/>
    <w:rsid w:val="005B403E"/>
    <w:rsid w:val="005B5E76"/>
    <w:rsid w:val="005B653A"/>
    <w:rsid w:val="005D1419"/>
    <w:rsid w:val="005D3D74"/>
    <w:rsid w:val="0061427B"/>
    <w:rsid w:val="00620848"/>
    <w:rsid w:val="006271FC"/>
    <w:rsid w:val="00636263"/>
    <w:rsid w:val="0066249E"/>
    <w:rsid w:val="006856F5"/>
    <w:rsid w:val="006870E2"/>
    <w:rsid w:val="006B2B32"/>
    <w:rsid w:val="006B32A6"/>
    <w:rsid w:val="006C394B"/>
    <w:rsid w:val="006C4CF1"/>
    <w:rsid w:val="006C6F1E"/>
    <w:rsid w:val="006E19C5"/>
    <w:rsid w:val="006E410B"/>
    <w:rsid w:val="007102B0"/>
    <w:rsid w:val="00733524"/>
    <w:rsid w:val="00734534"/>
    <w:rsid w:val="00734830"/>
    <w:rsid w:val="0075325A"/>
    <w:rsid w:val="00756473"/>
    <w:rsid w:val="00774245"/>
    <w:rsid w:val="00776F36"/>
    <w:rsid w:val="007906DE"/>
    <w:rsid w:val="00792A6D"/>
    <w:rsid w:val="007B1ACD"/>
    <w:rsid w:val="007B5796"/>
    <w:rsid w:val="007C0756"/>
    <w:rsid w:val="007C6956"/>
    <w:rsid w:val="007D4920"/>
    <w:rsid w:val="007E7318"/>
    <w:rsid w:val="007F1F94"/>
    <w:rsid w:val="008058E9"/>
    <w:rsid w:val="008126B9"/>
    <w:rsid w:val="008145C3"/>
    <w:rsid w:val="00820434"/>
    <w:rsid w:val="00841719"/>
    <w:rsid w:val="00863707"/>
    <w:rsid w:val="0086518E"/>
    <w:rsid w:val="00875EB9"/>
    <w:rsid w:val="00880BC3"/>
    <w:rsid w:val="00890884"/>
    <w:rsid w:val="00893720"/>
    <w:rsid w:val="00897010"/>
    <w:rsid w:val="008D076B"/>
    <w:rsid w:val="008F2136"/>
    <w:rsid w:val="00902942"/>
    <w:rsid w:val="00912C56"/>
    <w:rsid w:val="009148F1"/>
    <w:rsid w:val="00930348"/>
    <w:rsid w:val="00942830"/>
    <w:rsid w:val="009542E7"/>
    <w:rsid w:val="00960429"/>
    <w:rsid w:val="009758CF"/>
    <w:rsid w:val="00984C24"/>
    <w:rsid w:val="0099101B"/>
    <w:rsid w:val="009B11E6"/>
    <w:rsid w:val="009E440C"/>
    <w:rsid w:val="009F0781"/>
    <w:rsid w:val="009F5619"/>
    <w:rsid w:val="00A24AD9"/>
    <w:rsid w:val="00A37C27"/>
    <w:rsid w:val="00A419A5"/>
    <w:rsid w:val="00A44EE4"/>
    <w:rsid w:val="00A4699F"/>
    <w:rsid w:val="00A47749"/>
    <w:rsid w:val="00A519B8"/>
    <w:rsid w:val="00A85FC6"/>
    <w:rsid w:val="00A942DF"/>
    <w:rsid w:val="00AA1D55"/>
    <w:rsid w:val="00AA401A"/>
    <w:rsid w:val="00AA731C"/>
    <w:rsid w:val="00AB3621"/>
    <w:rsid w:val="00AC427F"/>
    <w:rsid w:val="00AD4F71"/>
    <w:rsid w:val="00AD60D8"/>
    <w:rsid w:val="00AE104E"/>
    <w:rsid w:val="00B21CB8"/>
    <w:rsid w:val="00B55FED"/>
    <w:rsid w:val="00B57435"/>
    <w:rsid w:val="00B718D2"/>
    <w:rsid w:val="00B86042"/>
    <w:rsid w:val="00B901E6"/>
    <w:rsid w:val="00BA4032"/>
    <w:rsid w:val="00BA4D22"/>
    <w:rsid w:val="00BB1AD9"/>
    <w:rsid w:val="00BB2C51"/>
    <w:rsid w:val="00BD1316"/>
    <w:rsid w:val="00BE6525"/>
    <w:rsid w:val="00BF43C5"/>
    <w:rsid w:val="00BF4A26"/>
    <w:rsid w:val="00BF6CD9"/>
    <w:rsid w:val="00BF6EB4"/>
    <w:rsid w:val="00C02F12"/>
    <w:rsid w:val="00C126A3"/>
    <w:rsid w:val="00C12A57"/>
    <w:rsid w:val="00C157A6"/>
    <w:rsid w:val="00C379A2"/>
    <w:rsid w:val="00C4410D"/>
    <w:rsid w:val="00C5088E"/>
    <w:rsid w:val="00C57D50"/>
    <w:rsid w:val="00C84569"/>
    <w:rsid w:val="00C86D9C"/>
    <w:rsid w:val="00CD4D44"/>
    <w:rsid w:val="00D0190E"/>
    <w:rsid w:val="00D14318"/>
    <w:rsid w:val="00D40B21"/>
    <w:rsid w:val="00D47A96"/>
    <w:rsid w:val="00D55A80"/>
    <w:rsid w:val="00D709F3"/>
    <w:rsid w:val="00D73C47"/>
    <w:rsid w:val="00D83622"/>
    <w:rsid w:val="00DB03FE"/>
    <w:rsid w:val="00DB5E5E"/>
    <w:rsid w:val="00DC635A"/>
    <w:rsid w:val="00DC6D36"/>
    <w:rsid w:val="00DE0AA9"/>
    <w:rsid w:val="00DE3558"/>
    <w:rsid w:val="00DE56F8"/>
    <w:rsid w:val="00DF5F66"/>
    <w:rsid w:val="00E05E37"/>
    <w:rsid w:val="00E1453B"/>
    <w:rsid w:val="00E20C41"/>
    <w:rsid w:val="00E21BD0"/>
    <w:rsid w:val="00E317AC"/>
    <w:rsid w:val="00E5197E"/>
    <w:rsid w:val="00E64508"/>
    <w:rsid w:val="00E8211D"/>
    <w:rsid w:val="00EA0E32"/>
    <w:rsid w:val="00EB7C80"/>
    <w:rsid w:val="00EC553B"/>
    <w:rsid w:val="00EE28F7"/>
    <w:rsid w:val="00EF3B3A"/>
    <w:rsid w:val="00F03444"/>
    <w:rsid w:val="00F138D1"/>
    <w:rsid w:val="00F158E8"/>
    <w:rsid w:val="00F16E27"/>
    <w:rsid w:val="00F20291"/>
    <w:rsid w:val="00F551D4"/>
    <w:rsid w:val="00F56C0F"/>
    <w:rsid w:val="00F57EE9"/>
    <w:rsid w:val="00F72391"/>
    <w:rsid w:val="00F807FD"/>
    <w:rsid w:val="00F86687"/>
    <w:rsid w:val="00F95FAC"/>
    <w:rsid w:val="00FC2CD1"/>
    <w:rsid w:val="00FD3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A872D41"/>
  <w15:docId w15:val="{33E1B4A6-8777-41FD-B238-49890A8F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w:qFormat/>
    <w:rsid w:val="00BF6CD9"/>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F56C0F"/>
    <w:pPr>
      <w:keepNext/>
      <w:spacing w:before="240" w:after="60"/>
      <w:outlineLvl w:val="0"/>
    </w:pPr>
    <w:rPr>
      <w:rFonts w:eastAsiaTheme="majorEastAsia" w:cstheme="majorBidi"/>
      <w:b/>
      <w:bCs/>
      <w:color w:val="2F5496" w:themeColor="accent1" w:themeShade="BF"/>
      <w:kern w:val="32"/>
      <w:sz w:val="32"/>
      <w:szCs w:val="32"/>
    </w:rPr>
  </w:style>
  <w:style w:type="paragraph" w:styleId="Heading2">
    <w:name w:val="heading 2"/>
    <w:basedOn w:val="Normal"/>
    <w:next w:val="Normal"/>
    <w:link w:val="Heading2Char"/>
    <w:uiPriority w:val="9"/>
    <w:unhideWhenUsed/>
    <w:qFormat/>
    <w:rsid w:val="00F56C0F"/>
    <w:pPr>
      <w:keepNext/>
      <w:spacing w:before="240" w:after="60"/>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F56C0F"/>
    <w:pPr>
      <w:keepNext/>
      <w:spacing w:before="240" w:after="60"/>
      <w:outlineLvl w:val="2"/>
    </w:pPr>
    <w:rPr>
      <w:rFonts w:eastAsiaTheme="majorEastAsia" w:cstheme="majorBidi"/>
      <w:b/>
      <w:bCs/>
      <w:szCs w:val="26"/>
    </w:rPr>
  </w:style>
  <w:style w:type="paragraph" w:styleId="Heading4">
    <w:name w:val="heading 4"/>
    <w:basedOn w:val="Normal"/>
    <w:next w:val="Normal"/>
    <w:link w:val="Heading4Char"/>
    <w:uiPriority w:val="9"/>
    <w:unhideWhenUsed/>
    <w:qFormat/>
    <w:rsid w:val="00F56C0F"/>
    <w:pPr>
      <w:keepNext/>
      <w:keepLines/>
      <w:spacing w:before="240" w:after="60"/>
      <w:outlineLvl w:val="3"/>
    </w:pPr>
    <w:rPr>
      <w:rFonts w:eastAsiaTheme="majorEastAsia" w:cstheme="majorBidi"/>
      <w:b/>
      <w:i/>
      <w:iCs/>
      <w:color w:val="2F5496" w:themeColor="accent1" w:themeShade="BF"/>
    </w:rPr>
  </w:style>
  <w:style w:type="character" w:default="1" w:styleId="DefaultParagraphFont">
    <w:name w:val="Default Paragraph Font"/>
    <w:uiPriority w:val="1"/>
    <w:semiHidden/>
    <w:unhideWhenUsed/>
    <w:rsid w:val="00BF6C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6CD9"/>
  </w:style>
  <w:style w:type="paragraph" w:styleId="Header">
    <w:name w:val="header"/>
    <w:basedOn w:val="Normal"/>
    <w:link w:val="HeaderChar"/>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pPr>
      <w:spacing w:after="220" w:line="180" w:lineRule="atLeast"/>
      <w:ind w:left="835"/>
      <w:jc w:val="both"/>
    </w:pPr>
    <w:rPr>
      <w:spacing w:val="-5"/>
      <w:sz w:val="20"/>
      <w:szCs w:val="20"/>
    </w:rPr>
  </w:style>
  <w:style w:type="paragraph" w:customStyle="1" w:styleId="DocumentLabel">
    <w:name w:val="Document Label"/>
    <w:basedOn w:val="Normal"/>
    <w:pPr>
      <w:keepNext/>
      <w:keepLines/>
      <w:spacing w:before="400" w:after="120" w:line="240" w:lineRule="atLeast"/>
    </w:pPr>
    <w:rPr>
      <w:rFonts w:ascii="Arial Black" w:hAnsi="Arial Black"/>
      <w:spacing w:val="-100"/>
      <w:kern w:val="28"/>
      <w:sz w:val="108"/>
      <w:szCs w:val="20"/>
    </w:rPr>
  </w:style>
  <w:style w:type="character" w:styleId="Emphasis">
    <w:name w:val="Emphasis"/>
    <w:basedOn w:val="DefaultParagraphFont"/>
    <w:uiPriority w:val="20"/>
    <w:rsid w:val="00F56C0F"/>
    <w:rPr>
      <w:i/>
      <w:iCs/>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after="120"/>
      <w:ind w:left="835" w:firstLine="0"/>
    </w:pPr>
  </w:style>
  <w:style w:type="paragraph" w:styleId="HTMLPreformatted">
    <w:name w:val="HTML Preformatted"/>
    <w:basedOn w:val="Normal"/>
    <w:rsid w:val="00A44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6B2B32"/>
    <w:rPr>
      <w:color w:val="0000FF"/>
      <w:u w:val="single"/>
    </w:rPr>
  </w:style>
  <w:style w:type="paragraph" w:styleId="BalloonText">
    <w:name w:val="Balloon Text"/>
    <w:basedOn w:val="Normal"/>
    <w:semiHidden/>
    <w:rsid w:val="005D3D74"/>
    <w:rPr>
      <w:rFonts w:ascii="Tahoma" w:hAnsi="Tahoma" w:cs="Tahoma"/>
      <w:sz w:val="16"/>
      <w:szCs w:val="16"/>
    </w:rPr>
  </w:style>
  <w:style w:type="character" w:styleId="PageNumber">
    <w:name w:val="page number"/>
    <w:basedOn w:val="DefaultParagraphFont"/>
    <w:rsid w:val="00820434"/>
  </w:style>
  <w:style w:type="character" w:customStyle="1" w:styleId="Heading1Char">
    <w:name w:val="Heading 1 Char"/>
    <w:basedOn w:val="DefaultParagraphFont"/>
    <w:link w:val="Heading1"/>
    <w:uiPriority w:val="9"/>
    <w:rsid w:val="00F56C0F"/>
    <w:rPr>
      <w:rFonts w:ascii="Arial" w:eastAsiaTheme="majorEastAsia" w:hAnsi="Arial" w:cstheme="majorBidi"/>
      <w:b/>
      <w:bCs/>
      <w:color w:val="2F5496" w:themeColor="accent1" w:themeShade="BF"/>
      <w:kern w:val="32"/>
      <w:sz w:val="32"/>
      <w:szCs w:val="32"/>
    </w:rPr>
  </w:style>
  <w:style w:type="character" w:customStyle="1" w:styleId="Heading2Char">
    <w:name w:val="Heading 2 Char"/>
    <w:basedOn w:val="DefaultParagraphFont"/>
    <w:link w:val="Heading2"/>
    <w:uiPriority w:val="9"/>
    <w:rsid w:val="00F56C0F"/>
    <w:rPr>
      <w:rFonts w:ascii="Arial" w:eastAsiaTheme="majorEastAsia" w:hAnsi="Arial" w:cstheme="majorBidi"/>
      <w:b/>
      <w:bCs/>
      <w:iCs/>
      <w:sz w:val="28"/>
      <w:szCs w:val="28"/>
    </w:rPr>
  </w:style>
  <w:style w:type="character" w:customStyle="1" w:styleId="Heading3Char">
    <w:name w:val="Heading 3 Char"/>
    <w:basedOn w:val="DefaultParagraphFont"/>
    <w:link w:val="Heading3"/>
    <w:uiPriority w:val="9"/>
    <w:rsid w:val="00F56C0F"/>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F56C0F"/>
    <w:rPr>
      <w:rFonts w:ascii="Arial" w:eastAsiaTheme="majorEastAsia" w:hAnsi="Arial" w:cstheme="majorBidi"/>
      <w:b/>
      <w:i/>
      <w:iCs/>
      <w:color w:val="2F5496" w:themeColor="accent1" w:themeShade="BF"/>
      <w:sz w:val="24"/>
      <w:szCs w:val="24"/>
    </w:rPr>
  </w:style>
  <w:style w:type="character" w:customStyle="1" w:styleId="Hypertext">
    <w:name w:val="Hypertext"/>
    <w:uiPriority w:val="99"/>
    <w:rsid w:val="00F56C0F"/>
    <w:rPr>
      <w:color w:val="0000FF"/>
      <w:u w:val="single"/>
    </w:rPr>
  </w:style>
  <w:style w:type="character" w:styleId="FootnoteReference">
    <w:name w:val="footnote reference"/>
    <w:uiPriority w:val="99"/>
    <w:rsid w:val="00F56C0F"/>
  </w:style>
  <w:style w:type="paragraph" w:styleId="Title">
    <w:name w:val="Title"/>
    <w:basedOn w:val="Normal"/>
    <w:next w:val="Normal"/>
    <w:link w:val="TitleChar"/>
    <w:uiPriority w:val="10"/>
    <w:qFormat/>
    <w:rsid w:val="00F56C0F"/>
    <w:pPr>
      <w:spacing w:before="240" w:after="120"/>
      <w:jc w:val="center"/>
      <w:outlineLvl w:val="0"/>
    </w:pPr>
    <w:rPr>
      <w:rFonts w:eastAsiaTheme="majorEastAsia" w:cstheme="majorBidi"/>
      <w:b/>
      <w:bCs/>
      <w:color w:val="1F3864" w:themeColor="accent1" w:themeShade="80"/>
      <w:kern w:val="28"/>
      <w:sz w:val="36"/>
      <w:szCs w:val="32"/>
    </w:rPr>
  </w:style>
  <w:style w:type="character" w:customStyle="1" w:styleId="TitleChar">
    <w:name w:val="Title Char"/>
    <w:basedOn w:val="DefaultParagraphFont"/>
    <w:link w:val="Title"/>
    <w:uiPriority w:val="10"/>
    <w:rsid w:val="00F56C0F"/>
    <w:rPr>
      <w:rFonts w:ascii="Arial" w:eastAsiaTheme="majorEastAsia" w:hAnsi="Arial" w:cstheme="majorBidi"/>
      <w:b/>
      <w:bCs/>
      <w:color w:val="1F3864" w:themeColor="accent1" w:themeShade="80"/>
      <w:kern w:val="28"/>
      <w:sz w:val="36"/>
      <w:szCs w:val="32"/>
    </w:rPr>
  </w:style>
  <w:style w:type="paragraph" w:styleId="ListParagraph">
    <w:name w:val="List Paragraph"/>
    <w:basedOn w:val="Normal"/>
    <w:uiPriority w:val="5"/>
    <w:qFormat/>
    <w:rsid w:val="00F56C0F"/>
    <w:pPr>
      <w:spacing w:after="120"/>
    </w:pPr>
    <w:rPr>
      <w:rFonts w:cs="Times New Roman"/>
    </w:rPr>
  </w:style>
  <w:style w:type="paragraph" w:styleId="NoSpacing">
    <w:name w:val="No Spacing"/>
    <w:uiPriority w:val="1"/>
    <w:qFormat/>
    <w:rsid w:val="00F56C0F"/>
    <w:pPr>
      <w:spacing w:line="259" w:lineRule="auto"/>
    </w:pPr>
    <w:rPr>
      <w:rFonts w:ascii="Arial" w:eastAsiaTheme="minorEastAsia" w:hAnsi="Arial" w:cstheme="minorBidi"/>
      <w:sz w:val="24"/>
      <w:szCs w:val="24"/>
    </w:rPr>
  </w:style>
  <w:style w:type="paragraph" w:styleId="Subtitle">
    <w:name w:val="Subtitle"/>
    <w:basedOn w:val="Normal"/>
    <w:next w:val="Normal"/>
    <w:link w:val="SubtitleChar"/>
    <w:uiPriority w:val="11"/>
    <w:rsid w:val="00F56C0F"/>
    <w:pPr>
      <w:numPr>
        <w:ilvl w:val="1"/>
      </w:numPr>
    </w:pPr>
    <w:rPr>
      <w:spacing w:val="15"/>
    </w:rPr>
  </w:style>
  <w:style w:type="character" w:customStyle="1" w:styleId="SubtitleChar">
    <w:name w:val="Subtitle Char"/>
    <w:basedOn w:val="DefaultParagraphFont"/>
    <w:link w:val="Subtitle"/>
    <w:uiPriority w:val="11"/>
    <w:rsid w:val="00F56C0F"/>
    <w:rPr>
      <w:rFonts w:ascii="Arial" w:eastAsiaTheme="minorHAnsi" w:hAnsi="Arial" w:cstheme="minorBidi"/>
      <w:spacing w:val="15"/>
      <w:sz w:val="24"/>
      <w:szCs w:val="22"/>
    </w:rPr>
  </w:style>
  <w:style w:type="character" w:styleId="SubtleEmphasis">
    <w:name w:val="Subtle Emphasis"/>
    <w:basedOn w:val="DefaultParagraphFont"/>
    <w:uiPriority w:val="19"/>
    <w:rsid w:val="00F56C0F"/>
    <w:rPr>
      <w:i/>
      <w:iCs/>
      <w:color w:val="404040" w:themeColor="text1" w:themeTint="BF"/>
    </w:rPr>
  </w:style>
  <w:style w:type="character" w:styleId="Strong">
    <w:name w:val="Strong"/>
    <w:basedOn w:val="DefaultParagraphFont"/>
    <w:uiPriority w:val="22"/>
    <w:qFormat/>
    <w:rsid w:val="00F56C0F"/>
    <w:rPr>
      <w:rFonts w:ascii="Arial" w:hAnsi="Arial"/>
      <w:b/>
      <w:bCs/>
      <w:sz w:val="22"/>
    </w:rPr>
  </w:style>
  <w:style w:type="character" w:styleId="IntenseEmphasis">
    <w:name w:val="Intense Emphasis"/>
    <w:basedOn w:val="DefaultParagraphFont"/>
    <w:uiPriority w:val="21"/>
    <w:rsid w:val="00F56C0F"/>
    <w:rPr>
      <w:i/>
      <w:iCs/>
      <w:color w:val="4472C4" w:themeColor="accent1"/>
    </w:rPr>
  </w:style>
  <w:style w:type="paragraph" w:styleId="Quote">
    <w:name w:val="Quote"/>
    <w:basedOn w:val="Normal"/>
    <w:next w:val="Normal"/>
    <w:link w:val="QuoteChar"/>
    <w:uiPriority w:val="29"/>
    <w:qFormat/>
    <w:rsid w:val="00F56C0F"/>
    <w:pPr>
      <w:spacing w:before="200"/>
      <w:ind w:left="864" w:right="864"/>
      <w:jc w:val="center"/>
    </w:pPr>
    <w:rPr>
      <w:i/>
      <w:iCs/>
      <w:color w:val="000000" w:themeColor="text1"/>
    </w:rPr>
  </w:style>
  <w:style w:type="character" w:customStyle="1" w:styleId="QuoteChar">
    <w:name w:val="Quote Char"/>
    <w:basedOn w:val="DefaultParagraphFont"/>
    <w:link w:val="Quote"/>
    <w:uiPriority w:val="29"/>
    <w:rsid w:val="00F56C0F"/>
    <w:rPr>
      <w:rFonts w:ascii="Arial" w:eastAsiaTheme="minorHAnsi" w:hAnsi="Arial" w:cstheme="minorBidi"/>
      <w:i/>
      <w:iCs/>
      <w:color w:val="000000" w:themeColor="text1"/>
      <w:sz w:val="24"/>
      <w:szCs w:val="24"/>
    </w:rPr>
  </w:style>
  <w:style w:type="character" w:styleId="IntenseReference">
    <w:name w:val="Intense Reference"/>
    <w:basedOn w:val="DefaultParagraphFont"/>
    <w:uiPriority w:val="32"/>
    <w:qFormat/>
    <w:rsid w:val="00F56C0F"/>
    <w:rPr>
      <w:rFonts w:ascii="Arial" w:hAnsi="Arial"/>
      <w:b/>
      <w:bCs/>
      <w:smallCaps/>
      <w:color w:val="2F5496" w:themeColor="accent1" w:themeShade="BF"/>
      <w:spacing w:val="5"/>
      <w:sz w:val="24"/>
    </w:rPr>
  </w:style>
  <w:style w:type="character" w:customStyle="1" w:styleId="HeaderChar">
    <w:name w:val="Header Char"/>
    <w:basedOn w:val="DefaultParagraphFont"/>
    <w:link w:val="Header"/>
    <w:rsid w:val="005B403E"/>
    <w:rPr>
      <w:rFonts w:ascii="Arial" w:eastAsiaTheme="minorHAnsi" w:hAnsi="Arial" w:cstheme="minorBidi"/>
    </w:rPr>
  </w:style>
  <w:style w:type="character" w:styleId="UnresolvedMention">
    <w:name w:val="Unresolved Mention"/>
    <w:basedOn w:val="DefaultParagraphFont"/>
    <w:uiPriority w:val="99"/>
    <w:semiHidden/>
    <w:unhideWhenUsed/>
    <w:rsid w:val="00D14318"/>
    <w:rPr>
      <w:color w:val="605E5C"/>
      <w:shd w:val="clear" w:color="auto" w:fill="E1DFDD"/>
    </w:rPr>
  </w:style>
  <w:style w:type="character" w:styleId="FollowedHyperlink">
    <w:name w:val="FollowedHyperlink"/>
    <w:basedOn w:val="DefaultParagraphFont"/>
    <w:semiHidden/>
    <w:unhideWhenUsed/>
    <w:rsid w:val="00BF6C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24687">
      <w:bodyDiv w:val="1"/>
      <w:marLeft w:val="0"/>
      <w:marRight w:val="0"/>
      <w:marTop w:val="0"/>
      <w:marBottom w:val="0"/>
      <w:divBdr>
        <w:top w:val="none" w:sz="0" w:space="0" w:color="auto"/>
        <w:left w:val="none" w:sz="0" w:space="0" w:color="auto"/>
        <w:bottom w:val="none" w:sz="0" w:space="0" w:color="auto"/>
        <w:right w:val="none" w:sz="0" w:space="0" w:color="auto"/>
      </w:divBdr>
    </w:div>
    <w:div w:id="138622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kierski@co.siskiyou.ca.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siskiyou.ca.us/planningcommission/page/public-documen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www.co.siskiyou.ca.us/community-developmen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445</Words>
  <Characters>2781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Siskiyou County Community Development Department</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Siskiyou County Community Development Department</dc:title>
  <dc:creator/>
  <cp:lastModifiedBy>Janine Rowe</cp:lastModifiedBy>
  <cp:revision>5</cp:revision>
  <cp:lastPrinted>2020-04-24T18:16:00Z</cp:lastPrinted>
  <dcterms:created xsi:type="dcterms:W3CDTF">2020-06-10T15:56:00Z</dcterms:created>
  <dcterms:modified xsi:type="dcterms:W3CDTF">2020-06-10T19:17:00Z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1705424444</vt:i4>
  </property>
</Properties>
</file>