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643BE" w14:textId="77777777" w:rsidR="00565066" w:rsidRPr="005A0ED0" w:rsidRDefault="00F612DD" w:rsidP="00F612DD">
      <w:pPr>
        <w:jc w:val="center"/>
        <w:rPr>
          <w:rFonts w:ascii="Century Gothic" w:hAnsi="Century Gothic"/>
          <w:sz w:val="96"/>
          <w:szCs w:val="96"/>
        </w:rPr>
      </w:pPr>
      <w:r w:rsidRPr="005A0ED0">
        <w:rPr>
          <w:rFonts w:ascii="Century Gothic" w:hAnsi="Century Gothic"/>
          <w:sz w:val="96"/>
          <w:szCs w:val="96"/>
        </w:rPr>
        <w:t>Notice of Inten</w:t>
      </w:r>
      <w:bookmarkStart w:id="0" w:name="_GoBack"/>
      <w:bookmarkEnd w:id="0"/>
      <w:r w:rsidRPr="005A0ED0">
        <w:rPr>
          <w:rFonts w:ascii="Century Gothic" w:hAnsi="Century Gothic"/>
          <w:sz w:val="96"/>
          <w:szCs w:val="96"/>
        </w:rPr>
        <w:t>t</w:t>
      </w:r>
    </w:p>
    <w:p w14:paraId="1E717989" w14:textId="4A86E225" w:rsidR="00565066" w:rsidRPr="005A0ED0" w:rsidRDefault="00F5678E" w:rsidP="00F612DD">
      <w:pPr>
        <w:jc w:val="center"/>
        <w:rPr>
          <w:rFonts w:ascii="Century Gothic" w:hAnsi="Century Gothic"/>
          <w:sz w:val="52"/>
          <w:szCs w:val="52"/>
        </w:rPr>
      </w:pPr>
      <w:r w:rsidRPr="005A0ED0">
        <w:rPr>
          <w:rFonts w:ascii="Century Gothic" w:hAnsi="Century Gothic"/>
          <w:sz w:val="52"/>
          <w:szCs w:val="52"/>
        </w:rPr>
        <w:t>t</w:t>
      </w:r>
      <w:r w:rsidR="00F612DD" w:rsidRPr="005A0ED0">
        <w:rPr>
          <w:rFonts w:ascii="Century Gothic" w:hAnsi="Century Gothic"/>
          <w:sz w:val="52"/>
          <w:szCs w:val="52"/>
        </w:rPr>
        <w:t>o Adopt a Negative Declaration</w:t>
      </w:r>
    </w:p>
    <w:p w14:paraId="02504860" w14:textId="77777777" w:rsidR="00565066" w:rsidRPr="005A0ED0" w:rsidRDefault="00C9215D" w:rsidP="00F612DD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pict w14:anchorId="4BBC4C59">
          <v:rect id="_x0000_i1025" style="width:468pt;height:3pt" o:hralign="center" o:hrstd="t" o:hrnoshade="t" o:hr="t" fillcolor="#e36c0a [2409]" stroked="f"/>
        </w:pict>
      </w:r>
    </w:p>
    <w:p w14:paraId="5CF548EA" w14:textId="77777777" w:rsidR="009C6489" w:rsidRPr="005A0ED0" w:rsidRDefault="009C6489" w:rsidP="00F612DD">
      <w:pPr>
        <w:jc w:val="center"/>
        <w:rPr>
          <w:rFonts w:ascii="Century Gothic" w:hAnsi="Century Gothic"/>
          <w:sz w:val="36"/>
          <w:szCs w:val="36"/>
        </w:rPr>
      </w:pPr>
    </w:p>
    <w:p w14:paraId="48FB2222" w14:textId="64606AF4" w:rsidR="00F612DD" w:rsidRPr="005A0ED0" w:rsidRDefault="00F612DD" w:rsidP="00F612DD">
      <w:pPr>
        <w:rPr>
          <w:rFonts w:ascii="Century Gothic" w:hAnsi="Century Gothic"/>
          <w:sz w:val="28"/>
          <w:szCs w:val="28"/>
        </w:rPr>
      </w:pPr>
      <w:r w:rsidRPr="005A0ED0">
        <w:rPr>
          <w:rFonts w:ascii="Century Gothic" w:hAnsi="Century Gothic"/>
          <w:b/>
          <w:sz w:val="28"/>
          <w:szCs w:val="28"/>
        </w:rPr>
        <w:t>Project Name:</w:t>
      </w:r>
      <w:r w:rsidRPr="005A0ED0">
        <w:rPr>
          <w:rFonts w:ascii="Century Gothic" w:hAnsi="Century Gothic"/>
          <w:sz w:val="28"/>
          <w:szCs w:val="28"/>
        </w:rPr>
        <w:t xml:space="preserve">  </w:t>
      </w:r>
      <w:r w:rsidR="000850C5" w:rsidRPr="005A0ED0">
        <w:rPr>
          <w:rFonts w:ascii="Century Gothic" w:hAnsi="Century Gothic"/>
          <w:sz w:val="28"/>
          <w:szCs w:val="28"/>
        </w:rPr>
        <w:t>Upper Drainages Erosion Control Improvement</w:t>
      </w:r>
    </w:p>
    <w:p w14:paraId="65595D1F" w14:textId="77777777" w:rsidR="009C6489" w:rsidRPr="005A0ED0" w:rsidRDefault="009C6489" w:rsidP="00F612DD">
      <w:pPr>
        <w:rPr>
          <w:rFonts w:ascii="Century Gothic" w:hAnsi="Century Gothic"/>
          <w:sz w:val="28"/>
          <w:szCs w:val="28"/>
        </w:rPr>
      </w:pPr>
    </w:p>
    <w:p w14:paraId="531776BA" w14:textId="77777777" w:rsidR="00EF54F1" w:rsidRPr="005A0ED0" w:rsidRDefault="00EF54F1" w:rsidP="00F52C49">
      <w:pPr>
        <w:rPr>
          <w:rFonts w:ascii="Century Gothic" w:hAnsi="Century Gothic"/>
          <w:b/>
          <w:sz w:val="28"/>
          <w:szCs w:val="28"/>
        </w:rPr>
      </w:pPr>
    </w:p>
    <w:p w14:paraId="3056683F" w14:textId="05EF9443" w:rsidR="00F612DD" w:rsidRPr="005A0ED0" w:rsidRDefault="00F612DD" w:rsidP="00F52C49">
      <w:pPr>
        <w:rPr>
          <w:rFonts w:ascii="Century Gothic" w:hAnsi="Century Gothic"/>
          <w:sz w:val="28"/>
          <w:szCs w:val="28"/>
        </w:rPr>
      </w:pPr>
      <w:r w:rsidRPr="005A0ED0">
        <w:rPr>
          <w:rFonts w:ascii="Century Gothic" w:hAnsi="Century Gothic"/>
          <w:b/>
          <w:sz w:val="28"/>
          <w:szCs w:val="28"/>
        </w:rPr>
        <w:t xml:space="preserve">Project Description:  </w:t>
      </w:r>
      <w:r w:rsidR="00F112E8" w:rsidRPr="005A0ED0">
        <w:rPr>
          <w:rFonts w:ascii="Century Gothic" w:hAnsi="Century Gothic"/>
          <w:sz w:val="28"/>
          <w:szCs w:val="28"/>
        </w:rPr>
        <w:t xml:space="preserve">On Highway </w:t>
      </w:r>
      <w:r w:rsidR="000850C5" w:rsidRPr="005A0ED0">
        <w:rPr>
          <w:rFonts w:ascii="Century Gothic" w:hAnsi="Century Gothic"/>
          <w:sz w:val="28"/>
          <w:szCs w:val="28"/>
        </w:rPr>
        <w:t>9</w:t>
      </w:r>
      <w:r w:rsidR="00F112E8" w:rsidRPr="005A0ED0">
        <w:rPr>
          <w:rFonts w:ascii="Century Gothic" w:hAnsi="Century Gothic"/>
          <w:sz w:val="28"/>
          <w:szCs w:val="28"/>
        </w:rPr>
        <w:t xml:space="preserve"> in </w:t>
      </w:r>
      <w:r w:rsidR="000850C5" w:rsidRPr="005A0ED0">
        <w:rPr>
          <w:rFonts w:ascii="Century Gothic" w:hAnsi="Century Gothic"/>
          <w:sz w:val="28"/>
          <w:szCs w:val="28"/>
        </w:rPr>
        <w:t>Santa Cruz and San Mateo</w:t>
      </w:r>
      <w:r w:rsidR="00F112E8" w:rsidRPr="005A0ED0">
        <w:rPr>
          <w:rFonts w:ascii="Century Gothic" w:hAnsi="Century Gothic"/>
          <w:sz w:val="28"/>
          <w:szCs w:val="28"/>
        </w:rPr>
        <w:t xml:space="preserve"> Count</w:t>
      </w:r>
      <w:r w:rsidR="000850C5" w:rsidRPr="005A0ED0">
        <w:rPr>
          <w:rFonts w:ascii="Century Gothic" w:hAnsi="Century Gothic"/>
          <w:sz w:val="28"/>
          <w:szCs w:val="28"/>
        </w:rPr>
        <w:t>ies</w:t>
      </w:r>
      <w:r w:rsidR="00F112E8" w:rsidRPr="005A0ED0">
        <w:rPr>
          <w:rFonts w:ascii="Century Gothic" w:hAnsi="Century Gothic"/>
          <w:sz w:val="28"/>
          <w:szCs w:val="28"/>
        </w:rPr>
        <w:t xml:space="preserve">, the California Department of Transportation (Caltrans) proposes to </w:t>
      </w:r>
      <w:r w:rsidR="000850C5" w:rsidRPr="005A0ED0">
        <w:rPr>
          <w:rFonts w:ascii="Century Gothic" w:hAnsi="Century Gothic"/>
          <w:sz w:val="28"/>
          <w:szCs w:val="28"/>
        </w:rPr>
        <w:t>replace or repair drainage systems from Ben Lomond to Highway 35 that have been determined to be deficient. The project would replace and/or reconstruct drainage inlets, install new pipe culverts, fill and abandon old culverts, repair outlets, place rock slope protection, rebuild and lengthen a retaining wall, and repair trail erosion.</w:t>
      </w:r>
    </w:p>
    <w:p w14:paraId="7DEA07A2" w14:textId="77777777" w:rsidR="009C6489" w:rsidRPr="005A0ED0" w:rsidRDefault="009C6489" w:rsidP="009C6489">
      <w:pPr>
        <w:rPr>
          <w:rFonts w:ascii="Century Gothic" w:hAnsi="Century Gothic"/>
          <w:sz w:val="28"/>
          <w:szCs w:val="28"/>
        </w:rPr>
      </w:pPr>
    </w:p>
    <w:p w14:paraId="1E828024" w14:textId="77777777" w:rsidR="00EF54F1" w:rsidRPr="005A0ED0" w:rsidRDefault="00EF54F1" w:rsidP="00F612DD">
      <w:pPr>
        <w:rPr>
          <w:rFonts w:ascii="Century Gothic" w:hAnsi="Century Gothic"/>
          <w:b/>
          <w:sz w:val="28"/>
          <w:szCs w:val="28"/>
        </w:rPr>
      </w:pPr>
    </w:p>
    <w:p w14:paraId="1633CE63" w14:textId="17605358" w:rsidR="00F612DD" w:rsidRPr="005A0ED0" w:rsidRDefault="00F612DD" w:rsidP="00F612DD">
      <w:pPr>
        <w:rPr>
          <w:rFonts w:ascii="Century Gothic" w:hAnsi="Century Gothic"/>
          <w:sz w:val="28"/>
          <w:szCs w:val="28"/>
        </w:rPr>
      </w:pPr>
      <w:r w:rsidRPr="005A0ED0">
        <w:rPr>
          <w:rFonts w:ascii="Century Gothic" w:hAnsi="Century Gothic"/>
          <w:b/>
          <w:sz w:val="28"/>
          <w:szCs w:val="28"/>
        </w:rPr>
        <w:t xml:space="preserve">Public Review Period: </w:t>
      </w:r>
      <w:r w:rsidRPr="005A0ED0">
        <w:rPr>
          <w:rFonts w:ascii="Century Gothic" w:hAnsi="Century Gothic"/>
          <w:sz w:val="28"/>
          <w:szCs w:val="28"/>
        </w:rPr>
        <w:t xml:space="preserve"> </w:t>
      </w:r>
      <w:r w:rsidR="005A0ED0" w:rsidRPr="005A0ED0">
        <w:rPr>
          <w:rFonts w:ascii="Century Gothic" w:hAnsi="Century Gothic"/>
          <w:sz w:val="28"/>
          <w:szCs w:val="28"/>
        </w:rPr>
        <w:t>July 1, 2020 to July 31, 2020</w:t>
      </w:r>
    </w:p>
    <w:p w14:paraId="5C815B3E" w14:textId="77777777" w:rsidR="009C6489" w:rsidRPr="005A0ED0" w:rsidRDefault="009C6489" w:rsidP="00F612DD">
      <w:pPr>
        <w:rPr>
          <w:rFonts w:ascii="Century Gothic" w:hAnsi="Century Gothic"/>
          <w:sz w:val="28"/>
          <w:szCs w:val="28"/>
        </w:rPr>
      </w:pPr>
    </w:p>
    <w:p w14:paraId="6D3E3120" w14:textId="77777777" w:rsidR="00EF54F1" w:rsidRPr="005A0ED0" w:rsidRDefault="00EF54F1" w:rsidP="00F612DD">
      <w:pPr>
        <w:rPr>
          <w:rFonts w:ascii="Century Gothic" w:hAnsi="Century Gothic"/>
          <w:b/>
          <w:sz w:val="28"/>
          <w:szCs w:val="28"/>
        </w:rPr>
      </w:pPr>
    </w:p>
    <w:p w14:paraId="315C56BE" w14:textId="593122B8" w:rsidR="009C6489" w:rsidRPr="005A0ED0" w:rsidRDefault="009C6489" w:rsidP="009C6489">
      <w:pPr>
        <w:rPr>
          <w:rFonts w:ascii="Century Gothic" w:hAnsi="Century Gothic"/>
          <w:b/>
          <w:sz w:val="28"/>
          <w:szCs w:val="28"/>
        </w:rPr>
      </w:pPr>
      <w:r w:rsidRPr="005A0ED0">
        <w:rPr>
          <w:rFonts w:ascii="Century Gothic" w:hAnsi="Century Gothic"/>
          <w:b/>
          <w:sz w:val="28"/>
          <w:szCs w:val="28"/>
        </w:rPr>
        <w:t>The Initial Study and Proposed Negative Declaration can be accessed electronically at the following website:</w:t>
      </w:r>
    </w:p>
    <w:p w14:paraId="3E7897E8" w14:textId="77777777" w:rsidR="009C6489" w:rsidRPr="005A0ED0" w:rsidRDefault="009C6489" w:rsidP="009C6489">
      <w:pPr>
        <w:rPr>
          <w:rFonts w:ascii="Century Gothic" w:hAnsi="Century Gothic"/>
          <w:sz w:val="28"/>
          <w:szCs w:val="28"/>
        </w:rPr>
      </w:pPr>
    </w:p>
    <w:p w14:paraId="492F551E" w14:textId="7B0029FF" w:rsidR="009C6489" w:rsidRPr="005A0ED0" w:rsidRDefault="00EF54F1" w:rsidP="00EF54F1">
      <w:pPr>
        <w:jc w:val="center"/>
        <w:rPr>
          <w:rFonts w:ascii="Century Gothic" w:hAnsi="Century Gothic"/>
          <w:sz w:val="28"/>
          <w:szCs w:val="28"/>
        </w:rPr>
      </w:pPr>
      <w:r w:rsidRPr="005A0ED0">
        <w:rPr>
          <w:rFonts w:ascii="Century Gothic" w:hAnsi="Century Gothic"/>
          <w:sz w:val="28"/>
          <w:szCs w:val="28"/>
        </w:rPr>
        <w:t>https://dot.ca.gov/caltrans-near-me/district-5</w:t>
      </w:r>
    </w:p>
    <w:p w14:paraId="7CF535BE" w14:textId="77777777" w:rsidR="00EF54F1" w:rsidRPr="005A0ED0" w:rsidRDefault="00EF54F1" w:rsidP="00F612DD">
      <w:pPr>
        <w:rPr>
          <w:rFonts w:ascii="Century Gothic" w:hAnsi="Century Gothic"/>
          <w:sz w:val="28"/>
          <w:szCs w:val="28"/>
        </w:rPr>
      </w:pPr>
    </w:p>
    <w:p w14:paraId="5CF1F2B7" w14:textId="77777777" w:rsidR="00EF54F1" w:rsidRPr="005A0ED0" w:rsidRDefault="00EF54F1" w:rsidP="00F612DD">
      <w:pPr>
        <w:rPr>
          <w:rFonts w:ascii="Century Gothic" w:hAnsi="Century Gothic"/>
          <w:sz w:val="28"/>
          <w:szCs w:val="28"/>
        </w:rPr>
      </w:pPr>
    </w:p>
    <w:p w14:paraId="543A92CF" w14:textId="1A00E3EB" w:rsidR="009C6489" w:rsidRPr="005A0ED0" w:rsidRDefault="005A0ED0" w:rsidP="00F612DD">
      <w:pPr>
        <w:rPr>
          <w:rFonts w:ascii="Century Gothic" w:hAnsi="Century Gothic"/>
          <w:sz w:val="28"/>
          <w:szCs w:val="28"/>
        </w:rPr>
      </w:pPr>
      <w:r w:rsidRPr="005A0ED0">
        <w:rPr>
          <w:rFonts w:ascii="Century Gothic" w:hAnsi="Century Gothic"/>
          <w:sz w:val="28"/>
          <w:szCs w:val="28"/>
        </w:rPr>
        <w:t>If you would like a public hearing or would like to see the s</w:t>
      </w:r>
      <w:r w:rsidR="009C6489" w:rsidRPr="005A0ED0">
        <w:rPr>
          <w:rFonts w:ascii="Century Gothic" w:hAnsi="Century Gothic"/>
          <w:sz w:val="28"/>
          <w:szCs w:val="28"/>
        </w:rPr>
        <w:t>upporting technical reports</w:t>
      </w:r>
      <w:r w:rsidRPr="005A0ED0">
        <w:rPr>
          <w:rFonts w:ascii="Century Gothic" w:hAnsi="Century Gothic"/>
          <w:sz w:val="28"/>
          <w:szCs w:val="28"/>
        </w:rPr>
        <w:t>, please contact</w:t>
      </w:r>
      <w:r w:rsidR="009C6489" w:rsidRPr="005A0ED0">
        <w:rPr>
          <w:rFonts w:ascii="Century Gothic" w:hAnsi="Century Gothic"/>
          <w:sz w:val="28"/>
          <w:szCs w:val="28"/>
        </w:rPr>
        <w:t xml:space="preserve"> Paula Huddleston at (805) 549-3063 or Paula</w:t>
      </w:r>
      <w:r w:rsidR="0037515D" w:rsidRPr="005A0ED0">
        <w:rPr>
          <w:rFonts w:ascii="Century Gothic" w:hAnsi="Century Gothic"/>
          <w:sz w:val="28"/>
          <w:szCs w:val="28"/>
        </w:rPr>
        <w:t>.</w:t>
      </w:r>
      <w:r w:rsidR="009C6489" w:rsidRPr="005A0ED0">
        <w:rPr>
          <w:rFonts w:ascii="Century Gothic" w:hAnsi="Century Gothic"/>
          <w:sz w:val="28"/>
          <w:szCs w:val="28"/>
        </w:rPr>
        <w:t>Huddleston@dot.ca.gov.</w:t>
      </w:r>
    </w:p>
    <w:p w14:paraId="661EEECE" w14:textId="0F0E89FD" w:rsidR="009C6489" w:rsidRPr="00F612DD" w:rsidRDefault="00EF54F1" w:rsidP="00F612DD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0" allowOverlap="1" wp14:anchorId="11C9C14F" wp14:editId="3EF5760F">
            <wp:simplePos x="0" y="0"/>
            <wp:positionH relativeFrom="column">
              <wp:posOffset>2076450</wp:posOffset>
            </wp:positionH>
            <wp:positionV relativeFrom="paragraph">
              <wp:posOffset>347345</wp:posOffset>
            </wp:positionV>
            <wp:extent cx="1548130" cy="1545590"/>
            <wp:effectExtent l="19050" t="0" r="0" b="0"/>
            <wp:wrapSquare wrapText="bothSides"/>
            <wp:docPr id="2" name="Picture 2" descr="CT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T_logo_CMY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54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6489" w:rsidRPr="00F612DD" w:rsidSect="00EF54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85800"/>
    <w:multiLevelType w:val="hybridMultilevel"/>
    <w:tmpl w:val="98F2F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2DD"/>
    <w:rsid w:val="00017D1E"/>
    <w:rsid w:val="000850C5"/>
    <w:rsid w:val="000E72A8"/>
    <w:rsid w:val="00185AF9"/>
    <w:rsid w:val="002208CA"/>
    <w:rsid w:val="00252D8F"/>
    <w:rsid w:val="00330D39"/>
    <w:rsid w:val="0037515D"/>
    <w:rsid w:val="003E4A51"/>
    <w:rsid w:val="00502B25"/>
    <w:rsid w:val="005162E6"/>
    <w:rsid w:val="00565066"/>
    <w:rsid w:val="005A0ED0"/>
    <w:rsid w:val="005C2867"/>
    <w:rsid w:val="00693A57"/>
    <w:rsid w:val="006B1A96"/>
    <w:rsid w:val="007C2BA0"/>
    <w:rsid w:val="00864345"/>
    <w:rsid w:val="00894341"/>
    <w:rsid w:val="008B0837"/>
    <w:rsid w:val="00951F47"/>
    <w:rsid w:val="009C6489"/>
    <w:rsid w:val="009E7809"/>
    <w:rsid w:val="009F3296"/>
    <w:rsid w:val="00A55D15"/>
    <w:rsid w:val="00AC3E9B"/>
    <w:rsid w:val="00B77378"/>
    <w:rsid w:val="00BE68F7"/>
    <w:rsid w:val="00BF142B"/>
    <w:rsid w:val="00C21A07"/>
    <w:rsid w:val="00C33A4C"/>
    <w:rsid w:val="00C841E4"/>
    <w:rsid w:val="00C9215D"/>
    <w:rsid w:val="00CC4934"/>
    <w:rsid w:val="00D77B69"/>
    <w:rsid w:val="00DA33A3"/>
    <w:rsid w:val="00E65892"/>
    <w:rsid w:val="00EF14E1"/>
    <w:rsid w:val="00EF54F1"/>
    <w:rsid w:val="00F112E8"/>
    <w:rsid w:val="00F52C49"/>
    <w:rsid w:val="00F5678E"/>
    <w:rsid w:val="00F612DD"/>
    <w:rsid w:val="00FC20CB"/>
    <w:rsid w:val="00FE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B2B0F"/>
  <w15:docId w15:val="{38813E28-C3E6-44A9-BF07-48101B19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2BA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BodyText">
    <w:name w:val="DP Body Text"/>
    <w:link w:val="DPBodyTextChar"/>
    <w:rsid w:val="009C6489"/>
    <w:pPr>
      <w:spacing w:after="24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PBodyTextChar">
    <w:name w:val="DP Body Text Char"/>
    <w:basedOn w:val="DefaultParagraphFont"/>
    <w:link w:val="DPBodyText"/>
    <w:rsid w:val="009C648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C6489"/>
    <w:pPr>
      <w:ind w:left="720"/>
      <w:contextualSpacing/>
    </w:pPr>
  </w:style>
  <w:style w:type="paragraph" w:styleId="EnvelopeAddress">
    <w:name w:val="envelope address"/>
    <w:basedOn w:val="Normal"/>
    <w:uiPriority w:val="99"/>
    <w:unhideWhenUsed/>
    <w:rsid w:val="00E6589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unhideWhenUsed/>
    <w:rsid w:val="00E65892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8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4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A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A5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A5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Transportation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H</dc:creator>
  <cp:lastModifiedBy>Paula</cp:lastModifiedBy>
  <cp:revision>2</cp:revision>
  <cp:lastPrinted>2020-06-25T22:49:00Z</cp:lastPrinted>
  <dcterms:created xsi:type="dcterms:W3CDTF">2020-06-26T22:20:00Z</dcterms:created>
  <dcterms:modified xsi:type="dcterms:W3CDTF">2020-06-26T22:20:00Z</dcterms:modified>
</cp:coreProperties>
</file>