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EEAB77" w14:textId="33991A46" w:rsidR="00BD6097" w:rsidRPr="00F01156" w:rsidRDefault="00C449DD" w:rsidP="00C8249C">
      <w:pPr>
        <w:jc w:val="center"/>
        <w:outlineLvl w:val="0"/>
        <w:rPr>
          <w:rFonts w:ascii="Arial" w:hAnsi="Arial" w:cs="Arial"/>
          <w:caps/>
          <w:sz w:val="22"/>
          <w:szCs w:val="22"/>
          <w:u w:val="single"/>
        </w:rPr>
      </w:pPr>
      <w:r>
        <w:rPr>
          <w:rFonts w:ascii="Arial" w:hAnsi="Arial" w:cs="Arial"/>
          <w:caps/>
          <w:sz w:val="22"/>
          <w:szCs w:val="22"/>
          <w:u w:val="single"/>
        </w:rPr>
        <w:t>CHOWCHILLA</w:t>
      </w:r>
      <w:r w:rsidR="00A65D5C" w:rsidRPr="00F01156">
        <w:rPr>
          <w:rFonts w:ascii="Arial" w:hAnsi="Arial" w:cs="Arial"/>
          <w:caps/>
          <w:sz w:val="22"/>
          <w:szCs w:val="22"/>
          <w:u w:val="single"/>
        </w:rPr>
        <w:t xml:space="preserve"> </w:t>
      </w:r>
      <w:r>
        <w:rPr>
          <w:rFonts w:ascii="Arial" w:hAnsi="Arial" w:cs="Arial"/>
          <w:caps/>
          <w:sz w:val="22"/>
          <w:szCs w:val="22"/>
          <w:u w:val="single"/>
        </w:rPr>
        <w:t>WATER</w:t>
      </w:r>
      <w:r w:rsidR="00A65D5C" w:rsidRPr="00F01156">
        <w:rPr>
          <w:rFonts w:ascii="Arial" w:hAnsi="Arial" w:cs="Arial"/>
          <w:caps/>
          <w:sz w:val="22"/>
          <w:szCs w:val="22"/>
          <w:u w:val="single"/>
        </w:rPr>
        <w:t xml:space="preserve"> DISTRICT</w:t>
      </w:r>
    </w:p>
    <w:p w14:paraId="7034C035" w14:textId="77777777" w:rsidR="0000752C" w:rsidRPr="00724665" w:rsidRDefault="0000752C" w:rsidP="00DE699F">
      <w:pPr>
        <w:jc w:val="both"/>
        <w:rPr>
          <w:rFonts w:ascii="Arial" w:hAnsi="Arial" w:cs="Arial"/>
          <w:sz w:val="16"/>
          <w:szCs w:val="16"/>
        </w:rPr>
      </w:pPr>
    </w:p>
    <w:p w14:paraId="32BE9223" w14:textId="77777777" w:rsidR="002E2C6D" w:rsidRPr="00F01156" w:rsidRDefault="00BD6097" w:rsidP="00C8249C">
      <w:pPr>
        <w:jc w:val="center"/>
        <w:outlineLvl w:val="0"/>
        <w:rPr>
          <w:rFonts w:ascii="Arial" w:hAnsi="Arial" w:cs="Arial"/>
          <w:sz w:val="22"/>
          <w:szCs w:val="22"/>
        </w:rPr>
      </w:pPr>
      <w:r w:rsidRPr="00F01156">
        <w:rPr>
          <w:rFonts w:ascii="Arial" w:hAnsi="Arial" w:cs="Arial"/>
          <w:sz w:val="22"/>
          <w:szCs w:val="22"/>
        </w:rPr>
        <w:t xml:space="preserve">NOTICE OF INTENT TO ADOPT A </w:t>
      </w:r>
      <w:r w:rsidR="005B6E58" w:rsidRPr="00F01156">
        <w:rPr>
          <w:rFonts w:ascii="Arial" w:hAnsi="Arial" w:cs="Arial"/>
          <w:sz w:val="22"/>
          <w:szCs w:val="22"/>
        </w:rPr>
        <w:t xml:space="preserve">MITIGATED </w:t>
      </w:r>
      <w:r w:rsidRPr="00F01156">
        <w:rPr>
          <w:rFonts w:ascii="Arial" w:hAnsi="Arial" w:cs="Arial"/>
          <w:sz w:val="22"/>
          <w:szCs w:val="22"/>
        </w:rPr>
        <w:t>NEGATIVE DECLARATION</w:t>
      </w:r>
    </w:p>
    <w:p w14:paraId="16E63C50" w14:textId="798279DA" w:rsidR="002E2C6D" w:rsidRPr="00F01156" w:rsidRDefault="00BD6097" w:rsidP="002E2C6D">
      <w:pPr>
        <w:jc w:val="center"/>
        <w:rPr>
          <w:rFonts w:ascii="Arial" w:hAnsi="Arial" w:cs="Arial"/>
          <w:sz w:val="22"/>
          <w:szCs w:val="22"/>
        </w:rPr>
      </w:pPr>
      <w:r w:rsidRPr="00F01156">
        <w:rPr>
          <w:rFonts w:ascii="Arial" w:hAnsi="Arial" w:cs="Arial"/>
          <w:sz w:val="22"/>
          <w:szCs w:val="22"/>
        </w:rPr>
        <w:t>FOR</w:t>
      </w:r>
      <w:r w:rsidR="0022077C" w:rsidRPr="00F01156">
        <w:rPr>
          <w:rFonts w:ascii="Arial" w:hAnsi="Arial" w:cs="Arial"/>
          <w:sz w:val="22"/>
          <w:szCs w:val="22"/>
        </w:rPr>
        <w:t xml:space="preserve"> THE </w:t>
      </w:r>
      <w:r w:rsidR="00C449DD">
        <w:rPr>
          <w:rFonts w:ascii="Arial" w:hAnsi="Arial" w:cs="Arial"/>
          <w:sz w:val="22"/>
          <w:szCs w:val="22"/>
        </w:rPr>
        <w:t>SUBMISSION FOR S</w:t>
      </w:r>
      <w:r w:rsidR="00C73C34">
        <w:rPr>
          <w:rFonts w:ascii="Arial" w:hAnsi="Arial" w:cs="Arial"/>
          <w:sz w:val="22"/>
          <w:szCs w:val="22"/>
        </w:rPr>
        <w:t>TATE IMPLEMENTAT</w:t>
      </w:r>
      <w:r w:rsidR="00C449DD">
        <w:rPr>
          <w:rFonts w:ascii="Arial" w:hAnsi="Arial" w:cs="Arial"/>
          <w:sz w:val="22"/>
          <w:szCs w:val="22"/>
        </w:rPr>
        <w:t>I</w:t>
      </w:r>
      <w:r w:rsidR="00C73C34">
        <w:rPr>
          <w:rFonts w:ascii="Arial" w:hAnsi="Arial" w:cs="Arial"/>
          <w:sz w:val="22"/>
          <w:szCs w:val="22"/>
        </w:rPr>
        <w:t xml:space="preserve">ON </w:t>
      </w:r>
      <w:r w:rsidR="00C449DD">
        <w:rPr>
          <w:rFonts w:ascii="Arial" w:hAnsi="Arial" w:cs="Arial"/>
          <w:sz w:val="22"/>
          <w:szCs w:val="22"/>
        </w:rPr>
        <w:t>P</w:t>
      </w:r>
      <w:r w:rsidR="00C73C34">
        <w:rPr>
          <w:rFonts w:ascii="Arial" w:hAnsi="Arial" w:cs="Arial"/>
          <w:sz w:val="22"/>
          <w:szCs w:val="22"/>
        </w:rPr>
        <w:t>OLICY</w:t>
      </w:r>
      <w:r w:rsidR="00C449DD">
        <w:rPr>
          <w:rFonts w:ascii="Arial" w:hAnsi="Arial" w:cs="Arial"/>
          <w:sz w:val="22"/>
          <w:szCs w:val="22"/>
        </w:rPr>
        <w:t xml:space="preserve"> EXCEPTION FOR USE OF COPPER AND ACROLEIN</w:t>
      </w:r>
      <w:r w:rsidR="00FE1CAE" w:rsidRPr="00F01156">
        <w:rPr>
          <w:rFonts w:ascii="Arial" w:hAnsi="Arial" w:cs="Arial"/>
          <w:sz w:val="22"/>
          <w:szCs w:val="22"/>
        </w:rPr>
        <w:t xml:space="preserve"> </w:t>
      </w:r>
      <w:r w:rsidR="00363F8D" w:rsidRPr="00F01156">
        <w:rPr>
          <w:rFonts w:ascii="Arial" w:hAnsi="Arial" w:cs="Arial"/>
          <w:sz w:val="22"/>
          <w:szCs w:val="22"/>
        </w:rPr>
        <w:t>PROJECT</w:t>
      </w:r>
    </w:p>
    <w:p w14:paraId="19A49006" w14:textId="77777777" w:rsidR="002E2C6D" w:rsidRPr="00724665" w:rsidRDefault="002E2C6D" w:rsidP="001D5409">
      <w:pPr>
        <w:jc w:val="both"/>
        <w:rPr>
          <w:rFonts w:ascii="Arial" w:hAnsi="Arial" w:cs="Arial"/>
          <w:sz w:val="16"/>
          <w:szCs w:val="16"/>
        </w:rPr>
      </w:pPr>
    </w:p>
    <w:p w14:paraId="3A883571" w14:textId="14F2AD52" w:rsidR="00764E9D" w:rsidRPr="0019610D" w:rsidRDefault="00BD6097" w:rsidP="00F36EB6">
      <w:pPr>
        <w:rPr>
          <w:rFonts w:ascii="Arial" w:hAnsi="Arial" w:cs="Arial"/>
          <w:sz w:val="22"/>
          <w:szCs w:val="22"/>
        </w:rPr>
      </w:pPr>
      <w:r w:rsidRPr="00F01156">
        <w:rPr>
          <w:rFonts w:ascii="Arial" w:hAnsi="Arial" w:cs="Arial"/>
          <w:sz w:val="22"/>
          <w:szCs w:val="22"/>
        </w:rPr>
        <w:t>NOTICE IS HEREBY GIVEN that</w:t>
      </w:r>
      <w:r w:rsidR="00414DA1" w:rsidRPr="00F01156">
        <w:rPr>
          <w:rFonts w:ascii="Arial" w:hAnsi="Arial" w:cs="Arial"/>
          <w:sz w:val="22"/>
          <w:szCs w:val="22"/>
        </w:rPr>
        <w:t xml:space="preserve"> </w:t>
      </w:r>
      <w:r w:rsidR="00414DA1" w:rsidRPr="00F01156">
        <w:rPr>
          <w:rFonts w:ascii="Arial" w:hAnsi="Arial" w:cs="Arial"/>
          <w:bCs/>
          <w:sz w:val="22"/>
          <w:szCs w:val="22"/>
        </w:rPr>
        <w:t>the</w:t>
      </w:r>
      <w:r w:rsidRPr="00F01156">
        <w:rPr>
          <w:rFonts w:ascii="Arial" w:hAnsi="Arial" w:cs="Arial"/>
          <w:sz w:val="22"/>
          <w:szCs w:val="22"/>
        </w:rPr>
        <w:t xml:space="preserve"> </w:t>
      </w:r>
      <w:r w:rsidR="00C449DD">
        <w:rPr>
          <w:rFonts w:ascii="Arial" w:hAnsi="Arial" w:cs="Arial"/>
          <w:sz w:val="22"/>
          <w:szCs w:val="22"/>
        </w:rPr>
        <w:t>Chowchilla Water</w:t>
      </w:r>
      <w:r w:rsidR="00363F8D" w:rsidRPr="00F01156">
        <w:rPr>
          <w:rFonts w:ascii="Arial" w:hAnsi="Arial" w:cs="Arial"/>
          <w:sz w:val="22"/>
          <w:szCs w:val="22"/>
        </w:rPr>
        <w:t xml:space="preserve"> District (</w:t>
      </w:r>
      <w:r w:rsidR="00C449DD">
        <w:rPr>
          <w:rFonts w:ascii="Arial" w:hAnsi="Arial" w:cs="Arial"/>
          <w:sz w:val="22"/>
          <w:szCs w:val="22"/>
        </w:rPr>
        <w:t>District</w:t>
      </w:r>
      <w:r w:rsidR="00363F8D" w:rsidRPr="00F01156">
        <w:rPr>
          <w:rFonts w:ascii="Arial" w:hAnsi="Arial" w:cs="Arial"/>
          <w:sz w:val="22"/>
          <w:szCs w:val="22"/>
        </w:rPr>
        <w:t>)</w:t>
      </w:r>
      <w:r w:rsidR="006F4890" w:rsidRPr="00F01156">
        <w:rPr>
          <w:rFonts w:ascii="Arial" w:hAnsi="Arial" w:cs="Arial"/>
          <w:sz w:val="22"/>
          <w:szCs w:val="22"/>
        </w:rPr>
        <w:t xml:space="preserve"> plans to adopt a mitigated negative declaration for the </w:t>
      </w:r>
      <w:r w:rsidR="00C449DD">
        <w:rPr>
          <w:rFonts w:ascii="Arial" w:hAnsi="Arial" w:cs="Arial"/>
          <w:sz w:val="22"/>
          <w:szCs w:val="22"/>
        </w:rPr>
        <w:t xml:space="preserve">Submission for SIP Exception for Use of Copper </w:t>
      </w:r>
      <w:r w:rsidR="00C449DD" w:rsidRPr="008A51E8">
        <w:rPr>
          <w:rFonts w:ascii="Arial" w:hAnsi="Arial" w:cs="Arial"/>
          <w:sz w:val="22"/>
          <w:szCs w:val="22"/>
        </w:rPr>
        <w:t>and Acrolein Project</w:t>
      </w:r>
      <w:r w:rsidR="00414DA1" w:rsidRPr="008A51E8">
        <w:rPr>
          <w:rFonts w:ascii="Arial" w:hAnsi="Arial" w:cs="Arial"/>
          <w:sz w:val="22"/>
          <w:szCs w:val="22"/>
        </w:rPr>
        <w:t>.</w:t>
      </w:r>
      <w:r w:rsidRPr="008A51E8">
        <w:rPr>
          <w:rFonts w:ascii="Arial" w:hAnsi="Arial" w:cs="Arial"/>
          <w:sz w:val="22"/>
          <w:szCs w:val="22"/>
        </w:rPr>
        <w:t xml:space="preserve"> </w:t>
      </w:r>
      <w:r w:rsidR="006F4890" w:rsidRPr="008A51E8">
        <w:rPr>
          <w:rFonts w:ascii="Arial" w:hAnsi="Arial" w:cs="Arial"/>
          <w:sz w:val="22"/>
          <w:szCs w:val="22"/>
        </w:rPr>
        <w:t>The public hearing will be held by the District’s Board of Directors on</w:t>
      </w:r>
      <w:r w:rsidR="0085793E" w:rsidRPr="008A51E8">
        <w:rPr>
          <w:rFonts w:ascii="Arial" w:hAnsi="Arial" w:cs="Arial"/>
          <w:sz w:val="22"/>
          <w:szCs w:val="22"/>
        </w:rPr>
        <w:t xml:space="preserve"> </w:t>
      </w:r>
      <w:r w:rsidR="00F250DE" w:rsidRPr="008A51E8">
        <w:rPr>
          <w:rFonts w:ascii="Arial" w:hAnsi="Arial" w:cs="Arial"/>
          <w:sz w:val="22"/>
          <w:szCs w:val="22"/>
        </w:rPr>
        <w:t>Wednesday</w:t>
      </w:r>
      <w:r w:rsidR="0085793E" w:rsidRPr="008A51E8">
        <w:rPr>
          <w:rFonts w:ascii="Arial" w:hAnsi="Arial" w:cs="Arial"/>
          <w:sz w:val="22"/>
          <w:szCs w:val="22"/>
        </w:rPr>
        <w:t xml:space="preserve">, </w:t>
      </w:r>
      <w:r w:rsidR="00F250DE" w:rsidRPr="008A51E8">
        <w:rPr>
          <w:rFonts w:ascii="Arial" w:hAnsi="Arial" w:cs="Arial"/>
          <w:sz w:val="22"/>
          <w:szCs w:val="22"/>
        </w:rPr>
        <w:t>Decem</w:t>
      </w:r>
      <w:r w:rsidR="003E6EA8" w:rsidRPr="008A51E8">
        <w:rPr>
          <w:rFonts w:ascii="Arial" w:hAnsi="Arial" w:cs="Arial"/>
          <w:sz w:val="22"/>
          <w:szCs w:val="22"/>
        </w:rPr>
        <w:t>ber 1</w:t>
      </w:r>
      <w:r w:rsidR="00F250DE" w:rsidRPr="008A51E8">
        <w:rPr>
          <w:rFonts w:ascii="Arial" w:hAnsi="Arial" w:cs="Arial"/>
          <w:sz w:val="22"/>
          <w:szCs w:val="22"/>
        </w:rPr>
        <w:t>1</w:t>
      </w:r>
      <w:r w:rsidR="0085793E" w:rsidRPr="008A51E8">
        <w:rPr>
          <w:rFonts w:ascii="Arial" w:hAnsi="Arial" w:cs="Arial"/>
          <w:sz w:val="22"/>
          <w:szCs w:val="22"/>
        </w:rPr>
        <w:t>, 201</w:t>
      </w:r>
      <w:r w:rsidR="003E6EA8" w:rsidRPr="008A51E8">
        <w:rPr>
          <w:rFonts w:ascii="Arial" w:hAnsi="Arial" w:cs="Arial"/>
          <w:sz w:val="22"/>
          <w:szCs w:val="22"/>
        </w:rPr>
        <w:t>9</w:t>
      </w:r>
      <w:r w:rsidR="0085793E" w:rsidRPr="008A51E8">
        <w:rPr>
          <w:rFonts w:ascii="Arial" w:hAnsi="Arial" w:cs="Arial"/>
          <w:sz w:val="22"/>
          <w:szCs w:val="22"/>
        </w:rPr>
        <w:t xml:space="preserve"> at </w:t>
      </w:r>
      <w:r w:rsidR="00F250DE" w:rsidRPr="008A51E8">
        <w:rPr>
          <w:rFonts w:ascii="Arial" w:hAnsi="Arial" w:cs="Arial"/>
          <w:sz w:val="22"/>
          <w:szCs w:val="22"/>
        </w:rPr>
        <w:t>1</w:t>
      </w:r>
      <w:r w:rsidR="00364C04" w:rsidRPr="008A51E8">
        <w:rPr>
          <w:rFonts w:ascii="Arial" w:hAnsi="Arial" w:cs="Arial"/>
          <w:sz w:val="22"/>
          <w:szCs w:val="22"/>
        </w:rPr>
        <w:t>:</w:t>
      </w:r>
      <w:r w:rsidR="00F250DE" w:rsidRPr="008A51E8">
        <w:rPr>
          <w:rFonts w:ascii="Arial" w:hAnsi="Arial" w:cs="Arial"/>
          <w:sz w:val="22"/>
          <w:szCs w:val="22"/>
        </w:rPr>
        <w:t>3</w:t>
      </w:r>
      <w:r w:rsidR="00364C04" w:rsidRPr="008A51E8">
        <w:rPr>
          <w:rFonts w:ascii="Arial" w:hAnsi="Arial" w:cs="Arial"/>
          <w:sz w:val="22"/>
          <w:szCs w:val="22"/>
        </w:rPr>
        <w:t>0pm</w:t>
      </w:r>
      <w:r w:rsidR="0094023B" w:rsidRPr="008A51E8">
        <w:rPr>
          <w:rFonts w:ascii="Arial" w:hAnsi="Arial" w:cs="Arial"/>
          <w:sz w:val="22"/>
          <w:szCs w:val="22"/>
        </w:rPr>
        <w:t>,</w:t>
      </w:r>
      <w:r w:rsidRPr="005E6E5B">
        <w:rPr>
          <w:rFonts w:ascii="Arial" w:hAnsi="Arial" w:cs="Arial"/>
          <w:sz w:val="22"/>
          <w:szCs w:val="22"/>
        </w:rPr>
        <w:t xml:space="preserve"> at</w:t>
      </w:r>
      <w:r w:rsidRPr="003047D8">
        <w:rPr>
          <w:rFonts w:ascii="Arial" w:hAnsi="Arial" w:cs="Arial"/>
          <w:sz w:val="22"/>
          <w:szCs w:val="22"/>
        </w:rPr>
        <w:t xml:space="preserve"> the</w:t>
      </w:r>
      <w:r w:rsidR="00FA6720" w:rsidRPr="003047D8">
        <w:rPr>
          <w:rFonts w:ascii="Arial" w:hAnsi="Arial" w:cs="Arial"/>
          <w:sz w:val="22"/>
          <w:szCs w:val="22"/>
        </w:rPr>
        <w:t xml:space="preserve"> </w:t>
      </w:r>
      <w:r w:rsidR="00363F8D" w:rsidRPr="003047D8">
        <w:rPr>
          <w:rFonts w:ascii="Arial" w:hAnsi="Arial" w:cs="Arial"/>
          <w:sz w:val="22"/>
          <w:szCs w:val="22"/>
        </w:rPr>
        <w:t>District Office</w:t>
      </w:r>
      <w:r w:rsidR="007F4B15" w:rsidRPr="003047D8">
        <w:rPr>
          <w:rFonts w:ascii="Arial" w:hAnsi="Arial" w:cs="Arial"/>
          <w:sz w:val="22"/>
          <w:szCs w:val="22"/>
        </w:rPr>
        <w:t xml:space="preserve">, </w:t>
      </w:r>
      <w:r w:rsidR="00C449DD">
        <w:rPr>
          <w:rFonts w:ascii="Arial" w:hAnsi="Arial" w:cs="Arial"/>
          <w:sz w:val="22"/>
          <w:szCs w:val="22"/>
        </w:rPr>
        <w:t>327 South Chowchilla Boulevard, Chowchilla Ca 93610</w:t>
      </w:r>
      <w:r w:rsidR="00FA6720" w:rsidRPr="003047D8">
        <w:rPr>
          <w:rFonts w:ascii="Arial" w:hAnsi="Arial" w:cs="Arial"/>
          <w:sz w:val="22"/>
          <w:szCs w:val="22"/>
        </w:rPr>
        <w:t>.</w:t>
      </w:r>
      <w:r w:rsidRPr="003047D8">
        <w:rPr>
          <w:rFonts w:ascii="Arial" w:hAnsi="Arial" w:cs="Arial"/>
          <w:sz w:val="22"/>
          <w:szCs w:val="22"/>
        </w:rPr>
        <w:t xml:space="preserve"> </w:t>
      </w:r>
    </w:p>
    <w:p w14:paraId="44BA4F7D" w14:textId="77777777" w:rsidR="00764E9D" w:rsidRPr="0019610D" w:rsidRDefault="00764E9D" w:rsidP="00514F08">
      <w:pPr>
        <w:rPr>
          <w:rFonts w:ascii="Arial" w:hAnsi="Arial" w:cs="Arial"/>
          <w:sz w:val="22"/>
          <w:szCs w:val="22"/>
        </w:rPr>
      </w:pPr>
    </w:p>
    <w:p w14:paraId="650F5FF4" w14:textId="2B799F17" w:rsidR="00C449DD" w:rsidRDefault="00C449DD" w:rsidP="00764E9D">
      <w:pPr>
        <w:rPr>
          <w:rFonts w:ascii="Arial" w:hAnsi="Arial" w:cs="Arial"/>
          <w:sz w:val="22"/>
          <w:szCs w:val="22"/>
        </w:rPr>
      </w:pPr>
      <w:bookmarkStart w:id="0" w:name="_Hlk17105482"/>
      <w:bookmarkStart w:id="1" w:name="_Hlk17115632"/>
      <w:r w:rsidRPr="00C449DD">
        <w:rPr>
          <w:rFonts w:ascii="Arial" w:hAnsi="Arial" w:cs="Arial"/>
          <w:sz w:val="22"/>
          <w:szCs w:val="22"/>
        </w:rPr>
        <w:t>The proposed project consists of the periodic application of copper and acrolein as aquatic herbicides to the irrigation and stormwater canals and ditches of the District for weed control and preventative algae maintenance as part of an aquatic pesticide application plan (APAP).</w:t>
      </w:r>
      <w:bookmarkEnd w:id="0"/>
      <w:r w:rsidRPr="00C449DD">
        <w:rPr>
          <w:rFonts w:ascii="Arial" w:hAnsi="Arial" w:cs="Arial"/>
          <w:sz w:val="22"/>
          <w:szCs w:val="22"/>
        </w:rPr>
        <w:t xml:space="preserve"> </w:t>
      </w:r>
      <w:bookmarkEnd w:id="1"/>
      <w:r w:rsidRPr="00C449DD">
        <w:rPr>
          <w:rFonts w:ascii="Arial" w:hAnsi="Arial" w:cs="Arial"/>
          <w:sz w:val="22"/>
          <w:szCs w:val="22"/>
        </w:rPr>
        <w:t>The presence of emergent plants, floating or submersed plants, and/or algae in the distribution system reduces the volume of water that can be delivered and decreases the ability to accurately control water deliverables. The growth causes maintenance issues for farmers when it clogs pumps, filters, and other irrigation equipment which would discourage the use of surface water, thereby increasing demand on groundwater supplies, which is inconsistent with water conservation efforts. Without the ability to control the plant and algae growth in canals and pipelines, irrigation methods that support water conservation are less feasible.</w:t>
      </w:r>
      <w:r w:rsidR="000A70E2">
        <w:rPr>
          <w:rFonts w:ascii="Arial" w:hAnsi="Arial" w:cs="Arial"/>
          <w:sz w:val="22"/>
          <w:szCs w:val="22"/>
        </w:rPr>
        <w:t xml:space="preserve"> </w:t>
      </w:r>
      <w:r w:rsidRPr="00C449DD">
        <w:rPr>
          <w:rFonts w:ascii="Arial" w:hAnsi="Arial" w:cs="Arial"/>
          <w:sz w:val="22"/>
          <w:szCs w:val="22"/>
        </w:rPr>
        <w:t xml:space="preserve">Using a preventative maintenance approach, the District would target weeds as early as possible in their lifecycle on a routine basis, thereby requiring lower concentrations of herbicide to be applied. </w:t>
      </w:r>
      <w:bookmarkStart w:id="2" w:name="_Hlk17814545"/>
      <w:r w:rsidRPr="00C449DD">
        <w:rPr>
          <w:rFonts w:ascii="Arial" w:hAnsi="Arial" w:cs="Arial"/>
          <w:sz w:val="22"/>
          <w:szCs w:val="22"/>
        </w:rPr>
        <w:t xml:space="preserve">The seasonal exception would cover intermittent, periodic discharges that would occur any time between the months of March and October during the irrigation season. These discharges would last no longer than a period of several hours out of each 14 to 21-day interval in an irrigation season, approximately six months on average. The aquatic herbicides would be applied strictly at the head/beginning of various existing irrigation and stormwater canals at strategic locations that maximize the distance from each potential natural river/slough/creek receiving point and minimize impacts on receiving waters by promoting a dilution and settling process. </w:t>
      </w:r>
      <w:bookmarkStart w:id="3" w:name="_GoBack"/>
      <w:bookmarkEnd w:id="3"/>
      <w:r w:rsidRPr="00C449DD">
        <w:rPr>
          <w:rFonts w:ascii="Arial" w:hAnsi="Arial" w:cs="Arial"/>
          <w:sz w:val="22"/>
          <w:szCs w:val="22"/>
        </w:rPr>
        <w:t>From a District tank trailer temporarily parked alongside the canal, the aquatic herbicides would be applied to the open canal using a tube placed beneath the water surface to prevent splash.</w:t>
      </w:r>
      <w:bookmarkEnd w:id="2"/>
    </w:p>
    <w:p w14:paraId="3FA7B564" w14:textId="77777777" w:rsidR="00C449DD" w:rsidRPr="0019610D" w:rsidRDefault="00C449DD" w:rsidP="00764E9D">
      <w:pPr>
        <w:rPr>
          <w:rFonts w:ascii="Arial" w:hAnsi="Arial" w:cs="Arial"/>
          <w:sz w:val="22"/>
          <w:szCs w:val="22"/>
        </w:rPr>
      </w:pPr>
    </w:p>
    <w:p w14:paraId="1DC08C70" w14:textId="77C2A844" w:rsidR="00EC6459" w:rsidRPr="00F01156" w:rsidRDefault="00BD6097" w:rsidP="001D5409">
      <w:pPr>
        <w:jc w:val="both"/>
        <w:rPr>
          <w:rFonts w:ascii="Arial" w:hAnsi="Arial" w:cs="Arial"/>
          <w:sz w:val="22"/>
          <w:szCs w:val="22"/>
        </w:rPr>
      </w:pPr>
      <w:r w:rsidRPr="0019610D">
        <w:rPr>
          <w:rFonts w:ascii="Arial" w:hAnsi="Arial" w:cs="Arial"/>
          <w:sz w:val="22"/>
          <w:szCs w:val="22"/>
        </w:rPr>
        <w:t xml:space="preserve">Pursuant to the California </w:t>
      </w:r>
      <w:r w:rsidR="005B6E58" w:rsidRPr="0019610D">
        <w:rPr>
          <w:rFonts w:ascii="Arial" w:hAnsi="Arial" w:cs="Arial"/>
          <w:sz w:val="22"/>
          <w:szCs w:val="22"/>
        </w:rPr>
        <w:t>E</w:t>
      </w:r>
      <w:r w:rsidRPr="0019610D">
        <w:rPr>
          <w:rFonts w:ascii="Arial" w:hAnsi="Arial" w:cs="Arial"/>
          <w:sz w:val="22"/>
          <w:szCs w:val="22"/>
        </w:rPr>
        <w:t>nvironmental Quality Act (CEQA), an Initial Study</w:t>
      </w:r>
      <w:r w:rsidR="000B533D" w:rsidRPr="0019610D">
        <w:rPr>
          <w:rFonts w:ascii="Arial" w:hAnsi="Arial" w:cs="Arial"/>
          <w:sz w:val="22"/>
          <w:szCs w:val="22"/>
        </w:rPr>
        <w:t>/Mitigated Negative Declaration</w:t>
      </w:r>
      <w:r w:rsidRPr="0019610D">
        <w:rPr>
          <w:rFonts w:ascii="Arial" w:hAnsi="Arial" w:cs="Arial"/>
          <w:sz w:val="22"/>
          <w:szCs w:val="22"/>
        </w:rPr>
        <w:t xml:space="preserve"> has been prepared, describing the degree of po</w:t>
      </w:r>
      <w:r w:rsidR="00457405" w:rsidRPr="0019610D">
        <w:rPr>
          <w:rFonts w:ascii="Arial" w:hAnsi="Arial" w:cs="Arial"/>
          <w:sz w:val="22"/>
          <w:szCs w:val="22"/>
        </w:rPr>
        <w:t>tential</w:t>
      </w:r>
      <w:r w:rsidRPr="0019610D">
        <w:rPr>
          <w:rFonts w:ascii="Arial" w:hAnsi="Arial" w:cs="Arial"/>
          <w:sz w:val="22"/>
          <w:szCs w:val="22"/>
        </w:rPr>
        <w:t xml:space="preserve"> environmental impact</w:t>
      </w:r>
      <w:r w:rsidR="007A1133" w:rsidRPr="0019610D">
        <w:rPr>
          <w:rFonts w:ascii="Arial" w:hAnsi="Arial" w:cs="Arial"/>
          <w:sz w:val="22"/>
          <w:szCs w:val="22"/>
        </w:rPr>
        <w:t>s</w:t>
      </w:r>
      <w:r w:rsidRPr="0019610D">
        <w:rPr>
          <w:rFonts w:ascii="Arial" w:hAnsi="Arial" w:cs="Arial"/>
          <w:sz w:val="22"/>
          <w:szCs w:val="22"/>
        </w:rPr>
        <w:t xml:space="preserve"> of the proposed project. </w:t>
      </w:r>
      <w:r w:rsidR="005B6E58" w:rsidRPr="0019610D">
        <w:rPr>
          <w:rFonts w:ascii="Arial" w:hAnsi="Arial" w:cs="Arial"/>
          <w:sz w:val="22"/>
          <w:szCs w:val="22"/>
        </w:rPr>
        <w:t xml:space="preserve">The District </w:t>
      </w:r>
      <w:r w:rsidR="00EC6459" w:rsidRPr="0019610D">
        <w:rPr>
          <w:rFonts w:ascii="Arial" w:hAnsi="Arial" w:cs="Arial"/>
          <w:sz w:val="22"/>
          <w:szCs w:val="22"/>
        </w:rPr>
        <w:t xml:space="preserve">has assessed the potential environmental impacts of this proposed </w:t>
      </w:r>
      <w:r w:rsidR="000B533D" w:rsidRPr="0019610D">
        <w:rPr>
          <w:rFonts w:ascii="Arial" w:hAnsi="Arial" w:cs="Arial"/>
          <w:sz w:val="22"/>
          <w:szCs w:val="22"/>
        </w:rPr>
        <w:t xml:space="preserve">project </w:t>
      </w:r>
      <w:r w:rsidR="00EC6459" w:rsidRPr="0019610D">
        <w:rPr>
          <w:rFonts w:ascii="Arial" w:hAnsi="Arial" w:cs="Arial"/>
          <w:sz w:val="22"/>
          <w:szCs w:val="22"/>
        </w:rPr>
        <w:t xml:space="preserve">and has determined that </w:t>
      </w:r>
      <w:r w:rsidR="005B0A82" w:rsidRPr="0019610D">
        <w:rPr>
          <w:rFonts w:ascii="Arial" w:hAnsi="Arial" w:cs="Arial"/>
          <w:sz w:val="22"/>
          <w:szCs w:val="22"/>
        </w:rPr>
        <w:t>they</w:t>
      </w:r>
      <w:r w:rsidR="00EC6459" w:rsidRPr="0019610D">
        <w:rPr>
          <w:rFonts w:ascii="Arial" w:hAnsi="Arial" w:cs="Arial"/>
          <w:sz w:val="22"/>
          <w:szCs w:val="22"/>
        </w:rPr>
        <w:t xml:space="preserve"> will be less than significant</w:t>
      </w:r>
      <w:r w:rsidR="002D653B" w:rsidRPr="0019610D">
        <w:rPr>
          <w:rFonts w:ascii="Arial" w:hAnsi="Arial" w:cs="Arial"/>
          <w:sz w:val="22"/>
          <w:szCs w:val="22"/>
        </w:rPr>
        <w:t xml:space="preserve"> with mitigation</w:t>
      </w:r>
      <w:r w:rsidR="005B0A82" w:rsidRPr="00F01156">
        <w:rPr>
          <w:rFonts w:ascii="Arial" w:hAnsi="Arial" w:cs="Arial"/>
          <w:sz w:val="22"/>
          <w:szCs w:val="22"/>
        </w:rPr>
        <w:t>.</w:t>
      </w:r>
      <w:r w:rsidR="00EC6459" w:rsidRPr="00F01156">
        <w:rPr>
          <w:rFonts w:ascii="Arial" w:hAnsi="Arial" w:cs="Arial"/>
          <w:sz w:val="22"/>
          <w:szCs w:val="22"/>
        </w:rPr>
        <w:t xml:space="preserve"> </w:t>
      </w:r>
      <w:r w:rsidR="008616CB" w:rsidRPr="00F01156">
        <w:rPr>
          <w:rFonts w:ascii="Arial" w:hAnsi="Arial" w:cs="Arial"/>
          <w:sz w:val="22"/>
          <w:szCs w:val="22"/>
        </w:rPr>
        <w:t>Copies of the Initial S</w:t>
      </w:r>
      <w:r w:rsidRPr="00F01156">
        <w:rPr>
          <w:rFonts w:ascii="Arial" w:hAnsi="Arial" w:cs="Arial"/>
          <w:sz w:val="22"/>
          <w:szCs w:val="22"/>
        </w:rPr>
        <w:t xml:space="preserve">tudy and proposed </w:t>
      </w:r>
      <w:r w:rsidR="00F824A3" w:rsidRPr="00F01156">
        <w:rPr>
          <w:rFonts w:ascii="Arial" w:hAnsi="Arial" w:cs="Arial"/>
          <w:sz w:val="22"/>
          <w:szCs w:val="22"/>
        </w:rPr>
        <w:t>M</w:t>
      </w:r>
      <w:r w:rsidR="00CE6DDF" w:rsidRPr="00F01156">
        <w:rPr>
          <w:rFonts w:ascii="Arial" w:hAnsi="Arial" w:cs="Arial"/>
          <w:sz w:val="22"/>
          <w:szCs w:val="22"/>
        </w:rPr>
        <w:t xml:space="preserve">itigated </w:t>
      </w:r>
      <w:r w:rsidR="00F824A3" w:rsidRPr="00F01156">
        <w:rPr>
          <w:rFonts w:ascii="Arial" w:hAnsi="Arial" w:cs="Arial"/>
          <w:sz w:val="22"/>
          <w:szCs w:val="22"/>
        </w:rPr>
        <w:t>Negative D</w:t>
      </w:r>
      <w:r w:rsidRPr="00F01156">
        <w:rPr>
          <w:rFonts w:ascii="Arial" w:hAnsi="Arial" w:cs="Arial"/>
          <w:sz w:val="22"/>
          <w:szCs w:val="22"/>
        </w:rPr>
        <w:t xml:space="preserve">eclaration are on file and available for public review at the </w:t>
      </w:r>
      <w:r w:rsidR="00FE1CAE" w:rsidRPr="00F01156">
        <w:rPr>
          <w:rFonts w:ascii="Arial" w:hAnsi="Arial" w:cs="Arial"/>
          <w:sz w:val="22"/>
          <w:szCs w:val="22"/>
        </w:rPr>
        <w:t xml:space="preserve">District Office, </w:t>
      </w:r>
      <w:r w:rsidR="00D55E91">
        <w:rPr>
          <w:rFonts w:ascii="Arial" w:hAnsi="Arial" w:cs="Arial"/>
          <w:sz w:val="22"/>
          <w:szCs w:val="22"/>
        </w:rPr>
        <w:t>327 South Chowchilla Boulevard, Chowchilla Ca 93610</w:t>
      </w:r>
      <w:r w:rsidR="002D1EB7" w:rsidRPr="00F01156">
        <w:rPr>
          <w:rFonts w:ascii="Arial" w:hAnsi="Arial" w:cs="Arial"/>
          <w:sz w:val="22"/>
          <w:szCs w:val="22"/>
        </w:rPr>
        <w:t>.</w:t>
      </w:r>
      <w:r w:rsidRPr="00F01156">
        <w:rPr>
          <w:rFonts w:ascii="Arial" w:hAnsi="Arial" w:cs="Arial"/>
          <w:sz w:val="22"/>
          <w:szCs w:val="22"/>
        </w:rPr>
        <w:t xml:space="preserve"> </w:t>
      </w:r>
      <w:r w:rsidR="00A0227F" w:rsidRPr="00F01156">
        <w:rPr>
          <w:rFonts w:ascii="Arial" w:hAnsi="Arial" w:cs="Arial"/>
          <w:sz w:val="22"/>
          <w:szCs w:val="22"/>
        </w:rPr>
        <w:t xml:space="preserve">The public review period during which the District will receive comments on the proposed </w:t>
      </w:r>
      <w:r w:rsidR="00F824A3" w:rsidRPr="00F01156">
        <w:rPr>
          <w:rFonts w:ascii="Arial" w:hAnsi="Arial" w:cs="Arial"/>
          <w:sz w:val="22"/>
          <w:szCs w:val="22"/>
        </w:rPr>
        <w:t>Mitigated Negative D</w:t>
      </w:r>
      <w:r w:rsidR="00A0227F" w:rsidRPr="00F01156">
        <w:rPr>
          <w:rFonts w:ascii="Arial" w:hAnsi="Arial" w:cs="Arial"/>
          <w:sz w:val="22"/>
          <w:szCs w:val="22"/>
        </w:rPr>
        <w:t>eclaration will begin on</w:t>
      </w:r>
      <w:r w:rsidR="0085793E" w:rsidRPr="00F01156">
        <w:rPr>
          <w:rFonts w:ascii="Arial" w:hAnsi="Arial" w:cs="Arial"/>
          <w:sz w:val="22"/>
          <w:szCs w:val="22"/>
        </w:rPr>
        <w:t xml:space="preserve"> </w:t>
      </w:r>
      <w:r w:rsidR="008A51E8" w:rsidRPr="0066642F">
        <w:rPr>
          <w:rFonts w:ascii="Arial" w:hAnsi="Arial" w:cs="Arial"/>
          <w:sz w:val="22"/>
          <w:szCs w:val="22"/>
        </w:rPr>
        <w:t>November</w:t>
      </w:r>
      <w:r w:rsidR="003E6EA8" w:rsidRPr="0066642F">
        <w:rPr>
          <w:rFonts w:ascii="Arial" w:hAnsi="Arial" w:cs="Arial"/>
          <w:sz w:val="22"/>
          <w:szCs w:val="22"/>
        </w:rPr>
        <w:t xml:space="preserve"> </w:t>
      </w:r>
      <w:r w:rsidR="0066642F" w:rsidRPr="0066642F">
        <w:rPr>
          <w:rFonts w:ascii="Arial" w:hAnsi="Arial" w:cs="Arial"/>
          <w:sz w:val="22"/>
          <w:szCs w:val="22"/>
        </w:rPr>
        <w:t>6</w:t>
      </w:r>
      <w:r w:rsidR="003E6EA8" w:rsidRPr="0066642F">
        <w:rPr>
          <w:rFonts w:ascii="Arial" w:hAnsi="Arial" w:cs="Arial"/>
          <w:sz w:val="22"/>
          <w:szCs w:val="22"/>
        </w:rPr>
        <w:t xml:space="preserve">, 2019 </w:t>
      </w:r>
      <w:r w:rsidR="001F3A41" w:rsidRPr="0066642F">
        <w:rPr>
          <w:rFonts w:ascii="Arial" w:hAnsi="Arial" w:cs="Arial"/>
          <w:sz w:val="22"/>
          <w:szCs w:val="22"/>
        </w:rPr>
        <w:t xml:space="preserve">and </w:t>
      </w:r>
      <w:r w:rsidR="00A0227F" w:rsidRPr="0066642F">
        <w:rPr>
          <w:rFonts w:ascii="Arial" w:hAnsi="Arial" w:cs="Arial"/>
          <w:sz w:val="22"/>
          <w:szCs w:val="22"/>
        </w:rPr>
        <w:t>end on</w:t>
      </w:r>
      <w:r w:rsidR="00CC0219" w:rsidRPr="0066642F">
        <w:rPr>
          <w:rFonts w:ascii="Arial" w:hAnsi="Arial" w:cs="Arial"/>
          <w:sz w:val="22"/>
          <w:szCs w:val="22"/>
        </w:rPr>
        <w:t xml:space="preserve"> </w:t>
      </w:r>
      <w:r w:rsidR="008A51E8" w:rsidRPr="0066642F">
        <w:rPr>
          <w:rFonts w:ascii="Arial" w:hAnsi="Arial" w:cs="Arial"/>
          <w:sz w:val="22"/>
          <w:szCs w:val="22"/>
        </w:rPr>
        <w:t>December</w:t>
      </w:r>
      <w:r w:rsidR="003E6EA8" w:rsidRPr="0066642F">
        <w:rPr>
          <w:rFonts w:ascii="Arial" w:hAnsi="Arial" w:cs="Arial"/>
          <w:sz w:val="22"/>
          <w:szCs w:val="22"/>
        </w:rPr>
        <w:t xml:space="preserve"> </w:t>
      </w:r>
      <w:r w:rsidR="0066642F" w:rsidRPr="0066642F">
        <w:rPr>
          <w:rFonts w:ascii="Arial" w:hAnsi="Arial" w:cs="Arial"/>
          <w:sz w:val="22"/>
          <w:szCs w:val="22"/>
        </w:rPr>
        <w:t>5</w:t>
      </w:r>
      <w:r w:rsidR="003E6EA8" w:rsidRPr="0066642F">
        <w:rPr>
          <w:rFonts w:ascii="Arial" w:hAnsi="Arial" w:cs="Arial"/>
          <w:sz w:val="22"/>
          <w:szCs w:val="22"/>
        </w:rPr>
        <w:t>, 2019</w:t>
      </w:r>
      <w:r w:rsidR="00AB2B13" w:rsidRPr="0066642F">
        <w:rPr>
          <w:rFonts w:ascii="Arial" w:hAnsi="Arial" w:cs="Arial"/>
          <w:sz w:val="22"/>
          <w:szCs w:val="22"/>
        </w:rPr>
        <w:t>.</w:t>
      </w:r>
      <w:r w:rsidR="001D5409" w:rsidRPr="00F01156">
        <w:rPr>
          <w:rFonts w:ascii="Arial" w:hAnsi="Arial" w:cs="Arial"/>
          <w:sz w:val="22"/>
          <w:szCs w:val="22"/>
        </w:rPr>
        <w:t xml:space="preserve"> Comments should be in writing, if possible, and addressed to </w:t>
      </w:r>
      <w:r w:rsidR="0022077C" w:rsidRPr="00F01156">
        <w:rPr>
          <w:rFonts w:ascii="Arial" w:hAnsi="Arial" w:cs="Arial"/>
          <w:sz w:val="22"/>
          <w:szCs w:val="22"/>
        </w:rPr>
        <w:t>Briza S</w:t>
      </w:r>
      <w:r w:rsidR="00C9465B" w:rsidRPr="00F01156">
        <w:rPr>
          <w:rFonts w:ascii="Arial" w:hAnsi="Arial" w:cs="Arial"/>
          <w:sz w:val="22"/>
          <w:szCs w:val="22"/>
        </w:rPr>
        <w:t>holars</w:t>
      </w:r>
      <w:r w:rsidR="000C7698" w:rsidRPr="00F01156">
        <w:rPr>
          <w:rFonts w:ascii="Arial" w:hAnsi="Arial" w:cs="Arial"/>
          <w:sz w:val="22"/>
          <w:szCs w:val="22"/>
        </w:rPr>
        <w:t xml:space="preserve"> at Provost &amp; Pritchard,</w:t>
      </w:r>
      <w:r w:rsidR="002D653B" w:rsidRPr="00F01156">
        <w:rPr>
          <w:rFonts w:ascii="Arial" w:hAnsi="Arial" w:cs="Arial"/>
          <w:sz w:val="22"/>
          <w:szCs w:val="22"/>
        </w:rPr>
        <w:t xml:space="preserve"> </w:t>
      </w:r>
      <w:r w:rsidR="00C9465B" w:rsidRPr="00F01156">
        <w:rPr>
          <w:rFonts w:ascii="Arial" w:hAnsi="Arial" w:cs="Arial"/>
          <w:sz w:val="22"/>
          <w:szCs w:val="22"/>
        </w:rPr>
        <w:t>286 West Cromwell Avenue, Fresno, CA 93711</w:t>
      </w:r>
      <w:r w:rsidR="00D027E4" w:rsidRPr="00F01156">
        <w:rPr>
          <w:rFonts w:ascii="Arial" w:hAnsi="Arial" w:cs="Arial"/>
          <w:sz w:val="22"/>
          <w:szCs w:val="22"/>
        </w:rPr>
        <w:t xml:space="preserve">, or at </w:t>
      </w:r>
      <w:hyperlink r:id="rId5" w:history="1">
        <w:r w:rsidR="0022077C" w:rsidRPr="00F01156">
          <w:rPr>
            <w:rStyle w:val="Hyperlink"/>
            <w:rFonts w:ascii="Arial" w:hAnsi="Arial" w:cs="Arial"/>
            <w:sz w:val="22"/>
            <w:szCs w:val="22"/>
          </w:rPr>
          <w:t>bsholars@ppeng.com</w:t>
        </w:r>
      </w:hyperlink>
      <w:r w:rsidR="005578A4" w:rsidRPr="00F01156">
        <w:rPr>
          <w:rFonts w:ascii="Arial" w:hAnsi="Arial" w:cs="Arial"/>
          <w:sz w:val="22"/>
          <w:szCs w:val="22"/>
        </w:rPr>
        <w:t>.</w:t>
      </w:r>
      <w:r w:rsidR="000B533D" w:rsidRPr="00F01156">
        <w:rPr>
          <w:rFonts w:ascii="Arial" w:hAnsi="Arial" w:cs="Arial"/>
          <w:sz w:val="22"/>
          <w:szCs w:val="22"/>
        </w:rPr>
        <w:t xml:space="preserve">  </w:t>
      </w:r>
    </w:p>
    <w:p w14:paraId="1DFD1BD6" w14:textId="77777777" w:rsidR="00724665" w:rsidRPr="00724665" w:rsidRDefault="00724665" w:rsidP="001D5409">
      <w:pPr>
        <w:jc w:val="both"/>
        <w:rPr>
          <w:rFonts w:ascii="Arial" w:hAnsi="Arial" w:cs="Arial"/>
          <w:sz w:val="16"/>
          <w:szCs w:val="16"/>
        </w:rPr>
      </w:pPr>
    </w:p>
    <w:p w14:paraId="51C89ABB" w14:textId="7AFA7AEA" w:rsidR="000B533D" w:rsidRPr="00F01156" w:rsidRDefault="000B533D" w:rsidP="001D5409">
      <w:pPr>
        <w:jc w:val="both"/>
        <w:rPr>
          <w:rFonts w:ascii="Arial" w:hAnsi="Arial" w:cs="Arial"/>
          <w:sz w:val="22"/>
          <w:szCs w:val="22"/>
        </w:rPr>
      </w:pPr>
      <w:r w:rsidRPr="00F01156">
        <w:rPr>
          <w:rFonts w:ascii="Arial" w:hAnsi="Arial" w:cs="Arial"/>
          <w:sz w:val="22"/>
          <w:szCs w:val="22"/>
        </w:rPr>
        <w:t>The site has been reviewed in accordance with Government Code Section 65962.5 and is not listed as hazardous waste or materials site.</w:t>
      </w:r>
    </w:p>
    <w:sectPr w:rsidR="000B533D" w:rsidRPr="00F01156" w:rsidSect="000E3C7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1133"/>
    <w:rsid w:val="0000752C"/>
    <w:rsid w:val="00051924"/>
    <w:rsid w:val="000A48C0"/>
    <w:rsid w:val="000A6BA0"/>
    <w:rsid w:val="000A70E2"/>
    <w:rsid w:val="000B533D"/>
    <w:rsid w:val="000C2432"/>
    <w:rsid w:val="000C7698"/>
    <w:rsid w:val="000E3C79"/>
    <w:rsid w:val="001341B0"/>
    <w:rsid w:val="00135DFB"/>
    <w:rsid w:val="0013736D"/>
    <w:rsid w:val="0019610D"/>
    <w:rsid w:val="001C7DFA"/>
    <w:rsid w:val="001D5409"/>
    <w:rsid w:val="001F3A41"/>
    <w:rsid w:val="0020522B"/>
    <w:rsid w:val="002149BB"/>
    <w:rsid w:val="0022077C"/>
    <w:rsid w:val="0024435D"/>
    <w:rsid w:val="002655D6"/>
    <w:rsid w:val="002906E5"/>
    <w:rsid w:val="00296A0E"/>
    <w:rsid w:val="002D1EB7"/>
    <w:rsid w:val="002D653B"/>
    <w:rsid w:val="002E2C6D"/>
    <w:rsid w:val="002F3148"/>
    <w:rsid w:val="00302326"/>
    <w:rsid w:val="003047D8"/>
    <w:rsid w:val="00337D12"/>
    <w:rsid w:val="00363F8D"/>
    <w:rsid w:val="00364C04"/>
    <w:rsid w:val="00374344"/>
    <w:rsid w:val="003E6EA8"/>
    <w:rsid w:val="003F571C"/>
    <w:rsid w:val="00402FEE"/>
    <w:rsid w:val="0041082A"/>
    <w:rsid w:val="004132B4"/>
    <w:rsid w:val="00413CD1"/>
    <w:rsid w:val="004147C5"/>
    <w:rsid w:val="00414DA1"/>
    <w:rsid w:val="004368DB"/>
    <w:rsid w:val="004552BB"/>
    <w:rsid w:val="00457405"/>
    <w:rsid w:val="00465037"/>
    <w:rsid w:val="0047319F"/>
    <w:rsid w:val="00496A39"/>
    <w:rsid w:val="004B27F0"/>
    <w:rsid w:val="004F0D08"/>
    <w:rsid w:val="004F2243"/>
    <w:rsid w:val="00514F08"/>
    <w:rsid w:val="00521421"/>
    <w:rsid w:val="00527C99"/>
    <w:rsid w:val="00534310"/>
    <w:rsid w:val="00537781"/>
    <w:rsid w:val="005578A4"/>
    <w:rsid w:val="005655A2"/>
    <w:rsid w:val="00570359"/>
    <w:rsid w:val="00591A88"/>
    <w:rsid w:val="005B0A82"/>
    <w:rsid w:val="005B6E58"/>
    <w:rsid w:val="005C5C73"/>
    <w:rsid w:val="005E3C59"/>
    <w:rsid w:val="005E6E5B"/>
    <w:rsid w:val="00632586"/>
    <w:rsid w:val="00641389"/>
    <w:rsid w:val="006515F2"/>
    <w:rsid w:val="00654379"/>
    <w:rsid w:val="00665F3B"/>
    <w:rsid w:val="0066642F"/>
    <w:rsid w:val="0068146A"/>
    <w:rsid w:val="00696DDC"/>
    <w:rsid w:val="006C611E"/>
    <w:rsid w:val="006E234D"/>
    <w:rsid w:val="006F02D0"/>
    <w:rsid w:val="006F4890"/>
    <w:rsid w:val="006F59E9"/>
    <w:rsid w:val="00721DFC"/>
    <w:rsid w:val="00724665"/>
    <w:rsid w:val="0076443E"/>
    <w:rsid w:val="00764E9D"/>
    <w:rsid w:val="00765CC9"/>
    <w:rsid w:val="00785566"/>
    <w:rsid w:val="007903C3"/>
    <w:rsid w:val="0079381E"/>
    <w:rsid w:val="00797ABE"/>
    <w:rsid w:val="007A1133"/>
    <w:rsid w:val="007E3DD4"/>
    <w:rsid w:val="007F4B15"/>
    <w:rsid w:val="00817C6F"/>
    <w:rsid w:val="008412A2"/>
    <w:rsid w:val="0085793E"/>
    <w:rsid w:val="008616CB"/>
    <w:rsid w:val="00870919"/>
    <w:rsid w:val="00874FB6"/>
    <w:rsid w:val="008A16DA"/>
    <w:rsid w:val="008A51E8"/>
    <w:rsid w:val="008C3107"/>
    <w:rsid w:val="008C772A"/>
    <w:rsid w:val="008F254A"/>
    <w:rsid w:val="0091745B"/>
    <w:rsid w:val="00935C20"/>
    <w:rsid w:val="0094023B"/>
    <w:rsid w:val="00951E38"/>
    <w:rsid w:val="00957EAF"/>
    <w:rsid w:val="00984C33"/>
    <w:rsid w:val="009C7CB1"/>
    <w:rsid w:val="009D1D79"/>
    <w:rsid w:val="00A0227F"/>
    <w:rsid w:val="00A202B2"/>
    <w:rsid w:val="00A2551E"/>
    <w:rsid w:val="00A360E3"/>
    <w:rsid w:val="00A362C7"/>
    <w:rsid w:val="00A557E7"/>
    <w:rsid w:val="00A65D5C"/>
    <w:rsid w:val="00A7390C"/>
    <w:rsid w:val="00A81A0A"/>
    <w:rsid w:val="00A84753"/>
    <w:rsid w:val="00A847EA"/>
    <w:rsid w:val="00AA188D"/>
    <w:rsid w:val="00AB28B7"/>
    <w:rsid w:val="00AB2B13"/>
    <w:rsid w:val="00B171F2"/>
    <w:rsid w:val="00B24655"/>
    <w:rsid w:val="00B26361"/>
    <w:rsid w:val="00B5412D"/>
    <w:rsid w:val="00B607B7"/>
    <w:rsid w:val="00B63C9E"/>
    <w:rsid w:val="00B87DD5"/>
    <w:rsid w:val="00BA5F9C"/>
    <w:rsid w:val="00BA7BAC"/>
    <w:rsid w:val="00BC2FCF"/>
    <w:rsid w:val="00BD6097"/>
    <w:rsid w:val="00BF0D78"/>
    <w:rsid w:val="00C25E9D"/>
    <w:rsid w:val="00C43197"/>
    <w:rsid w:val="00C449DD"/>
    <w:rsid w:val="00C47295"/>
    <w:rsid w:val="00C616C4"/>
    <w:rsid w:val="00C73C34"/>
    <w:rsid w:val="00C8249C"/>
    <w:rsid w:val="00C82C61"/>
    <w:rsid w:val="00C9465B"/>
    <w:rsid w:val="00CC0219"/>
    <w:rsid w:val="00CE5DCF"/>
    <w:rsid w:val="00CE6DDF"/>
    <w:rsid w:val="00D027E4"/>
    <w:rsid w:val="00D07AB9"/>
    <w:rsid w:val="00D55E91"/>
    <w:rsid w:val="00D63623"/>
    <w:rsid w:val="00D977B8"/>
    <w:rsid w:val="00DA0B6A"/>
    <w:rsid w:val="00DD486C"/>
    <w:rsid w:val="00DE699F"/>
    <w:rsid w:val="00DF43C7"/>
    <w:rsid w:val="00E00FCA"/>
    <w:rsid w:val="00E41779"/>
    <w:rsid w:val="00EB3123"/>
    <w:rsid w:val="00EC613E"/>
    <w:rsid w:val="00EC6459"/>
    <w:rsid w:val="00F01156"/>
    <w:rsid w:val="00F07EE6"/>
    <w:rsid w:val="00F11320"/>
    <w:rsid w:val="00F250DE"/>
    <w:rsid w:val="00F36EB6"/>
    <w:rsid w:val="00F824A3"/>
    <w:rsid w:val="00F902E8"/>
    <w:rsid w:val="00F95435"/>
    <w:rsid w:val="00FA6720"/>
    <w:rsid w:val="00FC2D23"/>
    <w:rsid w:val="00FE1CAE"/>
    <w:rsid w:val="00FE6837"/>
    <w:rsid w:val="00FF17CF"/>
    <w:rsid w:val="00FF3A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11939A"/>
  <w15:docId w15:val="{7D6C1ED9-B2F7-453F-83B2-9CDCA2D9A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E3C7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0E3C79"/>
    <w:pPr>
      <w:jc w:val="both"/>
    </w:pPr>
  </w:style>
  <w:style w:type="character" w:customStyle="1" w:styleId="screen4">
    <w:name w:val="screen4"/>
    <w:basedOn w:val="DefaultParagraphFont"/>
    <w:rsid w:val="00EC6459"/>
    <w:rPr>
      <w:vanish w:val="0"/>
      <w:webHidden w:val="0"/>
      <w:specVanish w:val="0"/>
    </w:rPr>
  </w:style>
  <w:style w:type="paragraph" w:styleId="Header">
    <w:name w:val="header"/>
    <w:basedOn w:val="Normal"/>
    <w:link w:val="HeaderChar"/>
    <w:semiHidden/>
    <w:rsid w:val="00A84753"/>
    <w:pPr>
      <w:tabs>
        <w:tab w:val="center" w:pos="4320"/>
        <w:tab w:val="right" w:pos="8640"/>
      </w:tabs>
    </w:pPr>
    <w:rPr>
      <w:rFonts w:ascii="Arial" w:hAnsi="Arial" w:cs="Arial"/>
      <w:bCs/>
    </w:rPr>
  </w:style>
  <w:style w:type="character" w:customStyle="1" w:styleId="HeaderChar">
    <w:name w:val="Header Char"/>
    <w:basedOn w:val="DefaultParagraphFont"/>
    <w:link w:val="Header"/>
    <w:semiHidden/>
    <w:rsid w:val="00A84753"/>
    <w:rPr>
      <w:rFonts w:ascii="Arial" w:hAnsi="Arial" w:cs="Arial"/>
      <w:bCs/>
      <w:sz w:val="24"/>
      <w:szCs w:val="24"/>
    </w:rPr>
  </w:style>
  <w:style w:type="character" w:styleId="Hyperlink">
    <w:name w:val="Hyperlink"/>
    <w:basedOn w:val="DefaultParagraphFont"/>
    <w:uiPriority w:val="99"/>
    <w:unhideWhenUsed/>
    <w:rsid w:val="002D1EB7"/>
    <w:rPr>
      <w:color w:val="0563C1"/>
      <w:u w:val="single"/>
    </w:rPr>
  </w:style>
  <w:style w:type="paragraph" w:styleId="DocumentMap">
    <w:name w:val="Document Map"/>
    <w:basedOn w:val="Normal"/>
    <w:link w:val="DocumentMapChar"/>
    <w:uiPriority w:val="99"/>
    <w:semiHidden/>
    <w:unhideWhenUsed/>
    <w:rsid w:val="00C8249C"/>
    <w:rPr>
      <w:rFonts w:ascii="Tahoma" w:hAnsi="Tahoma" w:cs="Tahoma"/>
      <w:sz w:val="16"/>
      <w:szCs w:val="16"/>
    </w:rPr>
  </w:style>
  <w:style w:type="character" w:customStyle="1" w:styleId="DocumentMapChar">
    <w:name w:val="Document Map Char"/>
    <w:basedOn w:val="DefaultParagraphFont"/>
    <w:link w:val="DocumentMap"/>
    <w:uiPriority w:val="99"/>
    <w:semiHidden/>
    <w:rsid w:val="00C8249C"/>
    <w:rPr>
      <w:rFonts w:ascii="Tahoma" w:hAnsi="Tahoma" w:cs="Tahoma"/>
      <w:sz w:val="16"/>
      <w:szCs w:val="16"/>
    </w:rPr>
  </w:style>
  <w:style w:type="character" w:styleId="CommentReference">
    <w:name w:val="annotation reference"/>
    <w:basedOn w:val="DefaultParagraphFont"/>
    <w:uiPriority w:val="99"/>
    <w:semiHidden/>
    <w:unhideWhenUsed/>
    <w:rsid w:val="00FF3A22"/>
    <w:rPr>
      <w:sz w:val="16"/>
      <w:szCs w:val="16"/>
    </w:rPr>
  </w:style>
  <w:style w:type="paragraph" w:styleId="CommentText">
    <w:name w:val="annotation text"/>
    <w:basedOn w:val="Normal"/>
    <w:link w:val="CommentTextChar"/>
    <w:uiPriority w:val="99"/>
    <w:semiHidden/>
    <w:unhideWhenUsed/>
    <w:rsid w:val="00FF3A22"/>
    <w:rPr>
      <w:sz w:val="20"/>
      <w:szCs w:val="20"/>
    </w:rPr>
  </w:style>
  <w:style w:type="character" w:customStyle="1" w:styleId="CommentTextChar">
    <w:name w:val="Comment Text Char"/>
    <w:basedOn w:val="DefaultParagraphFont"/>
    <w:link w:val="CommentText"/>
    <w:uiPriority w:val="99"/>
    <w:semiHidden/>
    <w:rsid w:val="00FF3A22"/>
  </w:style>
  <w:style w:type="paragraph" w:styleId="CommentSubject">
    <w:name w:val="annotation subject"/>
    <w:basedOn w:val="CommentText"/>
    <w:next w:val="CommentText"/>
    <w:link w:val="CommentSubjectChar"/>
    <w:uiPriority w:val="99"/>
    <w:semiHidden/>
    <w:unhideWhenUsed/>
    <w:rsid w:val="00FF3A22"/>
    <w:rPr>
      <w:b/>
      <w:bCs/>
    </w:rPr>
  </w:style>
  <w:style w:type="character" w:customStyle="1" w:styleId="CommentSubjectChar">
    <w:name w:val="Comment Subject Char"/>
    <w:basedOn w:val="CommentTextChar"/>
    <w:link w:val="CommentSubject"/>
    <w:uiPriority w:val="99"/>
    <w:semiHidden/>
    <w:rsid w:val="00FF3A22"/>
    <w:rPr>
      <w:b/>
      <w:bCs/>
    </w:rPr>
  </w:style>
  <w:style w:type="paragraph" w:styleId="BalloonText">
    <w:name w:val="Balloon Text"/>
    <w:basedOn w:val="Normal"/>
    <w:link w:val="BalloonTextChar"/>
    <w:uiPriority w:val="99"/>
    <w:semiHidden/>
    <w:unhideWhenUsed/>
    <w:rsid w:val="00FF3A22"/>
    <w:rPr>
      <w:rFonts w:ascii="Tahoma" w:hAnsi="Tahoma" w:cs="Tahoma"/>
      <w:sz w:val="16"/>
      <w:szCs w:val="16"/>
    </w:rPr>
  </w:style>
  <w:style w:type="character" w:customStyle="1" w:styleId="BalloonTextChar">
    <w:name w:val="Balloon Text Char"/>
    <w:basedOn w:val="DefaultParagraphFont"/>
    <w:link w:val="BalloonText"/>
    <w:uiPriority w:val="99"/>
    <w:semiHidden/>
    <w:rsid w:val="00FF3A22"/>
    <w:rPr>
      <w:rFonts w:ascii="Tahoma" w:hAnsi="Tahoma" w:cs="Tahoma"/>
      <w:sz w:val="16"/>
      <w:szCs w:val="16"/>
    </w:rPr>
  </w:style>
  <w:style w:type="paragraph" w:customStyle="1" w:styleId="BodyText0">
    <w:name w:val="BodyText"/>
    <w:basedOn w:val="Normal"/>
    <w:link w:val="BodyTextChar0"/>
    <w:qFormat/>
    <w:rsid w:val="005578A4"/>
    <w:pPr>
      <w:spacing w:before="240" w:after="120"/>
      <w:jc w:val="both"/>
    </w:pPr>
    <w:rPr>
      <w:rFonts w:ascii="Garamond" w:hAnsi="Garamond"/>
      <w:sz w:val="20"/>
    </w:rPr>
  </w:style>
  <w:style w:type="character" w:customStyle="1" w:styleId="BodyTextChar0">
    <w:name w:val="BodyText Char"/>
    <w:link w:val="BodyText0"/>
    <w:rsid w:val="005578A4"/>
    <w:rPr>
      <w:rFonts w:ascii="Garamond" w:hAnsi="Garamond"/>
      <w:szCs w:val="24"/>
    </w:rPr>
  </w:style>
  <w:style w:type="character" w:styleId="UnresolvedMention">
    <w:name w:val="Unresolved Mention"/>
    <w:basedOn w:val="DefaultParagraphFont"/>
    <w:uiPriority w:val="99"/>
    <w:semiHidden/>
    <w:unhideWhenUsed/>
    <w:rsid w:val="000B533D"/>
    <w:rPr>
      <w:color w:val="808080"/>
      <w:shd w:val="clear" w:color="auto" w:fill="E6E6E6"/>
    </w:rPr>
  </w:style>
  <w:style w:type="character" w:customStyle="1" w:styleId="BodyTextChar">
    <w:name w:val="Body Text Char"/>
    <w:basedOn w:val="DefaultParagraphFont"/>
    <w:link w:val="BodyText"/>
    <w:semiHidden/>
    <w:rsid w:val="00764E9D"/>
    <w:rPr>
      <w:sz w:val="24"/>
      <w:szCs w:val="24"/>
    </w:rPr>
  </w:style>
  <w:style w:type="paragraph" w:customStyle="1" w:styleId="BodyText-Indented">
    <w:name w:val="BodyText-Indented"/>
    <w:basedOn w:val="Normal"/>
    <w:qFormat/>
    <w:rsid w:val="00764E9D"/>
    <w:pPr>
      <w:tabs>
        <w:tab w:val="left" w:pos="0"/>
      </w:tabs>
      <w:autoSpaceDE w:val="0"/>
      <w:autoSpaceDN w:val="0"/>
      <w:adjustRightInd w:val="0"/>
      <w:spacing w:before="120"/>
      <w:ind w:left="720" w:right="360" w:hanging="360"/>
      <w:jc w:val="both"/>
    </w:pPr>
    <w:rPr>
      <w:rFonts w:ascii="Calibri" w:hAnsi="Calibri"/>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5031730">
      <w:bodyDiv w:val="1"/>
      <w:marLeft w:val="0"/>
      <w:marRight w:val="0"/>
      <w:marTop w:val="0"/>
      <w:marBottom w:val="0"/>
      <w:divBdr>
        <w:top w:val="none" w:sz="0" w:space="0" w:color="auto"/>
        <w:left w:val="none" w:sz="0" w:space="0" w:color="auto"/>
        <w:bottom w:val="none" w:sz="0" w:space="0" w:color="auto"/>
        <w:right w:val="none" w:sz="0" w:space="0" w:color="auto"/>
      </w:divBdr>
    </w:div>
    <w:div w:id="1090856420">
      <w:bodyDiv w:val="1"/>
      <w:marLeft w:val="0"/>
      <w:marRight w:val="0"/>
      <w:marTop w:val="0"/>
      <w:marBottom w:val="0"/>
      <w:divBdr>
        <w:top w:val="none" w:sz="0" w:space="0" w:color="auto"/>
        <w:left w:val="none" w:sz="0" w:space="0" w:color="auto"/>
        <w:bottom w:val="none" w:sz="0" w:space="0" w:color="auto"/>
        <w:right w:val="none" w:sz="0" w:space="0" w:color="auto"/>
      </w:divBdr>
    </w:div>
    <w:div w:id="1439108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bsholars@ppeng.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4C5C86-7094-4EA6-B283-150FD4A211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1</Pages>
  <Words>536</Words>
  <Characters>3098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PUBLIC NOTICE</vt:lpstr>
    </vt:vector>
  </TitlesOfParts>
  <Company>Provost &amp; Pritchard Engineering Group, Inc.</Company>
  <LinksUpToDate>false</LinksUpToDate>
  <CharactersWithSpaces>3627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NOTICE</dc:title>
  <dc:creator>jboyle@ppeng.com</dc:creator>
  <cp:lastModifiedBy>Briza Sholars</cp:lastModifiedBy>
  <cp:revision>33</cp:revision>
  <cp:lastPrinted>2017-08-08T22:31:00Z</cp:lastPrinted>
  <dcterms:created xsi:type="dcterms:W3CDTF">2017-11-01T21:47:00Z</dcterms:created>
  <dcterms:modified xsi:type="dcterms:W3CDTF">2019-10-30T23:17:00Z</dcterms:modified>
</cp:coreProperties>
</file>