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6F0426" w14:textId="77777777" w:rsidR="00BF3DF3" w:rsidRDefault="006A67E2">
      <w:pPr>
        <w:pStyle w:val="BodyText"/>
        <w:ind w:right="-29"/>
        <w:rPr>
          <w:rFonts w:ascii="Times New Roman"/>
        </w:rPr>
      </w:pPr>
      <w:r>
        <w:rPr>
          <w:rFonts w:ascii="Times New Roman"/>
          <w:noProof/>
          <w:lang w:bidi="ar-SA"/>
        </w:rPr>
        <w:drawing>
          <wp:inline distT="0" distB="0" distL="0" distR="0" wp14:anchorId="3FE663CE" wp14:editId="048FAEC8">
            <wp:extent cx="6518730" cy="1961388"/>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6518730" cy="1961388"/>
                    </a:xfrm>
                    <a:prstGeom prst="rect">
                      <a:avLst/>
                    </a:prstGeom>
                  </pic:spPr>
                </pic:pic>
              </a:graphicData>
            </a:graphic>
          </wp:inline>
        </w:drawing>
      </w:r>
    </w:p>
    <w:p w14:paraId="71FF10A6" w14:textId="77777777" w:rsidR="00BF3DF3" w:rsidRDefault="00BF3DF3">
      <w:pPr>
        <w:pStyle w:val="BodyText"/>
        <w:spacing w:before="1"/>
        <w:ind w:left="0"/>
        <w:rPr>
          <w:rFonts w:ascii="Times New Roman"/>
          <w:sz w:val="10"/>
        </w:rPr>
      </w:pPr>
    </w:p>
    <w:p w14:paraId="612EB141" w14:textId="77777777" w:rsidR="00553DFA" w:rsidRDefault="006A67E2" w:rsidP="00CE1007">
      <w:pPr>
        <w:ind w:left="965"/>
        <w:jc w:val="center"/>
        <w:rPr>
          <w:b/>
          <w:sz w:val="32"/>
        </w:rPr>
      </w:pPr>
      <w:r>
        <w:rPr>
          <w:b/>
          <w:sz w:val="32"/>
        </w:rPr>
        <w:t>Notice of Preparation of an Environmental Impact Report</w:t>
      </w:r>
      <w:r w:rsidR="00553DFA">
        <w:rPr>
          <w:b/>
          <w:sz w:val="32"/>
        </w:rPr>
        <w:t xml:space="preserve"> </w:t>
      </w:r>
    </w:p>
    <w:p w14:paraId="3048A5B9" w14:textId="77777777" w:rsidR="00CE1007" w:rsidRDefault="00CE1007" w:rsidP="0091139A">
      <w:pPr>
        <w:spacing w:after="120"/>
        <w:ind w:left="100"/>
        <w:jc w:val="both"/>
        <w:rPr>
          <w:b/>
          <w:sz w:val="20"/>
        </w:rPr>
      </w:pPr>
    </w:p>
    <w:p w14:paraId="258E1FB9" w14:textId="1354E7E9" w:rsidR="00BF3DF3" w:rsidRDefault="006A67E2" w:rsidP="0091139A">
      <w:pPr>
        <w:spacing w:after="120"/>
        <w:ind w:left="100"/>
        <w:jc w:val="both"/>
        <w:rPr>
          <w:sz w:val="20"/>
        </w:rPr>
      </w:pPr>
      <w:r>
        <w:rPr>
          <w:b/>
          <w:sz w:val="20"/>
        </w:rPr>
        <w:t xml:space="preserve">DATE: </w:t>
      </w:r>
      <w:r w:rsidR="00585091">
        <w:rPr>
          <w:b/>
          <w:sz w:val="20"/>
        </w:rPr>
        <w:tab/>
      </w:r>
      <w:r w:rsidR="00585091">
        <w:rPr>
          <w:b/>
          <w:sz w:val="20"/>
        </w:rPr>
        <w:tab/>
      </w:r>
      <w:r w:rsidR="00DF5ABB">
        <w:rPr>
          <w:sz w:val="20"/>
        </w:rPr>
        <w:t xml:space="preserve">October </w:t>
      </w:r>
      <w:r w:rsidR="00A7416F">
        <w:rPr>
          <w:sz w:val="20"/>
        </w:rPr>
        <w:t>2</w:t>
      </w:r>
      <w:r w:rsidR="00BC6020">
        <w:rPr>
          <w:sz w:val="20"/>
        </w:rPr>
        <w:t>2</w:t>
      </w:r>
      <w:r w:rsidR="00DF5ABB">
        <w:rPr>
          <w:sz w:val="20"/>
        </w:rPr>
        <w:t>, 2019</w:t>
      </w:r>
    </w:p>
    <w:p w14:paraId="5863CA0E" w14:textId="77777777" w:rsidR="00BF3DF3" w:rsidRDefault="006A67E2" w:rsidP="0091139A">
      <w:pPr>
        <w:pStyle w:val="BodyText"/>
        <w:spacing w:before="118" w:after="120"/>
        <w:jc w:val="both"/>
      </w:pPr>
      <w:r>
        <w:rPr>
          <w:b/>
        </w:rPr>
        <w:t xml:space="preserve">TO: </w:t>
      </w:r>
      <w:r w:rsidR="00585091">
        <w:rPr>
          <w:b/>
        </w:rPr>
        <w:tab/>
      </w:r>
      <w:r w:rsidR="00585091">
        <w:rPr>
          <w:b/>
        </w:rPr>
        <w:tab/>
      </w:r>
      <w:r>
        <w:t>All Interested</w:t>
      </w:r>
      <w:r>
        <w:rPr>
          <w:spacing w:val="-10"/>
        </w:rPr>
        <w:t xml:space="preserve"> </w:t>
      </w:r>
      <w:r>
        <w:t>Parties</w:t>
      </w:r>
    </w:p>
    <w:p w14:paraId="074B70BA" w14:textId="77777777" w:rsidR="00BF3DF3" w:rsidRDefault="006A67E2" w:rsidP="0091139A">
      <w:pPr>
        <w:spacing w:before="121" w:after="120"/>
        <w:ind w:left="100"/>
        <w:jc w:val="both"/>
        <w:rPr>
          <w:sz w:val="20"/>
        </w:rPr>
      </w:pPr>
      <w:r>
        <w:rPr>
          <w:b/>
          <w:sz w:val="20"/>
        </w:rPr>
        <w:t xml:space="preserve">FROM: </w:t>
      </w:r>
      <w:r w:rsidR="00585091">
        <w:rPr>
          <w:b/>
          <w:sz w:val="20"/>
        </w:rPr>
        <w:tab/>
      </w:r>
      <w:r w:rsidR="00585091">
        <w:rPr>
          <w:b/>
          <w:sz w:val="20"/>
        </w:rPr>
        <w:tab/>
      </w:r>
      <w:r>
        <w:rPr>
          <w:sz w:val="20"/>
        </w:rPr>
        <w:t>City of</w:t>
      </w:r>
      <w:r>
        <w:rPr>
          <w:spacing w:val="-10"/>
          <w:sz w:val="20"/>
        </w:rPr>
        <w:t xml:space="preserve"> </w:t>
      </w:r>
      <w:r>
        <w:rPr>
          <w:sz w:val="20"/>
        </w:rPr>
        <w:t>Claremont</w:t>
      </w:r>
    </w:p>
    <w:p w14:paraId="743049C9" w14:textId="19FB4F55" w:rsidR="00BF3DF3" w:rsidRDefault="006A67E2" w:rsidP="0091139A">
      <w:pPr>
        <w:pStyle w:val="BodyText"/>
        <w:spacing w:before="121" w:after="120"/>
        <w:jc w:val="both"/>
      </w:pPr>
      <w:r>
        <w:rPr>
          <w:b/>
        </w:rPr>
        <w:t xml:space="preserve">SUBJECT: </w:t>
      </w:r>
      <w:r w:rsidR="00585091">
        <w:rPr>
          <w:b/>
        </w:rPr>
        <w:tab/>
      </w:r>
      <w:r>
        <w:t>Notice of Preparation</w:t>
      </w:r>
      <w:r w:rsidR="00CE1007">
        <w:t xml:space="preserve"> (NOP)</w:t>
      </w:r>
      <w:r>
        <w:t xml:space="preserve"> of an Environmental Impact Report</w:t>
      </w:r>
      <w:r w:rsidR="00553DFA">
        <w:t xml:space="preserve"> for The Commons</w:t>
      </w:r>
      <w:r>
        <w:t xml:space="preserve"> </w:t>
      </w:r>
    </w:p>
    <w:p w14:paraId="7B8BA963" w14:textId="2866C729" w:rsidR="00BF3DF3" w:rsidRPr="00585091" w:rsidRDefault="006A67E2" w:rsidP="0091139A">
      <w:pPr>
        <w:spacing w:before="120" w:after="120"/>
        <w:ind w:left="100"/>
        <w:jc w:val="both"/>
        <w:rPr>
          <w:sz w:val="20"/>
        </w:rPr>
      </w:pPr>
      <w:r>
        <w:rPr>
          <w:b/>
          <w:sz w:val="20"/>
        </w:rPr>
        <w:t xml:space="preserve">NOP REVIEW PERIOD: </w:t>
      </w:r>
      <w:r w:rsidR="00F078AC">
        <w:rPr>
          <w:b/>
          <w:sz w:val="20"/>
        </w:rPr>
        <w:t xml:space="preserve">    </w:t>
      </w:r>
      <w:r w:rsidR="00585091">
        <w:rPr>
          <w:sz w:val="20"/>
        </w:rPr>
        <w:t xml:space="preserve">November </w:t>
      </w:r>
      <w:r w:rsidR="00FA0A70">
        <w:rPr>
          <w:sz w:val="20"/>
        </w:rPr>
        <w:t>19</w:t>
      </w:r>
      <w:r w:rsidR="00585091">
        <w:rPr>
          <w:sz w:val="20"/>
        </w:rPr>
        <w:t>, 2019</w:t>
      </w:r>
      <w:r w:rsidR="00FA0A70">
        <w:rPr>
          <w:sz w:val="20"/>
        </w:rPr>
        <w:t xml:space="preserve"> – December 19, 2019</w:t>
      </w:r>
    </w:p>
    <w:p w14:paraId="37EE4775" w14:textId="3F479FC4" w:rsidR="00BF3DF3" w:rsidRDefault="006A67E2" w:rsidP="00DF5ABB">
      <w:pPr>
        <w:pStyle w:val="BodyText"/>
        <w:spacing w:before="119"/>
        <w:ind w:right="912"/>
        <w:jc w:val="both"/>
      </w:pPr>
      <w:r>
        <w:t>The City of Claremont (City) will be the Lead Agency pursuant to the California Environmental Quality Act (CEQA) and will prepare an Environmental Impact Report (EIR)</w:t>
      </w:r>
      <w:r w:rsidR="008247D4">
        <w:t xml:space="preserve"> </w:t>
      </w:r>
      <w:r w:rsidR="0091139A">
        <w:t>addressing</w:t>
      </w:r>
      <w:r w:rsidR="008247D4">
        <w:t xml:space="preserve"> </w:t>
      </w:r>
      <w:r w:rsidR="0091139A">
        <w:t>T</w:t>
      </w:r>
      <w:r w:rsidR="008247D4">
        <w:t>he Commons</w:t>
      </w:r>
      <w:r>
        <w:t xml:space="preserve"> </w:t>
      </w:r>
      <w:r w:rsidR="00F7586B">
        <w:t xml:space="preserve">project with consists of a </w:t>
      </w:r>
      <w:r>
        <w:t>Specific Plan</w:t>
      </w:r>
      <w:r w:rsidR="00FA0A70">
        <w:t xml:space="preserve"> (in Claremont)</w:t>
      </w:r>
      <w:r w:rsidR="00F7586B">
        <w:t>, development plans, a tentative tract map, and amendments to the General Plan and Zoning Maps</w:t>
      </w:r>
      <w:r>
        <w:t xml:space="preserve">. This Notice of Preparation (NOP) has been prepared and distributed by the City to solicit written comments from responsible and trustee agencies, from the </w:t>
      </w:r>
      <w:r w:rsidR="0091139A">
        <w:t>s</w:t>
      </w:r>
      <w:r>
        <w:t xml:space="preserve">tate </w:t>
      </w:r>
      <w:r w:rsidR="0091139A">
        <w:t xml:space="preserve">agencies, </w:t>
      </w:r>
      <w:r>
        <w:t>and interested organizations and individuals. The City is requesting input regarding the scope and content of the environmental information to be addressed in the Draft EIR.</w:t>
      </w:r>
    </w:p>
    <w:p w14:paraId="4B381D28" w14:textId="77777777" w:rsidR="00BF3DF3" w:rsidRDefault="00BF3DF3" w:rsidP="00DF5ABB">
      <w:pPr>
        <w:pStyle w:val="BodyText"/>
        <w:spacing w:before="9"/>
        <w:ind w:left="0"/>
        <w:rPr>
          <w:sz w:val="19"/>
        </w:rPr>
      </w:pPr>
    </w:p>
    <w:p w14:paraId="42C37693" w14:textId="2874AE74" w:rsidR="00BF3DF3" w:rsidRDefault="006A67E2" w:rsidP="00CE1007">
      <w:pPr>
        <w:pStyle w:val="BodyText"/>
        <w:ind w:left="101" w:right="922"/>
        <w:jc w:val="both"/>
      </w:pPr>
      <w:r>
        <w:rPr>
          <w:b/>
        </w:rPr>
        <w:t xml:space="preserve">PROJECT LOCATION: </w:t>
      </w:r>
      <w:r w:rsidR="008245A5">
        <w:t xml:space="preserve">The Commons </w:t>
      </w:r>
      <w:r w:rsidR="00DF5ABB">
        <w:t>is proposed on</w:t>
      </w:r>
      <w:r>
        <w:t xml:space="preserve"> approximately </w:t>
      </w:r>
      <w:r w:rsidR="008245A5">
        <w:t>9.5 acres located at the northwest corner of Foothill Boulevard and Monte Vista Avenue in the Cit</w:t>
      </w:r>
      <w:r w:rsidR="00FA0A70">
        <w:t xml:space="preserve">ies </w:t>
      </w:r>
      <w:r w:rsidR="008245A5">
        <w:t xml:space="preserve">of Claremont and Upland. The City of Claremont is located in Los Angeles County and the City of Upland is located in San Bernardino County. The City of Claremont portion of the project site is 6.5 acres of the 9.5 acres. The City of Upland portion of the project site is 3.0 of the 9.5 acres. </w:t>
      </w:r>
    </w:p>
    <w:p w14:paraId="5FA8C695" w14:textId="77777777" w:rsidR="00BF3DF3" w:rsidRDefault="00BF3DF3" w:rsidP="00DF5ABB">
      <w:pPr>
        <w:pStyle w:val="BodyText"/>
        <w:spacing w:before="6"/>
        <w:ind w:left="0"/>
        <w:rPr>
          <w:sz w:val="19"/>
        </w:rPr>
      </w:pPr>
    </w:p>
    <w:p w14:paraId="68D73285" w14:textId="2B33852B" w:rsidR="001B10BA" w:rsidRDefault="006A67E2" w:rsidP="00D758F5">
      <w:pPr>
        <w:pStyle w:val="BodyText"/>
        <w:ind w:left="101" w:right="922"/>
        <w:jc w:val="both"/>
      </w:pPr>
      <w:r>
        <w:rPr>
          <w:b/>
        </w:rPr>
        <w:t xml:space="preserve">PROJECT DESCRIPTION: </w:t>
      </w:r>
      <w:r w:rsidR="001B10BA">
        <w:t xml:space="preserve">The </w:t>
      </w:r>
      <w:r w:rsidR="000F7568">
        <w:t xml:space="preserve">Commons would </w:t>
      </w:r>
      <w:r w:rsidR="000F7568" w:rsidRPr="000F7568">
        <w:t xml:space="preserve">establish land use regulations, development standards, and design guidelines for development within </w:t>
      </w:r>
      <w:r w:rsidR="00DF5ABB">
        <w:t xml:space="preserve">the </w:t>
      </w:r>
      <w:r w:rsidR="000F7568" w:rsidRPr="000F7568">
        <w:t xml:space="preserve">Specific Plan </w:t>
      </w:r>
      <w:r w:rsidR="000F7568">
        <w:t>planning area</w:t>
      </w:r>
      <w:r w:rsidR="00FA0A70">
        <w:t xml:space="preserve"> in the City of Claremont only</w:t>
      </w:r>
      <w:r w:rsidR="000F7568" w:rsidRPr="000F7568">
        <w:t xml:space="preserve">. The intent is to provide specificity with regard to permitted uses and expectations for the design and construction of new buildings and parking facilities, development and use of open spaces, internal roadway and other circulation improvements, lighting, </w:t>
      </w:r>
      <w:r w:rsidR="004A6077">
        <w:t xml:space="preserve">and </w:t>
      </w:r>
      <w:r w:rsidR="000F7568" w:rsidRPr="000F7568">
        <w:t>landscaping</w:t>
      </w:r>
      <w:r w:rsidR="001B10BA">
        <w:t xml:space="preserve">. Future development within The Commons would provide a high quality planned development that provides a diverse mix of housing opportunities with </w:t>
      </w:r>
      <w:r w:rsidR="004A6077">
        <w:t xml:space="preserve">a small area of </w:t>
      </w:r>
      <w:r w:rsidR="001B10BA">
        <w:t>retail.</w:t>
      </w:r>
    </w:p>
    <w:p w14:paraId="22BA03D7" w14:textId="77777777" w:rsidR="009D278F" w:rsidRDefault="009D278F" w:rsidP="00D758F5">
      <w:pPr>
        <w:pStyle w:val="BodyText"/>
        <w:ind w:left="101" w:right="922"/>
        <w:jc w:val="both"/>
      </w:pPr>
    </w:p>
    <w:p w14:paraId="55321BAE" w14:textId="728891D1" w:rsidR="009D278F" w:rsidRDefault="009D278F" w:rsidP="00D758F5">
      <w:pPr>
        <w:pStyle w:val="BodyText"/>
        <w:ind w:left="101" w:right="922"/>
        <w:jc w:val="both"/>
      </w:pPr>
      <w:r w:rsidRPr="00D758F5">
        <w:t xml:space="preserve">The Commons would include a total of </w:t>
      </w:r>
      <w:r w:rsidR="00F7586B">
        <w:t>62</w:t>
      </w:r>
      <w:r w:rsidR="00F7586B" w:rsidRPr="00D758F5">
        <w:t xml:space="preserve"> </w:t>
      </w:r>
      <w:r w:rsidR="00D758F5">
        <w:t xml:space="preserve">dwelling </w:t>
      </w:r>
      <w:r w:rsidRPr="00D758F5">
        <w:t xml:space="preserve">units </w:t>
      </w:r>
      <w:r w:rsidR="00CE1007">
        <w:t>(</w:t>
      </w:r>
      <w:r w:rsidR="00CE1007" w:rsidRPr="00D758F5">
        <w:t>27 single-family detached homes, 20 townhomes</w:t>
      </w:r>
      <w:r w:rsidR="00CE1007" w:rsidRPr="00CE1007">
        <w:t xml:space="preserve"> </w:t>
      </w:r>
      <w:r w:rsidR="00CE1007" w:rsidRPr="00D758F5">
        <w:t>with 15 flats above the retail spaces</w:t>
      </w:r>
      <w:r w:rsidR="00CE1007">
        <w:t>)</w:t>
      </w:r>
      <w:r w:rsidR="00CE1007" w:rsidRPr="00D758F5">
        <w:t xml:space="preserve"> </w:t>
      </w:r>
      <w:r w:rsidRPr="00D758F5">
        <w:t xml:space="preserve">and </w:t>
      </w:r>
      <w:r w:rsidR="00D758F5">
        <w:t xml:space="preserve">5,000 square feet of retail and associated </w:t>
      </w:r>
      <w:r w:rsidRPr="00D758F5">
        <w:t>parking</w:t>
      </w:r>
      <w:r w:rsidR="00F7586B">
        <w:t xml:space="preserve"> in Claremont and 48 townhomes in the Upland portion of the project</w:t>
      </w:r>
      <w:r w:rsidRPr="00D758F5">
        <w:t xml:space="preserve">. </w:t>
      </w:r>
      <w:r w:rsidR="00CE1007" w:rsidRPr="00D758F5">
        <w:t xml:space="preserve">The development will have a wide easement, which will be used as active and passive open space for the project. </w:t>
      </w:r>
      <w:r w:rsidRPr="00D758F5">
        <w:t xml:space="preserve">There are three types of plans that will be built on site: single-family detached units, </w:t>
      </w:r>
      <w:r w:rsidR="00F7586B">
        <w:t>2,</w:t>
      </w:r>
      <w:r w:rsidR="00B43308">
        <w:t xml:space="preserve"> </w:t>
      </w:r>
      <w:r w:rsidR="00F7586B">
        <w:t xml:space="preserve">3, and 4 bedroom </w:t>
      </w:r>
      <w:r w:rsidRPr="00D758F5">
        <w:t>townhomes, and single-story flats. The household expected size is between 2 and 5 occupants.</w:t>
      </w:r>
    </w:p>
    <w:p w14:paraId="7E5CD479" w14:textId="77777777" w:rsidR="009D278F" w:rsidRDefault="009D278F" w:rsidP="00DF5ABB">
      <w:pPr>
        <w:pStyle w:val="BodyText"/>
        <w:ind w:right="915"/>
        <w:jc w:val="both"/>
      </w:pPr>
    </w:p>
    <w:p w14:paraId="4A50263C" w14:textId="366E64BB" w:rsidR="00585091" w:rsidRDefault="00A15771" w:rsidP="00DF5ABB">
      <w:pPr>
        <w:pStyle w:val="Heading1"/>
        <w:ind w:left="0"/>
      </w:pPr>
      <w:r w:rsidRPr="00A15771">
        <w:rPr>
          <w:noProof/>
          <w:lang w:bidi="ar-SA"/>
        </w:rPr>
        <w:lastRenderedPageBreak/>
        <w:drawing>
          <wp:inline distT="0" distB="0" distL="0" distR="0" wp14:anchorId="751506D7" wp14:editId="7D1ED535">
            <wp:extent cx="5495925" cy="359061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00823" cy="3593814"/>
                    </a:xfrm>
                    <a:prstGeom prst="rect">
                      <a:avLst/>
                    </a:prstGeom>
                    <a:noFill/>
                    <a:ln>
                      <a:noFill/>
                    </a:ln>
                  </pic:spPr>
                </pic:pic>
              </a:graphicData>
            </a:graphic>
          </wp:inline>
        </w:drawing>
      </w:r>
    </w:p>
    <w:p w14:paraId="7FD7A46F" w14:textId="77777777" w:rsidR="00D758F5" w:rsidRDefault="00D758F5" w:rsidP="00DF5ABB">
      <w:pPr>
        <w:pStyle w:val="Heading1"/>
        <w:ind w:left="0"/>
      </w:pPr>
      <w:r>
        <w:t xml:space="preserve">Conceptual Site Plan </w:t>
      </w:r>
    </w:p>
    <w:p w14:paraId="0ECC31F6" w14:textId="77777777" w:rsidR="00D758F5" w:rsidRDefault="00D758F5" w:rsidP="00DF5ABB">
      <w:pPr>
        <w:pStyle w:val="Heading1"/>
        <w:ind w:left="0"/>
      </w:pPr>
    </w:p>
    <w:p w14:paraId="4AA552C1" w14:textId="77777777" w:rsidR="009D278F" w:rsidRDefault="009D278F" w:rsidP="00D758F5">
      <w:pPr>
        <w:pStyle w:val="Heading1"/>
        <w:spacing w:after="120"/>
        <w:ind w:left="0"/>
      </w:pPr>
      <w:r>
        <w:t>Probable Environmental Effects</w:t>
      </w:r>
    </w:p>
    <w:p w14:paraId="43648C48" w14:textId="7D95C70B" w:rsidR="00976068" w:rsidRDefault="009D278F" w:rsidP="00D758F5">
      <w:pPr>
        <w:pStyle w:val="BodyText"/>
        <w:ind w:left="0" w:right="915"/>
        <w:jc w:val="both"/>
      </w:pPr>
      <w:r>
        <w:t>The City has</w:t>
      </w:r>
      <w:r w:rsidR="00585091">
        <w:t xml:space="preserve"> prepared an Initial Study for </w:t>
      </w:r>
      <w:r>
        <w:t xml:space="preserve">the proposed </w:t>
      </w:r>
      <w:r w:rsidR="00DF5ABB">
        <w:t>p</w:t>
      </w:r>
      <w:r>
        <w:t xml:space="preserve">roject </w:t>
      </w:r>
      <w:r w:rsidR="00585091">
        <w:t xml:space="preserve">and determined the project </w:t>
      </w:r>
      <w:r>
        <w:t>may have a potentially significant impact on the environment</w:t>
      </w:r>
      <w:r w:rsidR="00DF5ABB">
        <w:t xml:space="preserve"> and that preparation of an </w:t>
      </w:r>
      <w:r w:rsidR="0074669A">
        <w:t xml:space="preserve">EIR is the appropriate level of documentation pursuant to CEQA. The maximum development capacity allowed by the Specific Plan will be analyzed in the EIR to provide a conservative estimate of potential environmental impacts of the </w:t>
      </w:r>
      <w:r w:rsidR="00DF5ABB">
        <w:t>p</w:t>
      </w:r>
      <w:r w:rsidR="0074669A">
        <w:t xml:space="preserve">roject. The EIR </w:t>
      </w:r>
      <w:r w:rsidR="00DF5ABB">
        <w:t>will</w:t>
      </w:r>
      <w:r w:rsidR="0074669A">
        <w:t xml:space="preserve"> evaluate the potential of the </w:t>
      </w:r>
      <w:r w:rsidR="00DF5ABB">
        <w:t>p</w:t>
      </w:r>
      <w:r w:rsidR="0074669A">
        <w:t xml:space="preserve">roject to impact the following environmental </w:t>
      </w:r>
      <w:r w:rsidR="0074669A" w:rsidRPr="00585091">
        <w:t>topics: Air Quality, Biological Resources, Cult</w:t>
      </w:r>
      <w:r w:rsidR="00976068" w:rsidRPr="00585091">
        <w:t xml:space="preserve">ural Resources, Energy, </w:t>
      </w:r>
      <w:r w:rsidR="0074669A" w:rsidRPr="00585091">
        <w:t>Greenhouse Gas Emissions, Hazards</w:t>
      </w:r>
      <w:r w:rsidR="00976068" w:rsidRPr="00585091">
        <w:t xml:space="preserve">, Hydrology &amp; Water Quality, Land Use &amp; </w:t>
      </w:r>
      <w:r w:rsidR="0074669A" w:rsidRPr="00585091">
        <w:t xml:space="preserve">Planning, </w:t>
      </w:r>
      <w:r w:rsidR="00976068" w:rsidRPr="00585091">
        <w:t>Noise</w:t>
      </w:r>
      <w:r w:rsidR="00585091" w:rsidRPr="00585091">
        <w:t>,</w:t>
      </w:r>
      <w:r w:rsidR="0074669A" w:rsidRPr="00585091">
        <w:t xml:space="preserve"> Transportation,</w:t>
      </w:r>
      <w:r w:rsidR="00585091" w:rsidRPr="00585091">
        <w:t xml:space="preserve"> </w:t>
      </w:r>
      <w:r w:rsidR="0074669A" w:rsidRPr="00585091">
        <w:t>Triba</w:t>
      </w:r>
      <w:r w:rsidR="00976068" w:rsidRPr="00585091">
        <w:t>l Cultural Resources</w:t>
      </w:r>
      <w:r w:rsidR="00FA0A70">
        <w:t>, and Wildfires</w:t>
      </w:r>
      <w:r w:rsidR="00976068" w:rsidRPr="00585091">
        <w:t>.</w:t>
      </w:r>
    </w:p>
    <w:p w14:paraId="03667BA7" w14:textId="77777777" w:rsidR="00585091" w:rsidRDefault="00585091" w:rsidP="00D758F5">
      <w:pPr>
        <w:pStyle w:val="BodyText"/>
        <w:ind w:left="0" w:right="915"/>
        <w:jc w:val="both"/>
      </w:pPr>
    </w:p>
    <w:p w14:paraId="72F0460C" w14:textId="0DF6C7C0" w:rsidR="00801377" w:rsidRDefault="00585091" w:rsidP="00D758F5">
      <w:pPr>
        <w:pStyle w:val="BodyText"/>
        <w:ind w:left="0" w:right="915"/>
        <w:jc w:val="both"/>
      </w:pPr>
      <w:r w:rsidRPr="00585091">
        <w:rPr>
          <w:b/>
        </w:rPr>
        <w:t>Availabili</w:t>
      </w:r>
      <w:r w:rsidR="00D758F5">
        <w:rPr>
          <w:b/>
        </w:rPr>
        <w:t xml:space="preserve">ty of the NOP and Initial Study: </w:t>
      </w:r>
      <w:r>
        <w:t xml:space="preserve">A copy of the NOP and Initial Study are available on the City’s website at </w:t>
      </w:r>
      <w:hyperlink r:id="rId9" w:history="1">
        <w:r w:rsidR="00801377" w:rsidRPr="009555DF">
          <w:rPr>
            <w:rStyle w:val="Hyperlink"/>
          </w:rPr>
          <w:t>https://www.ci.claremont.ca.us/government/departments-divisions/planning-division/ceqa-documents</w:t>
        </w:r>
      </w:hyperlink>
      <w:r>
        <w:t>.</w:t>
      </w:r>
    </w:p>
    <w:p w14:paraId="2C1B516F" w14:textId="77777777" w:rsidR="00585091" w:rsidRDefault="00585091" w:rsidP="00D758F5">
      <w:pPr>
        <w:pStyle w:val="BodyText"/>
        <w:ind w:left="0" w:right="915"/>
        <w:jc w:val="both"/>
      </w:pPr>
    </w:p>
    <w:p w14:paraId="2F0FC7D2" w14:textId="77777777" w:rsidR="00976068" w:rsidRDefault="00976068" w:rsidP="00D758F5">
      <w:pPr>
        <w:pStyle w:val="Heading1"/>
        <w:ind w:left="0"/>
      </w:pPr>
      <w:r>
        <w:t>NOP Review and Comment Period</w:t>
      </w:r>
    </w:p>
    <w:p w14:paraId="0B719B7C" w14:textId="5F87C8CA" w:rsidR="00976068" w:rsidRDefault="00976068" w:rsidP="00D758F5">
      <w:pPr>
        <w:pStyle w:val="BodyText"/>
        <w:spacing w:before="121"/>
        <w:ind w:left="0" w:right="914"/>
        <w:jc w:val="both"/>
      </w:pPr>
      <w:r>
        <w:t xml:space="preserve">The NOP review and comment period is from </w:t>
      </w:r>
      <w:r w:rsidR="00FA0A70">
        <w:rPr>
          <w:b/>
        </w:rPr>
        <w:t>Tuesday</w:t>
      </w:r>
      <w:r w:rsidRPr="00585091">
        <w:rPr>
          <w:b/>
        </w:rPr>
        <w:t>,</w:t>
      </w:r>
      <w:r w:rsidR="00585091" w:rsidRPr="00585091">
        <w:rPr>
          <w:b/>
        </w:rPr>
        <w:t xml:space="preserve"> </w:t>
      </w:r>
      <w:r w:rsidR="00FA0A70">
        <w:rPr>
          <w:b/>
        </w:rPr>
        <w:t>November 19</w:t>
      </w:r>
      <w:r w:rsidR="00BC6020" w:rsidRPr="00585091">
        <w:rPr>
          <w:b/>
        </w:rPr>
        <w:t xml:space="preserve"> </w:t>
      </w:r>
      <w:r w:rsidRPr="00585091">
        <w:t xml:space="preserve">through </w:t>
      </w:r>
      <w:r w:rsidR="00FA0A70">
        <w:rPr>
          <w:b/>
        </w:rPr>
        <w:t>Thursday, December</w:t>
      </w:r>
      <w:r w:rsidR="00585091" w:rsidRPr="00585091">
        <w:rPr>
          <w:b/>
        </w:rPr>
        <w:t xml:space="preserve"> </w:t>
      </w:r>
      <w:r w:rsidR="00FA0A70">
        <w:rPr>
          <w:b/>
        </w:rPr>
        <w:t>19</w:t>
      </w:r>
      <w:r w:rsidRPr="00585091">
        <w:rPr>
          <w:b/>
        </w:rPr>
        <w:t>, 2019</w:t>
      </w:r>
      <w:r w:rsidRPr="00585091">
        <w:t>. Due to the time limits mandated by State law, please send your written response at the earliest possible date but not later</w:t>
      </w:r>
      <w:r>
        <w:t xml:space="preserve"> than 30 days after receipt of this NOP. In your response, please include the name of a contact person in your agency. Please direct your written comments to:</w:t>
      </w:r>
    </w:p>
    <w:p w14:paraId="3C6EC0CB" w14:textId="77777777" w:rsidR="00CE1007" w:rsidRDefault="00CE1007" w:rsidP="00D758F5">
      <w:pPr>
        <w:pStyle w:val="BodyText"/>
        <w:spacing w:before="121"/>
        <w:ind w:left="0" w:right="914"/>
        <w:jc w:val="both"/>
      </w:pPr>
    </w:p>
    <w:p w14:paraId="20668F82" w14:textId="77777777" w:rsidR="00976068" w:rsidRDefault="00976068" w:rsidP="00CE1007">
      <w:pPr>
        <w:pStyle w:val="BodyText"/>
        <w:tabs>
          <w:tab w:val="left" w:pos="2260"/>
        </w:tabs>
        <w:ind w:left="2261" w:right="6460" w:hanging="1440"/>
      </w:pPr>
      <w:r>
        <w:rPr>
          <w:b/>
        </w:rPr>
        <w:t>Mail:</w:t>
      </w:r>
      <w:r>
        <w:rPr>
          <w:b/>
        </w:rPr>
        <w:tab/>
      </w:r>
      <w:r>
        <w:t>City of Claremont 207 Harvard</w:t>
      </w:r>
      <w:r>
        <w:rPr>
          <w:spacing w:val="-3"/>
        </w:rPr>
        <w:t xml:space="preserve"> Avenue</w:t>
      </w:r>
    </w:p>
    <w:p w14:paraId="199C2F31" w14:textId="77777777" w:rsidR="00976068" w:rsidRDefault="00976068" w:rsidP="00CE1007">
      <w:pPr>
        <w:pStyle w:val="BodyText"/>
        <w:ind w:left="2261"/>
      </w:pPr>
      <w:r>
        <w:t>Claremont, CA</w:t>
      </w:r>
      <w:r>
        <w:rPr>
          <w:spacing w:val="-10"/>
        </w:rPr>
        <w:t xml:space="preserve"> </w:t>
      </w:r>
      <w:r>
        <w:t>91711</w:t>
      </w:r>
    </w:p>
    <w:p w14:paraId="17CB30C9" w14:textId="00507F23" w:rsidR="00976068" w:rsidRPr="00585091" w:rsidRDefault="00976068" w:rsidP="00CE1007">
      <w:pPr>
        <w:pStyle w:val="BodyText"/>
        <w:ind w:left="2261"/>
      </w:pPr>
      <w:r w:rsidRPr="00585091">
        <w:t xml:space="preserve">Attn: </w:t>
      </w:r>
      <w:r w:rsidR="00AA1FFF">
        <w:t>Jennifer Davis, Contract Planner</w:t>
      </w:r>
      <w:r w:rsidR="00585091">
        <w:t xml:space="preserve"> </w:t>
      </w:r>
    </w:p>
    <w:p w14:paraId="691B5B85" w14:textId="2B2A0741" w:rsidR="00976068" w:rsidRPr="00585091" w:rsidRDefault="00976068" w:rsidP="00DF5ABB">
      <w:pPr>
        <w:tabs>
          <w:tab w:val="left" w:pos="2260"/>
        </w:tabs>
        <w:spacing w:before="169"/>
        <w:ind w:left="820"/>
        <w:rPr>
          <w:sz w:val="20"/>
        </w:rPr>
      </w:pPr>
      <w:r w:rsidRPr="00585091">
        <w:rPr>
          <w:b/>
          <w:sz w:val="20"/>
        </w:rPr>
        <w:t>Email:</w:t>
      </w:r>
      <w:r w:rsidRPr="00585091">
        <w:rPr>
          <w:b/>
          <w:sz w:val="20"/>
        </w:rPr>
        <w:tab/>
      </w:r>
      <w:hyperlink r:id="rId10" w:history="1">
        <w:r w:rsidR="00AA1FFF">
          <w:rPr>
            <w:rStyle w:val="Hyperlink"/>
            <w:sz w:val="20"/>
          </w:rPr>
          <w:t>jdavis@romoplanninggroup.com</w:t>
        </w:r>
      </w:hyperlink>
    </w:p>
    <w:p w14:paraId="73F2AD11" w14:textId="266BC754" w:rsidR="00BF3DF3" w:rsidRPr="00C178F3" w:rsidRDefault="00976068" w:rsidP="00A7416F">
      <w:pPr>
        <w:spacing w:before="121"/>
        <w:ind w:left="100" w:right="615"/>
        <w:rPr>
          <w:sz w:val="20"/>
          <w:szCs w:val="20"/>
        </w:rPr>
      </w:pPr>
      <w:r w:rsidRPr="00585091">
        <w:rPr>
          <w:sz w:val="20"/>
        </w:rPr>
        <w:t xml:space="preserve">The City will consider all written comments regarding the scope of issues to be addressed in the EIR. </w:t>
      </w:r>
      <w:r w:rsidRPr="00585091">
        <w:rPr>
          <w:b/>
          <w:sz w:val="20"/>
        </w:rPr>
        <w:t>Written</w:t>
      </w:r>
      <w:r>
        <w:rPr>
          <w:b/>
          <w:sz w:val="20"/>
        </w:rPr>
        <w:t xml:space="preserve"> comments must be submitted </w:t>
      </w:r>
      <w:r w:rsidRPr="00585091">
        <w:rPr>
          <w:b/>
          <w:sz w:val="20"/>
        </w:rPr>
        <w:t>by 4:00 PM,</w:t>
      </w:r>
      <w:r w:rsidR="00585091" w:rsidRPr="00585091">
        <w:rPr>
          <w:b/>
        </w:rPr>
        <w:t xml:space="preserve"> </w:t>
      </w:r>
      <w:r w:rsidR="00FA0A70" w:rsidRPr="00C178F3">
        <w:rPr>
          <w:b/>
          <w:sz w:val="20"/>
          <w:szCs w:val="20"/>
        </w:rPr>
        <w:t>Thursday, December 19, 2019</w:t>
      </w:r>
      <w:r w:rsidRPr="00C178F3">
        <w:rPr>
          <w:b/>
          <w:sz w:val="20"/>
          <w:szCs w:val="20"/>
        </w:rPr>
        <w:t>.</w:t>
      </w:r>
    </w:p>
    <w:sectPr w:rsidR="00BF3DF3" w:rsidRPr="00C178F3">
      <w:headerReference w:type="even" r:id="rId11"/>
      <w:headerReference w:type="default" r:id="rId12"/>
      <w:footerReference w:type="even" r:id="rId13"/>
      <w:footerReference w:type="default" r:id="rId14"/>
      <w:headerReference w:type="first" r:id="rId15"/>
      <w:footerReference w:type="first" r:id="rId16"/>
      <w:pgSz w:w="12240" w:h="15840"/>
      <w:pgMar w:top="1400" w:right="520" w:bottom="280" w:left="13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34E650" w14:textId="77777777" w:rsidR="007A3859" w:rsidRDefault="007A3859" w:rsidP="00553DFA">
      <w:r>
        <w:separator/>
      </w:r>
    </w:p>
  </w:endnote>
  <w:endnote w:type="continuationSeparator" w:id="0">
    <w:p w14:paraId="480BF744" w14:textId="77777777" w:rsidR="007A3859" w:rsidRDefault="007A3859" w:rsidP="00553D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8BC901" w14:textId="77777777" w:rsidR="00A7416F" w:rsidRDefault="00A741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2618801"/>
      <w:docPartObj>
        <w:docPartGallery w:val="Page Numbers (Bottom of Page)"/>
        <w:docPartUnique/>
      </w:docPartObj>
    </w:sdtPr>
    <w:sdtEndPr>
      <w:rPr>
        <w:noProof/>
      </w:rPr>
    </w:sdtEndPr>
    <w:sdtContent>
      <w:p w14:paraId="6A23F062" w14:textId="3EAD5047" w:rsidR="00553DFA" w:rsidRDefault="00553DFA">
        <w:pPr>
          <w:pStyle w:val="Footer"/>
          <w:jc w:val="center"/>
        </w:pPr>
        <w:r>
          <w:fldChar w:fldCharType="begin"/>
        </w:r>
        <w:r>
          <w:instrText xml:space="preserve"> PAGE   \* MERGEFORMAT </w:instrText>
        </w:r>
        <w:r>
          <w:fldChar w:fldCharType="separate"/>
        </w:r>
        <w:r w:rsidR="001D2F67">
          <w:rPr>
            <w:noProof/>
          </w:rPr>
          <w:t>1</w:t>
        </w:r>
        <w:r>
          <w:rPr>
            <w:noProof/>
          </w:rPr>
          <w:fldChar w:fldCharType="end"/>
        </w:r>
      </w:p>
    </w:sdtContent>
  </w:sdt>
  <w:p w14:paraId="7FC9C9EC" w14:textId="77777777" w:rsidR="00553DFA" w:rsidRDefault="00553DF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C4483D" w14:textId="77777777" w:rsidR="00A7416F" w:rsidRDefault="00A741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B8C2DA" w14:textId="77777777" w:rsidR="007A3859" w:rsidRDefault="007A3859" w:rsidP="00553DFA">
      <w:r>
        <w:separator/>
      </w:r>
    </w:p>
  </w:footnote>
  <w:footnote w:type="continuationSeparator" w:id="0">
    <w:p w14:paraId="0B09A6B4" w14:textId="77777777" w:rsidR="007A3859" w:rsidRDefault="007A3859" w:rsidP="00553DF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9C783E" w14:textId="77777777" w:rsidR="00A7416F" w:rsidRDefault="00A7416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407139" w14:textId="77777777" w:rsidR="003B2A11" w:rsidRDefault="003B2A11">
    <w:pPr>
      <w:pStyle w:val="Header"/>
    </w:pPr>
    <w:r>
      <w:t>Notice of Preparation of an Environmental Impact Report</w:t>
    </w:r>
  </w:p>
  <w:p w14:paraId="59444CFB" w14:textId="6B63BB71" w:rsidR="003B2A11" w:rsidRDefault="003B2A11">
    <w:pPr>
      <w:pStyle w:val="Header"/>
    </w:pPr>
    <w:r>
      <w:t xml:space="preserve">The Commons </w:t>
    </w:r>
    <w:bookmarkStart w:id="0" w:name="_GoBack"/>
    <w:bookmarkEnd w:id="0"/>
  </w:p>
  <w:p w14:paraId="2C4A18A5" w14:textId="77777777" w:rsidR="003B2A11" w:rsidRDefault="003B2A1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35B61A" w14:textId="77777777" w:rsidR="00A7416F" w:rsidRDefault="00A7416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3DF3"/>
    <w:rsid w:val="000F7568"/>
    <w:rsid w:val="001B10BA"/>
    <w:rsid w:val="001D2F67"/>
    <w:rsid w:val="00212E08"/>
    <w:rsid w:val="002D4216"/>
    <w:rsid w:val="003B2A11"/>
    <w:rsid w:val="00442FAE"/>
    <w:rsid w:val="004A6077"/>
    <w:rsid w:val="00553DFA"/>
    <w:rsid w:val="00585091"/>
    <w:rsid w:val="005A7CA9"/>
    <w:rsid w:val="00606940"/>
    <w:rsid w:val="006A67E2"/>
    <w:rsid w:val="0074669A"/>
    <w:rsid w:val="007A3859"/>
    <w:rsid w:val="00801377"/>
    <w:rsid w:val="008245A5"/>
    <w:rsid w:val="008247D4"/>
    <w:rsid w:val="0091139A"/>
    <w:rsid w:val="00976068"/>
    <w:rsid w:val="009D278F"/>
    <w:rsid w:val="009F4CF3"/>
    <w:rsid w:val="00A15771"/>
    <w:rsid w:val="00A37048"/>
    <w:rsid w:val="00A7416F"/>
    <w:rsid w:val="00AA1FFF"/>
    <w:rsid w:val="00B43308"/>
    <w:rsid w:val="00B64E18"/>
    <w:rsid w:val="00BC6020"/>
    <w:rsid w:val="00BF3DF3"/>
    <w:rsid w:val="00C178F3"/>
    <w:rsid w:val="00CE1007"/>
    <w:rsid w:val="00D758F5"/>
    <w:rsid w:val="00DF5ABB"/>
    <w:rsid w:val="00F078AC"/>
    <w:rsid w:val="00F7586B"/>
    <w:rsid w:val="00FA0A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09F3DC"/>
  <w15:docId w15:val="{B131298C-D75A-43E2-95BD-B40F58E120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lang w:bidi="en-US"/>
    </w:rPr>
  </w:style>
  <w:style w:type="paragraph" w:styleId="Heading1">
    <w:name w:val="heading 1"/>
    <w:basedOn w:val="Normal"/>
    <w:uiPriority w:val="1"/>
    <w:qFormat/>
    <w:pPr>
      <w:ind w:left="100"/>
      <w:jc w:val="both"/>
      <w:outlineLvl w:val="0"/>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00"/>
    </w:pPr>
    <w:rPr>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553DFA"/>
    <w:pPr>
      <w:tabs>
        <w:tab w:val="center" w:pos="4680"/>
        <w:tab w:val="right" w:pos="9360"/>
      </w:tabs>
    </w:pPr>
  </w:style>
  <w:style w:type="character" w:customStyle="1" w:styleId="HeaderChar">
    <w:name w:val="Header Char"/>
    <w:basedOn w:val="DefaultParagraphFont"/>
    <w:link w:val="Header"/>
    <w:uiPriority w:val="99"/>
    <w:rsid w:val="00553DFA"/>
    <w:rPr>
      <w:rFonts w:ascii="Calibri" w:eastAsia="Calibri" w:hAnsi="Calibri" w:cs="Calibri"/>
      <w:lang w:bidi="en-US"/>
    </w:rPr>
  </w:style>
  <w:style w:type="paragraph" w:styleId="Footer">
    <w:name w:val="footer"/>
    <w:basedOn w:val="Normal"/>
    <w:link w:val="FooterChar"/>
    <w:uiPriority w:val="99"/>
    <w:unhideWhenUsed/>
    <w:rsid w:val="00553DFA"/>
    <w:pPr>
      <w:tabs>
        <w:tab w:val="center" w:pos="4680"/>
        <w:tab w:val="right" w:pos="9360"/>
      </w:tabs>
    </w:pPr>
  </w:style>
  <w:style w:type="character" w:customStyle="1" w:styleId="FooterChar">
    <w:name w:val="Footer Char"/>
    <w:basedOn w:val="DefaultParagraphFont"/>
    <w:link w:val="Footer"/>
    <w:uiPriority w:val="99"/>
    <w:rsid w:val="00553DFA"/>
    <w:rPr>
      <w:rFonts w:ascii="Calibri" w:eastAsia="Calibri" w:hAnsi="Calibri" w:cs="Calibri"/>
      <w:lang w:bidi="en-US"/>
    </w:rPr>
  </w:style>
  <w:style w:type="paragraph" w:styleId="BalloonText">
    <w:name w:val="Balloon Text"/>
    <w:basedOn w:val="Normal"/>
    <w:link w:val="BalloonTextChar"/>
    <w:uiPriority w:val="99"/>
    <w:semiHidden/>
    <w:unhideWhenUsed/>
    <w:rsid w:val="00442FAE"/>
    <w:rPr>
      <w:rFonts w:ascii="Tahoma" w:hAnsi="Tahoma" w:cs="Tahoma"/>
      <w:sz w:val="16"/>
      <w:szCs w:val="16"/>
    </w:rPr>
  </w:style>
  <w:style w:type="character" w:customStyle="1" w:styleId="BalloonTextChar">
    <w:name w:val="Balloon Text Char"/>
    <w:basedOn w:val="DefaultParagraphFont"/>
    <w:link w:val="BalloonText"/>
    <w:uiPriority w:val="99"/>
    <w:semiHidden/>
    <w:rsid w:val="00442FAE"/>
    <w:rPr>
      <w:rFonts w:ascii="Tahoma" w:eastAsia="Calibri" w:hAnsi="Tahoma" w:cs="Tahoma"/>
      <w:sz w:val="16"/>
      <w:szCs w:val="16"/>
      <w:lang w:bidi="en-US"/>
    </w:rPr>
  </w:style>
  <w:style w:type="character" w:styleId="Hyperlink">
    <w:name w:val="Hyperlink"/>
    <w:basedOn w:val="DefaultParagraphFont"/>
    <w:uiPriority w:val="99"/>
    <w:unhideWhenUsed/>
    <w:rsid w:val="00585091"/>
    <w:rPr>
      <w:color w:val="0000FF" w:themeColor="hyperlink"/>
      <w:u w:val="single"/>
    </w:rPr>
  </w:style>
  <w:style w:type="character" w:styleId="CommentReference">
    <w:name w:val="annotation reference"/>
    <w:basedOn w:val="DefaultParagraphFont"/>
    <w:uiPriority w:val="99"/>
    <w:semiHidden/>
    <w:unhideWhenUsed/>
    <w:rsid w:val="00F7586B"/>
    <w:rPr>
      <w:sz w:val="16"/>
      <w:szCs w:val="16"/>
    </w:rPr>
  </w:style>
  <w:style w:type="paragraph" w:styleId="CommentText">
    <w:name w:val="annotation text"/>
    <w:basedOn w:val="Normal"/>
    <w:link w:val="CommentTextChar"/>
    <w:uiPriority w:val="99"/>
    <w:semiHidden/>
    <w:unhideWhenUsed/>
    <w:rsid w:val="00F7586B"/>
    <w:rPr>
      <w:sz w:val="20"/>
      <w:szCs w:val="20"/>
    </w:rPr>
  </w:style>
  <w:style w:type="character" w:customStyle="1" w:styleId="CommentTextChar">
    <w:name w:val="Comment Text Char"/>
    <w:basedOn w:val="DefaultParagraphFont"/>
    <w:link w:val="CommentText"/>
    <w:uiPriority w:val="99"/>
    <w:semiHidden/>
    <w:rsid w:val="00F7586B"/>
    <w:rPr>
      <w:rFonts w:ascii="Calibri" w:eastAsia="Calibri" w:hAnsi="Calibri" w:cs="Calibri"/>
      <w:sz w:val="20"/>
      <w:szCs w:val="20"/>
      <w:lang w:bidi="en-US"/>
    </w:rPr>
  </w:style>
  <w:style w:type="paragraph" w:styleId="CommentSubject">
    <w:name w:val="annotation subject"/>
    <w:basedOn w:val="CommentText"/>
    <w:next w:val="CommentText"/>
    <w:link w:val="CommentSubjectChar"/>
    <w:uiPriority w:val="99"/>
    <w:semiHidden/>
    <w:unhideWhenUsed/>
    <w:rsid w:val="00F7586B"/>
    <w:rPr>
      <w:b/>
      <w:bCs/>
    </w:rPr>
  </w:style>
  <w:style w:type="character" w:customStyle="1" w:styleId="CommentSubjectChar">
    <w:name w:val="Comment Subject Char"/>
    <w:basedOn w:val="CommentTextChar"/>
    <w:link w:val="CommentSubject"/>
    <w:uiPriority w:val="99"/>
    <w:semiHidden/>
    <w:rsid w:val="00F7586B"/>
    <w:rPr>
      <w:rFonts w:ascii="Calibri" w:eastAsia="Calibri" w:hAnsi="Calibri" w:cs="Calibri"/>
      <w:b/>
      <w:bCs/>
      <w:sz w:val="20"/>
      <w:szCs w:val="20"/>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eader" Target="header3.xml"/><Relationship Id="rId10" Type="http://schemas.openxmlformats.org/officeDocument/2006/relationships/hyperlink" Target="mailto:bjohnson@ci.claremont.ca.us" TargetMode="External"/><Relationship Id="rId4" Type="http://schemas.openxmlformats.org/officeDocument/2006/relationships/webSettings" Target="webSettings.xml"/><Relationship Id="rId9" Type="http://schemas.openxmlformats.org/officeDocument/2006/relationships/hyperlink" Target="https://www.ci.claremont.ca.us/government/departments-divisions/planning-division/ceqa-documents" TargetMode="External"/><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03C7B6-8FD8-44B7-8EA4-2EB09F1E39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679</Words>
  <Characters>3873</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LSA</Company>
  <LinksUpToDate>false</LinksUpToDate>
  <CharactersWithSpaces>4543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Ned Baldwin</dc:creator>
  <cp:lastModifiedBy>Carl Winter</cp:lastModifiedBy>
  <cp:revision>4</cp:revision>
  <dcterms:created xsi:type="dcterms:W3CDTF">2019-11-15T20:02:00Z</dcterms:created>
  <dcterms:modified xsi:type="dcterms:W3CDTF">2019-11-15T22:41:00Z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2019-07-18T00:00:00Z</vt:filetime>
  </property>
  <property fmtid="{D5CDD505-2E9C-101B-9397-08002B2CF9AE}" pid="3" name="Creator">
    <vt:lpwstr>Microsoft® Word for Office 365</vt:lpwstr>
  </property>
  <property fmtid="{D5CDD505-2E9C-101B-9397-08002B2CF9AE}" pid="4" name="LastSaved">
    <vt:filetime>2019-08-13T00:00:00Z</vt:filetime>
  </property>
</Properties>
</file>