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18CD" w14:textId="7A6AABE0" w:rsidR="000A6749" w:rsidRPr="00437B5D" w:rsidRDefault="000A6749" w:rsidP="000A6749">
      <w:pPr>
        <w:pStyle w:val="Header"/>
      </w:pPr>
      <w:r>
        <w:t xml:space="preserve">Appendix </w:t>
      </w:r>
      <w:r w:rsidR="00085B94">
        <w:t>F</w:t>
      </w:r>
      <w:r>
        <w:t xml:space="preserve">. </w:t>
      </w:r>
      <w:r>
        <w:t>List of Technical Studies</w:t>
      </w:r>
    </w:p>
    <w:p w14:paraId="60925E3E" w14:textId="780676ED" w:rsidR="000A6749" w:rsidRDefault="000A6749" w:rsidP="000A6749">
      <w:pPr>
        <w:spacing w:after="120"/>
        <w:jc w:val="both"/>
      </w:pPr>
      <w:r>
        <w:t>The following technical studies were used in the preparation of this document are available upon request</w:t>
      </w:r>
      <w:r>
        <w:t xml:space="preserve"> at </w:t>
      </w:r>
      <w:r w:rsidRPr="000A6749">
        <w:t xml:space="preserve">City of Placerville </w:t>
      </w:r>
      <w:r w:rsidRPr="000A6749">
        <w:t>Engineering Department</w:t>
      </w:r>
      <w:r>
        <w:t>. For copies of these documents, please contact:</w:t>
      </w:r>
    </w:p>
    <w:p w14:paraId="28C8F22A" w14:textId="69632AF4" w:rsidR="000A6749" w:rsidRDefault="000A6749" w:rsidP="000A6749">
      <w:pPr>
        <w:spacing w:after="120" w:line="240" w:lineRule="auto"/>
        <w:ind w:firstLine="720"/>
        <w:rPr>
          <w:rFonts w:cs="Arial"/>
        </w:rPr>
      </w:pPr>
      <w:r>
        <w:rPr>
          <w:rFonts w:cs="Arial"/>
        </w:rPr>
        <w:t>Melissa McConnell</w:t>
      </w:r>
      <w:r>
        <w:rPr>
          <w:rFonts w:cs="Arial"/>
        </w:rPr>
        <w:br/>
      </w:r>
      <w:r>
        <w:rPr>
          <w:rFonts w:cs="Arial"/>
        </w:rPr>
        <w:tab/>
        <w:t>Project Manager</w:t>
      </w:r>
      <w:r>
        <w:rPr>
          <w:rFonts w:cs="Arial"/>
        </w:rPr>
        <w:br/>
      </w:r>
      <w:r>
        <w:rPr>
          <w:rFonts w:cs="Arial"/>
        </w:rPr>
        <w:tab/>
      </w:r>
      <w:r w:rsidRPr="000A6749">
        <w:rPr>
          <w:rFonts w:cs="Arial"/>
        </w:rPr>
        <w:t>(530) 642-5250</w:t>
      </w:r>
      <w:r w:rsidRPr="000A6749">
        <w:rPr>
          <w:rFonts w:cs="Arial"/>
        </w:rPr>
        <w:br/>
      </w:r>
      <w:r>
        <w:rPr>
          <w:rFonts w:cs="Arial"/>
        </w:rPr>
        <w:tab/>
      </w:r>
      <w:r w:rsidRPr="000A6749">
        <w:rPr>
          <w:rFonts w:cs="Arial"/>
        </w:rPr>
        <w:t>mmcconnell@cityofplacerville.org</w:t>
      </w:r>
    </w:p>
    <w:p w14:paraId="3FFF0641" w14:textId="21BBD5B1" w:rsidR="000A6749" w:rsidRDefault="000A6749" w:rsidP="000A6749">
      <w:pPr>
        <w:spacing w:after="120"/>
        <w:jc w:val="both"/>
      </w:pPr>
      <w:r>
        <w:t>Please note that any studies documenting known and potential cultural resources in the proposed project area will not be made available to the public to protect Native American tribal rights and interests.</w:t>
      </w:r>
    </w:p>
    <w:p w14:paraId="24A7B9CA" w14:textId="79DEB590" w:rsidR="000A6749" w:rsidRPr="00F4648F" w:rsidRDefault="000A6749" w:rsidP="000A6749">
      <w:pPr>
        <w:pStyle w:val="CT-ListNumber1"/>
        <w:numPr>
          <w:ilvl w:val="0"/>
          <w:numId w:val="12"/>
        </w:numPr>
        <w:spacing w:after="240" w:line="200" w:lineRule="atLeast"/>
        <w:jc w:val="left"/>
        <w:rPr>
          <w:rFonts w:eastAsiaTheme="minorEastAsia"/>
          <w:color w:val="auto"/>
          <w:sz w:val="24"/>
        </w:rPr>
      </w:pPr>
      <w:r w:rsidRPr="00F4648F">
        <w:rPr>
          <w:rFonts w:eastAsiaTheme="minorEastAsia"/>
          <w:color w:val="auto"/>
          <w:sz w:val="24"/>
        </w:rPr>
        <w:t xml:space="preserve">Clay Street Realignment and Bridge Replacement Project </w:t>
      </w:r>
      <w:r>
        <w:rPr>
          <w:rFonts w:eastAsiaTheme="minorEastAsia"/>
          <w:color w:val="auto"/>
          <w:sz w:val="24"/>
        </w:rPr>
        <w:t>Natural Environment Study</w:t>
      </w:r>
      <w:r w:rsidRPr="00F4648F">
        <w:rPr>
          <w:rFonts w:eastAsiaTheme="minorEastAsia"/>
          <w:color w:val="auto"/>
          <w:sz w:val="24"/>
        </w:rPr>
        <w:t>. Drake Haglan &amp; Associates. 2016.</w:t>
      </w:r>
    </w:p>
    <w:p w14:paraId="0DBEB17E" w14:textId="4178CE6C" w:rsidR="000A6749" w:rsidRPr="00F4648F" w:rsidRDefault="000A6749" w:rsidP="000A6749">
      <w:pPr>
        <w:pStyle w:val="CT-ListNumber1"/>
        <w:numPr>
          <w:ilvl w:val="0"/>
          <w:numId w:val="12"/>
        </w:numPr>
        <w:spacing w:after="240" w:line="200" w:lineRule="atLeast"/>
        <w:jc w:val="left"/>
        <w:rPr>
          <w:color w:val="auto"/>
          <w:sz w:val="24"/>
        </w:rPr>
      </w:pPr>
      <w:r w:rsidRPr="00F4648F">
        <w:rPr>
          <w:color w:val="auto"/>
          <w:sz w:val="24"/>
        </w:rPr>
        <w:t>California Register of Historical Resources Evaluation and DPR 523 Forms for the Clay Street Bridge. Michael Baker International. Nayyar, Margo</w:t>
      </w:r>
      <w:r>
        <w:rPr>
          <w:color w:val="auto"/>
          <w:sz w:val="24"/>
        </w:rPr>
        <w:t>.</w:t>
      </w:r>
      <w:r w:rsidRPr="00F4648F">
        <w:rPr>
          <w:color w:val="auto"/>
          <w:sz w:val="24"/>
        </w:rPr>
        <w:t xml:space="preserve"> 2020.</w:t>
      </w:r>
    </w:p>
    <w:p w14:paraId="4EBB60C9" w14:textId="44822092" w:rsidR="000A6749" w:rsidRPr="00F4648F" w:rsidRDefault="000A6749" w:rsidP="000A6749">
      <w:pPr>
        <w:pStyle w:val="CT-ListNumber1"/>
        <w:numPr>
          <w:ilvl w:val="0"/>
          <w:numId w:val="12"/>
        </w:numPr>
        <w:spacing w:after="240" w:line="200" w:lineRule="atLeast"/>
        <w:jc w:val="left"/>
        <w:rPr>
          <w:color w:val="auto"/>
          <w:sz w:val="24"/>
        </w:rPr>
      </w:pPr>
      <w:r w:rsidRPr="00F4648F">
        <w:rPr>
          <w:color w:val="auto"/>
          <w:sz w:val="24"/>
        </w:rPr>
        <w:t>Historic Property Survey Report for Clay Street Realignment and Bridge (25C</w:t>
      </w:r>
      <w:r w:rsidRPr="00F4648F">
        <w:rPr>
          <w:color w:val="auto"/>
          <w:sz w:val="24"/>
        </w:rPr>
        <w:noBreakHyphen/>
        <w:t>0117) Replacement Project, Placerville, El Dorado County, California. Approved by Caltrans District 3 Office of Environmental Management</w:t>
      </w:r>
      <w:r>
        <w:rPr>
          <w:color w:val="auto"/>
          <w:sz w:val="24"/>
        </w:rPr>
        <w:t>.</w:t>
      </w:r>
      <w:r w:rsidRPr="00F4648F">
        <w:rPr>
          <w:color w:val="auto"/>
          <w:sz w:val="24"/>
        </w:rPr>
        <w:t xml:space="preserve"> PAR (PAR Environmental Services, Inc.). 2019.</w:t>
      </w:r>
    </w:p>
    <w:p w14:paraId="057CEC92" w14:textId="71AACC3D" w:rsidR="000A6749" w:rsidRPr="00F4648F" w:rsidRDefault="000A6749" w:rsidP="000A6749">
      <w:pPr>
        <w:pStyle w:val="CT-ListNumber1"/>
        <w:numPr>
          <w:ilvl w:val="0"/>
          <w:numId w:val="12"/>
        </w:numPr>
        <w:spacing w:after="240" w:line="200" w:lineRule="atLeast"/>
        <w:jc w:val="left"/>
        <w:rPr>
          <w:color w:val="auto"/>
          <w:sz w:val="24"/>
        </w:rPr>
      </w:pPr>
      <w:r w:rsidRPr="00F4648F">
        <w:rPr>
          <w:color w:val="auto"/>
          <w:sz w:val="24"/>
        </w:rPr>
        <w:t>Historical Resources Evaluation Report, Clay Street Realignment and Bridge (25C</w:t>
      </w:r>
      <w:r w:rsidRPr="00F4648F">
        <w:rPr>
          <w:color w:val="auto"/>
          <w:sz w:val="24"/>
        </w:rPr>
        <w:noBreakHyphen/>
        <w:t>0117) Replacement Project, Placerville, El Dorado County, California. Approved by Caltrans District 3 Office of Environmental Management</w:t>
      </w:r>
      <w:r>
        <w:rPr>
          <w:color w:val="auto"/>
          <w:sz w:val="24"/>
        </w:rPr>
        <w:t>.</w:t>
      </w:r>
      <w:r w:rsidRPr="00F4648F">
        <w:rPr>
          <w:color w:val="auto"/>
          <w:sz w:val="24"/>
        </w:rPr>
        <w:t xml:space="preserve"> </w:t>
      </w:r>
      <w:r>
        <w:rPr>
          <w:color w:val="auto"/>
          <w:sz w:val="24"/>
        </w:rPr>
        <w:t>PAR 2019</w:t>
      </w:r>
    </w:p>
    <w:p w14:paraId="248C3F95" w14:textId="6265883F" w:rsidR="000A6749" w:rsidRPr="00F4648F" w:rsidRDefault="000A6749" w:rsidP="000A6749">
      <w:pPr>
        <w:pStyle w:val="CT-ListNumber1"/>
        <w:numPr>
          <w:ilvl w:val="0"/>
          <w:numId w:val="12"/>
        </w:numPr>
        <w:spacing w:after="240" w:line="200" w:lineRule="atLeast"/>
        <w:jc w:val="left"/>
        <w:rPr>
          <w:color w:val="auto"/>
          <w:sz w:val="24"/>
        </w:rPr>
      </w:pPr>
      <w:bookmarkStart w:id="0" w:name="_Hlk507076950"/>
      <w:r w:rsidRPr="00F4648F">
        <w:rPr>
          <w:color w:val="auto"/>
          <w:sz w:val="24"/>
        </w:rPr>
        <w:t>Archaeological Survey Report, Clay Street Realignment and Bridge (25C</w:t>
      </w:r>
      <w:r w:rsidRPr="00F4648F">
        <w:rPr>
          <w:color w:val="auto"/>
          <w:sz w:val="24"/>
        </w:rPr>
        <w:noBreakHyphen/>
        <w:t xml:space="preserve">0117) Replacement Project, Placerville, El Dorado County, California. </w:t>
      </w:r>
      <w:bookmarkEnd w:id="0"/>
      <w:r w:rsidRPr="00F4648F">
        <w:rPr>
          <w:color w:val="auto"/>
          <w:sz w:val="24"/>
        </w:rPr>
        <w:t>Approved by Caltrans District 3 Office of Environmental Management</w:t>
      </w:r>
      <w:r>
        <w:rPr>
          <w:color w:val="auto"/>
          <w:sz w:val="24"/>
        </w:rPr>
        <w:t>.</w:t>
      </w:r>
      <w:r w:rsidRPr="00F4648F">
        <w:rPr>
          <w:color w:val="auto"/>
          <w:sz w:val="24"/>
        </w:rPr>
        <w:t xml:space="preserve"> </w:t>
      </w:r>
      <w:r>
        <w:rPr>
          <w:color w:val="auto"/>
          <w:sz w:val="24"/>
        </w:rPr>
        <w:t>PAR 2019</w:t>
      </w:r>
      <w:r>
        <w:rPr>
          <w:color w:val="auto"/>
          <w:sz w:val="24"/>
        </w:rPr>
        <w:t xml:space="preserve"> </w:t>
      </w:r>
      <w:r w:rsidRPr="00F4648F">
        <w:rPr>
          <w:color w:val="auto"/>
          <w:sz w:val="24"/>
        </w:rPr>
        <w:t>(Confidential Report: available to Professional Archaeologists who meet the Secretary of the Interior Standards for Archaeology)</w:t>
      </w:r>
      <w:r>
        <w:rPr>
          <w:color w:val="auto"/>
          <w:sz w:val="24"/>
        </w:rPr>
        <w:t>.</w:t>
      </w:r>
    </w:p>
    <w:p w14:paraId="337006DB" w14:textId="09F5F4EE" w:rsidR="000A6749" w:rsidRPr="00F4648F" w:rsidRDefault="000A6749" w:rsidP="000A6749">
      <w:pPr>
        <w:pStyle w:val="CT-ListNumber1"/>
        <w:numPr>
          <w:ilvl w:val="0"/>
          <w:numId w:val="12"/>
        </w:numPr>
        <w:spacing w:after="240" w:line="200" w:lineRule="atLeast"/>
        <w:jc w:val="left"/>
        <w:rPr>
          <w:color w:val="auto"/>
          <w:sz w:val="24"/>
        </w:rPr>
      </w:pPr>
      <w:bookmarkStart w:id="1" w:name="_Hlk507077028"/>
      <w:r w:rsidRPr="00F4648F">
        <w:rPr>
          <w:color w:val="auto"/>
          <w:sz w:val="24"/>
        </w:rPr>
        <w:t xml:space="preserve">Extended Phase 1 Report for the Clay Street Realignment and Bridge (25C-0117) Replacement Project, Placerville, El Dorado County, California. </w:t>
      </w:r>
      <w:bookmarkEnd w:id="1"/>
      <w:r w:rsidRPr="00F4648F">
        <w:rPr>
          <w:color w:val="auto"/>
          <w:sz w:val="24"/>
        </w:rPr>
        <w:t>Approved by Caltrans District 3 Office of Environmental Management</w:t>
      </w:r>
      <w:r>
        <w:rPr>
          <w:color w:val="auto"/>
          <w:sz w:val="24"/>
        </w:rPr>
        <w:t>.</w:t>
      </w:r>
      <w:r w:rsidRPr="00F4648F">
        <w:rPr>
          <w:color w:val="auto"/>
          <w:sz w:val="24"/>
        </w:rPr>
        <w:t xml:space="preserve"> </w:t>
      </w:r>
      <w:r>
        <w:rPr>
          <w:color w:val="auto"/>
          <w:sz w:val="24"/>
        </w:rPr>
        <w:t>PAR 2019</w:t>
      </w:r>
      <w:r>
        <w:rPr>
          <w:color w:val="auto"/>
          <w:sz w:val="24"/>
        </w:rPr>
        <w:t xml:space="preserve">. </w:t>
      </w:r>
      <w:r w:rsidRPr="00F4648F">
        <w:rPr>
          <w:color w:val="auto"/>
          <w:sz w:val="24"/>
        </w:rPr>
        <w:t>(Confidential Report: available to Professional Archaeologists who meet the Secretary of the Interior Standards for Archaeology)</w:t>
      </w:r>
      <w:r>
        <w:rPr>
          <w:color w:val="auto"/>
          <w:sz w:val="24"/>
        </w:rPr>
        <w:t xml:space="preserve">. </w:t>
      </w:r>
      <w:r>
        <w:rPr>
          <w:color w:val="auto"/>
          <w:sz w:val="24"/>
        </w:rPr>
        <w:t xml:space="preserve"> </w:t>
      </w:r>
    </w:p>
    <w:p w14:paraId="6BC3BD39" w14:textId="1B0E32B6" w:rsidR="000A6749" w:rsidRPr="00F4648F" w:rsidRDefault="000A6749" w:rsidP="000A6749">
      <w:pPr>
        <w:pStyle w:val="CT-ListNumber1"/>
        <w:numPr>
          <w:ilvl w:val="0"/>
          <w:numId w:val="12"/>
        </w:numPr>
        <w:spacing w:after="240" w:line="200" w:lineRule="atLeast"/>
        <w:jc w:val="left"/>
        <w:rPr>
          <w:color w:val="auto"/>
          <w:sz w:val="24"/>
        </w:rPr>
      </w:pPr>
      <w:r w:rsidRPr="00F4648F">
        <w:rPr>
          <w:color w:val="auto"/>
          <w:sz w:val="24"/>
        </w:rPr>
        <w:t>Finding of Adverse Effect (FOAE) for the Clay Street Bridge (25C-0117) Replacement Project, City of Placerville, California. Federal Project Number: BRCMLO-5015 (011). Approved by Caltrans District 3 Office of Environmental Management, PAR 2021.</w:t>
      </w:r>
    </w:p>
    <w:p w14:paraId="4F3F205A" w14:textId="50AFA04D" w:rsidR="000A6749" w:rsidRPr="00F4648F" w:rsidRDefault="000A6749" w:rsidP="000A6749">
      <w:pPr>
        <w:pStyle w:val="CT-ListNumber1"/>
        <w:numPr>
          <w:ilvl w:val="0"/>
          <w:numId w:val="12"/>
        </w:numPr>
        <w:spacing w:after="240" w:line="200" w:lineRule="atLeast"/>
        <w:jc w:val="left"/>
        <w:rPr>
          <w:color w:val="auto"/>
          <w:sz w:val="24"/>
        </w:rPr>
      </w:pPr>
      <w:r w:rsidRPr="00F4648F">
        <w:rPr>
          <w:color w:val="auto"/>
          <w:sz w:val="24"/>
        </w:rPr>
        <w:t xml:space="preserve">Programmatic Agreement (PA) and Cultural Resource Management Plan (CRMP) for the Clay Street Bridge (25C-0117) Replacement Project, City of </w:t>
      </w:r>
      <w:r w:rsidRPr="00F4648F">
        <w:rPr>
          <w:color w:val="auto"/>
          <w:sz w:val="24"/>
        </w:rPr>
        <w:lastRenderedPageBreak/>
        <w:t>Placerville, California. Federal Project Number: BRCMLO-5015 (011). Approved by Caltrans District 3 Office of Environmental Management, PAR 2023.</w:t>
      </w:r>
    </w:p>
    <w:p w14:paraId="5D348960" w14:textId="37A48649" w:rsidR="000A6749" w:rsidRPr="00F4648F" w:rsidRDefault="000A6749" w:rsidP="000A6749">
      <w:pPr>
        <w:pStyle w:val="CT-ListNumber1"/>
        <w:numPr>
          <w:ilvl w:val="0"/>
          <w:numId w:val="12"/>
        </w:numPr>
        <w:spacing w:after="240" w:line="200" w:lineRule="atLeast"/>
        <w:jc w:val="left"/>
        <w:rPr>
          <w:rFonts w:eastAsiaTheme="minorEastAsia"/>
          <w:color w:val="auto"/>
          <w:sz w:val="24"/>
        </w:rPr>
      </w:pPr>
      <w:r w:rsidRPr="00F4648F">
        <w:rPr>
          <w:rFonts w:eastAsiaTheme="minorEastAsia"/>
          <w:color w:val="auto"/>
          <w:sz w:val="24"/>
        </w:rPr>
        <w:t xml:space="preserve">Clay Street Realignment and Bridge Replacement Project Initial Site </w:t>
      </w:r>
      <w:r>
        <w:rPr>
          <w:rFonts w:eastAsiaTheme="minorEastAsia"/>
          <w:color w:val="auto"/>
          <w:sz w:val="24"/>
        </w:rPr>
        <w:t xml:space="preserve">Assessment (ISA) </w:t>
      </w:r>
      <w:r w:rsidRPr="00F4648F">
        <w:rPr>
          <w:rFonts w:eastAsiaTheme="minorEastAsia"/>
          <w:color w:val="auto"/>
          <w:sz w:val="24"/>
        </w:rPr>
        <w:t>Drake Haglan &amp; Associates 2016.</w:t>
      </w:r>
    </w:p>
    <w:p w14:paraId="5A4F38BB" w14:textId="2E1044E2" w:rsidR="000A6749" w:rsidRPr="00F4648F" w:rsidRDefault="000A6749" w:rsidP="000A6749">
      <w:pPr>
        <w:pStyle w:val="CT-ListNumber1"/>
        <w:numPr>
          <w:ilvl w:val="0"/>
          <w:numId w:val="12"/>
        </w:numPr>
        <w:spacing w:after="240" w:line="200" w:lineRule="atLeast"/>
        <w:jc w:val="left"/>
        <w:rPr>
          <w:color w:val="auto"/>
          <w:sz w:val="24"/>
        </w:rPr>
      </w:pPr>
      <w:r w:rsidRPr="00F4648F">
        <w:rPr>
          <w:color w:val="auto"/>
          <w:sz w:val="24"/>
        </w:rPr>
        <w:t xml:space="preserve">Clay Street Bridge Across </w:t>
      </w:r>
      <w:proofErr w:type="spellStart"/>
      <w:r w:rsidRPr="00F4648F">
        <w:rPr>
          <w:color w:val="auto"/>
          <w:sz w:val="24"/>
        </w:rPr>
        <w:t>Hangtown</w:t>
      </w:r>
      <w:proofErr w:type="spellEnd"/>
      <w:r w:rsidRPr="00F4648F">
        <w:rPr>
          <w:color w:val="auto"/>
          <w:sz w:val="24"/>
        </w:rPr>
        <w:t xml:space="preserve"> Creek Location Hydraulic Study and Scour Analysis.</w:t>
      </w:r>
      <w:r>
        <w:rPr>
          <w:color w:val="auto"/>
          <w:sz w:val="24"/>
        </w:rPr>
        <w:t xml:space="preserve"> </w:t>
      </w:r>
      <w:proofErr w:type="spellStart"/>
      <w:r w:rsidRPr="00F4648F">
        <w:rPr>
          <w:color w:val="auto"/>
          <w:sz w:val="24"/>
        </w:rPr>
        <w:t>Domenichelli</w:t>
      </w:r>
      <w:proofErr w:type="spellEnd"/>
      <w:r w:rsidRPr="00F4648F">
        <w:rPr>
          <w:color w:val="auto"/>
          <w:sz w:val="24"/>
        </w:rPr>
        <w:t xml:space="preserve"> &amp; Associates 2023.</w:t>
      </w:r>
    </w:p>
    <w:p w14:paraId="2C404796" w14:textId="44CB6251" w:rsidR="000A6749" w:rsidRPr="00F4648F" w:rsidRDefault="000A6749" w:rsidP="000A6749">
      <w:pPr>
        <w:pStyle w:val="CT-ListNumber1"/>
        <w:numPr>
          <w:ilvl w:val="0"/>
          <w:numId w:val="12"/>
        </w:numPr>
        <w:spacing w:after="240" w:line="200" w:lineRule="atLeast"/>
        <w:jc w:val="left"/>
        <w:rPr>
          <w:rFonts w:eastAsiaTheme="minorEastAsia"/>
          <w:color w:val="auto"/>
          <w:sz w:val="24"/>
        </w:rPr>
      </w:pPr>
      <w:r w:rsidRPr="00F4648F">
        <w:rPr>
          <w:rFonts w:eastAsiaTheme="minorEastAsia"/>
          <w:color w:val="auto"/>
          <w:sz w:val="24"/>
        </w:rPr>
        <w:t>Water Quality Technical Memorandum for the Clay Street Realignment and Bridge Replacement Project.</w:t>
      </w:r>
      <w:r>
        <w:rPr>
          <w:rFonts w:eastAsiaTheme="minorEastAsia"/>
          <w:color w:val="auto"/>
          <w:sz w:val="24"/>
        </w:rPr>
        <w:t xml:space="preserve"> </w:t>
      </w:r>
      <w:r w:rsidRPr="00F4648F">
        <w:rPr>
          <w:rFonts w:eastAsiaTheme="minorEastAsia"/>
          <w:color w:val="auto"/>
          <w:sz w:val="24"/>
        </w:rPr>
        <w:t>Drake Haglan &amp; Associates 2016.</w:t>
      </w:r>
    </w:p>
    <w:p w14:paraId="7547C703" w14:textId="7BA64B2E" w:rsidR="000A6749" w:rsidRPr="00F4648F" w:rsidRDefault="000A6749" w:rsidP="000A6749">
      <w:pPr>
        <w:pStyle w:val="CT-ListNumber1"/>
        <w:numPr>
          <w:ilvl w:val="0"/>
          <w:numId w:val="12"/>
        </w:numPr>
        <w:spacing w:after="240" w:line="200" w:lineRule="atLeast"/>
        <w:jc w:val="left"/>
        <w:rPr>
          <w:rFonts w:eastAsiaTheme="minorEastAsia"/>
          <w:color w:val="auto"/>
          <w:sz w:val="24"/>
        </w:rPr>
      </w:pPr>
      <w:r w:rsidRPr="00F4648F">
        <w:rPr>
          <w:rFonts w:eastAsiaTheme="minorEastAsia"/>
          <w:color w:val="auto"/>
          <w:sz w:val="24"/>
        </w:rPr>
        <w:t xml:space="preserve">Preliminary Foundation Report, Clay Street Bridge at </w:t>
      </w:r>
      <w:proofErr w:type="spellStart"/>
      <w:r w:rsidRPr="00F4648F">
        <w:rPr>
          <w:rFonts w:eastAsiaTheme="minorEastAsia"/>
          <w:color w:val="auto"/>
          <w:sz w:val="24"/>
        </w:rPr>
        <w:t>Hangtown</w:t>
      </w:r>
      <w:proofErr w:type="spellEnd"/>
      <w:r w:rsidRPr="00F4648F">
        <w:rPr>
          <w:rFonts w:eastAsiaTheme="minorEastAsia"/>
          <w:color w:val="auto"/>
          <w:sz w:val="24"/>
        </w:rPr>
        <w:t xml:space="preserve"> Creek, Placerville, California.</w:t>
      </w:r>
      <w:r>
        <w:rPr>
          <w:rFonts w:eastAsiaTheme="minorEastAsia"/>
          <w:color w:val="auto"/>
          <w:sz w:val="24"/>
        </w:rPr>
        <w:t xml:space="preserve"> </w:t>
      </w:r>
      <w:r w:rsidRPr="00F4648F">
        <w:rPr>
          <w:rFonts w:eastAsiaTheme="minorEastAsia"/>
          <w:color w:val="auto"/>
          <w:sz w:val="24"/>
        </w:rPr>
        <w:t>Taber Consultants 2007.</w:t>
      </w:r>
    </w:p>
    <w:p w14:paraId="2AB1BCB8" w14:textId="1590D3D6" w:rsidR="000A6749" w:rsidRPr="00F4648F" w:rsidRDefault="000A6749" w:rsidP="000A6749">
      <w:pPr>
        <w:pStyle w:val="CT-ListNumber1"/>
        <w:numPr>
          <w:ilvl w:val="0"/>
          <w:numId w:val="12"/>
        </w:numPr>
        <w:spacing w:after="240" w:line="200" w:lineRule="atLeast"/>
        <w:jc w:val="left"/>
        <w:rPr>
          <w:rFonts w:eastAsiaTheme="minorEastAsia"/>
          <w:color w:val="auto"/>
          <w:sz w:val="24"/>
        </w:rPr>
      </w:pPr>
      <w:r w:rsidRPr="00F4648F">
        <w:rPr>
          <w:rFonts w:eastAsiaTheme="minorEastAsia"/>
          <w:color w:val="auto"/>
          <w:sz w:val="24"/>
        </w:rPr>
        <w:t xml:space="preserve">Ground Vibration Monitoring Analysis. </w:t>
      </w:r>
      <w:proofErr w:type="spellStart"/>
      <w:r w:rsidRPr="00F4648F">
        <w:rPr>
          <w:rFonts w:eastAsiaTheme="minorEastAsia"/>
          <w:color w:val="auto"/>
          <w:sz w:val="24"/>
        </w:rPr>
        <w:t>Gasch</w:t>
      </w:r>
      <w:proofErr w:type="spellEnd"/>
      <w:r w:rsidRPr="00F4648F">
        <w:rPr>
          <w:rFonts w:eastAsiaTheme="minorEastAsia"/>
          <w:color w:val="auto"/>
          <w:sz w:val="24"/>
        </w:rPr>
        <w:t xml:space="preserve"> Geophysical Services, Inc 2018.</w:t>
      </w:r>
    </w:p>
    <w:p w14:paraId="0B966E03" w14:textId="304A4ED1" w:rsidR="000A6749" w:rsidRPr="00F4648F" w:rsidRDefault="000A6749" w:rsidP="000A6749">
      <w:pPr>
        <w:pStyle w:val="CT-ListNumber1"/>
        <w:numPr>
          <w:ilvl w:val="0"/>
          <w:numId w:val="12"/>
        </w:numPr>
        <w:spacing w:after="240" w:line="200" w:lineRule="atLeast"/>
        <w:jc w:val="left"/>
        <w:rPr>
          <w:rFonts w:eastAsiaTheme="minorEastAsia"/>
          <w:color w:val="auto"/>
          <w:sz w:val="24"/>
        </w:rPr>
      </w:pPr>
      <w:r w:rsidRPr="00F4648F">
        <w:rPr>
          <w:rFonts w:eastAsiaTheme="minorEastAsia"/>
          <w:color w:val="auto"/>
          <w:sz w:val="24"/>
        </w:rPr>
        <w:t>Clay Street Realignment and Bridge Replacement Project Transportation Analysis Report. Fehr &amp; Peers 2018.</w:t>
      </w:r>
    </w:p>
    <w:p w14:paraId="3E01A3FE" w14:textId="77777777" w:rsidR="000A6749" w:rsidRDefault="000A6749" w:rsidP="000A6749">
      <w:pPr>
        <w:spacing w:after="120"/>
        <w:ind w:left="360"/>
        <w:jc w:val="both"/>
      </w:pPr>
    </w:p>
    <w:sectPr w:rsidR="000A6749" w:rsidSect="001261C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720" w:left="1440" w:header="720"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F830A" w14:textId="77777777" w:rsidR="000A6749" w:rsidRDefault="000A6749" w:rsidP="00D243CF">
      <w:r>
        <w:separator/>
      </w:r>
    </w:p>
    <w:p w14:paraId="01F2BB34" w14:textId="77777777" w:rsidR="000A6749" w:rsidRDefault="000A6749"/>
    <w:p w14:paraId="58045F94" w14:textId="77777777" w:rsidR="000A6749" w:rsidRDefault="000A6749"/>
    <w:p w14:paraId="3AD3989F" w14:textId="77777777" w:rsidR="000A6749" w:rsidRDefault="000A6749"/>
    <w:p w14:paraId="6292CCCC" w14:textId="77777777" w:rsidR="000A6749" w:rsidRDefault="000A6749"/>
  </w:endnote>
  <w:endnote w:type="continuationSeparator" w:id="0">
    <w:p w14:paraId="69889AFA" w14:textId="77777777" w:rsidR="000A6749" w:rsidRDefault="000A6749" w:rsidP="00D243CF">
      <w:r>
        <w:continuationSeparator/>
      </w:r>
    </w:p>
    <w:p w14:paraId="38AE547E" w14:textId="77777777" w:rsidR="000A6749" w:rsidRDefault="000A6749"/>
    <w:p w14:paraId="12EC404A" w14:textId="77777777" w:rsidR="000A6749" w:rsidRDefault="000A6749"/>
    <w:p w14:paraId="0C6B1A8C" w14:textId="77777777" w:rsidR="000A6749" w:rsidRDefault="000A6749"/>
    <w:p w14:paraId="03E6212A" w14:textId="77777777" w:rsidR="000A6749" w:rsidRDefault="000A6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Open Sans"/>
    <w:charset w:val="00"/>
    <w:family w:val="swiss"/>
    <w:pitch w:val="variable"/>
    <w:sig w:usb0="E00002EF" w:usb1="4000205B" w:usb2="00000028" w:usb3="00000000" w:csb0="0000019F" w:csb1="00000000"/>
  </w:font>
  <w:font w:name="Proxima Nova Semibold">
    <w:altName w:val="Tahoma"/>
    <w:panose1 w:val="00000000000000000000"/>
    <w:charset w:val="00"/>
    <w:family w:val="modern"/>
    <w:notTrueType/>
    <w:pitch w:val="variable"/>
    <w:sig w:usb0="20000287" w:usb1="00000001" w:usb2="00000000" w:usb3="00000000" w:csb0="0000019F" w:csb1="00000000"/>
  </w:font>
  <w:font w:name="Open Sans SemiBold">
    <w:charset w:val="00"/>
    <w:family w:val="swiss"/>
    <w:pitch w:val="variable"/>
    <w:sig w:usb0="E00002EF" w:usb1="4000205B" w:usb2="00000028" w:usb3="00000000" w:csb0="0000019F" w:csb1="00000000"/>
  </w:font>
  <w:font w:name="Proxima Nova Extrabold">
    <w:altName w:val="Tahoma"/>
    <w:panose1 w:val="00000000000000000000"/>
    <w:charset w:val="00"/>
    <w:family w:val="modern"/>
    <w:notTrueType/>
    <w:pitch w:val="variable"/>
    <w:sig w:usb0="20000287" w:usb1="00000001" w:usb2="00000000" w:usb3="00000000" w:csb0="0000019F" w:csb1="00000000"/>
  </w:font>
  <w:font w:name="Proxima Nova Light">
    <w:altName w:val="Tahoma"/>
    <w:panose1 w:val="00000000000000000000"/>
    <w:charset w:val="00"/>
    <w:family w:val="modern"/>
    <w:notTrueType/>
    <w:pitch w:val="variable"/>
    <w:sig w:usb0="20000287" w:usb1="00000001" w:usb2="0000000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Proxima Nova Medium">
    <w:altName w:val="Tahoma"/>
    <w:panose1 w:val="00000000000000000000"/>
    <w:charset w:val="00"/>
    <w:family w:val="modern"/>
    <w:notTrueType/>
    <w:pitch w:val="variable"/>
    <w:sig w:usb0="20000287" w:usb1="00000001" w:usb2="00000000" w:usb3="00000000" w:csb0="0000019F" w:csb1="00000000"/>
  </w:font>
  <w:font w:name="Open Sans Light">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AB69" w14:textId="77777777" w:rsidR="00085B94" w:rsidRDefault="00085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7015"/>
      <w:gridCol w:w="455"/>
    </w:tblGrid>
    <w:tr w:rsidR="00912F19" w:rsidRPr="00FE2C2C" w14:paraId="7844B8C6" w14:textId="77777777" w:rsidTr="00EF0368">
      <w:trPr>
        <w:trHeight w:val="439"/>
      </w:trPr>
      <w:tc>
        <w:tcPr>
          <w:tcW w:w="3065" w:type="dxa"/>
          <w:shd w:val="clear" w:color="auto" w:fill="auto"/>
        </w:tcPr>
        <w:p w14:paraId="109F481A" w14:textId="77777777" w:rsidR="00912F19" w:rsidRDefault="00912F19" w:rsidP="00912F19">
          <w:pPr>
            <w:ind w:left="77"/>
          </w:pPr>
          <w:r>
            <w:rPr>
              <w:noProof/>
            </w:rPr>
            <w:drawing>
              <wp:inline distT="0" distB="0" distL="0" distR="0" wp14:anchorId="3C7DD0B6" wp14:editId="41BC9BA7">
                <wp:extent cx="1399032" cy="2194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ewberry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032" cy="219456"/>
                        </a:xfrm>
                        <a:prstGeom prst="rect">
                          <a:avLst/>
                        </a:prstGeom>
                      </pic:spPr>
                    </pic:pic>
                  </a:graphicData>
                </a:graphic>
              </wp:inline>
            </w:drawing>
          </w:r>
        </w:p>
      </w:tc>
      <w:tc>
        <w:tcPr>
          <w:tcW w:w="7015" w:type="dxa"/>
          <w:shd w:val="clear" w:color="auto" w:fill="auto"/>
          <w:tcMar>
            <w:left w:w="0" w:type="dxa"/>
            <w:right w:w="0" w:type="dxa"/>
          </w:tcMar>
          <w:vAlign w:val="center"/>
        </w:tcPr>
        <w:p w14:paraId="499DDA8C" w14:textId="33E1D689" w:rsidR="00912F19" w:rsidRPr="00F87501" w:rsidRDefault="00085B94" w:rsidP="00912F19">
          <w:pPr>
            <w:pStyle w:val="HF-SectionName"/>
          </w:pPr>
          <w:r>
            <w:t>Appendices</w:t>
          </w:r>
        </w:p>
      </w:tc>
      <w:tc>
        <w:tcPr>
          <w:tcW w:w="455" w:type="dxa"/>
          <w:shd w:val="clear" w:color="auto" w:fill="auto"/>
          <w:vAlign w:val="center"/>
        </w:tcPr>
        <w:p w14:paraId="47D6032D" w14:textId="79F017F6" w:rsidR="00912F19" w:rsidRPr="00FE2C2C" w:rsidRDefault="00912F19" w:rsidP="001261C0">
          <w:pPr>
            <w:tabs>
              <w:tab w:val="center" w:pos="389"/>
              <w:tab w:val="right" w:pos="779"/>
            </w:tabs>
            <w:spacing w:after="80"/>
            <w:ind w:left="-29" w:firstLine="29"/>
            <w:jc w:val="right"/>
            <w:rPr>
              <w:rFonts w:ascii="Arial Black" w:hAnsi="Arial Black" w:cs="Open Sans"/>
              <w:b/>
            </w:rPr>
          </w:pPr>
        </w:p>
      </w:tc>
    </w:tr>
  </w:tbl>
  <w:p w14:paraId="7F71858D" w14:textId="77777777" w:rsidR="00AA770E" w:rsidRDefault="00AA770E" w:rsidP="007A55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7015"/>
      <w:gridCol w:w="455"/>
    </w:tblGrid>
    <w:tr w:rsidR="00BA2675" w14:paraId="49D6B5F7" w14:textId="77777777" w:rsidTr="009D7894">
      <w:trPr>
        <w:trHeight w:val="439"/>
      </w:trPr>
      <w:tc>
        <w:tcPr>
          <w:tcW w:w="3065" w:type="dxa"/>
          <w:shd w:val="clear" w:color="auto" w:fill="auto"/>
        </w:tcPr>
        <w:p w14:paraId="17BD36A6" w14:textId="77777777" w:rsidR="00BA2675" w:rsidRDefault="00BA2675" w:rsidP="00BA2675">
          <w:pPr>
            <w:ind w:left="77"/>
          </w:pPr>
          <w:r>
            <w:rPr>
              <w:noProof/>
            </w:rPr>
            <w:drawing>
              <wp:inline distT="0" distB="0" distL="0" distR="0" wp14:anchorId="7BAC1EB8" wp14:editId="15237CDF">
                <wp:extent cx="1399032" cy="21945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ewberry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032" cy="219456"/>
                        </a:xfrm>
                        <a:prstGeom prst="rect">
                          <a:avLst/>
                        </a:prstGeom>
                      </pic:spPr>
                    </pic:pic>
                  </a:graphicData>
                </a:graphic>
              </wp:inline>
            </w:drawing>
          </w:r>
        </w:p>
      </w:tc>
      <w:tc>
        <w:tcPr>
          <w:tcW w:w="7015" w:type="dxa"/>
          <w:shd w:val="clear" w:color="auto" w:fill="auto"/>
          <w:tcMar>
            <w:left w:w="0" w:type="dxa"/>
            <w:right w:w="0" w:type="dxa"/>
          </w:tcMar>
          <w:vAlign w:val="center"/>
        </w:tcPr>
        <w:p w14:paraId="50E62FAF" w14:textId="77777777" w:rsidR="00BA2675" w:rsidRPr="00F87501" w:rsidRDefault="00BA2675" w:rsidP="00BA2675">
          <w:pPr>
            <w:pStyle w:val="HF-SectionName"/>
          </w:pPr>
          <w:r w:rsidRPr="00F87501">
            <w:tab/>
            <w:t>SECTION NAME</w:t>
          </w:r>
        </w:p>
      </w:tc>
      <w:tc>
        <w:tcPr>
          <w:tcW w:w="455" w:type="dxa"/>
          <w:shd w:val="clear" w:color="auto" w:fill="auto"/>
          <w:vAlign w:val="center"/>
        </w:tcPr>
        <w:p w14:paraId="29C01AF3" w14:textId="77777777" w:rsidR="00BA2675" w:rsidRPr="00B0579C" w:rsidRDefault="00BA2675" w:rsidP="00BA2675">
          <w:pPr>
            <w:tabs>
              <w:tab w:val="center" w:pos="389"/>
              <w:tab w:val="right" w:pos="779"/>
            </w:tabs>
            <w:ind w:left="-24" w:firstLine="24"/>
            <w:jc w:val="right"/>
            <w:rPr>
              <w:rFonts w:ascii="Proxima Nova Extrabold" w:hAnsi="Proxima Nova Extrabold" w:cs="Open Sans"/>
              <w:b/>
            </w:rPr>
          </w:pPr>
          <w:r w:rsidRPr="007026B0">
            <w:rPr>
              <w:rFonts w:ascii="Proxima Nova Extrabold" w:hAnsi="Proxima Nova Extrabold" w:cs="Open Sans"/>
              <w:b/>
              <w:color w:val="7A1341" w:themeColor="background2"/>
            </w:rPr>
            <w:fldChar w:fldCharType="begin"/>
          </w:r>
          <w:r w:rsidRPr="007026B0">
            <w:rPr>
              <w:rFonts w:ascii="Proxima Nova Extrabold" w:hAnsi="Proxima Nova Extrabold" w:cs="Open Sans"/>
              <w:b/>
              <w:color w:val="7A1341" w:themeColor="background2"/>
            </w:rPr>
            <w:instrText xml:space="preserve"> PAGE   \* MERGEFORMAT </w:instrText>
          </w:r>
          <w:r w:rsidRPr="007026B0">
            <w:rPr>
              <w:rFonts w:ascii="Proxima Nova Extrabold" w:hAnsi="Proxima Nova Extrabold" w:cs="Open Sans"/>
              <w:b/>
              <w:color w:val="7A1341" w:themeColor="background2"/>
            </w:rPr>
            <w:fldChar w:fldCharType="separate"/>
          </w:r>
          <w:r>
            <w:rPr>
              <w:rFonts w:ascii="Proxima Nova Extrabold" w:hAnsi="Proxima Nova Extrabold" w:cs="Open Sans"/>
              <w:b/>
              <w:noProof/>
              <w:color w:val="7A1341" w:themeColor="background2"/>
            </w:rPr>
            <w:t>2</w:t>
          </w:r>
          <w:r w:rsidRPr="007026B0">
            <w:rPr>
              <w:rFonts w:ascii="Proxima Nova Extrabold" w:hAnsi="Proxima Nova Extrabold" w:cs="Open Sans"/>
              <w:b/>
              <w:color w:val="7A1341" w:themeColor="background2"/>
            </w:rPr>
            <w:fldChar w:fldCharType="end"/>
          </w:r>
        </w:p>
      </w:tc>
    </w:tr>
  </w:tbl>
  <w:p w14:paraId="4D0FAED4" w14:textId="77777777" w:rsidR="00BA2675" w:rsidRPr="000A7397" w:rsidRDefault="00BA2675" w:rsidP="00A74AE0">
    <w:pPr>
      <w:ind w:left="-540"/>
      <w:rPr>
        <w:b/>
        <w:szCs w:val="18"/>
      </w:rPr>
    </w:pPr>
  </w:p>
  <w:p w14:paraId="6DB2DCA5" w14:textId="77777777" w:rsidR="00AA770E" w:rsidRDefault="00AA77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A7B6F" w14:textId="77777777" w:rsidR="000A6749" w:rsidRDefault="000A6749" w:rsidP="00D243CF">
      <w:r>
        <w:separator/>
      </w:r>
    </w:p>
    <w:p w14:paraId="375E1A4E" w14:textId="77777777" w:rsidR="000A6749" w:rsidRDefault="000A6749"/>
    <w:p w14:paraId="3023F907" w14:textId="77777777" w:rsidR="000A6749" w:rsidRDefault="000A6749"/>
    <w:p w14:paraId="6F156173" w14:textId="77777777" w:rsidR="000A6749" w:rsidRDefault="000A6749"/>
    <w:p w14:paraId="224865CD" w14:textId="77777777" w:rsidR="000A6749" w:rsidRDefault="000A6749"/>
  </w:footnote>
  <w:footnote w:type="continuationSeparator" w:id="0">
    <w:p w14:paraId="25EAD4D0" w14:textId="77777777" w:rsidR="000A6749" w:rsidRDefault="000A6749" w:rsidP="00D243CF">
      <w:r>
        <w:continuationSeparator/>
      </w:r>
    </w:p>
    <w:p w14:paraId="3CF2E67C" w14:textId="77777777" w:rsidR="000A6749" w:rsidRDefault="000A6749"/>
    <w:p w14:paraId="4D81025B" w14:textId="77777777" w:rsidR="000A6749" w:rsidRDefault="000A6749"/>
    <w:p w14:paraId="694438B2" w14:textId="77777777" w:rsidR="000A6749" w:rsidRDefault="000A6749"/>
    <w:p w14:paraId="793FE41F" w14:textId="77777777" w:rsidR="000A6749" w:rsidRDefault="000A6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F7CA" w14:textId="77777777" w:rsidR="00085B94" w:rsidRDefault="00085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CA36" w14:textId="77777777" w:rsidR="000A6749" w:rsidRPr="004202D1" w:rsidRDefault="000A6749" w:rsidP="000A6749">
    <w:pPr>
      <w:pStyle w:val="HF-TitleMain"/>
    </w:pPr>
    <w:r w:rsidRPr="004202D1">
      <w:t>Clay Street Bridge Replacement Project</w:t>
    </w:r>
  </w:p>
  <w:p w14:paraId="58402F90" w14:textId="77777777" w:rsidR="000A6749" w:rsidRPr="00F53CA2" w:rsidRDefault="000A6749" w:rsidP="000A6749">
    <w:pPr>
      <w:pStyle w:val="HF-TitleMain"/>
    </w:pPr>
    <w:r>
      <w:t>Environmental Impact Report</w:t>
    </w:r>
  </w:p>
  <w:p w14:paraId="5A7AAC7C" w14:textId="77777777" w:rsidR="00AA770E" w:rsidRDefault="00AA77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0014F" w14:textId="77777777" w:rsidR="00BA2675" w:rsidRPr="00B27E09" w:rsidRDefault="00BA2675" w:rsidP="00BA2675">
    <w:pPr>
      <w:pStyle w:val="HF-TitleMain"/>
    </w:pPr>
    <w:r>
      <w:t>Report Title Main</w:t>
    </w:r>
    <w:r w:rsidRPr="007026B0">
      <w:t xml:space="preserve"> </w:t>
    </w:r>
  </w:p>
  <w:p w14:paraId="1DDF07C5" w14:textId="77777777" w:rsidR="00AA770E" w:rsidRDefault="00AA77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880"/>
    <w:multiLevelType w:val="multilevel"/>
    <w:tmpl w:val="95820C34"/>
    <w:lvl w:ilvl="0">
      <w:start w:val="1"/>
      <w:numFmt w:val="bullet"/>
      <w:pStyle w:val="SG-Table-BulletedText"/>
      <w:lvlText w:val=""/>
      <w:lvlJc w:val="left"/>
      <w:pPr>
        <w:ind w:left="360" w:hanging="360"/>
      </w:pPr>
      <w:rPr>
        <w:rFonts w:ascii="Symbol" w:hAnsi="Symbol" w:hint="default"/>
        <w:color w:val="7A1341" w:themeColor="background2"/>
        <w:sz w:val="18"/>
      </w:rPr>
    </w:lvl>
    <w:lvl w:ilvl="1">
      <w:start w:val="1"/>
      <w:numFmt w:val="bullet"/>
      <w:suff w:val="space"/>
      <w:lvlText w:val=""/>
      <w:lvlJc w:val="left"/>
      <w:pPr>
        <w:ind w:left="418" w:hanging="130"/>
      </w:pPr>
      <w:rPr>
        <w:rFonts w:ascii="Symbol" w:hAnsi="Symbol" w:hint="default"/>
        <w:color w:val="3B7691" w:themeColor="accent2"/>
        <w:sz w:val="18"/>
      </w:rPr>
    </w:lvl>
    <w:lvl w:ilvl="2">
      <w:start w:val="1"/>
      <w:numFmt w:val="bullet"/>
      <w:suff w:val="space"/>
      <w:lvlText w:val=""/>
      <w:lvlJc w:val="left"/>
      <w:pPr>
        <w:ind w:left="706" w:hanging="130"/>
      </w:pPr>
      <w:rPr>
        <w:rFonts w:ascii="Symbol" w:hAnsi="Symbol" w:hint="default"/>
        <w:color w:val="3B7691" w:themeColor="accent2"/>
        <w:sz w:val="18"/>
      </w:rPr>
    </w:lvl>
    <w:lvl w:ilvl="3">
      <w:start w:val="1"/>
      <w:numFmt w:val="bullet"/>
      <w:suff w:val="space"/>
      <w:lvlText w:val=""/>
      <w:lvlJc w:val="left"/>
      <w:pPr>
        <w:ind w:left="994" w:hanging="130"/>
      </w:pPr>
      <w:rPr>
        <w:rFonts w:ascii="Symbol" w:hAnsi="Symbol" w:hint="default"/>
        <w:color w:val="3B7691" w:themeColor="accent2"/>
        <w:sz w:val="18"/>
      </w:rPr>
    </w:lvl>
    <w:lvl w:ilvl="4">
      <w:start w:val="1"/>
      <w:numFmt w:val="bullet"/>
      <w:suff w:val="space"/>
      <w:lvlText w:val=""/>
      <w:lvlJc w:val="left"/>
      <w:pPr>
        <w:ind w:left="1282" w:hanging="130"/>
      </w:pPr>
      <w:rPr>
        <w:rFonts w:ascii="Symbol" w:hAnsi="Symbol" w:hint="default"/>
        <w:color w:val="3B7691" w:themeColor="accent2"/>
        <w:sz w:val="18"/>
      </w:rPr>
    </w:lvl>
    <w:lvl w:ilvl="5">
      <w:start w:val="1"/>
      <w:numFmt w:val="bullet"/>
      <w:suff w:val="space"/>
      <w:lvlText w:val=""/>
      <w:lvlJc w:val="left"/>
      <w:pPr>
        <w:ind w:left="1570" w:hanging="130"/>
      </w:pPr>
      <w:rPr>
        <w:rFonts w:ascii="Symbol" w:hAnsi="Symbol" w:hint="default"/>
        <w:color w:val="3B7691" w:themeColor="accent2"/>
        <w:sz w:val="18"/>
      </w:rPr>
    </w:lvl>
    <w:lvl w:ilvl="6">
      <w:start w:val="1"/>
      <w:numFmt w:val="bullet"/>
      <w:suff w:val="space"/>
      <w:lvlText w:val=""/>
      <w:lvlJc w:val="left"/>
      <w:pPr>
        <w:ind w:left="1858" w:hanging="130"/>
      </w:pPr>
      <w:rPr>
        <w:rFonts w:ascii="Symbol" w:hAnsi="Symbol" w:hint="default"/>
        <w:color w:val="3B7691" w:themeColor="accent2"/>
        <w:sz w:val="18"/>
      </w:rPr>
    </w:lvl>
    <w:lvl w:ilvl="7">
      <w:start w:val="1"/>
      <w:numFmt w:val="bullet"/>
      <w:suff w:val="space"/>
      <w:lvlText w:val=""/>
      <w:lvlJc w:val="left"/>
      <w:pPr>
        <w:ind w:left="2146" w:hanging="130"/>
      </w:pPr>
      <w:rPr>
        <w:rFonts w:ascii="Symbol" w:hAnsi="Symbol" w:hint="default"/>
        <w:color w:val="3B7691" w:themeColor="accent2"/>
        <w:sz w:val="18"/>
      </w:rPr>
    </w:lvl>
    <w:lvl w:ilvl="8">
      <w:start w:val="1"/>
      <w:numFmt w:val="bullet"/>
      <w:suff w:val="space"/>
      <w:lvlText w:val=""/>
      <w:lvlJc w:val="left"/>
      <w:pPr>
        <w:ind w:left="2434" w:hanging="130"/>
      </w:pPr>
      <w:rPr>
        <w:rFonts w:ascii="Symbol" w:hAnsi="Symbol" w:hint="default"/>
        <w:color w:val="3B7691" w:themeColor="accent2"/>
        <w:sz w:val="18"/>
      </w:rPr>
    </w:lvl>
  </w:abstractNum>
  <w:abstractNum w:abstractNumId="1" w15:restartNumberingAfterBreak="0">
    <w:nsid w:val="260A7977"/>
    <w:multiLevelType w:val="hybridMultilevel"/>
    <w:tmpl w:val="5C28EA68"/>
    <w:lvl w:ilvl="0" w:tplc="74A4241A">
      <w:start w:val="1"/>
      <w:numFmt w:val="upperLetter"/>
      <w:pStyle w:val="Lists-LastLetter"/>
      <w:lvlText w:val="%1."/>
      <w:lvlJc w:val="left"/>
      <w:pPr>
        <w:ind w:left="1008" w:hanging="360"/>
      </w:pPr>
      <w:rPr>
        <w:rFonts w:ascii="Arial" w:hAnsi="Arial" w:hint="default"/>
        <w:b/>
        <w:i w:val="0"/>
        <w:color w:val="2C2C2C" w:themeColor="text2" w:themeShade="BF"/>
        <w:sz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3E050EB7"/>
    <w:multiLevelType w:val="hybridMultilevel"/>
    <w:tmpl w:val="F18880F8"/>
    <w:lvl w:ilvl="0" w:tplc="19D0B414">
      <w:start w:val="1"/>
      <w:numFmt w:val="upperLetter"/>
      <w:pStyle w:val="Lists-Letters"/>
      <w:lvlText w:val="%1."/>
      <w:lvlJc w:val="left"/>
      <w:pPr>
        <w:ind w:left="648" w:hanging="360"/>
      </w:pPr>
      <w:rPr>
        <w:rFonts w:ascii="Arial" w:hAnsi="Arial" w:hint="default"/>
        <w:b/>
        <w:i w:val="0"/>
        <w:color w:val="2C2C2C" w:themeColor="text2" w:themeShade="BF"/>
        <w:sz w:val="20"/>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3" w15:restartNumberingAfterBreak="0">
    <w:nsid w:val="467940B0"/>
    <w:multiLevelType w:val="multilevel"/>
    <w:tmpl w:val="256E7A7A"/>
    <w:lvl w:ilvl="0">
      <w:start w:val="1"/>
      <w:numFmt w:val="decimal"/>
      <w:pStyle w:val="Heading1"/>
      <w:suff w:val="space"/>
      <w:lvlText w:val="%1."/>
      <w:lvlJc w:val="left"/>
      <w:pPr>
        <w:ind w:left="0" w:firstLine="0"/>
      </w:pPr>
      <w:rPr>
        <w:rFonts w:asciiTheme="majorHAnsi" w:hAnsiTheme="majorHAnsi" w:hint="default"/>
        <w:b/>
        <w:i w:val="0"/>
        <w:color w:val="7A1341" w:themeColor="background2"/>
        <w:sz w:val="24"/>
      </w:rPr>
    </w:lvl>
    <w:lvl w:ilvl="1">
      <w:start w:val="1"/>
      <w:numFmt w:val="decimal"/>
      <w:pStyle w:val="Heading2"/>
      <w:suff w:val="space"/>
      <w:lvlText w:val="%1.%2"/>
      <w:lvlJc w:val="left"/>
      <w:pPr>
        <w:ind w:left="0" w:firstLine="0"/>
      </w:pPr>
      <w:rPr>
        <w:rFonts w:asciiTheme="majorHAnsi" w:hAnsiTheme="majorHAnsi" w:hint="default"/>
        <w:b/>
        <w:i w:val="0"/>
        <w:caps w:val="0"/>
        <w:color w:val="000000" w:themeColor="text1"/>
        <w:sz w:val="24"/>
      </w:rPr>
    </w:lvl>
    <w:lvl w:ilvl="2">
      <w:start w:val="1"/>
      <w:numFmt w:val="decimal"/>
      <w:pStyle w:val="Heading3"/>
      <w:suff w:val="space"/>
      <w:lvlText w:val="%1.%2.%3"/>
      <w:lvlJc w:val="left"/>
      <w:pPr>
        <w:ind w:left="0" w:firstLine="0"/>
      </w:pPr>
      <w:rPr>
        <w:rFonts w:asciiTheme="majorHAnsi" w:hAnsiTheme="majorHAnsi" w:hint="default"/>
        <w:b/>
        <w:i w:val="0"/>
        <w:caps w:val="0"/>
        <w:color w:val="2C2C2C" w:themeColor="text2" w:themeShade="BF"/>
        <w:sz w:val="24"/>
      </w:rPr>
    </w:lvl>
    <w:lvl w:ilvl="3">
      <w:start w:val="1"/>
      <w:numFmt w:val="decimal"/>
      <w:pStyle w:val="Heading4"/>
      <w:suff w:val="space"/>
      <w:lvlText w:val="%1.%2.%3.%4"/>
      <w:lvlJc w:val="left"/>
      <w:pPr>
        <w:ind w:left="0" w:firstLine="0"/>
      </w:pPr>
      <w:rPr>
        <w:rFonts w:asciiTheme="majorHAnsi" w:hAnsiTheme="majorHAnsi" w:hint="default"/>
        <w:b/>
        <w:i w:val="0"/>
        <w:caps w:val="0"/>
        <w:color w:val="7A1341" w:themeColor="background2"/>
        <w:sz w:val="22"/>
      </w:rPr>
    </w:lvl>
    <w:lvl w:ilvl="4">
      <w:start w:val="1"/>
      <w:numFmt w:val="decimal"/>
      <w:pStyle w:val="Heading5"/>
      <w:suff w:val="space"/>
      <w:lvlText w:val="%1.%2.%3.%4.%5"/>
      <w:lvlJc w:val="left"/>
      <w:pPr>
        <w:ind w:left="0" w:firstLine="0"/>
      </w:pPr>
      <w:rPr>
        <w:rFonts w:asciiTheme="majorHAnsi" w:hAnsiTheme="majorHAnsi" w:hint="default"/>
        <w:b/>
        <w:i w:val="0"/>
        <w:caps w:val="0"/>
        <w:color w:val="000000" w:themeColor="text1"/>
        <w:sz w:val="22"/>
      </w:rPr>
    </w:lvl>
    <w:lvl w:ilvl="5">
      <w:start w:val="1"/>
      <w:numFmt w:val="decimal"/>
      <w:pStyle w:val="Heading6"/>
      <w:suff w:val="space"/>
      <w:lvlText w:val="%1.%2.%3.%4.%5.%6"/>
      <w:lvlJc w:val="left"/>
      <w:pPr>
        <w:ind w:left="0" w:firstLine="360"/>
      </w:pPr>
      <w:rPr>
        <w:rFonts w:asciiTheme="majorHAnsi" w:hAnsiTheme="majorHAnsi" w:hint="default"/>
        <w:b/>
        <w:i w:val="0"/>
        <w:caps w:val="0"/>
        <w:color w:val="2C2C2C" w:themeColor="text2" w:themeShade="BF"/>
        <w:sz w:val="22"/>
      </w:rPr>
    </w:lvl>
    <w:lvl w:ilvl="6">
      <w:start w:val="1"/>
      <w:numFmt w:val="decimal"/>
      <w:pStyle w:val="Heading7"/>
      <w:suff w:val="space"/>
      <w:lvlText w:val="%1.%2.%3.%4.%5.%6.%7"/>
      <w:lvlJc w:val="left"/>
      <w:pPr>
        <w:ind w:left="0" w:firstLine="720"/>
      </w:pPr>
      <w:rPr>
        <w:rFonts w:asciiTheme="majorHAnsi" w:hAnsiTheme="majorHAnsi" w:hint="default"/>
        <w:b/>
        <w:i w:val="0"/>
        <w:caps w:val="0"/>
        <w:color w:val="7A1341" w:themeColor="background2"/>
        <w:sz w:val="20"/>
      </w:rPr>
    </w:lvl>
    <w:lvl w:ilvl="7">
      <w:start w:val="1"/>
      <w:numFmt w:val="decimal"/>
      <w:pStyle w:val="Heading8"/>
      <w:suff w:val="space"/>
      <w:lvlText w:val="%1.%2.%3.%4.%5.%6.%7.%8"/>
      <w:lvlJc w:val="left"/>
      <w:pPr>
        <w:ind w:left="0" w:firstLine="1080"/>
      </w:pPr>
      <w:rPr>
        <w:rFonts w:asciiTheme="majorHAnsi" w:hAnsiTheme="majorHAnsi" w:hint="default"/>
        <w:b/>
        <w:i w:val="0"/>
        <w:caps w:val="0"/>
        <w:color w:val="000000" w:themeColor="text1"/>
        <w:sz w:val="20"/>
      </w:rPr>
    </w:lvl>
    <w:lvl w:ilvl="8">
      <w:start w:val="1"/>
      <w:numFmt w:val="decimal"/>
      <w:pStyle w:val="Heading9"/>
      <w:suff w:val="space"/>
      <w:lvlText w:val="%1.%2.%3.%4.%5.%6.%7.%8.%9"/>
      <w:lvlJc w:val="left"/>
      <w:pPr>
        <w:ind w:left="0" w:firstLine="1440"/>
      </w:pPr>
      <w:rPr>
        <w:rFonts w:asciiTheme="majorHAnsi" w:hAnsiTheme="majorHAnsi" w:hint="default"/>
        <w:b/>
        <w:i w:val="0"/>
        <w:caps w:val="0"/>
        <w:color w:val="2C2C2C" w:themeColor="text2" w:themeShade="BF"/>
        <w:sz w:val="20"/>
      </w:rPr>
    </w:lvl>
  </w:abstractNum>
  <w:abstractNum w:abstractNumId="4" w15:restartNumberingAfterBreak="0">
    <w:nsid w:val="58A57520"/>
    <w:multiLevelType w:val="hybridMultilevel"/>
    <w:tmpl w:val="22741684"/>
    <w:lvl w:ilvl="0" w:tplc="AF04CECC">
      <w:start w:val="1"/>
      <w:numFmt w:val="decimal"/>
      <w:pStyle w:val="Lists-Numbers"/>
      <w:lvlText w:val="%1."/>
      <w:lvlJc w:val="left"/>
      <w:pPr>
        <w:ind w:left="648" w:hanging="360"/>
      </w:pPr>
      <w:rPr>
        <w:rFonts w:ascii="Arial" w:hAnsi="Arial" w:hint="default"/>
        <w:b/>
        <w:i w:val="0"/>
        <w:color w:val="2C2C2C" w:themeColor="text2" w:themeShade="BF"/>
        <w:sz w:val="20"/>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5" w15:restartNumberingAfterBreak="0">
    <w:nsid w:val="5998697F"/>
    <w:multiLevelType w:val="hybridMultilevel"/>
    <w:tmpl w:val="F512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C0DA9"/>
    <w:multiLevelType w:val="hybridMultilevel"/>
    <w:tmpl w:val="DFC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A3615"/>
    <w:multiLevelType w:val="multilevel"/>
    <w:tmpl w:val="A00A4C18"/>
    <w:lvl w:ilvl="0">
      <w:start w:val="1"/>
      <w:numFmt w:val="bullet"/>
      <w:pStyle w:val="Bullets"/>
      <w:suff w:val="space"/>
      <w:lvlText w:val=""/>
      <w:lvlJc w:val="left"/>
      <w:pPr>
        <w:ind w:left="418" w:hanging="130"/>
      </w:pPr>
      <w:rPr>
        <w:rFonts w:ascii="Symbol" w:hAnsi="Symbol" w:hint="default"/>
        <w:color w:val="3C3C3C" w:themeColor="text2"/>
        <w:sz w:val="16"/>
      </w:rPr>
    </w:lvl>
    <w:lvl w:ilvl="1">
      <w:start w:val="1"/>
      <w:numFmt w:val="bullet"/>
      <w:suff w:val="space"/>
      <w:lvlText w:val=""/>
      <w:lvlJc w:val="left"/>
      <w:pPr>
        <w:ind w:left="706" w:hanging="130"/>
      </w:pPr>
      <w:rPr>
        <w:rFonts w:ascii="Symbol" w:hAnsi="Symbol" w:hint="default"/>
        <w:color w:val="3C3C3C" w:themeColor="text2"/>
        <w:sz w:val="16"/>
      </w:rPr>
    </w:lvl>
    <w:lvl w:ilvl="2">
      <w:start w:val="1"/>
      <w:numFmt w:val="bullet"/>
      <w:suff w:val="space"/>
      <w:lvlText w:val=""/>
      <w:lvlJc w:val="left"/>
      <w:pPr>
        <w:ind w:left="994" w:hanging="130"/>
      </w:pPr>
      <w:rPr>
        <w:rFonts w:ascii="Symbol" w:hAnsi="Symbol" w:hint="default"/>
        <w:color w:val="3C3C3C" w:themeColor="text2"/>
        <w:sz w:val="16"/>
      </w:rPr>
    </w:lvl>
    <w:lvl w:ilvl="3">
      <w:start w:val="1"/>
      <w:numFmt w:val="bullet"/>
      <w:suff w:val="space"/>
      <w:lvlText w:val=""/>
      <w:lvlJc w:val="left"/>
      <w:pPr>
        <w:ind w:left="1282" w:hanging="130"/>
      </w:pPr>
      <w:rPr>
        <w:rFonts w:ascii="Symbol" w:hAnsi="Symbol" w:hint="default"/>
        <w:color w:val="3C3C3C" w:themeColor="text2"/>
        <w:sz w:val="16"/>
      </w:rPr>
    </w:lvl>
    <w:lvl w:ilvl="4">
      <w:start w:val="1"/>
      <w:numFmt w:val="bullet"/>
      <w:suff w:val="space"/>
      <w:lvlText w:val=""/>
      <w:lvlJc w:val="left"/>
      <w:pPr>
        <w:ind w:left="1570" w:hanging="130"/>
      </w:pPr>
      <w:rPr>
        <w:rFonts w:ascii="Symbol" w:hAnsi="Symbol" w:hint="default"/>
        <w:color w:val="3C3C3C" w:themeColor="text2"/>
        <w:sz w:val="16"/>
      </w:rPr>
    </w:lvl>
    <w:lvl w:ilvl="5">
      <w:start w:val="1"/>
      <w:numFmt w:val="bullet"/>
      <w:suff w:val="space"/>
      <w:lvlText w:val=""/>
      <w:lvlJc w:val="left"/>
      <w:pPr>
        <w:ind w:left="1858" w:hanging="130"/>
      </w:pPr>
      <w:rPr>
        <w:rFonts w:ascii="Symbol" w:hAnsi="Symbol" w:hint="default"/>
        <w:color w:val="3C3C3C" w:themeColor="text2"/>
        <w:sz w:val="16"/>
      </w:rPr>
    </w:lvl>
    <w:lvl w:ilvl="6">
      <w:start w:val="1"/>
      <w:numFmt w:val="bullet"/>
      <w:suff w:val="space"/>
      <w:lvlText w:val=""/>
      <w:lvlJc w:val="left"/>
      <w:pPr>
        <w:ind w:left="2146" w:hanging="130"/>
      </w:pPr>
      <w:rPr>
        <w:rFonts w:ascii="Symbol" w:hAnsi="Symbol" w:hint="default"/>
        <w:color w:val="3C3C3C" w:themeColor="text2"/>
        <w:sz w:val="16"/>
      </w:rPr>
    </w:lvl>
    <w:lvl w:ilvl="7">
      <w:start w:val="1"/>
      <w:numFmt w:val="bullet"/>
      <w:suff w:val="space"/>
      <w:lvlText w:val=""/>
      <w:lvlJc w:val="left"/>
      <w:pPr>
        <w:ind w:left="2434" w:hanging="130"/>
      </w:pPr>
      <w:rPr>
        <w:rFonts w:ascii="Symbol" w:hAnsi="Symbol" w:hint="default"/>
        <w:color w:val="3C3C3C" w:themeColor="text2"/>
        <w:sz w:val="16"/>
      </w:rPr>
    </w:lvl>
    <w:lvl w:ilvl="8">
      <w:start w:val="1"/>
      <w:numFmt w:val="bullet"/>
      <w:suff w:val="space"/>
      <w:lvlText w:val=""/>
      <w:lvlJc w:val="left"/>
      <w:pPr>
        <w:ind w:left="2722" w:hanging="130"/>
      </w:pPr>
      <w:rPr>
        <w:rFonts w:ascii="Symbol" w:hAnsi="Symbol" w:hint="default"/>
        <w:color w:val="3C3C3C" w:themeColor="text2"/>
        <w:sz w:val="16"/>
      </w:rPr>
    </w:lvl>
  </w:abstractNum>
  <w:num w:numId="1">
    <w:abstractNumId w:val="7"/>
  </w:num>
  <w:num w:numId="2">
    <w:abstractNumId w:val="2"/>
  </w:num>
  <w:num w:numId="3">
    <w:abstractNumId w:val="4"/>
  </w:num>
  <w:num w:numId="4">
    <w:abstractNumId w:val="0"/>
  </w:num>
  <w:num w:numId="5">
    <w:abstractNumId w:val="3"/>
  </w:num>
  <w:num w:numId="6">
    <w:abstractNumId w:val="4"/>
  </w:num>
  <w:num w:numId="7">
    <w:abstractNumId w:val="2"/>
  </w:num>
  <w:num w:numId="8">
    <w:abstractNumId w:val="2"/>
  </w:num>
  <w:num w:numId="9">
    <w:abstractNumId w:val="4"/>
  </w:num>
  <w:num w:numId="10">
    <w:abstractNumId w:val="1"/>
  </w:num>
  <w:num w:numId="11">
    <w:abstractNumId w:val="5"/>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49"/>
    <w:rsid w:val="000073FD"/>
    <w:rsid w:val="000170D0"/>
    <w:rsid w:val="0002527B"/>
    <w:rsid w:val="00032909"/>
    <w:rsid w:val="00045A70"/>
    <w:rsid w:val="000824EA"/>
    <w:rsid w:val="00085B94"/>
    <w:rsid w:val="00096CC7"/>
    <w:rsid w:val="000A6749"/>
    <w:rsid w:val="000A723D"/>
    <w:rsid w:val="000A7397"/>
    <w:rsid w:val="000B41CE"/>
    <w:rsid w:val="000B594E"/>
    <w:rsid w:val="000C62B9"/>
    <w:rsid w:val="000D4833"/>
    <w:rsid w:val="000F2075"/>
    <w:rsid w:val="000F6B0A"/>
    <w:rsid w:val="0012165F"/>
    <w:rsid w:val="001261C0"/>
    <w:rsid w:val="001517FB"/>
    <w:rsid w:val="00151DE0"/>
    <w:rsid w:val="00165623"/>
    <w:rsid w:val="00172AC6"/>
    <w:rsid w:val="001806D0"/>
    <w:rsid w:val="00197BF7"/>
    <w:rsid w:val="001A1783"/>
    <w:rsid w:val="001A197C"/>
    <w:rsid w:val="001A7C1A"/>
    <w:rsid w:val="001B319C"/>
    <w:rsid w:val="00201F04"/>
    <w:rsid w:val="00213506"/>
    <w:rsid w:val="00213C18"/>
    <w:rsid w:val="00230DC2"/>
    <w:rsid w:val="0023464E"/>
    <w:rsid w:val="00234A4A"/>
    <w:rsid w:val="0024576C"/>
    <w:rsid w:val="0029527D"/>
    <w:rsid w:val="002A2D04"/>
    <w:rsid w:val="002A3078"/>
    <w:rsid w:val="002A6F09"/>
    <w:rsid w:val="002B6826"/>
    <w:rsid w:val="002C05C3"/>
    <w:rsid w:val="002F13DB"/>
    <w:rsid w:val="003160DA"/>
    <w:rsid w:val="003213D0"/>
    <w:rsid w:val="0032611E"/>
    <w:rsid w:val="003367B2"/>
    <w:rsid w:val="00355D8A"/>
    <w:rsid w:val="00356956"/>
    <w:rsid w:val="003738BE"/>
    <w:rsid w:val="003A65D2"/>
    <w:rsid w:val="003B4089"/>
    <w:rsid w:val="003B5B11"/>
    <w:rsid w:val="003C6FBC"/>
    <w:rsid w:val="00407691"/>
    <w:rsid w:val="00457AA8"/>
    <w:rsid w:val="004A235B"/>
    <w:rsid w:val="004D79F3"/>
    <w:rsid w:val="00512A45"/>
    <w:rsid w:val="00516E2F"/>
    <w:rsid w:val="00526935"/>
    <w:rsid w:val="00531E3F"/>
    <w:rsid w:val="00532535"/>
    <w:rsid w:val="00532902"/>
    <w:rsid w:val="00544C93"/>
    <w:rsid w:val="00571C17"/>
    <w:rsid w:val="00572A0F"/>
    <w:rsid w:val="0057780C"/>
    <w:rsid w:val="00584547"/>
    <w:rsid w:val="0059465C"/>
    <w:rsid w:val="00597224"/>
    <w:rsid w:val="005D63DA"/>
    <w:rsid w:val="005F6C14"/>
    <w:rsid w:val="00625B3B"/>
    <w:rsid w:val="006607AE"/>
    <w:rsid w:val="00662B56"/>
    <w:rsid w:val="00681DDB"/>
    <w:rsid w:val="0068408C"/>
    <w:rsid w:val="0068427C"/>
    <w:rsid w:val="00687305"/>
    <w:rsid w:val="006961C5"/>
    <w:rsid w:val="006B6444"/>
    <w:rsid w:val="006B6848"/>
    <w:rsid w:val="006C4EE0"/>
    <w:rsid w:val="006D67F6"/>
    <w:rsid w:val="006E01AA"/>
    <w:rsid w:val="006F671B"/>
    <w:rsid w:val="00730EAB"/>
    <w:rsid w:val="00752BB9"/>
    <w:rsid w:val="00754489"/>
    <w:rsid w:val="007556A8"/>
    <w:rsid w:val="00757020"/>
    <w:rsid w:val="00766B57"/>
    <w:rsid w:val="00767994"/>
    <w:rsid w:val="00775DCC"/>
    <w:rsid w:val="00786FC4"/>
    <w:rsid w:val="007913E8"/>
    <w:rsid w:val="007A557E"/>
    <w:rsid w:val="007B57D2"/>
    <w:rsid w:val="007C27CE"/>
    <w:rsid w:val="007D093A"/>
    <w:rsid w:val="007D2C20"/>
    <w:rsid w:val="008127F3"/>
    <w:rsid w:val="00831857"/>
    <w:rsid w:val="008401E3"/>
    <w:rsid w:val="00852FB4"/>
    <w:rsid w:val="00854011"/>
    <w:rsid w:val="00871434"/>
    <w:rsid w:val="00887191"/>
    <w:rsid w:val="008942FE"/>
    <w:rsid w:val="008A25A6"/>
    <w:rsid w:val="008B1CC4"/>
    <w:rsid w:val="008C5435"/>
    <w:rsid w:val="008D3FD0"/>
    <w:rsid w:val="008E4AA4"/>
    <w:rsid w:val="008F1052"/>
    <w:rsid w:val="00900A0A"/>
    <w:rsid w:val="0090293C"/>
    <w:rsid w:val="00912F19"/>
    <w:rsid w:val="00913FED"/>
    <w:rsid w:val="00927DF0"/>
    <w:rsid w:val="00950437"/>
    <w:rsid w:val="0095782D"/>
    <w:rsid w:val="00967594"/>
    <w:rsid w:val="00973A13"/>
    <w:rsid w:val="009A1AF9"/>
    <w:rsid w:val="009C6263"/>
    <w:rsid w:val="009E10FB"/>
    <w:rsid w:val="009E167A"/>
    <w:rsid w:val="009F2F08"/>
    <w:rsid w:val="009F4D39"/>
    <w:rsid w:val="00A020E3"/>
    <w:rsid w:val="00A02A9A"/>
    <w:rsid w:val="00A46BC3"/>
    <w:rsid w:val="00A5450E"/>
    <w:rsid w:val="00A7100E"/>
    <w:rsid w:val="00A74AE0"/>
    <w:rsid w:val="00A74F77"/>
    <w:rsid w:val="00A75F37"/>
    <w:rsid w:val="00A810B6"/>
    <w:rsid w:val="00AA770E"/>
    <w:rsid w:val="00B05F24"/>
    <w:rsid w:val="00B06465"/>
    <w:rsid w:val="00B102AC"/>
    <w:rsid w:val="00B11B6F"/>
    <w:rsid w:val="00B15DBF"/>
    <w:rsid w:val="00B27E09"/>
    <w:rsid w:val="00B35E14"/>
    <w:rsid w:val="00B46E8A"/>
    <w:rsid w:val="00B50E9A"/>
    <w:rsid w:val="00B51962"/>
    <w:rsid w:val="00B5574E"/>
    <w:rsid w:val="00B748D0"/>
    <w:rsid w:val="00B91EF4"/>
    <w:rsid w:val="00B9350B"/>
    <w:rsid w:val="00BA1717"/>
    <w:rsid w:val="00BA17EE"/>
    <w:rsid w:val="00BA2675"/>
    <w:rsid w:val="00BB0049"/>
    <w:rsid w:val="00BD2A54"/>
    <w:rsid w:val="00BE0870"/>
    <w:rsid w:val="00BE3C0B"/>
    <w:rsid w:val="00BE3EEA"/>
    <w:rsid w:val="00BE4CF3"/>
    <w:rsid w:val="00BF186A"/>
    <w:rsid w:val="00BF55C4"/>
    <w:rsid w:val="00C14E60"/>
    <w:rsid w:val="00C16DEC"/>
    <w:rsid w:val="00C33A37"/>
    <w:rsid w:val="00C6224E"/>
    <w:rsid w:val="00C63269"/>
    <w:rsid w:val="00C66047"/>
    <w:rsid w:val="00C842DD"/>
    <w:rsid w:val="00CA6FAE"/>
    <w:rsid w:val="00CA7907"/>
    <w:rsid w:val="00CB3F3D"/>
    <w:rsid w:val="00CB7212"/>
    <w:rsid w:val="00CB7E0A"/>
    <w:rsid w:val="00CC0629"/>
    <w:rsid w:val="00CC46EB"/>
    <w:rsid w:val="00CD2FDE"/>
    <w:rsid w:val="00CD4F99"/>
    <w:rsid w:val="00CE01D6"/>
    <w:rsid w:val="00CE106F"/>
    <w:rsid w:val="00CE1B3F"/>
    <w:rsid w:val="00CF483C"/>
    <w:rsid w:val="00CF7384"/>
    <w:rsid w:val="00D031A6"/>
    <w:rsid w:val="00D14E18"/>
    <w:rsid w:val="00D243CF"/>
    <w:rsid w:val="00D35738"/>
    <w:rsid w:val="00D35B54"/>
    <w:rsid w:val="00D37C4F"/>
    <w:rsid w:val="00D75FCA"/>
    <w:rsid w:val="00D931AE"/>
    <w:rsid w:val="00DA1662"/>
    <w:rsid w:val="00DA240D"/>
    <w:rsid w:val="00DA48FE"/>
    <w:rsid w:val="00DE038E"/>
    <w:rsid w:val="00DF0F60"/>
    <w:rsid w:val="00E02435"/>
    <w:rsid w:val="00E13DA6"/>
    <w:rsid w:val="00E15EB7"/>
    <w:rsid w:val="00E22505"/>
    <w:rsid w:val="00E30AAB"/>
    <w:rsid w:val="00E33D6D"/>
    <w:rsid w:val="00E37011"/>
    <w:rsid w:val="00E426F3"/>
    <w:rsid w:val="00E45121"/>
    <w:rsid w:val="00E73524"/>
    <w:rsid w:val="00E74C15"/>
    <w:rsid w:val="00E83490"/>
    <w:rsid w:val="00E95BCC"/>
    <w:rsid w:val="00EA13F5"/>
    <w:rsid w:val="00EA540F"/>
    <w:rsid w:val="00EC3350"/>
    <w:rsid w:val="00EE4C27"/>
    <w:rsid w:val="00F113BD"/>
    <w:rsid w:val="00F119D7"/>
    <w:rsid w:val="00F22BCE"/>
    <w:rsid w:val="00F35BCC"/>
    <w:rsid w:val="00F420C8"/>
    <w:rsid w:val="00F42F48"/>
    <w:rsid w:val="00F447AD"/>
    <w:rsid w:val="00FA11A0"/>
    <w:rsid w:val="00FB4F21"/>
    <w:rsid w:val="00FC04A1"/>
    <w:rsid w:val="00FC3715"/>
    <w:rsid w:val="00FC4E18"/>
    <w:rsid w:val="00FE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D815"/>
  <w15:chartTrackingRefBased/>
  <w15:docId w15:val="{238329B1-4141-4AE8-AC8F-FAECD4B8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749"/>
    <w:pPr>
      <w:spacing w:after="0"/>
    </w:pPr>
    <w:rPr>
      <w:sz w:val="24"/>
      <w:szCs w:val="22"/>
    </w:rPr>
  </w:style>
  <w:style w:type="paragraph" w:styleId="Heading1">
    <w:name w:val="heading 1"/>
    <w:basedOn w:val="Normal"/>
    <w:next w:val="Normal"/>
    <w:link w:val="Heading1Char"/>
    <w:uiPriority w:val="9"/>
    <w:qFormat/>
    <w:rsid w:val="0023464E"/>
    <w:pPr>
      <w:keepNext/>
      <w:keepLines/>
      <w:widowControl w:val="0"/>
      <w:numPr>
        <w:numId w:val="5"/>
      </w:numPr>
      <w:suppressAutoHyphens/>
      <w:autoSpaceDE w:val="0"/>
      <w:autoSpaceDN w:val="0"/>
      <w:adjustRightInd w:val="0"/>
      <w:spacing w:before="240" w:after="120"/>
      <w:textAlignment w:val="center"/>
      <w:outlineLvl w:val="0"/>
    </w:pPr>
    <w:rPr>
      <w:rFonts w:asciiTheme="majorHAnsi" w:eastAsiaTheme="majorEastAsia" w:hAnsiTheme="majorHAnsi" w:cstheme="majorBidi"/>
      <w:b/>
      <w:color w:val="7A1341" w:themeColor="background2"/>
      <w:szCs w:val="32"/>
    </w:rPr>
  </w:style>
  <w:style w:type="paragraph" w:styleId="Heading2">
    <w:name w:val="heading 2"/>
    <w:basedOn w:val="Normal"/>
    <w:next w:val="Normal"/>
    <w:link w:val="Heading2Char"/>
    <w:uiPriority w:val="9"/>
    <w:unhideWhenUsed/>
    <w:qFormat/>
    <w:rsid w:val="00C842DD"/>
    <w:pPr>
      <w:keepNext/>
      <w:keepLines/>
      <w:widowControl w:val="0"/>
      <w:numPr>
        <w:ilvl w:val="1"/>
        <w:numId w:val="5"/>
      </w:numPr>
      <w:suppressAutoHyphens/>
      <w:autoSpaceDE w:val="0"/>
      <w:autoSpaceDN w:val="0"/>
      <w:adjustRightInd w:val="0"/>
      <w:spacing w:before="120"/>
      <w:textAlignment w:val="cente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C842DD"/>
    <w:pPr>
      <w:keepNext/>
      <w:keepLines/>
      <w:widowControl w:val="0"/>
      <w:numPr>
        <w:ilvl w:val="2"/>
        <w:numId w:val="5"/>
      </w:numPr>
      <w:suppressAutoHyphens/>
      <w:autoSpaceDE w:val="0"/>
      <w:autoSpaceDN w:val="0"/>
      <w:adjustRightInd w:val="0"/>
      <w:spacing w:before="120"/>
      <w:textAlignment w:val="center"/>
      <w:outlineLvl w:val="2"/>
    </w:pPr>
    <w:rPr>
      <w:rFonts w:asciiTheme="majorHAnsi" w:eastAsiaTheme="majorEastAsia" w:hAnsiTheme="majorHAnsi" w:cstheme="majorBidi"/>
      <w:b/>
      <w:bCs/>
      <w:color w:val="2C2C2C" w:themeColor="text2" w:themeShade="BF"/>
      <w:szCs w:val="24"/>
    </w:rPr>
  </w:style>
  <w:style w:type="paragraph" w:styleId="Heading4">
    <w:name w:val="heading 4"/>
    <w:basedOn w:val="Normal"/>
    <w:next w:val="Normal"/>
    <w:link w:val="Heading4Char"/>
    <w:uiPriority w:val="9"/>
    <w:unhideWhenUsed/>
    <w:rsid w:val="00C842DD"/>
    <w:pPr>
      <w:keepNext/>
      <w:keepLines/>
      <w:widowControl w:val="0"/>
      <w:numPr>
        <w:ilvl w:val="3"/>
        <w:numId w:val="5"/>
      </w:numPr>
      <w:suppressAutoHyphens/>
      <w:autoSpaceDE w:val="0"/>
      <w:autoSpaceDN w:val="0"/>
      <w:adjustRightInd w:val="0"/>
      <w:spacing w:before="120"/>
      <w:textAlignment w:val="center"/>
      <w:outlineLvl w:val="3"/>
    </w:pPr>
    <w:rPr>
      <w:rFonts w:asciiTheme="majorHAnsi" w:eastAsiaTheme="majorEastAsia" w:hAnsiTheme="majorHAnsi" w:cstheme="majorBidi"/>
      <w:b/>
      <w:iCs/>
      <w:color w:val="7A1341" w:themeColor="background2"/>
      <w:sz w:val="22"/>
      <w:szCs w:val="18"/>
    </w:rPr>
  </w:style>
  <w:style w:type="paragraph" w:styleId="Heading5">
    <w:name w:val="heading 5"/>
    <w:basedOn w:val="Normal"/>
    <w:next w:val="Normal"/>
    <w:link w:val="Heading5Char"/>
    <w:uiPriority w:val="9"/>
    <w:unhideWhenUsed/>
    <w:rsid w:val="00C842DD"/>
    <w:pPr>
      <w:keepNext/>
      <w:keepLines/>
      <w:numPr>
        <w:ilvl w:val="4"/>
        <w:numId w:val="5"/>
      </w:numPr>
      <w:spacing w:before="120"/>
      <w:outlineLvl w:val="4"/>
    </w:pPr>
    <w:rPr>
      <w:rFonts w:asciiTheme="majorHAnsi" w:eastAsiaTheme="majorEastAsia" w:hAnsiTheme="majorHAnsi" w:cstheme="majorBidi"/>
      <w:b/>
      <w:sz w:val="22"/>
    </w:rPr>
  </w:style>
  <w:style w:type="paragraph" w:styleId="Heading6">
    <w:name w:val="heading 6"/>
    <w:basedOn w:val="Normal"/>
    <w:next w:val="Normal"/>
    <w:link w:val="Heading6Char"/>
    <w:uiPriority w:val="9"/>
    <w:unhideWhenUsed/>
    <w:rsid w:val="00C842DD"/>
    <w:pPr>
      <w:keepNext/>
      <w:keepLines/>
      <w:numPr>
        <w:ilvl w:val="5"/>
        <w:numId w:val="5"/>
      </w:numPr>
      <w:spacing w:before="120"/>
      <w:outlineLvl w:val="5"/>
    </w:pPr>
    <w:rPr>
      <w:rFonts w:asciiTheme="majorHAnsi" w:eastAsiaTheme="majorEastAsia" w:hAnsiTheme="majorHAnsi" w:cstheme="majorBidi"/>
      <w:b/>
      <w:color w:val="2C2C2C" w:themeColor="text2" w:themeShade="BF"/>
      <w:sz w:val="22"/>
    </w:rPr>
  </w:style>
  <w:style w:type="paragraph" w:styleId="Heading7">
    <w:name w:val="heading 7"/>
    <w:basedOn w:val="Normal"/>
    <w:next w:val="Normal"/>
    <w:link w:val="Heading7Char"/>
    <w:uiPriority w:val="9"/>
    <w:unhideWhenUsed/>
    <w:rsid w:val="00C842DD"/>
    <w:pPr>
      <w:keepNext/>
      <w:keepLines/>
      <w:numPr>
        <w:ilvl w:val="6"/>
        <w:numId w:val="5"/>
      </w:numPr>
      <w:spacing w:before="120"/>
      <w:outlineLvl w:val="6"/>
    </w:pPr>
    <w:rPr>
      <w:rFonts w:asciiTheme="majorHAnsi" w:eastAsiaTheme="majorEastAsia" w:hAnsiTheme="majorHAnsi" w:cstheme="majorBidi"/>
      <w:b/>
      <w:iCs/>
      <w:color w:val="7A1341" w:themeColor="background2"/>
    </w:rPr>
  </w:style>
  <w:style w:type="paragraph" w:styleId="Heading8">
    <w:name w:val="heading 8"/>
    <w:basedOn w:val="Normal"/>
    <w:next w:val="Normal"/>
    <w:link w:val="Heading8Char"/>
    <w:uiPriority w:val="9"/>
    <w:unhideWhenUsed/>
    <w:rsid w:val="00C842DD"/>
    <w:pPr>
      <w:keepNext/>
      <w:keepLines/>
      <w:numPr>
        <w:ilvl w:val="7"/>
        <w:numId w:val="5"/>
      </w:numPr>
      <w:spacing w:before="12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unhideWhenUsed/>
    <w:rsid w:val="00C842DD"/>
    <w:pPr>
      <w:keepNext/>
      <w:keepLines/>
      <w:numPr>
        <w:ilvl w:val="8"/>
        <w:numId w:val="5"/>
      </w:numPr>
      <w:spacing w:before="120"/>
      <w:outlineLvl w:val="8"/>
    </w:pPr>
    <w:rPr>
      <w:rFonts w:asciiTheme="majorHAnsi" w:eastAsiaTheme="majorEastAsia" w:hAnsiTheme="majorHAnsi" w:cstheme="majorBidi"/>
      <w:b/>
      <w:iCs/>
      <w:color w:val="2C2C2C" w:themeColor="text2"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04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464E"/>
    <w:rPr>
      <w:rFonts w:asciiTheme="majorHAnsi" w:eastAsiaTheme="majorEastAsia" w:hAnsiTheme="majorHAnsi" w:cstheme="majorBidi"/>
      <w:b/>
      <w:color w:val="7A1341" w:themeColor="background2"/>
      <w:sz w:val="24"/>
      <w:szCs w:val="32"/>
    </w:rPr>
  </w:style>
  <w:style w:type="paragraph" w:styleId="BalloonText">
    <w:name w:val="Balloon Text"/>
    <w:basedOn w:val="Normal"/>
    <w:link w:val="BalloonTextChar"/>
    <w:uiPriority w:val="99"/>
    <w:semiHidden/>
    <w:unhideWhenUsed/>
    <w:qFormat/>
    <w:rsid w:val="00BB00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BB0049"/>
    <w:rPr>
      <w:rFonts w:ascii="Segoe UI" w:hAnsi="Segoe UI" w:cs="Segoe UI"/>
      <w:color w:val="000000" w:themeColor="text1"/>
      <w:sz w:val="18"/>
      <w:szCs w:val="18"/>
    </w:rPr>
  </w:style>
  <w:style w:type="paragraph" w:customStyle="1" w:styleId="SG-Table-BodyText-LeftAligned">
    <w:name w:val="SG - Table - Body Text - Left Aligned"/>
    <w:basedOn w:val="Normal"/>
    <w:rsid w:val="00BB0049"/>
    <w:pPr>
      <w:suppressAutoHyphens/>
    </w:pPr>
    <w:rPr>
      <w:rFonts w:ascii="Arial Narrow" w:eastAsiaTheme="minorEastAsia" w:hAnsi="Arial Narrow" w:cs="Open Sans"/>
      <w:szCs w:val="18"/>
    </w:rPr>
  </w:style>
  <w:style w:type="paragraph" w:customStyle="1" w:styleId="SG-Table-BulletedText">
    <w:name w:val="SG - Table - Bulleted Text"/>
    <w:basedOn w:val="Normal"/>
    <w:rsid w:val="00E15EB7"/>
    <w:pPr>
      <w:numPr>
        <w:numId w:val="4"/>
      </w:numPr>
      <w:suppressAutoHyphens/>
      <w:spacing w:after="60"/>
      <w:ind w:left="130" w:hanging="130"/>
    </w:pPr>
    <w:rPr>
      <w:rFonts w:ascii="Arial Narrow" w:eastAsiaTheme="minorEastAsia" w:hAnsi="Arial Narrow" w:cs="Open Sans"/>
      <w:szCs w:val="18"/>
    </w:rPr>
  </w:style>
  <w:style w:type="table" w:customStyle="1" w:styleId="GreyHeader-Table">
    <w:name w:val="Grey Header - Table"/>
    <w:basedOn w:val="TableNormal"/>
    <w:uiPriority w:val="99"/>
    <w:rsid w:val="00687305"/>
    <w:pPr>
      <w:spacing w:after="0" w:line="240" w:lineRule="auto"/>
    </w:pPr>
    <w:rPr>
      <w:rFonts w:ascii="Arial Narrow" w:hAnsi="Arial Narrow"/>
    </w:rPr>
    <w:tblPr>
      <w:tblStyleRowBandSize w:val="1"/>
      <w:tblBorders>
        <w:top w:val="single" w:sz="4" w:space="0" w:color="3C3C3C" w:themeColor="text2"/>
        <w:left w:val="single" w:sz="4" w:space="0" w:color="3C3C3C" w:themeColor="text2"/>
        <w:bottom w:val="single" w:sz="4" w:space="0" w:color="3C3C3C" w:themeColor="text2"/>
        <w:right w:val="single" w:sz="4" w:space="0" w:color="3C3C3C" w:themeColor="text2"/>
        <w:insideH w:val="single" w:sz="4" w:space="0" w:color="3C3C3C" w:themeColor="text2"/>
        <w:insideV w:val="single" w:sz="4" w:space="0" w:color="3C3C3C" w:themeColor="text2"/>
      </w:tblBorders>
    </w:tblPr>
    <w:tblStylePr w:type="firstRow">
      <w:pPr>
        <w:jc w:val="left"/>
      </w:pPr>
      <w:rPr>
        <w:rFonts w:ascii="Arial Narrow" w:hAnsi="Arial Narrow"/>
        <w:b/>
        <w:i w:val="0"/>
        <w:caps/>
        <w:smallCaps w:val="0"/>
        <w:color w:val="FFFFFF" w:themeColor="background1"/>
        <w:sz w:val="22"/>
      </w:rPr>
      <w:tblPr/>
      <w:tcPr>
        <w:tcBorders>
          <w:top w:val="single" w:sz="4" w:space="0" w:color="3C3C3C" w:themeColor="text2"/>
          <w:left w:val="single" w:sz="4" w:space="0" w:color="3C3C3C" w:themeColor="text2"/>
          <w:bottom w:val="single" w:sz="4" w:space="0" w:color="3C3C3C" w:themeColor="text2"/>
          <w:right w:val="single" w:sz="4" w:space="0" w:color="3C3C3C" w:themeColor="text2"/>
          <w:insideH w:val="single" w:sz="4" w:space="0" w:color="FFFFFF" w:themeColor="background1"/>
          <w:insideV w:val="single" w:sz="4" w:space="0" w:color="FFFFFF" w:themeColor="background1"/>
          <w:tl2br w:val="nil"/>
          <w:tr2bl w:val="nil"/>
        </w:tcBorders>
        <w:shd w:val="clear" w:color="auto" w:fill="3C3C3C" w:themeFill="text2"/>
        <w:vAlign w:val="center"/>
      </w:tcPr>
    </w:tblStylePr>
    <w:tblStylePr w:type="band1Horz">
      <w:pPr>
        <w:jc w:val="left"/>
      </w:pPr>
      <w:rPr>
        <w:rFonts w:ascii="Arial Narrow" w:hAnsi="Arial Narrow"/>
        <w:color w:val="auto"/>
        <w:sz w:val="20"/>
      </w:rPr>
      <w:tblPr/>
      <w:tcPr>
        <w:shd w:val="clear" w:color="auto" w:fill="D8D8D8" w:themeFill="text2" w:themeFillTint="33"/>
      </w:tcPr>
    </w:tblStylePr>
    <w:tblStylePr w:type="band2Horz">
      <w:pPr>
        <w:jc w:val="left"/>
      </w:pPr>
      <w:rPr>
        <w:rFonts w:ascii="Arial Narrow" w:hAnsi="Arial Narrow"/>
        <w:sz w:val="20"/>
      </w:rPr>
      <w:tblPr/>
      <w:tcPr>
        <w:shd w:val="clear" w:color="auto" w:fill="FFFFFF" w:themeFill="background1"/>
      </w:tcPr>
    </w:tblStylePr>
  </w:style>
  <w:style w:type="table" w:styleId="TableGridLight">
    <w:name w:val="Grid Table Light"/>
    <w:basedOn w:val="TableNormal"/>
    <w:uiPriority w:val="40"/>
    <w:rsid w:val="00A74F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BB0049"/>
    <w:pPr>
      <w:spacing w:after="0" w:line="240" w:lineRule="auto"/>
    </w:pPr>
    <w:tblPr>
      <w:tblStyleRowBandSize w:val="1"/>
      <w:tblStyleColBandSize w:val="1"/>
      <w:tblBorders>
        <w:top w:val="single" w:sz="4" w:space="0" w:color="E4C598" w:themeColor="accent3" w:themeTint="66"/>
        <w:left w:val="single" w:sz="4" w:space="0" w:color="E4C598" w:themeColor="accent3" w:themeTint="66"/>
        <w:bottom w:val="single" w:sz="4" w:space="0" w:color="E4C598" w:themeColor="accent3" w:themeTint="66"/>
        <w:right w:val="single" w:sz="4" w:space="0" w:color="E4C598" w:themeColor="accent3" w:themeTint="66"/>
        <w:insideH w:val="single" w:sz="4" w:space="0" w:color="E4C598" w:themeColor="accent3" w:themeTint="66"/>
        <w:insideV w:val="single" w:sz="4" w:space="0" w:color="E4C598" w:themeColor="accent3" w:themeTint="66"/>
      </w:tblBorders>
    </w:tblPr>
    <w:tblStylePr w:type="firstRow">
      <w:rPr>
        <w:b/>
        <w:bCs/>
      </w:rPr>
      <w:tblPr/>
      <w:tcPr>
        <w:tcBorders>
          <w:bottom w:val="single" w:sz="12" w:space="0" w:color="D7A865" w:themeColor="accent3" w:themeTint="99"/>
        </w:tcBorders>
      </w:tcPr>
    </w:tblStylePr>
    <w:tblStylePr w:type="lastRow">
      <w:rPr>
        <w:b/>
        <w:bCs/>
      </w:rPr>
      <w:tblPr/>
      <w:tcPr>
        <w:tcBorders>
          <w:top w:val="double" w:sz="2" w:space="0" w:color="D7A865"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842DD"/>
    <w:rPr>
      <w:rFonts w:asciiTheme="majorHAnsi" w:eastAsiaTheme="majorEastAsia" w:hAnsiTheme="majorHAnsi" w:cstheme="majorBidi"/>
      <w:b/>
      <w:bCs/>
      <w:color w:val="000000" w:themeColor="text1"/>
      <w:sz w:val="24"/>
      <w:szCs w:val="26"/>
    </w:rPr>
  </w:style>
  <w:style w:type="paragraph" w:styleId="Header">
    <w:name w:val="header"/>
    <w:basedOn w:val="Normal"/>
    <w:link w:val="HeaderChar"/>
    <w:uiPriority w:val="99"/>
    <w:unhideWhenUsed/>
    <w:qFormat/>
    <w:rsid w:val="003160DA"/>
    <w:pPr>
      <w:tabs>
        <w:tab w:val="center" w:pos="4680"/>
        <w:tab w:val="right" w:pos="9360"/>
      </w:tabs>
      <w:spacing w:line="520" w:lineRule="atLeast"/>
    </w:pPr>
    <w:rPr>
      <w:rFonts w:asciiTheme="majorHAnsi" w:hAnsiTheme="majorHAnsi"/>
      <w:color w:val="3C3C3C" w:themeColor="text2"/>
      <w:spacing w:val="10"/>
      <w:sz w:val="48"/>
      <w:szCs w:val="20"/>
    </w:rPr>
  </w:style>
  <w:style w:type="character" w:customStyle="1" w:styleId="HeaderChar">
    <w:name w:val="Header Char"/>
    <w:basedOn w:val="DefaultParagraphFont"/>
    <w:link w:val="Header"/>
    <w:uiPriority w:val="99"/>
    <w:rsid w:val="003160DA"/>
    <w:rPr>
      <w:rFonts w:asciiTheme="majorHAnsi" w:hAnsiTheme="majorHAnsi"/>
      <w:color w:val="3C3C3C" w:themeColor="text2"/>
      <w:spacing w:val="10"/>
      <w:sz w:val="48"/>
    </w:rPr>
  </w:style>
  <w:style w:type="character" w:customStyle="1" w:styleId="Heading3Char">
    <w:name w:val="Heading 3 Char"/>
    <w:basedOn w:val="DefaultParagraphFont"/>
    <w:link w:val="Heading3"/>
    <w:uiPriority w:val="9"/>
    <w:rsid w:val="00C842DD"/>
    <w:rPr>
      <w:rFonts w:asciiTheme="majorHAnsi" w:eastAsiaTheme="majorEastAsia" w:hAnsiTheme="majorHAnsi" w:cstheme="majorBidi"/>
      <w:b/>
      <w:bCs/>
      <w:color w:val="2C2C2C" w:themeColor="text2" w:themeShade="BF"/>
      <w:sz w:val="24"/>
      <w:szCs w:val="24"/>
    </w:rPr>
  </w:style>
  <w:style w:type="character" w:customStyle="1" w:styleId="Heading4Char">
    <w:name w:val="Heading 4 Char"/>
    <w:basedOn w:val="DefaultParagraphFont"/>
    <w:link w:val="Heading4"/>
    <w:uiPriority w:val="9"/>
    <w:rsid w:val="00C842DD"/>
    <w:rPr>
      <w:rFonts w:asciiTheme="majorHAnsi" w:eastAsiaTheme="majorEastAsia" w:hAnsiTheme="majorHAnsi" w:cstheme="majorBidi"/>
      <w:b/>
      <w:iCs/>
      <w:color w:val="7A1341" w:themeColor="background2"/>
      <w:sz w:val="22"/>
      <w:szCs w:val="18"/>
    </w:rPr>
  </w:style>
  <w:style w:type="paragraph" w:styleId="TOC1">
    <w:name w:val="toc 1"/>
    <w:basedOn w:val="Normal"/>
    <w:next w:val="Normal"/>
    <w:autoRedefine/>
    <w:uiPriority w:val="39"/>
    <w:unhideWhenUsed/>
    <w:rsid w:val="003B5B11"/>
    <w:pPr>
      <w:widowControl w:val="0"/>
      <w:tabs>
        <w:tab w:val="left" w:pos="2880"/>
        <w:tab w:val="right" w:pos="9720"/>
      </w:tabs>
      <w:suppressAutoHyphens/>
      <w:autoSpaceDE w:val="0"/>
      <w:autoSpaceDN w:val="0"/>
      <w:adjustRightInd w:val="0"/>
      <w:spacing w:before="240" w:line="240" w:lineRule="atLeast"/>
      <w:ind w:left="2160"/>
      <w:textAlignment w:val="center"/>
    </w:pPr>
    <w:rPr>
      <w:rFonts w:asciiTheme="majorHAnsi" w:eastAsiaTheme="minorEastAsia" w:hAnsiTheme="majorHAnsi" w:cs="Proxima Nova Semibold"/>
      <w:b/>
      <w:color w:val="7A1341" w:themeColor="background2"/>
      <w:position w:val="-2"/>
    </w:rPr>
  </w:style>
  <w:style w:type="paragraph" w:styleId="TOC2">
    <w:name w:val="toc 2"/>
    <w:basedOn w:val="Normal"/>
    <w:next w:val="Normal"/>
    <w:autoRedefine/>
    <w:uiPriority w:val="39"/>
    <w:unhideWhenUsed/>
    <w:rsid w:val="007A557E"/>
    <w:pPr>
      <w:widowControl w:val="0"/>
      <w:pBdr>
        <w:bottom w:val="dotted" w:sz="8" w:space="4" w:color="595959"/>
        <w:between w:val="dotted" w:sz="8" w:space="1" w:color="595959"/>
      </w:pBdr>
      <w:tabs>
        <w:tab w:val="right" w:pos="9360"/>
      </w:tabs>
      <w:suppressAutoHyphens/>
      <w:autoSpaceDE w:val="0"/>
      <w:autoSpaceDN w:val="0"/>
      <w:adjustRightInd w:val="0"/>
      <w:spacing w:before="120" w:after="120" w:line="220" w:lineRule="atLeast"/>
      <w:ind w:left="2520"/>
      <w:textAlignment w:val="center"/>
    </w:pPr>
    <w:rPr>
      <w:rFonts w:eastAsiaTheme="minorEastAsia" w:cs="Open Sans SemiBold"/>
      <w:b/>
      <w:szCs w:val="18"/>
    </w:rPr>
  </w:style>
  <w:style w:type="paragraph" w:styleId="TOC3">
    <w:name w:val="toc 3"/>
    <w:basedOn w:val="Normal"/>
    <w:next w:val="Normal"/>
    <w:autoRedefine/>
    <w:uiPriority w:val="39"/>
    <w:unhideWhenUsed/>
    <w:rsid w:val="007A557E"/>
    <w:pPr>
      <w:widowControl w:val="0"/>
      <w:pBdr>
        <w:bottom w:val="dotted" w:sz="8" w:space="4" w:color="595959"/>
        <w:between w:val="dotted" w:sz="8" w:space="1" w:color="595959"/>
      </w:pBdr>
      <w:tabs>
        <w:tab w:val="left" w:leader="dot" w:pos="720"/>
        <w:tab w:val="right" w:pos="9360"/>
      </w:tabs>
      <w:suppressAutoHyphens/>
      <w:autoSpaceDE w:val="0"/>
      <w:autoSpaceDN w:val="0"/>
      <w:adjustRightInd w:val="0"/>
      <w:spacing w:before="120" w:after="120" w:line="280" w:lineRule="atLeast"/>
      <w:ind w:left="2880"/>
      <w:textAlignment w:val="center"/>
    </w:pPr>
    <w:rPr>
      <w:rFonts w:eastAsiaTheme="minorEastAsia" w:cs="Open Sans SemiBold"/>
      <w:b/>
      <w:color w:val="2C2C2C" w:themeColor="text2" w:themeShade="BF"/>
      <w:szCs w:val="18"/>
    </w:rPr>
  </w:style>
  <w:style w:type="paragraph" w:styleId="TOC4">
    <w:name w:val="toc 4"/>
    <w:basedOn w:val="Normal"/>
    <w:next w:val="Normal"/>
    <w:autoRedefine/>
    <w:uiPriority w:val="39"/>
    <w:unhideWhenUsed/>
    <w:rsid w:val="007A557E"/>
    <w:pPr>
      <w:widowControl w:val="0"/>
      <w:pBdr>
        <w:bottom w:val="dotted" w:sz="8" w:space="4" w:color="595959"/>
        <w:between w:val="dotted" w:sz="8" w:space="1" w:color="595959"/>
      </w:pBdr>
      <w:tabs>
        <w:tab w:val="left" w:leader="dot" w:pos="720"/>
        <w:tab w:val="right" w:pos="9360"/>
      </w:tabs>
      <w:suppressAutoHyphens/>
      <w:autoSpaceDE w:val="0"/>
      <w:autoSpaceDN w:val="0"/>
      <w:adjustRightInd w:val="0"/>
      <w:spacing w:before="120" w:after="120" w:line="280" w:lineRule="atLeast"/>
      <w:ind w:left="3240"/>
      <w:textAlignment w:val="center"/>
    </w:pPr>
    <w:rPr>
      <w:rFonts w:eastAsiaTheme="minorEastAsia" w:cs="Open Sans SemiBold"/>
      <w:b/>
      <w:color w:val="7A1341" w:themeColor="background2"/>
      <w:sz w:val="18"/>
      <w:szCs w:val="18"/>
    </w:rPr>
  </w:style>
  <w:style w:type="character" w:customStyle="1" w:styleId="Heading5Char">
    <w:name w:val="Heading 5 Char"/>
    <w:basedOn w:val="DefaultParagraphFont"/>
    <w:link w:val="Heading5"/>
    <w:uiPriority w:val="9"/>
    <w:rsid w:val="00C842DD"/>
    <w:rPr>
      <w:rFonts w:asciiTheme="majorHAnsi" w:eastAsiaTheme="majorEastAsia" w:hAnsiTheme="majorHAnsi" w:cstheme="majorBidi"/>
      <w:b/>
      <w:color w:val="000000" w:themeColor="text1"/>
      <w:sz w:val="22"/>
      <w:szCs w:val="22"/>
    </w:rPr>
  </w:style>
  <w:style w:type="character" w:styleId="Hyperlink">
    <w:name w:val="Hyperlink"/>
    <w:basedOn w:val="DefaultParagraphFont"/>
    <w:uiPriority w:val="99"/>
    <w:unhideWhenUsed/>
    <w:rsid w:val="0012165F"/>
    <w:rPr>
      <w:color w:val="304E65" w:themeColor="hyperlink"/>
      <w:u w:val="single"/>
    </w:rPr>
  </w:style>
  <w:style w:type="table" w:styleId="GridTable4">
    <w:name w:val="Grid Table 4"/>
    <w:basedOn w:val="TableNormal"/>
    <w:uiPriority w:val="49"/>
    <w:rsid w:val="00BB00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rsid w:val="00C842DD"/>
    <w:rPr>
      <w:rFonts w:asciiTheme="majorHAnsi" w:eastAsiaTheme="majorEastAsia" w:hAnsiTheme="majorHAnsi" w:cstheme="majorBidi"/>
      <w:b/>
      <w:color w:val="2C2C2C" w:themeColor="text2" w:themeShade="BF"/>
      <w:sz w:val="22"/>
      <w:szCs w:val="22"/>
    </w:rPr>
  </w:style>
  <w:style w:type="character" w:customStyle="1" w:styleId="Heading7Char">
    <w:name w:val="Heading 7 Char"/>
    <w:basedOn w:val="DefaultParagraphFont"/>
    <w:link w:val="Heading7"/>
    <w:uiPriority w:val="9"/>
    <w:rsid w:val="00C842DD"/>
    <w:rPr>
      <w:rFonts w:asciiTheme="majorHAnsi" w:eastAsiaTheme="majorEastAsia" w:hAnsiTheme="majorHAnsi" w:cstheme="majorBidi"/>
      <w:b/>
      <w:iCs/>
      <w:color w:val="7A1341" w:themeColor="background2"/>
      <w:szCs w:val="22"/>
    </w:rPr>
  </w:style>
  <w:style w:type="character" w:customStyle="1" w:styleId="Heading8Char">
    <w:name w:val="Heading 8 Char"/>
    <w:basedOn w:val="DefaultParagraphFont"/>
    <w:link w:val="Heading8"/>
    <w:uiPriority w:val="9"/>
    <w:rsid w:val="00C842DD"/>
    <w:rPr>
      <w:rFonts w:asciiTheme="majorHAnsi" w:eastAsiaTheme="majorEastAsia" w:hAnsiTheme="majorHAnsi" w:cstheme="majorBidi"/>
      <w:b/>
      <w:color w:val="000000" w:themeColor="text1"/>
      <w:szCs w:val="21"/>
    </w:rPr>
  </w:style>
  <w:style w:type="character" w:customStyle="1" w:styleId="Heading9Char">
    <w:name w:val="Heading 9 Char"/>
    <w:basedOn w:val="DefaultParagraphFont"/>
    <w:link w:val="Heading9"/>
    <w:uiPriority w:val="9"/>
    <w:rsid w:val="00C842DD"/>
    <w:rPr>
      <w:rFonts w:asciiTheme="majorHAnsi" w:eastAsiaTheme="majorEastAsia" w:hAnsiTheme="majorHAnsi" w:cstheme="majorBidi"/>
      <w:b/>
      <w:iCs/>
      <w:color w:val="2C2C2C" w:themeColor="text2" w:themeShade="BF"/>
      <w:szCs w:val="21"/>
    </w:rPr>
  </w:style>
  <w:style w:type="paragraph" w:styleId="TOC5">
    <w:name w:val="toc 5"/>
    <w:basedOn w:val="TOC4"/>
    <w:next w:val="Normal"/>
    <w:autoRedefine/>
    <w:uiPriority w:val="39"/>
    <w:unhideWhenUsed/>
    <w:rsid w:val="007A557E"/>
    <w:pPr>
      <w:spacing w:after="100"/>
      <w:ind w:left="3600"/>
    </w:pPr>
    <w:rPr>
      <w:color w:val="000000" w:themeColor="text1"/>
    </w:rPr>
  </w:style>
  <w:style w:type="paragraph" w:styleId="TOC6">
    <w:name w:val="toc 6"/>
    <w:basedOn w:val="TOC5"/>
    <w:next w:val="Normal"/>
    <w:autoRedefine/>
    <w:uiPriority w:val="39"/>
    <w:unhideWhenUsed/>
    <w:rsid w:val="007A557E"/>
    <w:pPr>
      <w:tabs>
        <w:tab w:val="clear" w:pos="9360"/>
        <w:tab w:val="right" w:pos="9350"/>
      </w:tabs>
      <w:ind w:left="3960"/>
    </w:pPr>
    <w:rPr>
      <w:color w:val="2C2C2C" w:themeColor="text2" w:themeShade="BF"/>
    </w:rPr>
  </w:style>
  <w:style w:type="paragraph" w:styleId="TOC7">
    <w:name w:val="toc 7"/>
    <w:basedOn w:val="TOC6"/>
    <w:next w:val="Normal"/>
    <w:autoRedefine/>
    <w:uiPriority w:val="39"/>
    <w:unhideWhenUsed/>
    <w:rsid w:val="007A557E"/>
    <w:pPr>
      <w:ind w:left="4320"/>
    </w:pPr>
    <w:rPr>
      <w:color w:val="7A1341" w:themeColor="background2"/>
      <w:sz w:val="16"/>
    </w:rPr>
  </w:style>
  <w:style w:type="paragraph" w:styleId="TOC8">
    <w:name w:val="toc 8"/>
    <w:basedOn w:val="TOC7"/>
    <w:next w:val="Normal"/>
    <w:autoRedefine/>
    <w:uiPriority w:val="39"/>
    <w:unhideWhenUsed/>
    <w:rsid w:val="007A557E"/>
    <w:pPr>
      <w:ind w:left="4680"/>
    </w:pPr>
    <w:rPr>
      <w:color w:val="000000" w:themeColor="text1"/>
    </w:rPr>
  </w:style>
  <w:style w:type="paragraph" w:styleId="TOC9">
    <w:name w:val="toc 9"/>
    <w:basedOn w:val="TOC8"/>
    <w:next w:val="Normal"/>
    <w:autoRedefine/>
    <w:uiPriority w:val="39"/>
    <w:unhideWhenUsed/>
    <w:rsid w:val="007A557E"/>
    <w:pPr>
      <w:ind w:left="5040"/>
    </w:pPr>
    <w:rPr>
      <w:color w:val="2C2C2C" w:themeColor="text2" w:themeShade="BF"/>
    </w:rPr>
  </w:style>
  <w:style w:type="paragraph" w:customStyle="1" w:styleId="HF-SectionName">
    <w:name w:val="H/F - Section Name"/>
    <w:basedOn w:val="Normal"/>
    <w:rsid w:val="00BB0049"/>
    <w:pPr>
      <w:tabs>
        <w:tab w:val="center" w:pos="389"/>
        <w:tab w:val="right" w:pos="779"/>
      </w:tabs>
      <w:ind w:left="-24" w:firstLine="24"/>
      <w:jc w:val="right"/>
    </w:pPr>
    <w:rPr>
      <w:rFonts w:cs="Arial"/>
      <w:caps/>
      <w:color w:val="3C3C3C" w:themeColor="text2"/>
      <w:spacing w:val="40"/>
      <w:kern w:val="16"/>
      <w:sz w:val="16"/>
      <w:szCs w:val="16"/>
    </w:rPr>
  </w:style>
  <w:style w:type="paragraph" w:styleId="TableofFigures">
    <w:name w:val="table of figures"/>
    <w:basedOn w:val="TOC1"/>
    <w:next w:val="Normal"/>
    <w:uiPriority w:val="99"/>
    <w:unhideWhenUsed/>
    <w:rsid w:val="00F119D7"/>
    <w:pPr>
      <w:tabs>
        <w:tab w:val="clear" w:pos="2880"/>
        <w:tab w:val="clear" w:pos="9720"/>
        <w:tab w:val="right" w:leader="dot" w:pos="9360"/>
      </w:tabs>
    </w:pPr>
    <w:rPr>
      <w:b w:val="0"/>
      <w:color w:val="404040" w:themeColor="text1" w:themeTint="BF"/>
    </w:rPr>
  </w:style>
  <w:style w:type="paragraph" w:customStyle="1" w:styleId="HF-TitleMain">
    <w:name w:val="H/F - Title Main"/>
    <w:basedOn w:val="Normal"/>
    <w:rsid w:val="00FE2C2C"/>
    <w:pPr>
      <w:tabs>
        <w:tab w:val="center" w:pos="4680"/>
        <w:tab w:val="right" w:pos="9360"/>
      </w:tabs>
      <w:ind w:left="-360"/>
    </w:pPr>
    <w:rPr>
      <w:rFonts w:asciiTheme="majorHAnsi" w:hAnsiTheme="majorHAnsi" w:cs="Proxima Nova Extrabold"/>
      <w:b/>
      <w:color w:val="3C3C3C" w:themeColor="text2"/>
      <w:spacing w:val="4"/>
      <w:sz w:val="16"/>
      <w:szCs w:val="16"/>
    </w:rPr>
  </w:style>
  <w:style w:type="paragraph" w:customStyle="1" w:styleId="SG-Table-Heading">
    <w:name w:val="SG - Table - Heading"/>
    <w:basedOn w:val="Normal"/>
    <w:rsid w:val="00BB0049"/>
    <w:pPr>
      <w:suppressAutoHyphens/>
      <w:spacing w:before="40" w:after="40"/>
      <w:jc w:val="center"/>
    </w:pPr>
    <w:rPr>
      <w:rFonts w:ascii="Arial Narrow" w:eastAsiaTheme="minorEastAsia" w:hAnsi="Arial Narrow" w:cs="Open Sans"/>
      <w:b/>
      <w:caps/>
      <w:color w:val="FFFFFF" w:themeColor="background1"/>
      <w:sz w:val="22"/>
      <w:szCs w:val="18"/>
    </w:rPr>
  </w:style>
  <w:style w:type="paragraph" w:customStyle="1" w:styleId="CVR-SubmittedTxtHeader">
    <w:name w:val="CVR - Submitted Txt Header"/>
    <w:basedOn w:val="Normal"/>
    <w:rsid w:val="00FE2C2C"/>
    <w:pPr>
      <w:framePr w:hSpace="180" w:wrap="around" w:vAnchor="page" w:hAnchor="margin" w:y="433"/>
      <w:widowControl w:val="0"/>
      <w:suppressAutoHyphens/>
      <w:autoSpaceDE w:val="0"/>
      <w:autoSpaceDN w:val="0"/>
      <w:adjustRightInd w:val="0"/>
      <w:spacing w:after="36" w:line="240" w:lineRule="atLeast"/>
      <w:textAlignment w:val="center"/>
    </w:pPr>
    <w:rPr>
      <w:rFonts w:asciiTheme="majorHAnsi" w:eastAsiaTheme="minorEastAsia" w:hAnsiTheme="majorHAnsi" w:cs="Proxima Nova Light"/>
      <w:b/>
      <w:caps/>
      <w:color w:val="3C3C3C" w:themeColor="text2"/>
      <w:sz w:val="16"/>
      <w:szCs w:val="16"/>
    </w:rPr>
  </w:style>
  <w:style w:type="paragraph" w:customStyle="1" w:styleId="CVR-SubmittedTxt">
    <w:name w:val="CVR - Submitted Txt"/>
    <w:basedOn w:val="Normal"/>
    <w:uiPriority w:val="99"/>
    <w:rsid w:val="00FE2C2C"/>
    <w:pPr>
      <w:framePr w:hSpace="180" w:wrap="around" w:vAnchor="page" w:hAnchor="margin" w:y="433"/>
      <w:widowControl w:val="0"/>
      <w:suppressAutoHyphens/>
      <w:autoSpaceDE w:val="0"/>
      <w:autoSpaceDN w:val="0"/>
      <w:adjustRightInd w:val="0"/>
      <w:spacing w:after="36" w:line="240" w:lineRule="atLeast"/>
      <w:textAlignment w:val="center"/>
    </w:pPr>
    <w:rPr>
      <w:rFonts w:eastAsiaTheme="minorEastAsia" w:cs="Proxima Nova Light"/>
      <w:color w:val="3C3C3C" w:themeColor="text2"/>
    </w:rPr>
  </w:style>
  <w:style w:type="paragraph" w:customStyle="1" w:styleId="CVR-ORIGINAL">
    <w:name w:val="CVR - ORIGINAL"/>
    <w:basedOn w:val="Normal"/>
    <w:uiPriority w:val="99"/>
    <w:rsid w:val="00BB0049"/>
    <w:pPr>
      <w:framePr w:hSpace="180" w:wrap="around" w:vAnchor="page" w:hAnchor="margin" w:y="433"/>
      <w:widowControl w:val="0"/>
      <w:suppressAutoHyphens/>
      <w:autoSpaceDE w:val="0"/>
      <w:autoSpaceDN w:val="0"/>
      <w:adjustRightInd w:val="0"/>
      <w:spacing w:line="288" w:lineRule="auto"/>
      <w:textAlignment w:val="center"/>
    </w:pPr>
    <w:rPr>
      <w:rFonts w:asciiTheme="majorHAnsi" w:eastAsiaTheme="minorEastAsia" w:hAnsiTheme="majorHAnsi" w:cs="Proxima Nova Extrabold"/>
      <w:b/>
      <w:caps/>
      <w:color w:val="2C2C2C" w:themeColor="text2" w:themeShade="BF"/>
      <w:sz w:val="36"/>
      <w:szCs w:val="36"/>
    </w:rPr>
  </w:style>
  <w:style w:type="paragraph" w:customStyle="1" w:styleId="CVR-Date">
    <w:name w:val="CVR - Date"/>
    <w:basedOn w:val="Normal"/>
    <w:uiPriority w:val="99"/>
    <w:rsid w:val="00FE2C2C"/>
    <w:pPr>
      <w:widowControl w:val="0"/>
      <w:suppressAutoHyphens/>
      <w:autoSpaceDE w:val="0"/>
      <w:autoSpaceDN w:val="0"/>
      <w:adjustRightInd w:val="0"/>
      <w:spacing w:before="120"/>
      <w:textAlignment w:val="center"/>
    </w:pPr>
    <w:rPr>
      <w:rFonts w:asciiTheme="majorHAnsi" w:eastAsiaTheme="minorEastAsia" w:hAnsiTheme="majorHAnsi" w:cs="Proxima Nova"/>
      <w:b/>
      <w:bCs/>
      <w:caps/>
      <w:color w:val="262626" w:themeColor="text1" w:themeTint="D9"/>
    </w:rPr>
  </w:style>
  <w:style w:type="paragraph" w:customStyle="1" w:styleId="CVR-RFP">
    <w:name w:val="CVR - RFP#"/>
    <w:basedOn w:val="Normal"/>
    <w:uiPriority w:val="99"/>
    <w:rsid w:val="00BB0049"/>
    <w:pPr>
      <w:widowControl w:val="0"/>
      <w:suppressAutoHyphens/>
      <w:autoSpaceDE w:val="0"/>
      <w:autoSpaceDN w:val="0"/>
      <w:adjustRightInd w:val="0"/>
      <w:spacing w:after="360" w:line="288" w:lineRule="auto"/>
      <w:textAlignment w:val="center"/>
    </w:pPr>
    <w:rPr>
      <w:rFonts w:asciiTheme="majorHAnsi" w:eastAsiaTheme="minorEastAsia" w:hAnsiTheme="majorHAnsi" w:cs="Proxima Nova"/>
      <w:b/>
      <w:bCs/>
      <w:caps/>
      <w:color w:val="2C2C2C" w:themeColor="text2" w:themeShade="BF"/>
      <w:sz w:val="22"/>
    </w:rPr>
  </w:style>
  <w:style w:type="paragraph" w:customStyle="1" w:styleId="CVR-Header">
    <w:name w:val="CVR - Header"/>
    <w:basedOn w:val="Normal"/>
    <w:uiPriority w:val="99"/>
    <w:rsid w:val="0024576C"/>
    <w:pPr>
      <w:widowControl w:val="0"/>
      <w:suppressAutoHyphens/>
      <w:autoSpaceDE w:val="0"/>
      <w:autoSpaceDN w:val="0"/>
      <w:adjustRightInd w:val="0"/>
      <w:spacing w:line="600" w:lineRule="atLeast"/>
      <w:textAlignment w:val="center"/>
    </w:pPr>
    <w:rPr>
      <w:rFonts w:asciiTheme="majorHAnsi" w:eastAsiaTheme="minorEastAsia" w:hAnsiTheme="majorHAnsi" w:cs="Proxima Nova Medium"/>
      <w:caps/>
      <w:color w:val="3C3C3C" w:themeColor="text2"/>
      <w:sz w:val="52"/>
      <w:szCs w:val="52"/>
    </w:rPr>
  </w:style>
  <w:style w:type="paragraph" w:customStyle="1" w:styleId="CVR-Subhead">
    <w:name w:val="CVR - Subhead"/>
    <w:basedOn w:val="Normal"/>
    <w:uiPriority w:val="99"/>
    <w:rsid w:val="0024576C"/>
    <w:pPr>
      <w:widowControl w:val="0"/>
      <w:suppressAutoHyphens/>
      <w:autoSpaceDE w:val="0"/>
      <w:autoSpaceDN w:val="0"/>
      <w:adjustRightInd w:val="0"/>
      <w:spacing w:line="320" w:lineRule="atLeast"/>
      <w:textAlignment w:val="center"/>
    </w:pPr>
    <w:rPr>
      <w:rFonts w:eastAsiaTheme="minorEastAsia" w:cs="Proxima Nova Medium"/>
      <w:color w:val="7A1341" w:themeColor="background2"/>
      <w:sz w:val="28"/>
      <w:szCs w:val="28"/>
    </w:rPr>
  </w:style>
  <w:style w:type="paragraph" w:styleId="Caption">
    <w:name w:val="caption"/>
    <w:basedOn w:val="Normal"/>
    <w:next w:val="Normal"/>
    <w:uiPriority w:val="35"/>
    <w:unhideWhenUsed/>
    <w:rsid w:val="007A557E"/>
    <w:pPr>
      <w:spacing w:after="120"/>
    </w:pPr>
    <w:rPr>
      <w:iCs/>
      <w:color w:val="2C2C2C" w:themeColor="text2" w:themeShade="BF"/>
      <w:sz w:val="18"/>
      <w:szCs w:val="18"/>
    </w:rPr>
  </w:style>
  <w:style w:type="paragraph" w:customStyle="1" w:styleId="Bullets">
    <w:name w:val="Bullets"/>
    <w:link w:val="BulletsChar"/>
    <w:uiPriority w:val="99"/>
    <w:qFormat/>
    <w:rsid w:val="00BB0049"/>
    <w:pPr>
      <w:widowControl w:val="0"/>
      <w:numPr>
        <w:numId w:val="1"/>
      </w:numPr>
      <w:suppressAutoHyphens/>
      <w:spacing w:after="120" w:line="240" w:lineRule="atLeast"/>
    </w:pPr>
    <w:rPr>
      <w:rFonts w:asciiTheme="minorHAnsi" w:eastAsiaTheme="minorEastAsia" w:hAnsiTheme="minorHAnsi" w:cs="Open Sans"/>
      <w:color w:val="000000" w:themeColor="text1"/>
      <w:szCs w:val="18"/>
    </w:rPr>
  </w:style>
  <w:style w:type="character" w:customStyle="1" w:styleId="BulletsChar">
    <w:name w:val="Bullets Char"/>
    <w:basedOn w:val="DefaultParagraphFont"/>
    <w:link w:val="Bullets"/>
    <w:uiPriority w:val="99"/>
    <w:rsid w:val="00BB0049"/>
    <w:rPr>
      <w:rFonts w:asciiTheme="minorHAnsi" w:eastAsiaTheme="minorEastAsia" w:hAnsiTheme="minorHAnsi" w:cs="Open Sans"/>
      <w:color w:val="000000" w:themeColor="text1"/>
      <w:szCs w:val="18"/>
    </w:rPr>
  </w:style>
  <w:style w:type="paragraph" w:customStyle="1" w:styleId="BulletsLast">
    <w:name w:val="Bullets Last"/>
    <w:basedOn w:val="Bullets"/>
    <w:uiPriority w:val="99"/>
    <w:rsid w:val="00BB0049"/>
    <w:pPr>
      <w:autoSpaceDE w:val="0"/>
      <w:autoSpaceDN w:val="0"/>
      <w:adjustRightInd w:val="0"/>
      <w:spacing w:after="240"/>
      <w:textAlignment w:val="center"/>
    </w:pPr>
  </w:style>
  <w:style w:type="paragraph" w:customStyle="1" w:styleId="C-SolidBox">
    <w:name w:val="C - Solid Box"/>
    <w:uiPriority w:val="99"/>
    <w:rsid w:val="00BB0049"/>
    <w:pPr>
      <w:widowControl w:val="0"/>
      <w:pBdr>
        <w:top w:val="single" w:sz="18" w:space="5" w:color="7A1341" w:themeColor="background2"/>
        <w:left w:val="single" w:sz="18" w:space="5" w:color="7A1341" w:themeColor="background2"/>
        <w:bottom w:val="single" w:sz="18" w:space="5" w:color="7A1341" w:themeColor="background2"/>
        <w:right w:val="single" w:sz="18" w:space="5" w:color="7A1341" w:themeColor="background2"/>
      </w:pBdr>
      <w:shd w:val="clear" w:color="auto" w:fill="7A1341" w:themeFill="background2"/>
      <w:tabs>
        <w:tab w:val="left" w:pos="288"/>
      </w:tabs>
      <w:suppressAutoHyphens/>
      <w:autoSpaceDE w:val="0"/>
      <w:autoSpaceDN w:val="0"/>
      <w:adjustRightInd w:val="0"/>
      <w:spacing w:before="360" w:after="360" w:line="360" w:lineRule="atLeast"/>
      <w:ind w:left="216"/>
      <w:textAlignment w:val="center"/>
    </w:pPr>
    <w:rPr>
      <w:rFonts w:asciiTheme="minorHAnsi" w:eastAsiaTheme="minorEastAsia" w:hAnsiTheme="minorHAnsi" w:cs="Open Sans Light"/>
      <w:noProof/>
      <w:color w:val="FFFFFF" w:themeColor="background1"/>
      <w:sz w:val="38"/>
      <w:szCs w:val="38"/>
    </w:rPr>
  </w:style>
  <w:style w:type="paragraph" w:customStyle="1" w:styleId="C-SolidBox-LtGold">
    <w:name w:val="C - Solid Box - Lt Gold"/>
    <w:basedOn w:val="C-SolidBox"/>
    <w:rsid w:val="00BB0049"/>
    <w:pPr>
      <w:pBdr>
        <w:top w:val="single" w:sz="18" w:space="5" w:color="E7C88F" w:themeColor="accent4" w:themeTint="99"/>
        <w:left w:val="single" w:sz="18" w:space="5" w:color="E7C88F" w:themeColor="accent4" w:themeTint="99"/>
        <w:bottom w:val="single" w:sz="18" w:space="5" w:color="E7C88F" w:themeColor="accent4" w:themeTint="99"/>
        <w:right w:val="single" w:sz="18" w:space="5" w:color="E7C88F" w:themeColor="accent4" w:themeTint="99"/>
      </w:pBdr>
      <w:shd w:val="clear" w:color="auto" w:fill="E7C88F" w:themeFill="accent4" w:themeFillTint="99"/>
    </w:pPr>
    <w:rPr>
      <w:color w:val="3C3C3C" w:themeColor="text2"/>
    </w:rPr>
  </w:style>
  <w:style w:type="paragraph" w:customStyle="1" w:styleId="C-Textonly">
    <w:name w:val="C - Text only"/>
    <w:uiPriority w:val="99"/>
    <w:rsid w:val="00BB0049"/>
    <w:pPr>
      <w:widowControl w:val="0"/>
      <w:suppressAutoHyphens/>
      <w:autoSpaceDE w:val="0"/>
      <w:autoSpaceDN w:val="0"/>
      <w:adjustRightInd w:val="0"/>
      <w:spacing w:before="120" w:after="240" w:line="480" w:lineRule="atLeast"/>
      <w:textAlignment w:val="center"/>
    </w:pPr>
    <w:rPr>
      <w:rFonts w:asciiTheme="minorHAnsi" w:eastAsiaTheme="minorEastAsia" w:hAnsiTheme="minorHAnsi" w:cs="Open Sans"/>
      <w:color w:val="7A1341" w:themeColor="background2"/>
      <w:sz w:val="38"/>
      <w:szCs w:val="38"/>
    </w:rPr>
  </w:style>
  <w:style w:type="paragraph" w:customStyle="1" w:styleId="CaptionABOVE">
    <w:name w:val="Caption ABOVE"/>
    <w:uiPriority w:val="99"/>
    <w:rsid w:val="00BB0049"/>
    <w:pPr>
      <w:widowControl w:val="0"/>
      <w:pBdr>
        <w:top w:val="dotted" w:sz="8" w:space="4" w:color="7A003F"/>
      </w:pBdr>
      <w:suppressAutoHyphens/>
      <w:spacing w:line="220" w:lineRule="atLeast"/>
    </w:pPr>
    <w:rPr>
      <w:rFonts w:asciiTheme="minorHAnsi" w:eastAsiaTheme="minorEastAsia" w:hAnsiTheme="minorHAnsi" w:cs="Open Sans Light"/>
      <w:color w:val="3C3C3C" w:themeColor="text2"/>
      <w:sz w:val="18"/>
      <w:szCs w:val="18"/>
    </w:rPr>
  </w:style>
  <w:style w:type="paragraph" w:customStyle="1" w:styleId="CaptionBELOW">
    <w:name w:val="Caption BELOW"/>
    <w:uiPriority w:val="99"/>
    <w:rsid w:val="00BB0049"/>
    <w:pPr>
      <w:framePr w:wrap="around" w:vAnchor="text" w:hAnchor="text" w:y="1"/>
      <w:widowControl w:val="0"/>
      <w:pBdr>
        <w:bottom w:val="dotted" w:sz="8" w:space="9" w:color="67003F"/>
      </w:pBdr>
      <w:suppressAutoHyphens/>
      <w:spacing w:line="200" w:lineRule="atLeast"/>
    </w:pPr>
    <w:rPr>
      <w:rFonts w:asciiTheme="minorHAnsi" w:eastAsiaTheme="minorEastAsia" w:hAnsiTheme="minorHAnsi" w:cs="Open Sans Light"/>
      <w:color w:val="3C3C3C" w:themeColor="text2"/>
      <w:sz w:val="18"/>
      <w:szCs w:val="18"/>
    </w:rPr>
  </w:style>
  <w:style w:type="paragraph" w:customStyle="1" w:styleId="HF-ConfidentialityStatement">
    <w:name w:val="H/F - Confidentiality Statement"/>
    <w:rsid w:val="00BB0049"/>
    <w:pPr>
      <w:ind w:left="427" w:firstLine="10"/>
    </w:pPr>
    <w:rPr>
      <w:rFonts w:ascii="Arial Narrow" w:hAnsi="Arial Narrow" w:cs="Open Sans Light"/>
      <w:caps/>
      <w:color w:val="262626" w:themeColor="text1" w:themeTint="D9"/>
      <w:spacing w:val="2"/>
      <w:kern w:val="13"/>
      <w:sz w:val="13"/>
      <w:szCs w:val="12"/>
    </w:rPr>
  </w:style>
  <w:style w:type="paragraph" w:customStyle="1" w:styleId="HF-RFP">
    <w:name w:val="H/F - RFP #"/>
    <w:basedOn w:val="Normal"/>
    <w:rsid w:val="00BB0049"/>
    <w:pPr>
      <w:tabs>
        <w:tab w:val="center" w:pos="4680"/>
        <w:tab w:val="right" w:pos="9360"/>
      </w:tabs>
      <w:ind w:left="-360"/>
    </w:pPr>
    <w:rPr>
      <w:rFonts w:ascii="Arial Black" w:hAnsi="Arial Black" w:cs="Proxima Nova Extrabold"/>
      <w:caps/>
      <w:color w:val="2C2C2C" w:themeColor="text2" w:themeShade="BF"/>
      <w:spacing w:val="8"/>
      <w:sz w:val="16"/>
      <w:szCs w:val="16"/>
    </w:rPr>
  </w:style>
  <w:style w:type="paragraph" w:customStyle="1" w:styleId="HF-Title">
    <w:name w:val="H/F - Title"/>
    <w:basedOn w:val="Normal"/>
    <w:rsid w:val="00BB0049"/>
    <w:pPr>
      <w:autoSpaceDE w:val="0"/>
      <w:autoSpaceDN w:val="0"/>
      <w:adjustRightInd w:val="0"/>
      <w:spacing w:line="288" w:lineRule="auto"/>
      <w:ind w:left="-360"/>
      <w:textAlignment w:val="center"/>
    </w:pPr>
    <w:rPr>
      <w:rFonts w:cs="Proxima Nova Light"/>
      <w:caps/>
      <w:color w:val="404040" w:themeColor="text1" w:themeTint="BF"/>
      <w:spacing w:val="8"/>
      <w:sz w:val="16"/>
      <w:szCs w:val="16"/>
    </w:rPr>
  </w:style>
  <w:style w:type="paragraph" w:customStyle="1" w:styleId="Highlight">
    <w:name w:val="Highlight"/>
    <w:basedOn w:val="Normal"/>
    <w:link w:val="HighlightChar"/>
    <w:rsid w:val="00BB0049"/>
    <w:pPr>
      <w:shd w:val="clear" w:color="auto" w:fill="FFFF00"/>
      <w:suppressAutoHyphens/>
    </w:pPr>
    <w:rPr>
      <w:rFonts w:eastAsiaTheme="minorEastAsia" w:cs="Open Sans"/>
      <w:szCs w:val="18"/>
    </w:rPr>
  </w:style>
  <w:style w:type="character" w:customStyle="1" w:styleId="HighlightChar">
    <w:name w:val="Highlight Char"/>
    <w:basedOn w:val="DefaultParagraphFont"/>
    <w:link w:val="Highlight"/>
    <w:rsid w:val="00BB0049"/>
    <w:rPr>
      <w:rFonts w:asciiTheme="minorHAnsi" w:eastAsiaTheme="minorEastAsia" w:hAnsiTheme="minorHAnsi" w:cs="Open Sans"/>
      <w:color w:val="000000" w:themeColor="text1"/>
      <w:szCs w:val="18"/>
      <w:shd w:val="clear" w:color="auto" w:fill="FFFF00"/>
    </w:rPr>
  </w:style>
  <w:style w:type="paragraph" w:customStyle="1" w:styleId="Lists-Numbers">
    <w:name w:val="Lists - Numbers"/>
    <w:basedOn w:val="Bullets"/>
    <w:rsid w:val="0068427C"/>
    <w:pPr>
      <w:numPr>
        <w:numId w:val="9"/>
      </w:numPr>
      <w:ind w:left="576" w:hanging="288"/>
    </w:pPr>
  </w:style>
  <w:style w:type="paragraph" w:customStyle="1" w:styleId="Lists-Letters">
    <w:name w:val="Lists - Letters"/>
    <w:basedOn w:val="Lists-Numbers"/>
    <w:rsid w:val="0068427C"/>
    <w:pPr>
      <w:numPr>
        <w:numId w:val="8"/>
      </w:numPr>
      <w:ind w:left="576" w:hanging="288"/>
    </w:pPr>
  </w:style>
  <w:style w:type="paragraph" w:customStyle="1" w:styleId="Lists-LastLetter">
    <w:name w:val="Lists - Last Letter"/>
    <w:basedOn w:val="Lists-Letters"/>
    <w:rsid w:val="0068427C"/>
    <w:pPr>
      <w:numPr>
        <w:numId w:val="10"/>
      </w:numPr>
      <w:spacing w:after="240" w:line="240" w:lineRule="auto"/>
      <w:ind w:left="576" w:hanging="288"/>
    </w:pPr>
  </w:style>
  <w:style w:type="paragraph" w:customStyle="1" w:styleId="Lists-LastNumber">
    <w:name w:val="Lists - Last Number"/>
    <w:basedOn w:val="Lists-Numbers"/>
    <w:rsid w:val="0068427C"/>
    <w:pPr>
      <w:spacing w:after="240"/>
    </w:pPr>
  </w:style>
  <w:style w:type="character" w:customStyle="1" w:styleId="Figure">
    <w:name w:val="Figure #"/>
    <w:uiPriority w:val="99"/>
    <w:rsid w:val="00BB0049"/>
    <w:rPr>
      <w:rFonts w:ascii="Arial Black" w:hAnsi="Arial Black" w:cs="Open Sans ExtraBold"/>
      <w:caps/>
      <w:color w:val="3C3C3C" w:themeColor="text2"/>
      <w:spacing w:val="1"/>
      <w:sz w:val="14"/>
      <w:szCs w:val="14"/>
      <w:u w:val="none"/>
      <w:vertAlign w:val="baseline"/>
    </w:rPr>
  </w:style>
  <w:style w:type="paragraph" w:customStyle="1" w:styleId="SG-OrgChart-Heading1-CompanyClientName-CenterAligned">
    <w:name w:val="SG - Org Chart - Heading 1 - Company/Client Name - Center Aligned"/>
    <w:basedOn w:val="Normal"/>
    <w:uiPriority w:val="99"/>
    <w:rsid w:val="00BB0049"/>
    <w:pPr>
      <w:widowControl w:val="0"/>
      <w:suppressAutoHyphens/>
      <w:autoSpaceDE w:val="0"/>
      <w:autoSpaceDN w:val="0"/>
      <w:adjustRightInd w:val="0"/>
      <w:spacing w:before="40" w:after="40"/>
      <w:jc w:val="center"/>
      <w:textAlignment w:val="center"/>
    </w:pPr>
    <w:rPr>
      <w:rFonts w:ascii="Arial Narrow" w:eastAsiaTheme="minorEastAsia" w:hAnsi="Arial Narrow" w:cs="Arial Narrow"/>
      <w:b/>
      <w:bCs/>
      <w:caps/>
      <w:color w:val="262626" w:themeColor="text1" w:themeTint="D9"/>
      <w:spacing w:val="-3"/>
      <w:sz w:val="26"/>
      <w:szCs w:val="28"/>
    </w:rPr>
  </w:style>
  <w:style w:type="paragraph" w:customStyle="1" w:styleId="SG-OrgChart-Heading2-CenterAligned">
    <w:name w:val="SG - Org Chart - Heading 2 - Center Aligned"/>
    <w:basedOn w:val="SG-OrgChart-Heading1-CompanyClientName-CenterAligned"/>
    <w:rsid w:val="00BB0049"/>
    <w:rPr>
      <w:color w:val="FFFFFF" w:themeColor="background1"/>
      <w:sz w:val="22"/>
    </w:rPr>
  </w:style>
  <w:style w:type="paragraph" w:customStyle="1" w:styleId="SG-OrgChart-Personnel-CenterAligned">
    <w:name w:val="SG - Org Chart - Personnel - Center Aligned"/>
    <w:basedOn w:val="Normal"/>
    <w:uiPriority w:val="99"/>
    <w:rsid w:val="00BB0049"/>
    <w:pPr>
      <w:widowControl w:val="0"/>
      <w:suppressAutoHyphens/>
      <w:autoSpaceDE w:val="0"/>
      <w:autoSpaceDN w:val="0"/>
      <w:adjustRightInd w:val="0"/>
      <w:spacing w:line="200" w:lineRule="atLeast"/>
      <w:jc w:val="center"/>
      <w:textAlignment w:val="center"/>
    </w:pPr>
    <w:rPr>
      <w:rFonts w:ascii="Arial Narrow" w:eastAsiaTheme="minorEastAsia" w:hAnsi="Arial Narrow" w:cs="Arial Narrow"/>
      <w:spacing w:val="-2"/>
      <w:szCs w:val="20"/>
    </w:rPr>
  </w:style>
  <w:style w:type="paragraph" w:customStyle="1" w:styleId="SG-OrgChart-PersonnelLocation-CenterAligned">
    <w:name w:val="SG - Org Chart - Personnel Location - Center Aligned"/>
    <w:basedOn w:val="SG-OrgChart-Personnel-CenterAligned"/>
    <w:uiPriority w:val="99"/>
    <w:rsid w:val="00BB0049"/>
    <w:pPr>
      <w:spacing w:after="120" w:line="220" w:lineRule="atLeast"/>
    </w:pPr>
    <w:rPr>
      <w:color w:val="3C3C3C" w:themeColor="text2"/>
      <w:sz w:val="18"/>
      <w:szCs w:val="18"/>
    </w:rPr>
  </w:style>
  <w:style w:type="table" w:customStyle="1" w:styleId="SG-Table">
    <w:name w:val="SG - Table"/>
    <w:basedOn w:val="TableNormal"/>
    <w:uiPriority w:val="99"/>
    <w:rsid w:val="00BB0049"/>
    <w:pPr>
      <w:spacing w:after="0" w:line="240" w:lineRule="auto"/>
    </w:pPr>
    <w:rPr>
      <w:rFonts w:ascii="Arial Narrow" w:hAnsi="Arial Narrow"/>
    </w:rPr>
    <w:tblPr>
      <w:tblStyleRowBandSize w:val="1"/>
      <w:tblBorders>
        <w:top w:val="single" w:sz="4" w:space="0" w:color="2C2C2C" w:themeColor="text2" w:themeShade="BF"/>
        <w:left w:val="single" w:sz="4" w:space="0" w:color="2C2C2C" w:themeColor="text2" w:themeShade="BF"/>
        <w:bottom w:val="single" w:sz="4" w:space="0" w:color="2C2C2C" w:themeColor="text2" w:themeShade="BF"/>
        <w:right w:val="single" w:sz="4" w:space="0" w:color="2C2C2C" w:themeColor="text2" w:themeShade="BF"/>
        <w:insideH w:val="single" w:sz="4" w:space="0" w:color="2C2C2C" w:themeColor="text2" w:themeShade="BF"/>
        <w:insideV w:val="single" w:sz="4" w:space="0" w:color="2C2C2C" w:themeColor="text2" w:themeShade="BF"/>
      </w:tblBorders>
    </w:tblPr>
    <w:tcPr>
      <w:vAlign w:val="center"/>
    </w:tcPr>
    <w:tblStylePr w:type="firstRow">
      <w:pPr>
        <w:jc w:val="left"/>
      </w:pPr>
      <w:rPr>
        <w:rFonts w:ascii="Arial Narrow" w:hAnsi="Arial Narrow"/>
        <w:b/>
        <w:i w:val="0"/>
        <w:caps/>
        <w:smallCaps w:val="0"/>
        <w:color w:val="FFFFFF" w:themeColor="background1"/>
        <w:sz w:val="22"/>
      </w:rPr>
      <w:tblPr/>
      <w:tcPr>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cBorders>
        <w:shd w:val="clear" w:color="auto" w:fill="7A1341" w:themeFill="background2"/>
      </w:tcPr>
    </w:tblStylePr>
    <w:tblStylePr w:type="band1Horz">
      <w:pPr>
        <w:jc w:val="left"/>
      </w:pPr>
      <w:rPr>
        <w:rFonts w:ascii="Arial Narrow" w:hAnsi="Arial Narrow"/>
        <w:color w:val="auto"/>
        <w:sz w:val="20"/>
      </w:rPr>
    </w:tblStylePr>
    <w:tblStylePr w:type="band2Horz">
      <w:pPr>
        <w:jc w:val="left"/>
      </w:pPr>
      <w:rPr>
        <w:rFonts w:ascii="Arial Narrow" w:hAnsi="Arial Narrow"/>
        <w:sz w:val="20"/>
      </w:rPr>
      <w:tblPr/>
      <w:tcPr>
        <w:shd w:val="clear" w:color="auto" w:fill="D9D9D9" w:themeFill="background1" w:themeFillShade="D9"/>
      </w:tcPr>
    </w:tblStylePr>
  </w:style>
  <w:style w:type="paragraph" w:customStyle="1" w:styleId="SG-Table-BodyText-CenterAligned">
    <w:name w:val="SG - Table - Body Text - Center Aligned"/>
    <w:basedOn w:val="SG-Table-BodyText-LeftAligned"/>
    <w:rsid w:val="00BB0049"/>
    <w:pPr>
      <w:jc w:val="center"/>
    </w:pPr>
  </w:style>
  <w:style w:type="paragraph" w:customStyle="1" w:styleId="SG-Table-BodyText-RightAligned">
    <w:name w:val="SG - Table - Body Text - Right Aligned"/>
    <w:basedOn w:val="SG-Table-BodyText-LeftAligned"/>
    <w:rsid w:val="00BB0049"/>
    <w:pPr>
      <w:jc w:val="right"/>
    </w:pPr>
  </w:style>
  <w:style w:type="paragraph" w:styleId="Footer">
    <w:name w:val="footer"/>
    <w:basedOn w:val="Normal"/>
    <w:link w:val="FooterChar"/>
    <w:uiPriority w:val="99"/>
    <w:unhideWhenUsed/>
    <w:rsid w:val="007A557E"/>
    <w:pPr>
      <w:tabs>
        <w:tab w:val="center" w:pos="4680"/>
        <w:tab w:val="right" w:pos="9360"/>
      </w:tabs>
    </w:pPr>
  </w:style>
  <w:style w:type="character" w:customStyle="1" w:styleId="FooterChar">
    <w:name w:val="Footer Char"/>
    <w:basedOn w:val="DefaultParagraphFont"/>
    <w:link w:val="Footer"/>
    <w:uiPriority w:val="99"/>
    <w:rsid w:val="007A557E"/>
    <w:rPr>
      <w:rFonts w:asciiTheme="minorHAnsi" w:hAnsiTheme="minorHAnsi"/>
      <w:color w:val="000000" w:themeColor="text1"/>
      <w:szCs w:val="22"/>
    </w:rPr>
  </w:style>
  <w:style w:type="paragraph" w:styleId="ListParagraph">
    <w:name w:val="List Paragraph"/>
    <w:basedOn w:val="Normal"/>
    <w:link w:val="ListParagraphChar"/>
    <w:uiPriority w:val="34"/>
    <w:qFormat/>
    <w:rsid w:val="000A6749"/>
    <w:pPr>
      <w:contextualSpacing/>
    </w:pPr>
  </w:style>
  <w:style w:type="character" w:customStyle="1" w:styleId="ListParagraphChar">
    <w:name w:val="List Paragraph Char"/>
    <w:basedOn w:val="DefaultParagraphFont"/>
    <w:link w:val="ListParagraph"/>
    <w:uiPriority w:val="34"/>
    <w:qFormat/>
    <w:rsid w:val="000A6749"/>
    <w:rPr>
      <w:sz w:val="24"/>
      <w:szCs w:val="22"/>
    </w:rPr>
  </w:style>
  <w:style w:type="paragraph" w:customStyle="1" w:styleId="CT-ListNumber1">
    <w:name w:val="CT-List Number 1"/>
    <w:basedOn w:val="Normal"/>
    <w:rsid w:val="000A6749"/>
    <w:pPr>
      <w:tabs>
        <w:tab w:val="left" w:pos="720"/>
      </w:tabs>
      <w:spacing w:after="260" w:line="240" w:lineRule="auto"/>
      <w:ind w:left="720" w:hanging="360"/>
      <w:jc w:val="both"/>
    </w:pPr>
    <w:rPr>
      <w:rFonts w:eastAsia="Times New Roman" w:cs="Arial"/>
      <w:color w:val="0000F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wry\AppData\Local\Temp\Templafy\WordVsto\Technical%20Report%20Template.dotx" TargetMode="External"/></Relationships>
</file>

<file path=word/theme/theme1.xml><?xml version="1.0" encoding="utf-8"?>
<a:theme xmlns:a="http://schemas.openxmlformats.org/drawingml/2006/main" name="BE3-Corp-Microsoft">
  <a:themeElements>
    <a:clrScheme name="BE3-Corp-Microsoft">
      <a:dk1>
        <a:srgbClr val="000000"/>
      </a:dk1>
      <a:lt1>
        <a:srgbClr val="FFFFFF"/>
      </a:lt1>
      <a:dk2>
        <a:srgbClr val="3C3C3C"/>
      </a:dk2>
      <a:lt2>
        <a:srgbClr val="7A1341"/>
      </a:lt2>
      <a:accent1>
        <a:srgbClr val="304E65"/>
      </a:accent1>
      <a:accent2>
        <a:srgbClr val="3B7691"/>
      </a:accent2>
      <a:accent3>
        <a:srgbClr val="956827"/>
      </a:accent3>
      <a:accent4>
        <a:srgbClr val="D8A446"/>
      </a:accent4>
      <a:accent5>
        <a:srgbClr val="4E5B35"/>
      </a:accent5>
      <a:accent6>
        <a:srgbClr val="787730"/>
      </a:accent6>
      <a:hlink>
        <a:srgbClr val="304E65"/>
      </a:hlink>
      <a:folHlink>
        <a:srgbClr val="3B76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a:defPPr>
      </a:lstStyle>
      <a:style>
        <a:lnRef idx="0">
          <a:scrgbClr r="0" g="0" b="0"/>
        </a:lnRef>
        <a:fillRef idx="0">
          <a:scrgbClr r="0" g="0" b="0"/>
        </a:fillRef>
        <a:effectRef idx="0">
          <a:scrgbClr r="0" g="0" b="0"/>
        </a:effectRef>
        <a:fontRef idx="minor">
          <a:schemeClr val="lt1"/>
        </a:fontRef>
      </a:style>
    </a:spDef>
    <a:lnDef>
      <a:spPr>
        <a:ln w="19050" cap="rnd">
          <a:solidFill>
            <a:schemeClr val="bg2"/>
          </a:solidFill>
          <a:prstDash val="sysDot"/>
          <a:bevel/>
        </a:ln>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marL="320040" indent="-274320" algn="l">
          <a:buClr>
            <a:schemeClr val="tx2"/>
          </a:buClr>
          <a:buFont typeface="Arial" panose="020B0604020202020204" pitchFamily="34" charset="0"/>
          <a:buChar char="•"/>
          <a:defRPr sz="2800" dirty="0" smtClean="0">
            <a:solidFill>
              <a:schemeClr val="bg2"/>
            </a:solidFill>
          </a:defRPr>
        </a:defPPr>
      </a:lstStyle>
    </a:txDef>
  </a:objectDefaults>
  <a:extraClrSchemeLst/>
  <a:extLst>
    <a:ext uri="{05A4C25C-085E-4340-85A3-A5531E510DB2}">
      <thm15:themeFamily xmlns:thm15="http://schemas.microsoft.com/office/thememl/2012/main" name="BE3-Corp-Microsoft" id="{C8B87D0A-BC17-43CC-9FBB-2122A0ACC272}" vid="{B161C14F-17AE-4B9A-A753-7DCE77198D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templateName":"Technical Report Template","templateDescription":"Use for client reports and internal documents","enableDocumentContentUpdater":false,"version":"2.0"}]]></TemplafyTemplateConfiguration>
</file>

<file path=customXml/item2.xml><?xml version="1.0" encoding="utf-8"?>
<p:properties xmlns:p="http://schemas.microsoft.com/office/2006/metadata/properties" xmlns:xsi="http://www.w3.org/2001/XMLSchema-instance" xmlns:pc="http://schemas.microsoft.com/office/infopath/2007/PartnerControls">
  <documentManagement>
    <Program xmlns="74950668-a529-4c7c-bdf1-7fcbeba78ace">Word</Program>
    <Category xmlns="74950668-a529-4c7c-bdf1-7fcbeba78ace">Reports &amp; Forms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FormConfiguration><![CDATA[{"formFields":[],"formDataEntries":[]}]]></TemplafyForm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4F8335396E53CD4CA54E2CE23706646E" ma:contentTypeVersion="3" ma:contentTypeDescription="Create a new document." ma:contentTypeScope="" ma:versionID="7d057340a4f9c75a9df09d1df62fd815">
  <xsd:schema xmlns:xsd="http://www.w3.org/2001/XMLSchema" xmlns:xs="http://www.w3.org/2001/XMLSchema" xmlns:p="http://schemas.microsoft.com/office/2006/metadata/properties" xmlns:ns2="74950668-a529-4c7c-bdf1-7fcbeba78ace" targetNamespace="http://schemas.microsoft.com/office/2006/metadata/properties" ma:root="true" ma:fieldsID="149e30f4d2aae62ddbedf93ce637daf9" ns2:_="">
    <xsd:import namespace="74950668-a529-4c7c-bdf1-7fcbeba78ace"/>
    <xsd:element name="properties">
      <xsd:complexType>
        <xsd:sequence>
          <xsd:element name="documentManagement">
            <xsd:complexType>
              <xsd:all>
                <xsd:element ref="ns2:Category" minOccurs="0"/>
                <xsd:element ref="ns2: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50668-a529-4c7c-bdf1-7fcbeba78ace"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Letterhead: Portrait"/>
          <xsd:enumeration value="Letterhead: Landscape"/>
          <xsd:enumeration value="Fax"/>
          <xsd:enumeration value="Agenda"/>
          <xsd:enumeration value="Meeting Minutes"/>
          <xsd:enumeration value="Memorandum"/>
          <xsd:enumeration value="Transmittal"/>
          <xsd:enumeration value="Reports &amp; Forms"/>
          <xsd:enumeration value="Mailing Labels"/>
          <xsd:enumeration value="Name Badge &amp; Nameplate"/>
          <xsd:enumeration value="Email Signature"/>
        </xsd:restriction>
      </xsd:simpleType>
    </xsd:element>
    <xsd:element name="Program" ma:index="9" nillable="true" ma:displayName="Program" ma:format="Dropdown" ma:internalName="Program">
      <xsd:simpleType>
        <xsd:restriction base="dms:Choice">
          <xsd:enumeration value="InDesign"/>
          <xsd:enumeration value="Wo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BCA38-B301-414F-A8C9-CB4D4FCB4C14}">
  <ds:schemaRefs/>
</ds:datastoreItem>
</file>

<file path=customXml/itemProps2.xml><?xml version="1.0" encoding="utf-8"?>
<ds:datastoreItem xmlns:ds="http://schemas.openxmlformats.org/officeDocument/2006/customXml" ds:itemID="{78AA4B32-2876-4600-98E7-8394C1EAADFB}">
  <ds:schemaRefs>
    <ds:schemaRef ds:uri="http://schemas.microsoft.com/office/2006/metadata/properties"/>
    <ds:schemaRef ds:uri="http://schemas.microsoft.com/office/infopath/2007/PartnerControls"/>
    <ds:schemaRef ds:uri="74950668-a529-4c7c-bdf1-7fcbeba78ace"/>
  </ds:schemaRefs>
</ds:datastoreItem>
</file>

<file path=customXml/itemProps3.xml><?xml version="1.0" encoding="utf-8"?>
<ds:datastoreItem xmlns:ds="http://schemas.openxmlformats.org/officeDocument/2006/customXml" ds:itemID="{634D1959-8885-473C-9F76-E3BC3B514921}">
  <ds:schemaRefs>
    <ds:schemaRef ds:uri="http://schemas.microsoft.com/sharepoint/v3/contenttype/forms"/>
  </ds:schemaRefs>
</ds:datastoreItem>
</file>

<file path=customXml/itemProps4.xml><?xml version="1.0" encoding="utf-8"?>
<ds:datastoreItem xmlns:ds="http://schemas.openxmlformats.org/officeDocument/2006/customXml" ds:itemID="{85D0926A-CC01-4305-9495-E392C5F2363B}">
  <ds:schemaRefs/>
</ds:datastoreItem>
</file>

<file path=customXml/itemProps5.xml><?xml version="1.0" encoding="utf-8"?>
<ds:datastoreItem xmlns:ds="http://schemas.openxmlformats.org/officeDocument/2006/customXml" ds:itemID="{0595F91C-679E-4911-BEC6-0186E54F4D39}">
  <ds:schemaRefs>
    <ds:schemaRef ds:uri="http://schemas.openxmlformats.org/officeDocument/2006/bibliography"/>
  </ds:schemaRefs>
</ds:datastoreItem>
</file>

<file path=customXml/itemProps6.xml><?xml version="1.0" encoding="utf-8"?>
<ds:datastoreItem xmlns:ds="http://schemas.openxmlformats.org/officeDocument/2006/customXml" ds:itemID="{32350563-EBFA-4DD0-A4AE-F65849CCF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50668-a529-4c7c-bdf1-7fcbeba78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Report Template</Template>
  <TotalTime>131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Dewberry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Howry, Jennifer</dc:creator>
  <cp:keywords/>
  <dc:description/>
  <cp:lastModifiedBy>Howry, Jennifer</cp:lastModifiedBy>
  <cp:revision>1</cp:revision>
  <cp:lastPrinted>2024-01-24T03:20:00Z</cp:lastPrinted>
  <dcterms:created xsi:type="dcterms:W3CDTF">2024-01-24T03:04:00Z</dcterms:created>
  <dcterms:modified xsi:type="dcterms:W3CDTF">2024-01-24T16:34:00Z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0x0101004F8335396E53CD4CA54E2CE23706646E</vt:lpwstr>
  </property>
  <property fmtid="{D5CDD505-2E9C-101B-9397-08002B2CF9AE}" pid="3" name="TemplafyTenantId">
    <vt:lpwstr>dewberry</vt:lpwstr>
  </property>
  <property fmtid="{D5CDD505-2E9C-101B-9397-08002B2CF9AE}" pid="4" name="TemplafyTemplateId">
    <vt:lpwstr>637701675106734889</vt:lpwstr>
  </property>
  <property fmtid="{D5CDD505-2E9C-101B-9397-08002B2CF9AE}" pid="5" name="TemplafyUserProfileId">
    <vt:lpwstr>637673944606280862</vt:lpwstr>
  </property>
  <property fmtid="{D5CDD505-2E9C-101B-9397-08002B2CF9AE}" pid="6" name="TemplafyFromBlank">
    <vt:bool>false</vt:bool>
  </property>
</Properties>
</file>