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09E6" w14:textId="09276195" w:rsidR="00C44810" w:rsidRDefault="00C44810" w:rsidP="00C44810">
      <w:pPr>
        <w:pStyle w:val="NormalWeb"/>
        <w:shd w:val="clear" w:color="auto" w:fill="FFFFFF"/>
        <w:spacing w:before="0" w:beforeAutospacing="0" w:after="0" w:afterAutospacing="0"/>
        <w:ind w:left="1440"/>
        <w:jc w:val="center"/>
        <w:rPr>
          <w:color w:val="000000"/>
          <w:sz w:val="24"/>
          <w:szCs w:val="24"/>
          <w:shd w:val="clear" w:color="auto" w:fill="FFFFFF"/>
        </w:rPr>
      </w:pPr>
      <w:r>
        <w:rPr>
          <w:color w:val="000000"/>
          <w:sz w:val="24"/>
          <w:szCs w:val="24"/>
          <w:shd w:val="clear" w:color="auto" w:fill="FFFFFF"/>
        </w:rPr>
        <w:t>RESOLUTION NO.______</w:t>
      </w:r>
    </w:p>
    <w:p w14:paraId="1AC1C216" w14:textId="77777777" w:rsidR="00C44810" w:rsidRDefault="00C44810" w:rsidP="00C44810">
      <w:pPr>
        <w:pStyle w:val="NormalWeb"/>
        <w:shd w:val="clear" w:color="auto" w:fill="FFFFFF"/>
        <w:spacing w:before="0" w:beforeAutospacing="0" w:after="0" w:afterAutospacing="0"/>
        <w:ind w:left="1440"/>
        <w:jc w:val="center"/>
        <w:rPr>
          <w:color w:val="000000"/>
          <w:sz w:val="24"/>
          <w:szCs w:val="24"/>
          <w:shd w:val="clear" w:color="auto" w:fill="FFFFFF"/>
        </w:rPr>
      </w:pPr>
    </w:p>
    <w:p w14:paraId="241154FA" w14:textId="46D744E7" w:rsidR="00C44810" w:rsidRDefault="00C44810" w:rsidP="00C44810">
      <w:pPr>
        <w:pStyle w:val="NormalWeb"/>
        <w:shd w:val="clear" w:color="auto" w:fill="FFFFFF"/>
        <w:spacing w:before="0" w:beforeAutospacing="0" w:after="0" w:afterAutospacing="0"/>
        <w:ind w:left="720"/>
        <w:jc w:val="center"/>
        <w:rPr>
          <w:color w:val="000000"/>
          <w:sz w:val="24"/>
          <w:szCs w:val="24"/>
          <w:shd w:val="clear" w:color="auto" w:fill="FFFFFF"/>
        </w:rPr>
      </w:pPr>
      <w:r>
        <w:rPr>
          <w:color w:val="000000"/>
          <w:sz w:val="24"/>
          <w:szCs w:val="24"/>
          <w:shd w:val="clear" w:color="auto" w:fill="FFFFFF"/>
        </w:rPr>
        <w:t>A RESOLUTION OF THE BOARD OF DIRECTORS OF THE LOST HILLS UTILITY DISTRICT ADOPTING THE MITIGATED NEGATIVE DECLARATION STATE CLEARINGHOUSE (SCH #2003041036), THE MITIGATION MONITORING AND REPORTING PROGRAM AND ADDENDUM TO THE 2005 MITIGATED NEGATIVE DECLARATION</w:t>
      </w:r>
    </w:p>
    <w:p w14:paraId="47F5B02B" w14:textId="0964BAAB" w:rsidR="00C44810" w:rsidRDefault="00C44810" w:rsidP="00C44810">
      <w:pPr>
        <w:pStyle w:val="NormalWeb"/>
        <w:shd w:val="clear" w:color="auto" w:fill="FFFFFF"/>
        <w:spacing w:before="0" w:beforeAutospacing="0" w:after="0" w:afterAutospacing="0"/>
        <w:jc w:val="center"/>
        <w:rPr>
          <w:color w:val="000000"/>
          <w:sz w:val="24"/>
          <w:szCs w:val="24"/>
          <w:shd w:val="clear" w:color="auto" w:fill="FFFFFF"/>
        </w:rPr>
      </w:pPr>
      <w:r>
        <w:rPr>
          <w:color w:val="000000"/>
          <w:sz w:val="24"/>
          <w:szCs w:val="24"/>
          <w:shd w:val="clear" w:color="auto" w:fill="FFFFFF"/>
        </w:rPr>
        <w:t>____________________________________________________</w:t>
      </w:r>
    </w:p>
    <w:p w14:paraId="3A932395" w14:textId="77777777" w:rsidR="00C44810" w:rsidRDefault="00C44810" w:rsidP="00C44810">
      <w:pPr>
        <w:pStyle w:val="NormalWeb"/>
        <w:shd w:val="clear" w:color="auto" w:fill="FFFFFF"/>
        <w:spacing w:before="0" w:beforeAutospacing="0" w:after="0" w:afterAutospacing="0"/>
        <w:jc w:val="center"/>
        <w:rPr>
          <w:color w:val="000000"/>
          <w:sz w:val="24"/>
          <w:szCs w:val="24"/>
          <w:shd w:val="clear" w:color="auto" w:fill="FFFFFF"/>
        </w:rPr>
      </w:pPr>
    </w:p>
    <w:p w14:paraId="44453F2F" w14:textId="29606A1F" w:rsidR="00BF408D" w:rsidRDefault="00BF408D" w:rsidP="00BF408D">
      <w:pPr>
        <w:pStyle w:val="NormalWeb"/>
        <w:shd w:val="clear" w:color="auto" w:fill="FFFFFF"/>
        <w:spacing w:before="0" w:beforeAutospacing="0" w:after="0" w:afterAutospacing="0"/>
        <w:rPr>
          <w:color w:val="000000"/>
        </w:rPr>
      </w:pPr>
      <w:r>
        <w:rPr>
          <w:color w:val="000000"/>
          <w:sz w:val="24"/>
          <w:szCs w:val="24"/>
          <w:shd w:val="clear" w:color="auto" w:fill="FFFFFF"/>
        </w:rPr>
        <w:tab/>
        <w:t>WHEREAS, the Lost Hills Utility District (District) as CEQA responsible agency in order to establish eligibility for financial assistance must adopt the Mitigated Negative Declaration (the 2005 MND) State Clearinghouse (SCH #2003041036), the associated Mitigation Monitoring and Reporting Program (MMRP), and addendum to the 2005 MND (Addendum) prepared by the California Department of Public Transportation (CalTrans); and</w:t>
      </w:r>
    </w:p>
    <w:p w14:paraId="2F95CBBC" w14:textId="77777777" w:rsidR="00BF408D" w:rsidRDefault="00BF408D" w:rsidP="00BF408D">
      <w:pPr>
        <w:pStyle w:val="NormalWeb"/>
        <w:shd w:val="clear" w:color="auto" w:fill="FFFFFF"/>
        <w:spacing w:before="0" w:beforeAutospacing="0" w:after="0" w:afterAutospacing="0"/>
        <w:rPr>
          <w:color w:val="000000"/>
        </w:rPr>
      </w:pPr>
    </w:p>
    <w:p w14:paraId="20B5C716" w14:textId="2CC61CD6" w:rsidR="00BF408D" w:rsidRDefault="00BF408D" w:rsidP="00BF408D">
      <w:pPr>
        <w:pStyle w:val="NormalWeb"/>
        <w:shd w:val="clear" w:color="auto" w:fill="FFFFFF"/>
        <w:spacing w:before="0" w:beforeAutospacing="0" w:after="0" w:afterAutospacing="0"/>
        <w:rPr>
          <w:color w:val="000000"/>
        </w:rPr>
      </w:pPr>
      <w:r>
        <w:rPr>
          <w:color w:val="000000"/>
          <w:sz w:val="24"/>
          <w:szCs w:val="24"/>
          <w:shd w:val="clear" w:color="auto" w:fill="FFFFFF"/>
        </w:rPr>
        <w:tab/>
        <w:t>WHEREAS, CalTrans as CEQA lead agency on May 12, 2005, approved and adopted the 2005 MND and MMRP to convert a segment of State Route 46 from a two-lane highway to a four-lane expressway in Kern County and San Luis Obispo; and</w:t>
      </w:r>
    </w:p>
    <w:p w14:paraId="78A35E05"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rPr>
        <w:t> </w:t>
      </w:r>
    </w:p>
    <w:p w14:paraId="2E5AED83" w14:textId="474D04E3" w:rsidR="00BF408D" w:rsidRDefault="00BF408D" w:rsidP="00BF408D">
      <w:pPr>
        <w:pStyle w:val="NormalWeb"/>
        <w:shd w:val="clear" w:color="auto" w:fill="FFFFFF"/>
        <w:spacing w:before="0" w:beforeAutospacing="0" w:after="0" w:afterAutospacing="0"/>
        <w:rPr>
          <w:color w:val="000000"/>
        </w:rPr>
      </w:pPr>
      <w:r>
        <w:rPr>
          <w:color w:val="000000"/>
          <w:sz w:val="24"/>
          <w:szCs w:val="24"/>
          <w:shd w:val="clear" w:color="auto" w:fill="FFFFFF"/>
        </w:rPr>
        <w:tab/>
        <w:t>WHEREAS, an Addendum was prepared to analyze the scope of utility relocations was approved by Caltrans on September 24, 2020; and</w:t>
      </w:r>
    </w:p>
    <w:p w14:paraId="715692A1"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rPr>
        <w:t> </w:t>
      </w:r>
    </w:p>
    <w:p w14:paraId="214414BD" w14:textId="70C15111" w:rsidR="00BF408D" w:rsidRDefault="00BF408D" w:rsidP="00BF408D">
      <w:pPr>
        <w:pStyle w:val="NormalWeb"/>
        <w:shd w:val="clear" w:color="auto" w:fill="FFFFFF"/>
        <w:spacing w:before="0" w:beforeAutospacing="0" w:after="0" w:afterAutospacing="0"/>
        <w:rPr>
          <w:color w:val="000000"/>
        </w:rPr>
      </w:pPr>
      <w:r>
        <w:rPr>
          <w:color w:val="000000"/>
          <w:sz w:val="24"/>
          <w:szCs w:val="24"/>
          <w:shd w:val="clear" w:color="auto" w:fill="FFFFFF"/>
        </w:rPr>
        <w:tab/>
        <w:t>WHEREAS,</w:t>
      </w:r>
      <w:bookmarkStart w:id="0" w:name="_GoBack"/>
      <w:r>
        <w:rPr>
          <w:color w:val="000000"/>
          <w:sz w:val="24"/>
          <w:szCs w:val="24"/>
          <w:shd w:val="clear" w:color="auto" w:fill="FFFFFF"/>
        </w:rPr>
        <w:t xml:space="preserve"> the utility relocations included in the Addendum include the project under consideration and are identified as "Lost Hills Utility District (Sewer line relocation)" </w:t>
      </w:r>
      <w:bookmarkEnd w:id="0"/>
      <w:r>
        <w:rPr>
          <w:color w:val="000000"/>
          <w:sz w:val="24"/>
          <w:szCs w:val="24"/>
          <w:shd w:val="clear" w:color="auto" w:fill="FFFFFF"/>
        </w:rPr>
        <w:t>including relocation of an existing sewer line from the north side to the south side of State Route 46, and "Lost Hills Utility District (Water line relocation)" including relocation of an existing 12-inch water line located on the north side of State Route 46 to be 3 feet to the south of the new proposed right-of-way line (the "Project"); and </w:t>
      </w:r>
    </w:p>
    <w:p w14:paraId="4BDC6004"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rPr>
        <w:t> </w:t>
      </w:r>
    </w:p>
    <w:p w14:paraId="605C4C9F" w14:textId="434FDE2E" w:rsidR="00BF408D" w:rsidRDefault="00BF408D" w:rsidP="00BF408D">
      <w:pPr>
        <w:pStyle w:val="NormalWeb"/>
        <w:shd w:val="clear" w:color="auto" w:fill="FFFFFF"/>
        <w:spacing w:before="0" w:beforeAutospacing="0" w:after="0" w:afterAutospacing="0"/>
        <w:rPr>
          <w:color w:val="000000"/>
        </w:rPr>
      </w:pPr>
      <w:r>
        <w:rPr>
          <w:color w:val="000000"/>
          <w:sz w:val="24"/>
          <w:szCs w:val="24"/>
        </w:rPr>
        <w:tab/>
        <w:t>WHEREAS, the Project as analyzed in the Addendum has been presented to </w:t>
      </w:r>
      <w:r>
        <w:rPr>
          <w:color w:val="000000"/>
          <w:sz w:val="24"/>
          <w:szCs w:val="24"/>
          <w:shd w:val="clear" w:color="auto" w:fill="FFFFFF"/>
        </w:rPr>
        <w:t>the Board, attached hereto as Exhibit "A" and made a part thereof, and the Board has carefully </w:t>
      </w:r>
      <w:r>
        <w:rPr>
          <w:color w:val="000000"/>
          <w:sz w:val="24"/>
          <w:szCs w:val="24"/>
        </w:rPr>
        <w:t>reviewed these documents and all of the information contained in the record for the Project; and</w:t>
      </w:r>
    </w:p>
    <w:p w14:paraId="4FF4616D"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rPr>
        <w:t> </w:t>
      </w:r>
    </w:p>
    <w:p w14:paraId="6D4A817D" w14:textId="6A0B5EDA" w:rsidR="00BF408D" w:rsidRDefault="00BF408D" w:rsidP="00BF408D">
      <w:pPr>
        <w:pStyle w:val="NormalWeb"/>
        <w:shd w:val="clear" w:color="auto" w:fill="FFFFFF"/>
        <w:spacing w:before="0" w:beforeAutospacing="0" w:after="0" w:afterAutospacing="0"/>
        <w:rPr>
          <w:color w:val="000000"/>
        </w:rPr>
      </w:pPr>
      <w:r>
        <w:rPr>
          <w:color w:val="000000"/>
          <w:sz w:val="24"/>
          <w:szCs w:val="24"/>
        </w:rPr>
        <w:tab/>
        <w:t>WHEREAS, the conclusion of this Addendum is that the proposed changes will not result in new significant impacts, substantially increase the severity of previously disclosed impacts or involve any of the other conditions related to changed circumstances or new information that can require a subsequent or supplemental EIR under Public Resources Code section 21166 and CEQA Guidelines section 15162 beyond those impacts and conditions already identified in the 2005 MND; and</w:t>
      </w:r>
    </w:p>
    <w:p w14:paraId="5E569204"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rPr>
        <w:t> </w:t>
      </w:r>
    </w:p>
    <w:p w14:paraId="3A2C9C2A" w14:textId="23BF99D2" w:rsidR="00BF408D" w:rsidRDefault="00BF408D" w:rsidP="00BF408D">
      <w:pPr>
        <w:pStyle w:val="NormalWeb"/>
        <w:shd w:val="clear" w:color="auto" w:fill="FFFFFF"/>
        <w:spacing w:before="0" w:beforeAutospacing="0" w:after="0" w:afterAutospacing="0"/>
        <w:rPr>
          <w:color w:val="000000"/>
        </w:rPr>
      </w:pPr>
      <w:r>
        <w:rPr>
          <w:color w:val="000000"/>
          <w:sz w:val="24"/>
          <w:szCs w:val="24"/>
        </w:rPr>
        <w:lastRenderedPageBreak/>
        <w:tab/>
        <w:t>WHEREAS, an Addendum is the appropriate level of CEQA analysis and the appropriate method of amending the </w:t>
      </w:r>
      <w:r>
        <w:rPr>
          <w:color w:val="000000"/>
          <w:sz w:val="24"/>
          <w:szCs w:val="24"/>
          <w:shd w:val="clear" w:color="auto" w:fill="FFFFFF"/>
        </w:rPr>
        <w:t>May 12, 2005</w:t>
      </w:r>
      <w:r>
        <w:rPr>
          <w:color w:val="000000"/>
          <w:sz w:val="24"/>
          <w:szCs w:val="24"/>
        </w:rPr>
        <w:t> adopted MND, pursuant to Sections 15162 and 15164 of the CEQA Guidelines.</w:t>
      </w:r>
    </w:p>
    <w:p w14:paraId="5C6FC2A2"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rPr>
        <w:t> </w:t>
      </w:r>
    </w:p>
    <w:p w14:paraId="468AB6B7" w14:textId="2A86C809" w:rsidR="00BF408D" w:rsidRDefault="00BF408D" w:rsidP="00BF408D">
      <w:pPr>
        <w:pStyle w:val="NormalWeb"/>
        <w:shd w:val="clear" w:color="auto" w:fill="FFFFFF"/>
        <w:spacing w:before="0" w:beforeAutospacing="0" w:after="0" w:afterAutospacing="0"/>
        <w:rPr>
          <w:color w:val="000000"/>
          <w:sz w:val="24"/>
          <w:szCs w:val="24"/>
          <w:shd w:val="clear" w:color="auto" w:fill="FFFFFF"/>
        </w:rPr>
      </w:pPr>
      <w:r>
        <w:rPr>
          <w:color w:val="000000"/>
          <w:sz w:val="24"/>
          <w:szCs w:val="24"/>
          <w:shd w:val="clear" w:color="auto" w:fill="FFFFFF"/>
        </w:rPr>
        <w:tab/>
        <w:t>NOW THEREFORE, BE IT RESOLVED BY THE BOARD OF DIRECTORS OF THE LOST HILLS UTILITY DISTRICT AS FOLLOWS:</w:t>
      </w:r>
    </w:p>
    <w:p w14:paraId="0FB4BA38" w14:textId="2358AB9F" w:rsidR="00BF408D" w:rsidRDefault="00BF408D" w:rsidP="00BF408D">
      <w:pPr>
        <w:pStyle w:val="NormalWeb"/>
        <w:shd w:val="clear" w:color="auto" w:fill="FFFFFF"/>
        <w:spacing w:before="0" w:beforeAutospacing="0" w:after="0" w:afterAutospacing="0"/>
        <w:rPr>
          <w:color w:val="000000"/>
          <w:sz w:val="24"/>
          <w:szCs w:val="24"/>
          <w:shd w:val="clear" w:color="auto" w:fill="FFFFFF"/>
        </w:rPr>
      </w:pPr>
    </w:p>
    <w:p w14:paraId="1BBCABDC" w14:textId="25706AB0" w:rsidR="00BF408D" w:rsidRDefault="00BF408D" w:rsidP="00BF408D">
      <w:pPr>
        <w:pStyle w:val="NormalWeb"/>
        <w:shd w:val="clear" w:color="auto" w:fill="FFFFFF"/>
        <w:spacing w:before="0" w:beforeAutospacing="0" w:after="0" w:afterAutospacing="0"/>
        <w:rPr>
          <w:color w:val="000000"/>
        </w:rPr>
      </w:pPr>
      <w:r>
        <w:rPr>
          <w:color w:val="000000"/>
          <w:sz w:val="24"/>
          <w:szCs w:val="24"/>
          <w:shd w:val="clear" w:color="auto" w:fill="FFFFFF"/>
        </w:rPr>
        <w:tab/>
        <w:t>1. That the foregoing recitals and findings are true and correct.</w:t>
      </w:r>
    </w:p>
    <w:p w14:paraId="5290599B"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shd w:val="clear" w:color="auto" w:fill="FFFFFF"/>
        </w:rPr>
        <w:t> </w:t>
      </w:r>
    </w:p>
    <w:p w14:paraId="06CA61F5" w14:textId="7ED587EE" w:rsidR="00BF408D" w:rsidRDefault="00BF408D" w:rsidP="00BF408D">
      <w:pPr>
        <w:pStyle w:val="NormalWeb"/>
        <w:shd w:val="clear" w:color="auto" w:fill="FFFFFF"/>
        <w:spacing w:before="0" w:beforeAutospacing="0" w:after="0" w:afterAutospacing="0"/>
        <w:rPr>
          <w:color w:val="000000"/>
        </w:rPr>
      </w:pPr>
      <w:r>
        <w:rPr>
          <w:color w:val="000000"/>
          <w:sz w:val="24"/>
          <w:szCs w:val="24"/>
        </w:rPr>
        <w:tab/>
        <w:t>2. That the mitigation measures identified in the MMRP adopted by the CalTrans on May 12, 2005, and clarified in the Addendum approved on September 24, 2020, designed to ensure compliance during Project implementation, are sufficient to mitigate for any potentially significant impacts identified; and</w:t>
      </w:r>
    </w:p>
    <w:p w14:paraId="1D1CB4E5"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rPr>
        <w:t> </w:t>
      </w:r>
    </w:p>
    <w:p w14:paraId="71547434" w14:textId="1CD6DADF" w:rsidR="00BF408D" w:rsidRDefault="00BF408D" w:rsidP="00BF408D">
      <w:pPr>
        <w:pStyle w:val="NormalWeb"/>
        <w:shd w:val="clear" w:color="auto" w:fill="FFFFFF"/>
        <w:spacing w:before="0" w:beforeAutospacing="0" w:after="0" w:afterAutospacing="0"/>
        <w:rPr>
          <w:color w:val="000000"/>
        </w:rPr>
      </w:pPr>
      <w:r>
        <w:rPr>
          <w:color w:val="000000"/>
          <w:sz w:val="24"/>
          <w:szCs w:val="24"/>
        </w:rPr>
        <w:tab/>
        <w:t>3. That the District shall submit the Addendum to the State Clearinghouse (SCH) as required by the State Water Resources Control Board to establish eligibility for financial assistance; and</w:t>
      </w:r>
    </w:p>
    <w:p w14:paraId="4FFAE5E0"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rPr>
        <w:t> </w:t>
      </w:r>
    </w:p>
    <w:p w14:paraId="6751AD4C" w14:textId="4DE75932" w:rsidR="00BF408D" w:rsidRDefault="00BF408D" w:rsidP="00BF408D">
      <w:pPr>
        <w:pStyle w:val="NormalWeb"/>
        <w:shd w:val="clear" w:color="auto" w:fill="FFFFFF"/>
        <w:spacing w:before="0" w:beforeAutospacing="0" w:after="0" w:afterAutospacing="0"/>
        <w:rPr>
          <w:color w:val="000000"/>
        </w:rPr>
      </w:pPr>
      <w:r>
        <w:rPr>
          <w:color w:val="000000"/>
          <w:sz w:val="24"/>
          <w:szCs w:val="24"/>
          <w:shd w:val="clear" w:color="auto" w:fill="FFFFFF"/>
        </w:rPr>
        <w:tab/>
        <w:t>4. That the District, acting as a CEQA-Responsible Agency, hereby and adopts the 2005 MND, Addendum, and Mitigation Monitoring and Reporting Program prepared for the Project and will approve the Project; and</w:t>
      </w:r>
    </w:p>
    <w:p w14:paraId="43721E2B"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shd w:val="clear" w:color="auto" w:fill="FFFFFF"/>
        </w:rPr>
        <w:t> </w:t>
      </w:r>
    </w:p>
    <w:p w14:paraId="0BFC1E22" w14:textId="5CB47787" w:rsidR="00BF408D" w:rsidRDefault="00BF408D" w:rsidP="00BF408D">
      <w:pPr>
        <w:pStyle w:val="NormalWeb"/>
        <w:shd w:val="clear" w:color="auto" w:fill="FFFFFF"/>
        <w:spacing w:before="0" w:beforeAutospacing="0" w:after="0" w:afterAutospacing="0"/>
        <w:rPr>
          <w:color w:val="000000"/>
        </w:rPr>
      </w:pPr>
      <w:r>
        <w:rPr>
          <w:color w:val="000000"/>
          <w:sz w:val="24"/>
          <w:szCs w:val="24"/>
          <w:shd w:val="clear" w:color="auto" w:fill="FFFFFF"/>
        </w:rPr>
        <w:tab/>
        <w:t>5. That after submitting this resolution including the attached Addendum (Exhibit A) to the SCH, the resolution shall be executed and adopted; and</w:t>
      </w:r>
    </w:p>
    <w:p w14:paraId="621CAEE7" w14:textId="77777777" w:rsidR="00BF408D" w:rsidRDefault="00BF408D" w:rsidP="00BF408D">
      <w:pPr>
        <w:pStyle w:val="NormalWeb"/>
        <w:shd w:val="clear" w:color="auto" w:fill="FFFFFF"/>
        <w:spacing w:before="0" w:beforeAutospacing="0" w:after="0" w:afterAutospacing="0"/>
        <w:rPr>
          <w:color w:val="000000"/>
        </w:rPr>
      </w:pPr>
      <w:r>
        <w:rPr>
          <w:color w:val="000000"/>
          <w:sz w:val="24"/>
          <w:szCs w:val="24"/>
        </w:rPr>
        <w:t> </w:t>
      </w:r>
    </w:p>
    <w:p w14:paraId="016EC8BC" w14:textId="128CE473" w:rsidR="00BF408D" w:rsidRDefault="00BF408D" w:rsidP="00BF408D">
      <w:pPr>
        <w:pStyle w:val="NormalWeb"/>
        <w:shd w:val="clear" w:color="auto" w:fill="FFFFFF"/>
        <w:spacing w:before="0" w:beforeAutospacing="0" w:after="0" w:afterAutospacing="0"/>
        <w:rPr>
          <w:color w:val="000000"/>
          <w:sz w:val="24"/>
          <w:szCs w:val="24"/>
          <w:shd w:val="clear" w:color="auto" w:fill="FFFFFF"/>
        </w:rPr>
      </w:pPr>
      <w:r>
        <w:rPr>
          <w:color w:val="000000"/>
          <w:sz w:val="24"/>
          <w:szCs w:val="24"/>
          <w:shd w:val="clear" w:color="auto" w:fill="FFFFFF"/>
        </w:rPr>
        <w:tab/>
        <w:t>6. That the District will prepare and file a Notice of Determination with the Kern County Clerk, and the State Clearinghouse following of the adoption of this Resolution.</w:t>
      </w:r>
    </w:p>
    <w:p w14:paraId="14588E48" w14:textId="7E1F1794" w:rsidR="00BF408D" w:rsidRPr="00BF408D" w:rsidRDefault="00BF408D" w:rsidP="00BF408D">
      <w:pPr>
        <w:tabs>
          <w:tab w:val="left" w:pos="-720"/>
        </w:tabs>
        <w:suppressAutoHyphens/>
        <w:autoSpaceDE w:val="0"/>
        <w:autoSpaceDN w:val="0"/>
        <w:adjustRightInd w:val="0"/>
        <w:spacing w:line="480" w:lineRule="atLeast"/>
        <w:jc w:val="both"/>
        <w:rPr>
          <w:rFonts w:asciiTheme="minorHAnsi" w:hAnsiTheme="minorHAnsi"/>
          <w:snapToGrid/>
          <w:spacing w:val="-3"/>
          <w:szCs w:val="24"/>
        </w:rPr>
      </w:pPr>
      <w:r>
        <w:rPr>
          <w:rFonts w:asciiTheme="minorHAnsi" w:hAnsiTheme="minorHAnsi"/>
          <w:snapToGrid/>
          <w:spacing w:val="-3"/>
          <w:szCs w:val="24"/>
        </w:rPr>
        <w:tab/>
      </w:r>
      <w:r w:rsidRPr="00BF408D">
        <w:rPr>
          <w:rFonts w:asciiTheme="minorHAnsi" w:hAnsiTheme="minorHAnsi"/>
          <w:snapToGrid/>
          <w:spacing w:val="-3"/>
          <w:szCs w:val="24"/>
        </w:rPr>
        <w:t>PASSED AND ADOPTED at a regular meeting of the Board of directors of the Lost Hills Utility District on</w:t>
      </w:r>
      <w:r>
        <w:rPr>
          <w:rFonts w:asciiTheme="minorHAnsi" w:hAnsiTheme="minorHAnsi"/>
          <w:snapToGrid/>
          <w:spacing w:val="-3"/>
          <w:szCs w:val="24"/>
        </w:rPr>
        <w:t xml:space="preserve"> 3rd</w:t>
      </w:r>
      <w:r w:rsidRPr="00BF408D">
        <w:rPr>
          <w:rFonts w:asciiTheme="minorHAnsi" w:hAnsiTheme="minorHAnsi"/>
          <w:snapToGrid/>
          <w:spacing w:val="-3"/>
          <w:szCs w:val="24"/>
        </w:rPr>
        <w:t xml:space="preserve"> day of </w:t>
      </w:r>
      <w:r>
        <w:rPr>
          <w:rFonts w:asciiTheme="minorHAnsi" w:hAnsiTheme="minorHAnsi"/>
          <w:snapToGrid/>
          <w:spacing w:val="-3"/>
          <w:szCs w:val="24"/>
        </w:rPr>
        <w:t>March</w:t>
      </w:r>
      <w:r w:rsidRPr="00BF408D">
        <w:rPr>
          <w:rFonts w:asciiTheme="minorHAnsi" w:hAnsiTheme="minorHAnsi"/>
          <w:snapToGrid/>
          <w:spacing w:val="-3"/>
          <w:szCs w:val="24"/>
        </w:rPr>
        <w:t>, 20</w:t>
      </w:r>
      <w:r>
        <w:rPr>
          <w:rFonts w:asciiTheme="minorHAnsi" w:hAnsiTheme="minorHAnsi"/>
          <w:snapToGrid/>
          <w:spacing w:val="-3"/>
          <w:szCs w:val="24"/>
        </w:rPr>
        <w:t>22</w:t>
      </w:r>
      <w:r w:rsidRPr="00BF408D">
        <w:rPr>
          <w:rFonts w:asciiTheme="minorHAnsi" w:hAnsiTheme="minorHAnsi"/>
          <w:snapToGrid/>
          <w:spacing w:val="-3"/>
          <w:szCs w:val="24"/>
        </w:rPr>
        <w:t xml:space="preserve"> by the following vote:</w:t>
      </w:r>
    </w:p>
    <w:p w14:paraId="66E2F36F" w14:textId="77777777" w:rsidR="00821DA6" w:rsidRDefault="00821DA6" w:rsidP="00BF408D">
      <w:pPr>
        <w:widowControl/>
        <w:suppressAutoHyphens/>
        <w:autoSpaceDE w:val="0"/>
        <w:autoSpaceDN w:val="0"/>
        <w:adjustRightInd w:val="0"/>
        <w:ind w:right="-720"/>
        <w:jc w:val="both"/>
        <w:rPr>
          <w:rFonts w:asciiTheme="minorHAnsi" w:hAnsiTheme="minorHAnsi"/>
          <w:snapToGrid/>
          <w:spacing w:val="-3"/>
          <w:szCs w:val="24"/>
        </w:rPr>
      </w:pPr>
    </w:p>
    <w:p w14:paraId="3FC13C09" w14:textId="0F4F0E44" w:rsidR="00BF408D" w:rsidRDefault="00BF408D" w:rsidP="00BF408D">
      <w:pPr>
        <w:widowControl/>
        <w:suppressAutoHyphens/>
        <w:autoSpaceDE w:val="0"/>
        <w:autoSpaceDN w:val="0"/>
        <w:adjustRightInd w:val="0"/>
        <w:ind w:right="-720"/>
        <w:jc w:val="both"/>
        <w:rPr>
          <w:rFonts w:asciiTheme="minorHAnsi" w:hAnsiTheme="minorHAnsi"/>
          <w:snapToGrid/>
          <w:spacing w:val="-3"/>
          <w:szCs w:val="24"/>
        </w:rPr>
      </w:pPr>
      <w:r w:rsidRPr="00BF408D">
        <w:rPr>
          <w:rFonts w:asciiTheme="minorHAnsi" w:hAnsiTheme="minorHAnsi"/>
          <w:snapToGrid/>
          <w:spacing w:val="-3"/>
          <w:szCs w:val="24"/>
        </w:rPr>
        <w:t>AYES:</w:t>
      </w:r>
      <w:r w:rsidRPr="00BF408D">
        <w:rPr>
          <w:rFonts w:asciiTheme="minorHAnsi" w:hAnsiTheme="minorHAnsi"/>
          <w:snapToGrid/>
          <w:spacing w:val="-3"/>
          <w:szCs w:val="24"/>
        </w:rPr>
        <w:tab/>
        <w:t xml:space="preserve">Directors </w:t>
      </w:r>
    </w:p>
    <w:p w14:paraId="73290626" w14:textId="0939195E" w:rsidR="00BF408D" w:rsidRPr="00BF408D" w:rsidRDefault="00BF408D" w:rsidP="00BF408D">
      <w:pPr>
        <w:widowControl/>
        <w:suppressAutoHyphens/>
        <w:autoSpaceDE w:val="0"/>
        <w:autoSpaceDN w:val="0"/>
        <w:adjustRightInd w:val="0"/>
        <w:ind w:right="-720"/>
        <w:jc w:val="both"/>
        <w:rPr>
          <w:rFonts w:asciiTheme="minorHAnsi" w:hAnsiTheme="minorHAnsi"/>
          <w:snapToGrid/>
          <w:spacing w:val="-3"/>
          <w:szCs w:val="24"/>
        </w:rPr>
      </w:pPr>
      <w:r w:rsidRPr="00BF408D">
        <w:rPr>
          <w:rFonts w:asciiTheme="minorHAnsi" w:hAnsiTheme="minorHAnsi"/>
          <w:snapToGrid/>
          <w:spacing w:val="-3"/>
          <w:szCs w:val="24"/>
        </w:rPr>
        <w:t>NOES:</w:t>
      </w:r>
      <w:r w:rsidRPr="00BF408D">
        <w:rPr>
          <w:rFonts w:asciiTheme="minorHAnsi" w:hAnsiTheme="minorHAnsi"/>
          <w:snapToGrid/>
          <w:spacing w:val="-3"/>
          <w:szCs w:val="24"/>
        </w:rPr>
        <w:tab/>
      </w:r>
      <w:r w:rsidRPr="00BF408D">
        <w:rPr>
          <w:rFonts w:asciiTheme="minorHAnsi" w:hAnsiTheme="minorHAnsi"/>
          <w:snapToGrid/>
          <w:spacing w:val="-3"/>
          <w:szCs w:val="24"/>
        </w:rPr>
        <w:tab/>
      </w:r>
    </w:p>
    <w:p w14:paraId="651B6794" w14:textId="129CA3B5" w:rsidR="00BF408D" w:rsidRPr="00BF408D" w:rsidRDefault="00BF408D" w:rsidP="00BF408D">
      <w:pPr>
        <w:widowControl/>
        <w:suppressAutoHyphens/>
        <w:autoSpaceDE w:val="0"/>
        <w:autoSpaceDN w:val="0"/>
        <w:adjustRightInd w:val="0"/>
        <w:ind w:right="-720"/>
        <w:jc w:val="both"/>
        <w:rPr>
          <w:rFonts w:asciiTheme="minorHAnsi" w:hAnsiTheme="minorHAnsi"/>
          <w:snapToGrid/>
          <w:spacing w:val="-3"/>
          <w:szCs w:val="24"/>
        </w:rPr>
      </w:pPr>
      <w:r w:rsidRPr="00BF408D">
        <w:rPr>
          <w:rFonts w:asciiTheme="minorHAnsi" w:hAnsiTheme="minorHAnsi"/>
          <w:snapToGrid/>
          <w:spacing w:val="-3"/>
          <w:szCs w:val="24"/>
        </w:rPr>
        <w:t>ABSTAIN:</w:t>
      </w:r>
      <w:r w:rsidRPr="00BF408D">
        <w:rPr>
          <w:rFonts w:asciiTheme="minorHAnsi" w:hAnsiTheme="minorHAnsi"/>
          <w:snapToGrid/>
          <w:spacing w:val="-3"/>
          <w:szCs w:val="24"/>
        </w:rPr>
        <w:tab/>
      </w:r>
    </w:p>
    <w:p w14:paraId="23FFED3F" w14:textId="683A90C0" w:rsidR="00BF408D" w:rsidRPr="00BF408D" w:rsidRDefault="00BF408D" w:rsidP="00BF408D">
      <w:pPr>
        <w:widowControl/>
        <w:suppressAutoHyphens/>
        <w:autoSpaceDE w:val="0"/>
        <w:autoSpaceDN w:val="0"/>
        <w:adjustRightInd w:val="0"/>
        <w:ind w:right="-720"/>
        <w:jc w:val="both"/>
        <w:rPr>
          <w:rFonts w:asciiTheme="minorHAnsi" w:hAnsiTheme="minorHAnsi"/>
          <w:snapToGrid/>
          <w:spacing w:val="-3"/>
          <w:szCs w:val="24"/>
        </w:rPr>
      </w:pPr>
      <w:r w:rsidRPr="00BF408D">
        <w:rPr>
          <w:rFonts w:asciiTheme="minorHAnsi" w:hAnsiTheme="minorHAnsi"/>
          <w:snapToGrid/>
          <w:spacing w:val="-3"/>
          <w:szCs w:val="24"/>
        </w:rPr>
        <w:t>ABSENT:</w:t>
      </w:r>
      <w:r w:rsidRPr="00BF408D">
        <w:rPr>
          <w:rFonts w:asciiTheme="minorHAnsi" w:hAnsiTheme="minorHAnsi"/>
          <w:snapToGrid/>
          <w:spacing w:val="-3"/>
          <w:szCs w:val="24"/>
        </w:rPr>
        <w:tab/>
      </w:r>
      <w:r w:rsidRPr="00BF408D">
        <w:rPr>
          <w:rFonts w:asciiTheme="minorHAnsi" w:hAnsiTheme="minorHAnsi"/>
          <w:snapToGrid/>
          <w:spacing w:val="-3"/>
          <w:szCs w:val="24"/>
        </w:rPr>
        <w:tab/>
      </w:r>
    </w:p>
    <w:p w14:paraId="45454080" w14:textId="77777777" w:rsidR="00BF408D" w:rsidRPr="00BF408D" w:rsidRDefault="00BF408D" w:rsidP="00BF408D">
      <w:pPr>
        <w:widowControl/>
        <w:suppressAutoHyphens/>
        <w:autoSpaceDE w:val="0"/>
        <w:autoSpaceDN w:val="0"/>
        <w:adjustRightInd w:val="0"/>
        <w:jc w:val="both"/>
        <w:rPr>
          <w:rFonts w:asciiTheme="minorHAnsi" w:hAnsiTheme="minorHAnsi"/>
          <w:snapToGrid/>
          <w:spacing w:val="-3"/>
          <w:szCs w:val="24"/>
        </w:rPr>
      </w:pP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t>__________________________________</w:t>
      </w:r>
    </w:p>
    <w:p w14:paraId="0CC83D7A" w14:textId="25259A3F" w:rsidR="00BF408D" w:rsidRPr="00BF408D" w:rsidRDefault="00BF408D" w:rsidP="00BF408D">
      <w:pPr>
        <w:widowControl/>
        <w:suppressAutoHyphens/>
        <w:autoSpaceDE w:val="0"/>
        <w:autoSpaceDN w:val="0"/>
        <w:adjustRightInd w:val="0"/>
        <w:jc w:val="both"/>
        <w:rPr>
          <w:rFonts w:asciiTheme="minorHAnsi" w:hAnsiTheme="minorHAnsi"/>
          <w:snapToGrid/>
          <w:spacing w:val="-3"/>
          <w:szCs w:val="24"/>
        </w:rPr>
      </w:pP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t xml:space="preserve">VIDAL BALLESTEROS, President, </w:t>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Pr>
          <w:rFonts w:asciiTheme="minorHAnsi" w:hAnsiTheme="minorHAnsi"/>
          <w:snapToGrid/>
          <w:spacing w:val="-3"/>
          <w:szCs w:val="24"/>
        </w:rPr>
        <w:tab/>
      </w:r>
      <w:r w:rsidRPr="00BF408D">
        <w:rPr>
          <w:rFonts w:asciiTheme="minorHAnsi" w:hAnsiTheme="minorHAnsi"/>
          <w:snapToGrid/>
          <w:spacing w:val="-3"/>
          <w:szCs w:val="24"/>
        </w:rPr>
        <w:t xml:space="preserve">Board of Directors, Lost Hills Utility </w:t>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Pr>
          <w:rFonts w:asciiTheme="minorHAnsi" w:hAnsiTheme="minorHAnsi"/>
          <w:snapToGrid/>
          <w:spacing w:val="-3"/>
          <w:szCs w:val="24"/>
        </w:rPr>
        <w:tab/>
      </w:r>
      <w:r w:rsidRPr="00BF408D">
        <w:rPr>
          <w:rFonts w:asciiTheme="minorHAnsi" w:hAnsiTheme="minorHAnsi"/>
          <w:snapToGrid/>
          <w:spacing w:val="-3"/>
          <w:szCs w:val="24"/>
        </w:rPr>
        <w:t>District</w:t>
      </w:r>
    </w:p>
    <w:p w14:paraId="78EB3607" w14:textId="77777777" w:rsidR="00BF408D" w:rsidRPr="00BF408D" w:rsidRDefault="00BF408D" w:rsidP="00BF408D">
      <w:pPr>
        <w:widowControl/>
        <w:suppressAutoHyphens/>
        <w:autoSpaceDE w:val="0"/>
        <w:autoSpaceDN w:val="0"/>
        <w:adjustRightInd w:val="0"/>
        <w:jc w:val="both"/>
        <w:rPr>
          <w:rFonts w:asciiTheme="minorHAnsi" w:hAnsiTheme="minorHAnsi"/>
          <w:snapToGrid/>
          <w:spacing w:val="-3"/>
          <w:szCs w:val="24"/>
        </w:rPr>
      </w:pP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r w:rsidRPr="00BF408D">
        <w:rPr>
          <w:rFonts w:asciiTheme="minorHAnsi" w:hAnsiTheme="minorHAnsi"/>
          <w:snapToGrid/>
          <w:spacing w:val="-3"/>
          <w:szCs w:val="24"/>
        </w:rPr>
        <w:tab/>
      </w:r>
    </w:p>
    <w:p w14:paraId="72849A09" w14:textId="77777777" w:rsidR="00BF408D" w:rsidRPr="00BF408D" w:rsidRDefault="00BF408D" w:rsidP="00BF408D">
      <w:pPr>
        <w:widowControl/>
        <w:suppressAutoHyphens/>
        <w:autoSpaceDE w:val="0"/>
        <w:autoSpaceDN w:val="0"/>
        <w:adjustRightInd w:val="0"/>
        <w:jc w:val="both"/>
        <w:rPr>
          <w:rFonts w:asciiTheme="minorHAnsi" w:hAnsiTheme="minorHAnsi"/>
          <w:snapToGrid/>
          <w:spacing w:val="-3"/>
          <w:szCs w:val="24"/>
        </w:rPr>
      </w:pPr>
      <w:r w:rsidRPr="00BF408D">
        <w:rPr>
          <w:rFonts w:asciiTheme="minorHAnsi" w:hAnsiTheme="minorHAnsi"/>
          <w:snapToGrid/>
          <w:spacing w:val="-3"/>
          <w:szCs w:val="24"/>
        </w:rPr>
        <w:t>ATTEST:</w:t>
      </w:r>
    </w:p>
    <w:p w14:paraId="64162FE5" w14:textId="77777777" w:rsidR="00BF408D" w:rsidRPr="00BF408D" w:rsidRDefault="00BF408D" w:rsidP="00BF408D">
      <w:pPr>
        <w:widowControl/>
        <w:suppressAutoHyphens/>
        <w:autoSpaceDE w:val="0"/>
        <w:autoSpaceDN w:val="0"/>
        <w:adjustRightInd w:val="0"/>
        <w:jc w:val="both"/>
        <w:rPr>
          <w:rFonts w:asciiTheme="minorHAnsi" w:hAnsiTheme="minorHAnsi"/>
          <w:snapToGrid/>
          <w:spacing w:val="-3"/>
          <w:szCs w:val="24"/>
        </w:rPr>
      </w:pPr>
    </w:p>
    <w:p w14:paraId="4238624C" w14:textId="77777777" w:rsidR="00BF408D" w:rsidRPr="00BF408D" w:rsidRDefault="00BF408D" w:rsidP="00BF408D">
      <w:pPr>
        <w:widowControl/>
        <w:suppressAutoHyphens/>
        <w:autoSpaceDE w:val="0"/>
        <w:autoSpaceDN w:val="0"/>
        <w:adjustRightInd w:val="0"/>
        <w:jc w:val="both"/>
        <w:rPr>
          <w:rFonts w:asciiTheme="minorHAnsi" w:hAnsiTheme="minorHAnsi"/>
          <w:snapToGrid/>
          <w:spacing w:val="-3"/>
          <w:szCs w:val="24"/>
        </w:rPr>
      </w:pPr>
      <w:r w:rsidRPr="00BF408D">
        <w:rPr>
          <w:rFonts w:asciiTheme="minorHAnsi" w:hAnsiTheme="minorHAnsi"/>
          <w:snapToGrid/>
          <w:spacing w:val="-3"/>
          <w:szCs w:val="24"/>
        </w:rPr>
        <w:t>_______________________________</w:t>
      </w:r>
    </w:p>
    <w:p w14:paraId="081FCBFD" w14:textId="77777777" w:rsidR="00BF408D" w:rsidRPr="00BF408D" w:rsidRDefault="00BF408D" w:rsidP="00BF408D">
      <w:pPr>
        <w:widowControl/>
        <w:suppressAutoHyphens/>
        <w:autoSpaceDE w:val="0"/>
        <w:autoSpaceDN w:val="0"/>
        <w:adjustRightInd w:val="0"/>
        <w:jc w:val="both"/>
        <w:rPr>
          <w:rFonts w:asciiTheme="minorHAnsi" w:hAnsiTheme="minorHAnsi"/>
          <w:snapToGrid/>
          <w:spacing w:val="-3"/>
          <w:szCs w:val="24"/>
        </w:rPr>
      </w:pPr>
      <w:r w:rsidRPr="00BF408D">
        <w:rPr>
          <w:rFonts w:asciiTheme="minorHAnsi" w:hAnsiTheme="minorHAnsi"/>
          <w:snapToGrid/>
          <w:spacing w:val="-3"/>
          <w:szCs w:val="24"/>
        </w:rPr>
        <w:t xml:space="preserve">ANA CHAVEZ, Secretary, Board of </w:t>
      </w:r>
    </w:p>
    <w:p w14:paraId="46E15C3C" w14:textId="5F25DC3F" w:rsidR="00821DA6" w:rsidRDefault="00BF408D" w:rsidP="00BF408D">
      <w:pPr>
        <w:widowControl/>
        <w:suppressAutoHyphens/>
        <w:autoSpaceDE w:val="0"/>
        <w:autoSpaceDN w:val="0"/>
        <w:adjustRightInd w:val="0"/>
        <w:jc w:val="both"/>
        <w:rPr>
          <w:rFonts w:asciiTheme="minorHAnsi" w:hAnsiTheme="minorHAnsi"/>
          <w:snapToGrid/>
          <w:spacing w:val="-3"/>
          <w:szCs w:val="24"/>
        </w:rPr>
      </w:pPr>
      <w:r w:rsidRPr="00BF408D">
        <w:rPr>
          <w:rFonts w:asciiTheme="minorHAnsi" w:hAnsiTheme="minorHAnsi"/>
          <w:snapToGrid/>
          <w:spacing w:val="-3"/>
          <w:szCs w:val="24"/>
        </w:rPr>
        <w:t>Directors, Lost Hills Utility District</w:t>
      </w:r>
    </w:p>
    <w:p w14:paraId="6541BC66" w14:textId="77777777" w:rsidR="00821DA6" w:rsidRPr="00F818DB" w:rsidRDefault="00821DA6" w:rsidP="00821DA6">
      <w:pPr>
        <w:widowControl/>
        <w:jc w:val="center"/>
        <w:rPr>
          <w:rFonts w:asciiTheme="minorHAnsi" w:hAnsiTheme="minorHAnsi"/>
          <w:snapToGrid/>
          <w:spacing w:val="-3"/>
          <w:sz w:val="28"/>
          <w:szCs w:val="28"/>
        </w:rPr>
      </w:pPr>
      <w:r w:rsidRPr="00F818DB">
        <w:rPr>
          <w:rFonts w:asciiTheme="minorHAnsi" w:hAnsiTheme="minorHAnsi"/>
          <w:snapToGrid/>
          <w:spacing w:val="-3"/>
          <w:sz w:val="28"/>
          <w:szCs w:val="28"/>
        </w:rPr>
        <w:lastRenderedPageBreak/>
        <w:t>EXHIBIT “A”</w:t>
      </w:r>
    </w:p>
    <w:p w14:paraId="1411F4EA" w14:textId="77777777" w:rsidR="00821DA6" w:rsidRPr="00F818DB" w:rsidRDefault="00821DA6" w:rsidP="00821DA6">
      <w:pPr>
        <w:widowControl/>
        <w:jc w:val="center"/>
        <w:rPr>
          <w:rFonts w:asciiTheme="minorHAnsi" w:hAnsiTheme="minorHAnsi"/>
          <w:snapToGrid/>
          <w:spacing w:val="-3"/>
          <w:sz w:val="28"/>
          <w:szCs w:val="28"/>
        </w:rPr>
      </w:pPr>
      <w:r w:rsidRPr="00F818DB">
        <w:rPr>
          <w:rFonts w:asciiTheme="minorHAnsi" w:hAnsiTheme="minorHAnsi"/>
          <w:snapToGrid/>
          <w:spacing w:val="-3"/>
          <w:sz w:val="28"/>
          <w:szCs w:val="28"/>
        </w:rPr>
        <w:t>[Addendum]</w:t>
      </w:r>
    </w:p>
    <w:p w14:paraId="4A7F5931" w14:textId="0FED6BA2" w:rsidR="00821DA6" w:rsidRDefault="00821DA6" w:rsidP="00821DA6">
      <w:pPr>
        <w:widowControl/>
        <w:jc w:val="center"/>
        <w:rPr>
          <w:rFonts w:asciiTheme="minorHAnsi" w:hAnsiTheme="minorHAnsi"/>
          <w:snapToGrid/>
          <w:spacing w:val="-3"/>
          <w:szCs w:val="24"/>
        </w:rPr>
      </w:pPr>
    </w:p>
    <w:sectPr w:rsidR="00821DA6" w:rsidSect="0024407B">
      <w:headerReference w:type="default" r:id="rId7"/>
      <w:footerReference w:type="default" r:id="rId8"/>
      <w:endnotePr>
        <w:numFmt w:val="decimal"/>
      </w:endnotePr>
      <w:pgSz w:w="12240" w:h="15840" w:code="1"/>
      <w:pgMar w:top="360" w:right="1440" w:bottom="720" w:left="2160" w:header="36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3F8D" w14:textId="77777777" w:rsidR="00792A16" w:rsidRDefault="00792A16">
      <w:pPr>
        <w:spacing w:line="20" w:lineRule="exact"/>
      </w:pPr>
    </w:p>
  </w:endnote>
  <w:endnote w:type="continuationSeparator" w:id="0">
    <w:p w14:paraId="76328236" w14:textId="77777777" w:rsidR="00792A16" w:rsidRDefault="00792A16">
      <w:r>
        <w:t xml:space="preserve"> </w:t>
      </w:r>
    </w:p>
  </w:endnote>
  <w:endnote w:type="continuationNotice" w:id="1">
    <w:p w14:paraId="25FC1867" w14:textId="77777777" w:rsidR="00792A16" w:rsidRDefault="00792A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5C484" w14:textId="77777777" w:rsidR="00E9553F" w:rsidRDefault="00E9553F">
    <w:pPr>
      <w:tabs>
        <w:tab w:val="left" w:pos="-720"/>
      </w:tabs>
      <w:suppressAutoHyphens/>
      <w:ind w:hanging="1786"/>
      <w:jc w:val="both"/>
      <w:rPr>
        <w:rFonts w:ascii="Book Antiqua" w:hAnsi="Book Antiqua"/>
        <w:spacing w:val="-1"/>
        <w:sz w:val="12"/>
      </w:rPr>
    </w:pPr>
    <w:r>
      <w:rPr>
        <w:rFonts w:ascii="Book Antiqua" w:hAnsi="Book Antiqua"/>
        <w:spacing w:val="-1"/>
        <w:sz w:val="12"/>
      </w:rPr>
      <w:t>LOST HILLS UTILTIY</w:t>
    </w:r>
  </w:p>
  <w:p w14:paraId="36E0BCB1" w14:textId="77777777" w:rsidR="00E9553F" w:rsidRDefault="00E9553F">
    <w:pPr>
      <w:tabs>
        <w:tab w:val="left" w:pos="-720"/>
      </w:tabs>
      <w:suppressAutoHyphens/>
      <w:ind w:hanging="1786"/>
      <w:jc w:val="both"/>
      <w:rPr>
        <w:rFonts w:ascii="Book Antiqua" w:hAnsi="Book Antiqua"/>
        <w:spacing w:val="-1"/>
        <w:sz w:val="12"/>
      </w:rPr>
    </w:pPr>
    <w:r>
      <w:rPr>
        <w:rFonts w:ascii="Book Antiqua" w:hAnsi="Book Antiqua"/>
        <w:spacing w:val="-1"/>
        <w:sz w:val="12"/>
      </w:rPr>
      <w:t xml:space="preserve">DISTRICT </w:t>
    </w:r>
    <w:r w:rsidR="006441B4">
      <w:rPr>
        <w:rFonts w:ascii="Book Antiqua" w:hAnsi="Book Antiqua"/>
        <w:spacing w:val="-1"/>
        <w:sz w:val="12"/>
      </w:rPr>
      <w:t xml:space="preserve">LEGAL </w:t>
    </w:r>
  </w:p>
  <w:p w14:paraId="66B3A9BD" w14:textId="77777777" w:rsidR="006441B4" w:rsidRDefault="006441B4">
    <w:pPr>
      <w:tabs>
        <w:tab w:val="left" w:pos="-720"/>
      </w:tabs>
      <w:suppressAutoHyphens/>
      <w:ind w:hanging="1786"/>
      <w:jc w:val="both"/>
      <w:rPr>
        <w:rFonts w:ascii="Book Antiqua" w:hAnsi="Book Antiqua"/>
        <w:spacing w:val="-1"/>
        <w:sz w:val="12"/>
      </w:rPr>
    </w:pPr>
    <w:r>
      <w:rPr>
        <w:rFonts w:ascii="Book Antiqua" w:hAnsi="Book Antiqua"/>
        <w:spacing w:val="-1"/>
        <w:sz w:val="12"/>
      </w:rPr>
      <w:t>DEPARTMENT</w:t>
    </w:r>
  </w:p>
  <w:p w14:paraId="1583B6E4" w14:textId="7C08B1A3" w:rsidR="006441B4" w:rsidRPr="00B75D64" w:rsidRDefault="00B5749A">
    <w:pPr>
      <w:rPr>
        <w:rFonts w:ascii="Times New Roman" w:hAnsi="Times New Roman"/>
        <w:sz w:val="26"/>
        <w:szCs w:val="26"/>
      </w:rPr>
    </w:pPr>
    <w:r>
      <w:rPr>
        <w:rFonts w:ascii="Times New Roman" w:hAnsi="Times New Roman"/>
        <w:noProof/>
        <w:snapToGrid/>
        <w:sz w:val="26"/>
        <w:szCs w:val="26"/>
      </w:rPr>
      <mc:AlternateContent>
        <mc:Choice Requires="wps">
          <w:drawing>
            <wp:anchor distT="0" distB="0" distL="114300" distR="114300" simplePos="0" relativeHeight="251656192" behindDoc="0" locked="0" layoutInCell="0" allowOverlap="1" wp14:anchorId="2CD6CAE5" wp14:editId="03D0CB02">
              <wp:simplePos x="0" y="0"/>
              <wp:positionH relativeFrom="page">
                <wp:posOffset>1371600</wp:posOffset>
              </wp:positionH>
              <wp:positionV relativeFrom="paragraph">
                <wp:posOffset>152400</wp:posOffset>
              </wp:positionV>
              <wp:extent cx="54864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328D7B" w14:textId="77777777" w:rsidR="006441B4" w:rsidRPr="0011178F" w:rsidRDefault="006441B4">
                          <w:pPr>
                            <w:tabs>
                              <w:tab w:val="center" w:pos="4320"/>
                              <w:tab w:val="right" w:pos="8640"/>
                            </w:tabs>
                            <w:rPr>
                              <w:rFonts w:ascii="Times New Roman" w:hAnsi="Times New Roman"/>
                              <w:spacing w:val="-3"/>
                              <w:sz w:val="26"/>
                              <w:szCs w:val="26"/>
                            </w:rPr>
                          </w:pPr>
                          <w:r>
                            <w:tab/>
                          </w:r>
                          <w:r w:rsidR="005F3C0C" w:rsidRPr="0011178F">
                            <w:rPr>
                              <w:rStyle w:val="PageNumber"/>
                              <w:rFonts w:ascii="Times New Roman" w:hAnsi="Times New Roman"/>
                              <w:sz w:val="26"/>
                              <w:szCs w:val="26"/>
                            </w:rPr>
                            <w:fldChar w:fldCharType="begin"/>
                          </w:r>
                          <w:r w:rsidRPr="0011178F">
                            <w:rPr>
                              <w:rStyle w:val="PageNumber"/>
                              <w:rFonts w:ascii="Times New Roman" w:hAnsi="Times New Roman"/>
                              <w:sz w:val="26"/>
                              <w:szCs w:val="26"/>
                            </w:rPr>
                            <w:instrText xml:space="preserve"> PAGE </w:instrText>
                          </w:r>
                          <w:r w:rsidR="005F3C0C" w:rsidRPr="0011178F">
                            <w:rPr>
                              <w:rStyle w:val="PageNumber"/>
                              <w:rFonts w:ascii="Times New Roman" w:hAnsi="Times New Roman"/>
                              <w:sz w:val="26"/>
                              <w:szCs w:val="26"/>
                            </w:rPr>
                            <w:fldChar w:fldCharType="separate"/>
                          </w:r>
                          <w:r w:rsidR="00AA7191">
                            <w:rPr>
                              <w:rStyle w:val="PageNumber"/>
                              <w:rFonts w:ascii="Times New Roman" w:hAnsi="Times New Roman"/>
                              <w:noProof/>
                              <w:sz w:val="26"/>
                              <w:szCs w:val="26"/>
                            </w:rPr>
                            <w:t>3</w:t>
                          </w:r>
                          <w:r w:rsidR="005F3C0C" w:rsidRPr="0011178F">
                            <w:rPr>
                              <w:rStyle w:val="PageNumber"/>
                              <w:rFonts w:ascii="Times New Roman" w:hAnsi="Times New Roman"/>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6CAE5" id="Rectangle 4" o:spid="_x0000_s1026" style="position:absolute;margin-left:108pt;margin-top:12pt;width:6in;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" o:allowincell="f" filled="f" stroked="f" strokeweight="0">
              <v:textbox inset="0,0,0,0">
                <w:txbxContent>
                  <w:p w14:paraId="47328D7B" w14:textId="77777777" w:rsidR="006441B4" w:rsidRPr="0011178F" w:rsidRDefault="006441B4">
                    <w:pPr>
                      <w:tabs>
                        <w:tab w:val="center" w:pos="4320"/>
                        <w:tab w:val="right" w:pos="8640"/>
                      </w:tabs>
                      <w:rPr>
                        <w:rFonts w:ascii="Times New Roman" w:hAnsi="Times New Roman"/>
                        <w:spacing w:val="-3"/>
                        <w:sz w:val="26"/>
                        <w:szCs w:val="26"/>
                      </w:rPr>
                    </w:pPr>
                    <w:r>
                      <w:tab/>
                    </w:r>
                    <w:r w:rsidR="005F3C0C" w:rsidRPr="0011178F">
                      <w:rPr>
                        <w:rStyle w:val="PageNumber"/>
                        <w:rFonts w:ascii="Times New Roman" w:hAnsi="Times New Roman"/>
                        <w:sz w:val="26"/>
                        <w:szCs w:val="26"/>
                      </w:rPr>
                      <w:fldChar w:fldCharType="begin"/>
                    </w:r>
                    <w:r w:rsidRPr="0011178F">
                      <w:rPr>
                        <w:rStyle w:val="PageNumber"/>
                        <w:rFonts w:ascii="Times New Roman" w:hAnsi="Times New Roman"/>
                        <w:sz w:val="26"/>
                        <w:szCs w:val="26"/>
                      </w:rPr>
                      <w:instrText xml:space="preserve"> PAGE </w:instrText>
                    </w:r>
                    <w:r w:rsidR="005F3C0C" w:rsidRPr="0011178F">
                      <w:rPr>
                        <w:rStyle w:val="PageNumber"/>
                        <w:rFonts w:ascii="Times New Roman" w:hAnsi="Times New Roman"/>
                        <w:sz w:val="26"/>
                        <w:szCs w:val="26"/>
                      </w:rPr>
                      <w:fldChar w:fldCharType="separate"/>
                    </w:r>
                    <w:r w:rsidR="00AA7191">
                      <w:rPr>
                        <w:rStyle w:val="PageNumber"/>
                        <w:rFonts w:ascii="Times New Roman" w:hAnsi="Times New Roman"/>
                        <w:noProof/>
                        <w:sz w:val="26"/>
                        <w:szCs w:val="26"/>
                      </w:rPr>
                      <w:t>3</w:t>
                    </w:r>
                    <w:r w:rsidR="005F3C0C" w:rsidRPr="0011178F">
                      <w:rPr>
                        <w:rStyle w:val="PageNumber"/>
                        <w:rFonts w:ascii="Times New Roman" w:hAnsi="Times New Roman"/>
                        <w:sz w:val="26"/>
                        <w:szCs w:val="26"/>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66DDE" w14:textId="77777777" w:rsidR="00792A16" w:rsidRDefault="00792A16">
      <w:r>
        <w:separator/>
      </w:r>
    </w:p>
  </w:footnote>
  <w:footnote w:type="continuationSeparator" w:id="0">
    <w:p w14:paraId="535819BA" w14:textId="77777777" w:rsidR="00792A16" w:rsidRDefault="0079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E961" w14:textId="340398C1" w:rsidR="006441B4" w:rsidRDefault="00B5749A">
    <w:pPr>
      <w:tabs>
        <w:tab w:val="left" w:pos="-720"/>
      </w:tabs>
      <w:suppressAutoHyphens/>
      <w:ind w:right="-720"/>
      <w:jc w:val="both"/>
      <w:rPr>
        <w:rFonts w:ascii="Times New Roman" w:hAnsi="Times New Roman"/>
        <w:spacing w:val="-3"/>
        <w:sz w:val="26"/>
        <w:szCs w:val="26"/>
      </w:rPr>
    </w:pPr>
    <w:r>
      <w:rPr>
        <w:rFonts w:ascii="Times New Roman" w:hAnsi="Times New Roman"/>
        <w:noProof/>
        <w:snapToGrid/>
        <w:sz w:val="26"/>
        <w:szCs w:val="26"/>
      </w:rPr>
      <mc:AlternateContent>
        <mc:Choice Requires="wps">
          <w:drawing>
            <wp:anchor distT="0" distB="0" distL="114300" distR="114300" simplePos="0" relativeHeight="251657216" behindDoc="1" locked="0" layoutInCell="0" allowOverlap="1" wp14:anchorId="65AB6847" wp14:editId="4E5BD4E8">
              <wp:simplePos x="0" y="0"/>
              <wp:positionH relativeFrom="margin">
                <wp:posOffset>-120650</wp:posOffset>
              </wp:positionH>
              <wp:positionV relativeFrom="page">
                <wp:posOffset>228600</wp:posOffset>
              </wp:positionV>
              <wp:extent cx="12065" cy="12115800"/>
              <wp:effectExtent l="0" t="0" r="698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1158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F36391" id="Rectangle 1" o:spid="_x0000_s1026" style="position:absolute;margin-left:-9.5pt;margin-top:18pt;width:.95pt;height:9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" o:allowincell="f" fillcolor="black" stroked="f" strokeweight=".1pt">
              <w10:wrap anchorx="margin" anchory="page"/>
            </v:rect>
          </w:pict>
        </mc:Fallback>
      </mc:AlternateContent>
    </w:r>
    <w:r>
      <w:rPr>
        <w:rFonts w:ascii="Times New Roman" w:hAnsi="Times New Roman"/>
        <w:noProof/>
        <w:snapToGrid/>
        <w:sz w:val="26"/>
        <w:szCs w:val="26"/>
      </w:rPr>
      <mc:AlternateContent>
        <mc:Choice Requires="wps">
          <w:drawing>
            <wp:anchor distT="0" distB="0" distL="114300" distR="114300" simplePos="0" relativeHeight="251658240" behindDoc="1" locked="0" layoutInCell="0" allowOverlap="1" wp14:anchorId="7BCC6553" wp14:editId="0DE36C19">
              <wp:simplePos x="0" y="0"/>
              <wp:positionH relativeFrom="margin">
                <wp:posOffset>-91440</wp:posOffset>
              </wp:positionH>
              <wp:positionV relativeFrom="page">
                <wp:posOffset>228600</wp:posOffset>
              </wp:positionV>
              <wp:extent cx="12065" cy="12115800"/>
              <wp:effectExtent l="0" t="0" r="698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1158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DFD7D" id="Rectangle 2" o:spid="_x0000_s1026" style="position:absolute;margin-left:-7.2pt;margin-top:18pt;width:.95pt;height:9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" o:allowincell="f" fillcolor="black" stroked="f" strokeweight=".1pt">
              <w10:wrap anchorx="margin" anchory="page"/>
            </v:rect>
          </w:pict>
        </mc:Fallback>
      </mc:AlternateContent>
    </w:r>
    <w:r>
      <w:rPr>
        <w:rFonts w:ascii="Times New Roman" w:hAnsi="Times New Roman"/>
        <w:noProof/>
        <w:snapToGrid/>
        <w:sz w:val="26"/>
        <w:szCs w:val="26"/>
      </w:rPr>
      <mc:AlternateContent>
        <mc:Choice Requires="wps">
          <w:drawing>
            <wp:anchor distT="0" distB="0" distL="114300" distR="114300" simplePos="0" relativeHeight="251659264" behindDoc="1" locked="0" layoutInCell="0" allowOverlap="1" wp14:anchorId="6B5812D1" wp14:editId="07775821">
              <wp:simplePos x="0" y="0"/>
              <wp:positionH relativeFrom="margin">
                <wp:posOffset>6051550</wp:posOffset>
              </wp:positionH>
              <wp:positionV relativeFrom="page">
                <wp:posOffset>228600</wp:posOffset>
              </wp:positionV>
              <wp:extent cx="12065" cy="12115800"/>
              <wp:effectExtent l="0" t="0" r="698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1158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18002" id="Rectangle 3" o:spid="_x0000_s1026" style="position:absolute;margin-left:476.5pt;margin-top:18pt;width:.95pt;height:9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" o:allowincell="f" fillcolor="black" stroked="f" strokeweight=".1pt">
              <w10:wrap anchorx="margin" anchory="page"/>
            </v:rect>
          </w:pict>
        </mc:Fallback>
      </mc:AlternateContent>
    </w:r>
  </w:p>
  <w:p w14:paraId="26870562" w14:textId="77777777" w:rsidR="006441B4" w:rsidRPr="00B75D64" w:rsidRDefault="006441B4">
    <w:pPr>
      <w:tabs>
        <w:tab w:val="left" w:pos="-720"/>
      </w:tabs>
      <w:suppressAutoHyphens/>
      <w:ind w:right="-720"/>
      <w:jc w:val="both"/>
      <w:rPr>
        <w:rFonts w:ascii="Times New Roman" w:hAnsi="Times New Roman"/>
        <w:spacing w:val="-3"/>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64"/>
    <w:rsid w:val="00027ED9"/>
    <w:rsid w:val="00037CF5"/>
    <w:rsid w:val="00093497"/>
    <w:rsid w:val="000D4DFC"/>
    <w:rsid w:val="0010614A"/>
    <w:rsid w:val="0011178F"/>
    <w:rsid w:val="001757F3"/>
    <w:rsid w:val="00175DBD"/>
    <w:rsid w:val="001A3362"/>
    <w:rsid w:val="001A5FF2"/>
    <w:rsid w:val="00234D78"/>
    <w:rsid w:val="00242107"/>
    <w:rsid w:val="0024407B"/>
    <w:rsid w:val="002B01B1"/>
    <w:rsid w:val="002D3989"/>
    <w:rsid w:val="002E78B6"/>
    <w:rsid w:val="003272A2"/>
    <w:rsid w:val="003A6AC5"/>
    <w:rsid w:val="003B1EA4"/>
    <w:rsid w:val="003B2C47"/>
    <w:rsid w:val="003B5979"/>
    <w:rsid w:val="003F0A3B"/>
    <w:rsid w:val="00414AB7"/>
    <w:rsid w:val="00452437"/>
    <w:rsid w:val="00455D60"/>
    <w:rsid w:val="00482A2C"/>
    <w:rsid w:val="00485763"/>
    <w:rsid w:val="00490B73"/>
    <w:rsid w:val="004C04CC"/>
    <w:rsid w:val="004D4176"/>
    <w:rsid w:val="004D6C60"/>
    <w:rsid w:val="004E356F"/>
    <w:rsid w:val="00500F36"/>
    <w:rsid w:val="00514BB0"/>
    <w:rsid w:val="00570E3B"/>
    <w:rsid w:val="005930B7"/>
    <w:rsid w:val="005D11DE"/>
    <w:rsid w:val="005E16BB"/>
    <w:rsid w:val="005F3C0C"/>
    <w:rsid w:val="006047D1"/>
    <w:rsid w:val="006441B4"/>
    <w:rsid w:val="006504AB"/>
    <w:rsid w:val="006E4553"/>
    <w:rsid w:val="007336EE"/>
    <w:rsid w:val="00754893"/>
    <w:rsid w:val="007602C5"/>
    <w:rsid w:val="007816C8"/>
    <w:rsid w:val="007926A9"/>
    <w:rsid w:val="00792A16"/>
    <w:rsid w:val="00821DA6"/>
    <w:rsid w:val="008A51BD"/>
    <w:rsid w:val="008B3212"/>
    <w:rsid w:val="009424E0"/>
    <w:rsid w:val="00973A85"/>
    <w:rsid w:val="00977F5E"/>
    <w:rsid w:val="009B05C6"/>
    <w:rsid w:val="009E1628"/>
    <w:rsid w:val="009E7659"/>
    <w:rsid w:val="00A301D4"/>
    <w:rsid w:val="00A86AFA"/>
    <w:rsid w:val="00A92DD2"/>
    <w:rsid w:val="00A93638"/>
    <w:rsid w:val="00AA7191"/>
    <w:rsid w:val="00B0387F"/>
    <w:rsid w:val="00B21EF3"/>
    <w:rsid w:val="00B5749A"/>
    <w:rsid w:val="00B5752C"/>
    <w:rsid w:val="00B75D64"/>
    <w:rsid w:val="00BC430E"/>
    <w:rsid w:val="00BE5C12"/>
    <w:rsid w:val="00BE6A61"/>
    <w:rsid w:val="00BF408D"/>
    <w:rsid w:val="00BF687E"/>
    <w:rsid w:val="00C02A3D"/>
    <w:rsid w:val="00C44810"/>
    <w:rsid w:val="00C5795F"/>
    <w:rsid w:val="00CE19EC"/>
    <w:rsid w:val="00CE1E30"/>
    <w:rsid w:val="00D43652"/>
    <w:rsid w:val="00D97ABA"/>
    <w:rsid w:val="00DA7AA9"/>
    <w:rsid w:val="00DE52FA"/>
    <w:rsid w:val="00DF048C"/>
    <w:rsid w:val="00E61631"/>
    <w:rsid w:val="00E9553F"/>
    <w:rsid w:val="00EF26D3"/>
    <w:rsid w:val="00F26BCD"/>
    <w:rsid w:val="00F4668D"/>
    <w:rsid w:val="00F818DB"/>
    <w:rsid w:val="00FD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F9651"/>
  <w15:docId w15:val="{4C7C8C4F-4C2F-41A4-8044-0F1AC9EA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D2"/>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47D1"/>
  </w:style>
  <w:style w:type="character" w:styleId="EndnoteReference">
    <w:name w:val="endnote reference"/>
    <w:basedOn w:val="DefaultParagraphFont"/>
    <w:semiHidden/>
    <w:rsid w:val="006047D1"/>
    <w:rPr>
      <w:vertAlign w:val="superscript"/>
    </w:rPr>
  </w:style>
  <w:style w:type="paragraph" w:styleId="FootnoteText">
    <w:name w:val="footnote text"/>
    <w:basedOn w:val="Normal"/>
    <w:semiHidden/>
    <w:rsid w:val="006047D1"/>
  </w:style>
  <w:style w:type="character" w:styleId="FootnoteReference">
    <w:name w:val="footnote reference"/>
    <w:basedOn w:val="DefaultParagraphFont"/>
    <w:semiHidden/>
    <w:rsid w:val="006047D1"/>
    <w:rPr>
      <w:vertAlign w:val="superscript"/>
    </w:rPr>
  </w:style>
  <w:style w:type="character" w:customStyle="1" w:styleId="Document8">
    <w:name w:val="Document 8"/>
    <w:basedOn w:val="DefaultParagraphFont"/>
    <w:rsid w:val="006047D1"/>
  </w:style>
  <w:style w:type="character" w:customStyle="1" w:styleId="Document4">
    <w:name w:val="Document 4"/>
    <w:basedOn w:val="DefaultParagraphFont"/>
    <w:rsid w:val="006047D1"/>
    <w:rPr>
      <w:b/>
      <w:i/>
      <w:sz w:val="24"/>
    </w:rPr>
  </w:style>
  <w:style w:type="character" w:customStyle="1" w:styleId="Document6">
    <w:name w:val="Document 6"/>
    <w:basedOn w:val="DefaultParagraphFont"/>
    <w:rsid w:val="006047D1"/>
  </w:style>
  <w:style w:type="character" w:customStyle="1" w:styleId="Document5">
    <w:name w:val="Document 5"/>
    <w:basedOn w:val="DefaultParagraphFont"/>
    <w:rsid w:val="006047D1"/>
  </w:style>
  <w:style w:type="character" w:customStyle="1" w:styleId="Document2">
    <w:name w:val="Document 2"/>
    <w:basedOn w:val="DefaultParagraphFont"/>
    <w:rsid w:val="006047D1"/>
    <w:rPr>
      <w:rFonts w:ascii="Courier New" w:hAnsi="Courier New"/>
      <w:noProof w:val="0"/>
      <w:sz w:val="24"/>
      <w:lang w:val="en-US"/>
    </w:rPr>
  </w:style>
  <w:style w:type="character" w:customStyle="1" w:styleId="Document7">
    <w:name w:val="Document 7"/>
    <w:basedOn w:val="DefaultParagraphFont"/>
    <w:rsid w:val="006047D1"/>
  </w:style>
  <w:style w:type="character" w:customStyle="1" w:styleId="Bibliogrphy">
    <w:name w:val="Bibliogrphy"/>
    <w:basedOn w:val="DefaultParagraphFont"/>
    <w:rsid w:val="006047D1"/>
  </w:style>
  <w:style w:type="character" w:customStyle="1" w:styleId="RightPar1">
    <w:name w:val="Right Par 1"/>
    <w:basedOn w:val="DefaultParagraphFont"/>
    <w:rsid w:val="006047D1"/>
  </w:style>
  <w:style w:type="character" w:customStyle="1" w:styleId="RightPar2">
    <w:name w:val="Right Par 2"/>
    <w:basedOn w:val="DefaultParagraphFont"/>
    <w:rsid w:val="006047D1"/>
  </w:style>
  <w:style w:type="character" w:customStyle="1" w:styleId="Document3">
    <w:name w:val="Document 3"/>
    <w:basedOn w:val="DefaultParagraphFont"/>
    <w:rsid w:val="006047D1"/>
    <w:rPr>
      <w:rFonts w:ascii="Courier New" w:hAnsi="Courier New"/>
      <w:noProof w:val="0"/>
      <w:sz w:val="24"/>
      <w:lang w:val="en-US"/>
    </w:rPr>
  </w:style>
  <w:style w:type="character" w:customStyle="1" w:styleId="RightPar3">
    <w:name w:val="Right Par 3"/>
    <w:basedOn w:val="DefaultParagraphFont"/>
    <w:rsid w:val="006047D1"/>
  </w:style>
  <w:style w:type="character" w:customStyle="1" w:styleId="RightPar4">
    <w:name w:val="Right Par 4"/>
    <w:basedOn w:val="DefaultParagraphFont"/>
    <w:rsid w:val="006047D1"/>
  </w:style>
  <w:style w:type="character" w:customStyle="1" w:styleId="RightPar5">
    <w:name w:val="Right Par 5"/>
    <w:basedOn w:val="DefaultParagraphFont"/>
    <w:rsid w:val="006047D1"/>
  </w:style>
  <w:style w:type="character" w:customStyle="1" w:styleId="RightPar6">
    <w:name w:val="Right Par 6"/>
    <w:basedOn w:val="DefaultParagraphFont"/>
    <w:rsid w:val="006047D1"/>
  </w:style>
  <w:style w:type="character" w:customStyle="1" w:styleId="RightPar7">
    <w:name w:val="Right Par 7"/>
    <w:basedOn w:val="DefaultParagraphFont"/>
    <w:rsid w:val="006047D1"/>
  </w:style>
  <w:style w:type="character" w:customStyle="1" w:styleId="RightPar8">
    <w:name w:val="Right Par 8"/>
    <w:basedOn w:val="DefaultParagraphFont"/>
    <w:rsid w:val="006047D1"/>
  </w:style>
  <w:style w:type="paragraph" w:customStyle="1" w:styleId="Document1">
    <w:name w:val="Document 1"/>
    <w:rsid w:val="006047D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rsid w:val="006047D1"/>
  </w:style>
  <w:style w:type="character" w:customStyle="1" w:styleId="TechInit">
    <w:name w:val="Tech Init"/>
    <w:basedOn w:val="DefaultParagraphFont"/>
    <w:rsid w:val="006047D1"/>
    <w:rPr>
      <w:rFonts w:ascii="Courier New" w:hAnsi="Courier New"/>
      <w:noProof w:val="0"/>
      <w:sz w:val="24"/>
      <w:lang w:val="en-US"/>
    </w:rPr>
  </w:style>
  <w:style w:type="character" w:customStyle="1" w:styleId="Technical5">
    <w:name w:val="Technical 5"/>
    <w:basedOn w:val="DefaultParagraphFont"/>
    <w:rsid w:val="006047D1"/>
  </w:style>
  <w:style w:type="character" w:customStyle="1" w:styleId="Technical6">
    <w:name w:val="Technical 6"/>
    <w:basedOn w:val="DefaultParagraphFont"/>
    <w:rsid w:val="006047D1"/>
  </w:style>
  <w:style w:type="character" w:customStyle="1" w:styleId="Technical2">
    <w:name w:val="Technical 2"/>
    <w:basedOn w:val="DefaultParagraphFont"/>
    <w:rsid w:val="006047D1"/>
    <w:rPr>
      <w:rFonts w:ascii="Courier New" w:hAnsi="Courier New"/>
      <w:noProof w:val="0"/>
      <w:sz w:val="24"/>
      <w:lang w:val="en-US"/>
    </w:rPr>
  </w:style>
  <w:style w:type="character" w:customStyle="1" w:styleId="Technical3">
    <w:name w:val="Technical 3"/>
    <w:basedOn w:val="DefaultParagraphFont"/>
    <w:rsid w:val="006047D1"/>
    <w:rPr>
      <w:rFonts w:ascii="Courier New" w:hAnsi="Courier New"/>
      <w:noProof w:val="0"/>
      <w:sz w:val="24"/>
      <w:lang w:val="en-US"/>
    </w:rPr>
  </w:style>
  <w:style w:type="character" w:customStyle="1" w:styleId="Technical4">
    <w:name w:val="Technical 4"/>
    <w:basedOn w:val="DefaultParagraphFont"/>
    <w:rsid w:val="006047D1"/>
  </w:style>
  <w:style w:type="character" w:customStyle="1" w:styleId="Technical1">
    <w:name w:val="Technical 1"/>
    <w:basedOn w:val="DefaultParagraphFont"/>
    <w:rsid w:val="006047D1"/>
    <w:rPr>
      <w:rFonts w:ascii="Courier New" w:hAnsi="Courier New"/>
      <w:noProof w:val="0"/>
      <w:sz w:val="24"/>
      <w:lang w:val="en-US"/>
    </w:rPr>
  </w:style>
  <w:style w:type="character" w:customStyle="1" w:styleId="Technical7">
    <w:name w:val="Technical 7"/>
    <w:basedOn w:val="DefaultParagraphFont"/>
    <w:rsid w:val="006047D1"/>
  </w:style>
  <w:style w:type="character" w:customStyle="1" w:styleId="Technical8">
    <w:name w:val="Technical 8"/>
    <w:basedOn w:val="DefaultParagraphFont"/>
    <w:rsid w:val="006047D1"/>
  </w:style>
  <w:style w:type="character" w:customStyle="1" w:styleId="1">
    <w:name w:val="1"/>
    <w:basedOn w:val="DefaultParagraphFont"/>
    <w:rsid w:val="006047D1"/>
    <w:rPr>
      <w:rFonts w:ascii="Courier New" w:hAnsi="Courier New"/>
      <w:noProof w:val="0"/>
      <w:sz w:val="24"/>
      <w:lang w:val="en-US"/>
    </w:rPr>
  </w:style>
  <w:style w:type="paragraph" w:styleId="TOC1">
    <w:name w:val="toc 1"/>
    <w:basedOn w:val="Normal"/>
    <w:next w:val="Normal"/>
    <w:autoRedefine/>
    <w:semiHidden/>
    <w:rsid w:val="006047D1"/>
    <w:pPr>
      <w:tabs>
        <w:tab w:val="right" w:leader="dot" w:pos="9360"/>
      </w:tabs>
      <w:suppressAutoHyphens/>
      <w:spacing w:before="480"/>
      <w:ind w:left="720" w:right="720" w:hanging="720"/>
    </w:pPr>
  </w:style>
  <w:style w:type="paragraph" w:styleId="TOC2">
    <w:name w:val="toc 2"/>
    <w:basedOn w:val="Normal"/>
    <w:next w:val="Normal"/>
    <w:autoRedefine/>
    <w:semiHidden/>
    <w:rsid w:val="006047D1"/>
    <w:pPr>
      <w:tabs>
        <w:tab w:val="right" w:leader="dot" w:pos="9360"/>
      </w:tabs>
      <w:suppressAutoHyphens/>
      <w:ind w:left="1440" w:right="720" w:hanging="720"/>
    </w:pPr>
  </w:style>
  <w:style w:type="paragraph" w:styleId="TOC3">
    <w:name w:val="toc 3"/>
    <w:basedOn w:val="Normal"/>
    <w:next w:val="Normal"/>
    <w:autoRedefine/>
    <w:semiHidden/>
    <w:rsid w:val="006047D1"/>
    <w:pPr>
      <w:tabs>
        <w:tab w:val="right" w:leader="dot" w:pos="9360"/>
      </w:tabs>
      <w:suppressAutoHyphens/>
      <w:ind w:left="2160" w:right="720" w:hanging="720"/>
    </w:pPr>
  </w:style>
  <w:style w:type="paragraph" w:styleId="TOC4">
    <w:name w:val="toc 4"/>
    <w:basedOn w:val="Normal"/>
    <w:next w:val="Normal"/>
    <w:autoRedefine/>
    <w:semiHidden/>
    <w:rsid w:val="006047D1"/>
    <w:pPr>
      <w:tabs>
        <w:tab w:val="right" w:leader="dot" w:pos="9360"/>
      </w:tabs>
      <w:suppressAutoHyphens/>
      <w:ind w:left="2880" w:right="720" w:hanging="720"/>
    </w:pPr>
  </w:style>
  <w:style w:type="paragraph" w:styleId="TOC5">
    <w:name w:val="toc 5"/>
    <w:basedOn w:val="Normal"/>
    <w:next w:val="Normal"/>
    <w:autoRedefine/>
    <w:semiHidden/>
    <w:rsid w:val="006047D1"/>
    <w:pPr>
      <w:tabs>
        <w:tab w:val="right" w:leader="dot" w:pos="9360"/>
      </w:tabs>
      <w:suppressAutoHyphens/>
      <w:ind w:left="3600" w:right="720" w:hanging="720"/>
    </w:pPr>
  </w:style>
  <w:style w:type="paragraph" w:styleId="TOC6">
    <w:name w:val="toc 6"/>
    <w:basedOn w:val="Normal"/>
    <w:next w:val="Normal"/>
    <w:autoRedefine/>
    <w:semiHidden/>
    <w:rsid w:val="006047D1"/>
    <w:pPr>
      <w:tabs>
        <w:tab w:val="right" w:pos="9360"/>
      </w:tabs>
      <w:suppressAutoHyphens/>
      <w:ind w:left="720" w:hanging="720"/>
    </w:pPr>
  </w:style>
  <w:style w:type="paragraph" w:styleId="TOC7">
    <w:name w:val="toc 7"/>
    <w:basedOn w:val="Normal"/>
    <w:next w:val="Normal"/>
    <w:autoRedefine/>
    <w:semiHidden/>
    <w:rsid w:val="006047D1"/>
    <w:pPr>
      <w:suppressAutoHyphens/>
      <w:ind w:left="720" w:hanging="720"/>
    </w:pPr>
  </w:style>
  <w:style w:type="paragraph" w:styleId="TOC8">
    <w:name w:val="toc 8"/>
    <w:basedOn w:val="Normal"/>
    <w:next w:val="Normal"/>
    <w:autoRedefine/>
    <w:semiHidden/>
    <w:rsid w:val="006047D1"/>
    <w:pPr>
      <w:tabs>
        <w:tab w:val="right" w:pos="9360"/>
      </w:tabs>
      <w:suppressAutoHyphens/>
      <w:ind w:left="720" w:hanging="720"/>
    </w:pPr>
  </w:style>
  <w:style w:type="paragraph" w:styleId="TOC9">
    <w:name w:val="toc 9"/>
    <w:basedOn w:val="Normal"/>
    <w:next w:val="Normal"/>
    <w:autoRedefine/>
    <w:semiHidden/>
    <w:rsid w:val="006047D1"/>
    <w:pPr>
      <w:tabs>
        <w:tab w:val="right" w:leader="dot" w:pos="9360"/>
      </w:tabs>
      <w:suppressAutoHyphens/>
      <w:ind w:left="720" w:hanging="720"/>
    </w:pPr>
  </w:style>
  <w:style w:type="paragraph" w:styleId="Index1">
    <w:name w:val="index 1"/>
    <w:basedOn w:val="Normal"/>
    <w:next w:val="Normal"/>
    <w:autoRedefine/>
    <w:semiHidden/>
    <w:rsid w:val="006047D1"/>
    <w:pPr>
      <w:tabs>
        <w:tab w:val="right" w:leader="dot" w:pos="9360"/>
      </w:tabs>
      <w:suppressAutoHyphens/>
      <w:ind w:left="1440" w:right="720" w:hanging="1440"/>
    </w:pPr>
  </w:style>
  <w:style w:type="paragraph" w:styleId="Index2">
    <w:name w:val="index 2"/>
    <w:basedOn w:val="Normal"/>
    <w:next w:val="Normal"/>
    <w:autoRedefine/>
    <w:semiHidden/>
    <w:rsid w:val="006047D1"/>
    <w:pPr>
      <w:tabs>
        <w:tab w:val="right" w:leader="dot" w:pos="9360"/>
      </w:tabs>
      <w:suppressAutoHyphens/>
      <w:ind w:left="1440" w:right="720" w:hanging="720"/>
    </w:pPr>
  </w:style>
  <w:style w:type="paragraph" w:styleId="TOAHeading">
    <w:name w:val="toa heading"/>
    <w:basedOn w:val="Normal"/>
    <w:next w:val="Normal"/>
    <w:semiHidden/>
    <w:rsid w:val="006047D1"/>
    <w:pPr>
      <w:tabs>
        <w:tab w:val="right" w:pos="9360"/>
      </w:tabs>
      <w:suppressAutoHyphens/>
    </w:pPr>
  </w:style>
  <w:style w:type="paragraph" w:styleId="Caption">
    <w:name w:val="caption"/>
    <w:basedOn w:val="Normal"/>
    <w:next w:val="Normal"/>
    <w:qFormat/>
    <w:rsid w:val="006047D1"/>
  </w:style>
  <w:style w:type="character" w:customStyle="1" w:styleId="EquationCaption">
    <w:name w:val="_Equation Caption"/>
    <w:rsid w:val="006047D1"/>
  </w:style>
  <w:style w:type="paragraph" w:styleId="BodyTextIndent">
    <w:name w:val="Body Text Indent"/>
    <w:basedOn w:val="Normal"/>
    <w:rsid w:val="006047D1"/>
    <w:pPr>
      <w:tabs>
        <w:tab w:val="left" w:pos="-720"/>
      </w:tabs>
      <w:suppressAutoHyphens/>
      <w:spacing w:line="480" w:lineRule="auto"/>
      <w:ind w:left="720"/>
    </w:pPr>
    <w:rPr>
      <w:rFonts w:ascii="Times New Roman" w:hAnsi="Times New Roman"/>
      <w:spacing w:val="-3"/>
      <w:sz w:val="26"/>
    </w:rPr>
  </w:style>
  <w:style w:type="paragraph" w:styleId="Header">
    <w:name w:val="header"/>
    <w:basedOn w:val="Normal"/>
    <w:rsid w:val="006047D1"/>
    <w:pPr>
      <w:tabs>
        <w:tab w:val="center" w:pos="4320"/>
        <w:tab w:val="right" w:pos="8640"/>
      </w:tabs>
    </w:pPr>
  </w:style>
  <w:style w:type="paragraph" w:styleId="Footer">
    <w:name w:val="footer"/>
    <w:basedOn w:val="Normal"/>
    <w:rsid w:val="006047D1"/>
    <w:pPr>
      <w:tabs>
        <w:tab w:val="center" w:pos="4320"/>
        <w:tab w:val="right" w:pos="8640"/>
      </w:tabs>
    </w:pPr>
  </w:style>
  <w:style w:type="character" w:styleId="PageNumber">
    <w:name w:val="page number"/>
    <w:basedOn w:val="DefaultParagraphFont"/>
    <w:rsid w:val="0011178F"/>
  </w:style>
  <w:style w:type="paragraph" w:styleId="BalloonText">
    <w:name w:val="Balloon Text"/>
    <w:basedOn w:val="Normal"/>
    <w:link w:val="BalloonTextChar"/>
    <w:uiPriority w:val="99"/>
    <w:semiHidden/>
    <w:unhideWhenUsed/>
    <w:rsid w:val="008B3212"/>
    <w:rPr>
      <w:rFonts w:ascii="Tahoma" w:hAnsi="Tahoma" w:cs="Tahoma"/>
      <w:sz w:val="16"/>
      <w:szCs w:val="16"/>
    </w:rPr>
  </w:style>
  <w:style w:type="character" w:customStyle="1" w:styleId="BalloonTextChar">
    <w:name w:val="Balloon Text Char"/>
    <w:basedOn w:val="DefaultParagraphFont"/>
    <w:link w:val="BalloonText"/>
    <w:uiPriority w:val="99"/>
    <w:semiHidden/>
    <w:rsid w:val="008B3212"/>
    <w:rPr>
      <w:rFonts w:ascii="Tahoma" w:hAnsi="Tahoma" w:cs="Tahoma"/>
      <w:snapToGrid w:val="0"/>
      <w:sz w:val="16"/>
      <w:szCs w:val="16"/>
    </w:rPr>
  </w:style>
  <w:style w:type="character" w:styleId="PlaceholderText">
    <w:name w:val="Placeholder Text"/>
    <w:basedOn w:val="DefaultParagraphFont"/>
    <w:uiPriority w:val="99"/>
    <w:semiHidden/>
    <w:rsid w:val="00242107"/>
    <w:rPr>
      <w:color w:val="808080"/>
    </w:rPr>
  </w:style>
  <w:style w:type="paragraph" w:styleId="NormalWeb">
    <w:name w:val="Normal (Web)"/>
    <w:basedOn w:val="Normal"/>
    <w:uiPriority w:val="99"/>
    <w:semiHidden/>
    <w:unhideWhenUsed/>
    <w:rsid w:val="00BF408D"/>
    <w:pPr>
      <w:widowControl/>
      <w:spacing w:before="100" w:beforeAutospacing="1" w:after="100" w:afterAutospacing="1"/>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26009">
      <w:bodyDiv w:val="1"/>
      <w:marLeft w:val="0"/>
      <w:marRight w:val="0"/>
      <w:marTop w:val="0"/>
      <w:marBottom w:val="0"/>
      <w:divBdr>
        <w:top w:val="none" w:sz="0" w:space="0" w:color="auto"/>
        <w:left w:val="none" w:sz="0" w:space="0" w:color="auto"/>
        <w:bottom w:val="none" w:sz="0" w:space="0" w:color="auto"/>
        <w:right w:val="none" w:sz="0" w:space="0" w:color="auto"/>
      </w:divBdr>
    </w:div>
    <w:div w:id="13572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A5B4C-7A56-44A4-BCDF-E8D42226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Ana Chavez</cp:lastModifiedBy>
  <cp:revision>2</cp:revision>
  <cp:lastPrinted>2016-08-04T18:54:00Z</cp:lastPrinted>
  <dcterms:created xsi:type="dcterms:W3CDTF">2022-03-01T00:12:00Z</dcterms:created>
  <dcterms:modified xsi:type="dcterms:W3CDTF">2022-03-01T00:12:00Z</dcterms:modified>
</cp:coreProperties>
</file>